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12 DE MAYO DE 2025</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 xml:space="preserve">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MARLEN MONTES GARRIDO</w:t>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 xml:space="preserve">establecimiento denominado,</w:t>
      </w:r>
      <w:r>
        <w:rPr>
          <w:rFonts w:ascii="Arial" w:eastAsia="Arial" w:hAnsi="Arial" w:cs="Arial"/>
          <w:sz w:val="24"/>
          <w:szCs w:val="24"/>
        </w:rPr>
        <w:t xml:space="preserve"> </w:t>
      </w:r>
      <w:r>
        <w:rPr>
          <w:rFonts w:ascii="Arial" w:eastAsia="Arial" w:hAnsi="Arial" w:cs="Arial"/>
          <w:b/>
          <w:bCs/>
          <w:sz w:val="24"/>
          <w:szCs w:val="24"/>
        </w:rPr>
        <w:t xml:space="preserve">MARLEN MONTES GARRIDO (ABARROTES EL HALCON, </w:t>
      </w:r>
      <w:r w:rsidRPr="0062174E">
        <w:rPr>
          <w:rFonts w:ascii="Arial" w:eastAsia="Arial" w:hAnsi="Arial" w:cs="Arial"/>
          <w:b/>
          <w:bCs/>
          <w:sz w:val="24"/>
          <w:szCs w:val="24"/>
        </w:rPr>
        <w:t xml:space="preserve"/>
      </w:r>
      <w:r>
        <w:rPr>
          <w:rFonts w:ascii="Arial" w:eastAsia="Arial" w:hAnsi="Arial" w:cs="Arial"/>
          <w:b/>
          <w:bCs/>
          <w:sz w:val="24"/>
          <w:szCs w:val="24"/>
        </w:rPr>
        <w:t xml:space="preserve">)</w:t>
      </w:r>
      <w:r>
        <w:rPr>
          <w:rFonts w:ascii="Arial" w:eastAsia="Arial" w:hAnsi="Arial" w:cs="Arial"/>
          <w:sz w:val="24"/>
          <w:szCs w:val="24"/>
        </w:rPr>
        <w:t xml:space="preserve"> ubicado en: </w:t>
      </w:r>
      <w:r w:rsidR="0027057F">
        <w:rPr>
          <w:rFonts w:ascii="Arial" w:eastAsia="Arial" w:hAnsi="Arial" w:cs="Arial"/>
          <w:b/>
          <w:bCs/>
          <w:sz w:val="24"/>
          <w:szCs w:val="24"/>
        </w:rPr>
        <w:t xml:space="preserve">JUAN C. BONILLA # 118, COL. LOS DICIOS, SAN MARTIN TEXMELUCAN, PUEBLA</w:t>
      </w:r>
      <w:r w:rsidRPr="00A94FB7">
        <w:rPr>
          <w:rFonts w:ascii="Arial" w:eastAsia="Arial" w:hAnsi="Arial" w:cs="Arial"/>
          <w:b/>
          <w:bCs/>
          <w:sz w:val="24"/>
          <w:szCs w:val="24"/>
        </w:rPr>
        <w:t xml:space="preserve">;</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MARLEN MONTES GARRIDO (ABARROTES EL HALCON, </w:t>
      </w:r>
      <w:r w:rsidR="00422F42" w:rsidRPr="0062174E">
        <w:rPr>
          <w:rFonts w:ascii="Arial" w:eastAsia="Arial" w:hAnsi="Arial" w:cs="Arial"/>
          <w:b/>
          <w:bCs/>
          <w:sz w:val="24"/>
          <w:szCs w:val="24"/>
        </w:rPr>
        <w:t xml:space="preserve"/>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MARLEN MONTES GARRIDO</w:t>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MARLEN MONTES GARRIDO (ABARROTES EL HALCON, </w:t>
      </w:r>
      <w:r w:rsidR="00D225C5" w:rsidRPr="0062174E">
        <w:rPr>
          <w:rFonts w:ascii="Arial" w:eastAsia="Arial" w:hAnsi="Arial" w:cs="Arial"/>
          <w:b/>
          <w:bCs/>
          <w:sz w:val="24"/>
          <w:szCs w:val="24"/>
        </w:rPr>
        <w:t xml:space="preserve"/>
      </w:r>
      <w:r w:rsidR="00D225C5">
        <w:rPr>
          <w:rFonts w:ascii="Arial" w:eastAsia="Arial" w:hAnsi="Arial" w:cs="Arial"/>
          <w:b/>
          <w:bCs/>
          <w:sz w:val="24"/>
          <w:szCs w:val="24"/>
        </w:rPr>
        <w:t xml:space="preserve">)</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TIENDAS DE AUTOSERVICIO (SUPERMERCADO)</w:t>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 xml:space="preserve">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MARLEN MONTES GARRIDO</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xml:space="preserve">MARLEN MONTES GARRIDO</w:t>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12 </w:t>
      </w:r>
      <w:r w:rsidR="00CC03FE">
        <w:rPr>
          <w:rFonts w:ascii="Arial" w:hAnsi="Arial" w:cs="Arial"/>
        </w:rPr>
        <w:t xml:space="preserve">de</w:t>
      </w:r>
      <w:r w:rsidR="00CC03FE" w:rsidRPr="009A7375">
        <w:rPr>
          <w:rFonts w:ascii="Arial" w:hAnsi="Arial" w:cs="Arial"/>
        </w:rPr>
        <w:t xml:space="preserve"> MAYO </w:t>
      </w:r>
      <w:r w:rsidR="00CC03FE">
        <w:rPr>
          <w:rFonts w:ascii="Arial" w:hAnsi="Arial" w:cs="Arial"/>
        </w:rPr>
        <w:t xml:space="preserve">de</w:t>
      </w:r>
      <w:r w:rsidR="00CC03FE" w:rsidRPr="009A7375">
        <w:rPr>
          <w:rFonts w:ascii="Arial" w:hAnsi="Arial" w:cs="Arial"/>
        </w:rPr>
        <w:t xml:space="preserve"> 2025</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MARLEN MONTES GARRIDO (ABARROTES EL HALCON, ) </w:t>
      </w:r>
      <w:r w:rsidR="004257F2" w:rsidRPr="001A4ED2">
        <w:rPr>
          <w:rFonts w:ascii="Arial" w:hAnsi="Arial" w:cs="Arial"/>
        </w:rPr>
        <w:t xml:space="preserve">inmueble ubicado en</w:t>
      </w:r>
      <w:r w:rsidR="004257F2" w:rsidRPr="009A7375">
        <w:rPr>
          <w:rFonts w:ascii="Arial" w:hAnsi="Arial" w:cs="Arial"/>
          <w:b/>
        </w:rPr>
        <w:t xml:space="preserve"> </w:t>
      </w:r>
      <w:r w:rsidR="0027057F">
        <w:rPr>
          <w:rFonts w:ascii="Arial" w:hAnsi="Arial" w:cs="Arial"/>
          <w:b/>
        </w:rPr>
        <w:t xml:space="preserve">JUAN C. BONILLA # 118, COL. LOS DICIOS, SAN MARTIN TEXMELUCAN, PUEBLA</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539E4" w:rsidRPr="007403B9">
        <w:rPr>
          <w:rFonts w:ascii="Arial" w:eastAsia="Arial" w:hAnsi="Arial" w:cs="Arial"/>
          <w:b/>
          <w:bCs/>
        </w:rPr>
        <w:t xml:space="preserve">MARLEN MONTES GARRIDO</w:t>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12 </w:t>
      </w:r>
      <w:r w:rsidR="001E1FC9">
        <w:rPr>
          <w:rFonts w:ascii="Arial" w:hAnsi="Arial" w:cs="Arial"/>
        </w:rPr>
        <w:t xml:space="preserve">de</w:t>
      </w:r>
      <w:r w:rsidR="001E1FC9" w:rsidRPr="007403B9">
        <w:rPr>
          <w:rFonts w:ascii="Arial" w:hAnsi="Arial" w:cs="Arial"/>
        </w:rPr>
        <w:t xml:space="preserve"> MAYO </w:t>
      </w:r>
      <w:r w:rsidR="001E1FC9">
        <w:rPr>
          <w:rFonts w:ascii="Arial" w:hAnsi="Arial" w:cs="Arial"/>
        </w:rPr>
        <w:t xml:space="preserve">de</w:t>
      </w:r>
      <w:r w:rsidR="001E1FC9" w:rsidRPr="007403B9">
        <w:rPr>
          <w:rFonts w:ascii="Arial" w:hAnsi="Arial" w:cs="Arial"/>
        </w:rPr>
        <w:t xml:space="preserve"> 2025</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 xml:space="preserve">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MARLEN MONTES GARRIDO</w:t>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MARLEN MONTES GARRIDO (ABARROTES EL HALCON, ) </w:t>
      </w:r>
      <w:r w:rsidR="00BA4D2A" w:rsidRPr="001A4ED2">
        <w:rPr>
          <w:rFonts w:ascii="Arial" w:hAnsi="Arial" w:cs="Arial"/>
        </w:rPr>
        <w:t xml:space="preserve">inmueble ubicado en</w:t>
      </w:r>
      <w:r w:rsidR="00BA4D2A" w:rsidRPr="009A7375">
        <w:rPr>
          <w:rFonts w:ascii="Arial" w:hAnsi="Arial" w:cs="Arial"/>
          <w:b/>
        </w:rPr>
        <w:t xml:space="preserve"> </w:t>
      </w:r>
      <w:r w:rsidR="0027057F">
        <w:rPr>
          <w:rFonts w:ascii="Arial" w:hAnsi="Arial" w:cs="Arial"/>
          <w:b/>
        </w:rPr>
        <w:t xml:space="preserve">JUAN C. BONILLA # 118, COL. LOS DICIOS, SAN MARTIN TEXMELUCAN, PUEBLA</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2A0C57" w:rsidRPr="007403B9">
        <w:rPr>
          <w:rFonts w:ascii="Arial" w:eastAsia="Arial" w:hAnsi="Arial" w:cs="Arial"/>
          <w:b/>
          <w:bCs/>
        </w:rPr>
        <w:t xml:space="preserve">MARLEN MONTES GARRIDO</w:t>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JUAN C. BONILLA # 118, COL. LOS DICIOS, SAN MARTIN TEXMELUCAN, PUEBLA</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JUAN C. BONILLA # 118, COL. LOS DICIOS, SAN MARTIN TEXMELUCAN, PUEBLA</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dc:description/>
  <dc:identifier/>
  <dc:language/>
  <dc:subject/>
</cp:coreProperties>
</file>