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15 DE ENERO DE 2025</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SAMUEL AGUIRRE OCHOA</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SAMUEL AGUIRRE OCHOA (GASOLINERA ES 05573 ACATLAN DE OSORIO, </w:t>
      </w:r>
      <w:r w:rsidRPr="0062174E">
        <w:rPr>
          <w:rFonts w:ascii="Arial" w:eastAsia="Arial" w:hAnsi="Arial" w:cs="Arial"/>
          <w:b/>
          <w:bCs/>
          <w:sz w:val="24"/>
          <w:szCs w:val="24"/>
        </w:rPr>
        <w:t xml:space="preserve">PL/9506/EXP/ES/2015</w:t>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CARRETERA INTERNACIONAL MEXICO - OAXACA # KM 221 INT 4, COL. BARRIO LA PALMA, ACATLAN DE OSORIO, PUEBLA</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NOE MORA RAMIREZ</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SAMUEL AGUIRRE OCHOA (GASOLINERA ES 05573 ACATLAN DE OSORIO, </w:t>
      </w:r>
      <w:r w:rsidR="00422F42" w:rsidRPr="0062174E">
        <w:rPr>
          <w:rFonts w:ascii="Arial" w:eastAsia="Arial" w:hAnsi="Arial" w:cs="Arial"/>
          <w:b/>
          <w:bCs/>
          <w:sz w:val="24"/>
          <w:szCs w:val="24"/>
        </w:rPr>
        <w:t xml:space="preserve">PL/9506/EXP/ES/2015</w:t>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SAMUEL AGUIRRE OCHOA</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SAMUEL AGUIRRE OCHOA (GASOLINERA ES 05573 ACATLAN DE OSORIO, </w:t>
      </w:r>
      <w:r w:rsidR="00D225C5" w:rsidRPr="0062174E">
        <w:rPr>
          <w:rFonts w:ascii="Arial" w:eastAsia="Arial" w:hAnsi="Arial" w:cs="Arial"/>
          <w:b/>
          <w:bCs/>
          <w:sz w:val="24"/>
          <w:szCs w:val="24"/>
        </w:rPr>
        <w:t xml:space="preserve">PL/9506/EXP/ES/2015</w:t>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GASOLINERA</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SAMUEL AGUIRRE OCHOA</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SAMUEL AGUIRRE OCHOA</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NOE MORA RAMIREZ</w:t>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15 </w:t>
      </w:r>
      <w:r w:rsidR="00CC03FE">
        <w:rPr>
          <w:rFonts w:ascii="Arial" w:hAnsi="Arial" w:cs="Arial"/>
        </w:rPr>
        <w:t xml:space="preserve">de</w:t>
      </w:r>
      <w:r w:rsidR="00CC03FE" w:rsidRPr="009A7375">
        <w:rPr>
          <w:rFonts w:ascii="Arial" w:hAnsi="Arial" w:cs="Arial"/>
        </w:rPr>
        <w:t xml:space="preserve"> ENERO </w:t>
      </w:r>
      <w:r w:rsidR="00CC03FE">
        <w:rPr>
          <w:rFonts w:ascii="Arial" w:hAnsi="Arial" w:cs="Arial"/>
        </w:rPr>
        <w:t xml:space="preserve">de</w:t>
      </w:r>
      <w:r w:rsidR="00CC03FE" w:rsidRPr="009A7375">
        <w:rPr>
          <w:rFonts w:ascii="Arial" w:hAnsi="Arial" w:cs="Arial"/>
        </w:rPr>
        <w:t xml:space="preserve"> 2025</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SAMUEL AGUIRRE OCHOA (GASOLINERA ES 05573 ACATLAN DE OSORIO, PL/9506/EXP/ES/2015)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CARRETERA INTERNACIONAL MEXICO - OAXACA # KM 221 INT 4, COL. BARRIO LA PALMA, ACATLAN DE OSORIO, PUEBLA</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SAMUEL AGUIRRE OCHOA</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15 </w:t>
      </w:r>
      <w:r w:rsidR="001E1FC9">
        <w:rPr>
          <w:rFonts w:ascii="Arial" w:hAnsi="Arial" w:cs="Arial"/>
        </w:rPr>
        <w:t xml:space="preserve">de</w:t>
      </w:r>
      <w:r w:rsidR="001E1FC9" w:rsidRPr="007403B9">
        <w:rPr>
          <w:rFonts w:ascii="Arial" w:hAnsi="Arial" w:cs="Arial"/>
        </w:rPr>
        <w:t xml:space="preserve"> ENERO </w:t>
      </w:r>
      <w:r w:rsidR="001E1FC9">
        <w:rPr>
          <w:rFonts w:ascii="Arial" w:hAnsi="Arial" w:cs="Arial"/>
        </w:rPr>
        <w:t xml:space="preserve">de</w:t>
      </w:r>
      <w:r w:rsidR="001E1FC9" w:rsidRPr="007403B9">
        <w:rPr>
          <w:rFonts w:ascii="Arial" w:hAnsi="Arial" w:cs="Arial"/>
        </w:rPr>
        <w:t xml:space="preserve"> 2025</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SAMUEL AGUIRRE OCHOA</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SAMUEL AGUIRRE OCHOA (GASOLINERA ES 05573 ACATLAN DE OSORIO, PL/9506/EXP/ES/2015)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CARRETERA INTERNACIONAL MEXICO - OAXACA # KM 221 INT 4, COL. BARRIO LA PALMA, ACATLAN DE OSORIO, PUEBLA</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SAMUEL AGUIRRE OCHOA</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CARRETERA INTERNACIONAL MEXICO - OAXACA # KM 221 INT 4, COL. BARRIO LA PALMA, ACATLAN DE OSORIO, PUEBLA</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CARRETERA INTERNACIONAL MEXICO - OAXACA # KM 221 INT 4, COL. BARRIO LA PALMA, ACATLAN DE OSORIO, PUEBLA</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