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CONDITIONAL WAIVER AND RELEASE ON PROGRESS PAYMENT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3193359375" w:line="229.2410945892334" w:lineRule="auto"/>
        <w:ind w:left="0" w:right="105.091552734375" w:firstLine="17.760009765625"/>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NOTICE: THIS DOCUMENT WAIVES THE CLAIMANT'S LIEN, STOP PAYMENT  NOTICE, AND PAYMENT BOND RIGHTS EFFECTIVE ON RECEIPT OF PAYMENT.  A PERSON SHOULD NOT RELY ON THIS DOCUMENT UNLESS SATISFIED THAT  THE CLAIMANT HAS RECEIVED PAYMENT.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47998046875" w:line="240" w:lineRule="auto"/>
        <w:ind w:left="0" w:right="0" w:firstLine="0"/>
        <w:jc w:val="center"/>
        <w:rPr>
          <w:rFonts w:ascii="Arial" w:cs="Arial" w:eastAsia="Arial" w:hAnsi="Arial"/>
          <w:b w:val="1"/>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1"/>
          <w:i w:val="0"/>
          <w:smallCaps w:val="0"/>
          <w:strike w:val="0"/>
          <w:color w:val="000000"/>
          <w:sz w:val="19.68000030517578"/>
          <w:szCs w:val="19.68000030517578"/>
          <w:u w:val="none"/>
          <w:shd w:fill="auto" w:val="clear"/>
          <w:vertAlign w:val="baseline"/>
          <w:rtl w:val="0"/>
        </w:rPr>
        <w:t xml:space="preserve">Identifying Information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533447265625" w:line="240" w:lineRule="auto"/>
        <w:ind w:left="14.956817626953125"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Name of Claimant: Luis Moreno</w:t>
        <w:tab/>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333251953125" w:line="240" w:lineRule="auto"/>
        <w:ind w:left="14.956817626953125"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Name of Customer: Granville Homes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333251953125" w:line="240" w:lineRule="auto"/>
        <w:ind w:left="5.313568115234375"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Job Location: {{job_location}}</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333251953125" w:line="240" w:lineRule="auto"/>
        <w:ind w:left="9.4464111328125"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Owner: Granville Homes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33203125" w:line="240" w:lineRule="auto"/>
        <w:ind w:left="4.5263671875"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Through Date:{{through_date}}</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1343994140625" w:line="240" w:lineRule="auto"/>
        <w:ind w:left="0" w:right="0" w:firstLine="0"/>
        <w:jc w:val="center"/>
        <w:rPr>
          <w:rFonts w:ascii="Arial" w:cs="Arial" w:eastAsia="Arial" w:hAnsi="Arial"/>
          <w:b w:val="1"/>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1"/>
          <w:i w:val="0"/>
          <w:smallCaps w:val="0"/>
          <w:strike w:val="0"/>
          <w:color w:val="000000"/>
          <w:sz w:val="19.68000030517578"/>
          <w:szCs w:val="19.68000030517578"/>
          <w:u w:val="none"/>
          <w:shd w:fill="auto" w:val="clear"/>
          <w:vertAlign w:val="baseline"/>
          <w:rtl w:val="0"/>
        </w:rPr>
        <w:t xml:space="preserve">Conditional Waiver and Release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66943359375" w:line="234.05274868011475" w:lineRule="auto"/>
        <w:ind w:left="1.771240234375" w:right="10.426025390625" w:firstLine="2.755126953125"/>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This document waives and releases lien, stop payment notice, and payment bond rights the claimant has  for labor and service provided, and equipment and material delivered, to the customer on this job through  the Through Date of this document. Rights based upon labor or service provided, or equipment or  material delivered, pursuant to a written change order that has been fully executed by the parties prior to  the date that this document is signed by the claimant, are waived and released by this document, unless  listed as an Exception below. This document is effective only on the claimant's receipt of payment from  the financial institution on which the following check is drawn: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611083984375" w:line="240" w:lineRule="auto"/>
        <w:ind w:left="14.563140869140625"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Maker of Check: Granville Homes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33447265625" w:line="240" w:lineRule="auto"/>
        <w:ind w:left="0"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Amount of Check: {{amount}}</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33447265625" w:line="240" w:lineRule="auto"/>
        <w:ind w:left="9.839935302734375"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Check Payable to: I</w:t>
      </w:r>
      <w:r w:rsidDel="00000000" w:rsidR="00000000" w:rsidRPr="00000000">
        <w:rPr>
          <w:sz w:val="19.68000030517578"/>
          <w:szCs w:val="19.68000030517578"/>
          <w:rtl w:val="0"/>
        </w:rPr>
        <w:t xml:space="preserve">’ll Klean It - Luis Moreno</w:t>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1324462890625" w:line="240" w:lineRule="auto"/>
        <w:ind w:left="0" w:right="0" w:firstLine="0"/>
        <w:jc w:val="center"/>
        <w:rPr>
          <w:rFonts w:ascii="Arial" w:cs="Arial" w:eastAsia="Arial" w:hAnsi="Arial"/>
          <w:b w:val="1"/>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1"/>
          <w:i w:val="0"/>
          <w:smallCaps w:val="0"/>
          <w:strike w:val="0"/>
          <w:color w:val="000000"/>
          <w:sz w:val="19.68000030517578"/>
          <w:szCs w:val="19.68000030517578"/>
          <w:u w:val="none"/>
          <w:shd w:fill="auto" w:val="clear"/>
          <w:vertAlign w:val="baseline"/>
          <w:rtl w:val="0"/>
        </w:rPr>
        <w:t xml:space="preserve">Exceptions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7344970703125" w:line="240" w:lineRule="auto"/>
        <w:ind w:left="4.5263671875"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This document does not affect any of the following: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4852294921875"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(1) Retentions.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66943359375" w:line="240" w:lineRule="auto"/>
        <w:ind w:left="12.004852294921875"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(2) Extras for which the claimant has not received payment.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455810546875" w:line="234.05070304870605" w:lineRule="auto"/>
        <w:ind w:left="0" w:right="385.196533203125" w:firstLine="12.004852294921875"/>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(3) The following progress payments for which the claimant has previously given a conditional waiver   and release but has not received payment: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309814453125" w:line="234.05274868011475" w:lineRule="auto"/>
        <w:ind w:left="0" w:right="639.02587890625" w:firstLine="0"/>
        <w:jc w:val="center"/>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 Date(s) of waiver and release:________________________________________ Amount(s) of unpaid progress payment(s): $_________</w:t>
      </w:r>
      <w:r w:rsidDel="00000000" w:rsidR="00000000" w:rsidRPr="00000000">
        <w:rPr>
          <w:sz w:val="19.68000030517578"/>
          <w:szCs w:val="19.68000030517578"/>
          <w:rtl w:val="0"/>
        </w:rPr>
        <w:t xml:space="preserve">0</w:t>
      </w: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____________________  (4) Contract rights, including (A) a right based on rescission, abandonment, or breach of  contract, and (B) the right to recover compensation for work not compensated by the payment.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4.4131469726562" w:line="240" w:lineRule="auto"/>
        <w:ind w:left="0" w:right="0" w:firstLine="0"/>
        <w:jc w:val="center"/>
        <w:rPr>
          <w:rFonts w:ascii="Arial" w:cs="Arial" w:eastAsia="Arial" w:hAnsi="Arial"/>
          <w:b w:val="1"/>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1"/>
          <w:i w:val="0"/>
          <w:smallCaps w:val="0"/>
          <w:strike w:val="0"/>
          <w:color w:val="000000"/>
          <w:sz w:val="19.68000030517578"/>
          <w:szCs w:val="19.68000030517578"/>
          <w:u w:val="none"/>
          <w:shd w:fill="auto" w:val="clear"/>
          <w:vertAlign w:val="baseline"/>
          <w:rtl w:val="0"/>
        </w:rPr>
        <w:t xml:space="preserve">Signature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53253173828125" w:line="240" w:lineRule="auto"/>
        <w:ind w:left="9.839935302734375"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Claimant's Signature: </w:t>
      </w:r>
      <w:r w:rsidDel="00000000" w:rsidR="00000000" w:rsidRPr="00000000">
        <w:rPr>
          <w:sz w:val="19.68000030517578"/>
          <w:szCs w:val="19.68000030517578"/>
          <w:rtl w:val="0"/>
        </w:rPr>
        <w:t xml:space="preserve">{{signature}}</w:t>
      </w: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33447265625" w:line="240" w:lineRule="auto"/>
        <w:ind w:left="9.839935302734375"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Claimant's Title: </w:t>
      </w:r>
      <w:r w:rsidDel="00000000" w:rsidR="00000000" w:rsidRPr="00000000">
        <w:rPr>
          <w:sz w:val="19.68000030517578"/>
          <w:szCs w:val="19.68000030517578"/>
          <w:rtl w:val="0"/>
        </w:rPr>
        <w:t xml:space="preserve">Owner</w:t>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33538818359375" w:line="240" w:lineRule="auto"/>
        <w:ind w:left="15.153656005859375" w:right="0" w:firstLine="0"/>
        <w:jc w:val="left"/>
        <w:rPr>
          <w:rFonts w:ascii="Arial" w:cs="Arial" w:eastAsia="Arial" w:hAnsi="Arial"/>
          <w:b w:val="0"/>
          <w:i w:val="0"/>
          <w:smallCaps w:val="0"/>
          <w:strike w:val="0"/>
          <w:color w:val="000000"/>
          <w:sz w:val="20.639999389648438"/>
          <w:szCs w:val="20.63999938964843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Date of Signature: </w:t>
      </w:r>
      <w:r w:rsidDel="00000000" w:rsidR="00000000" w:rsidRPr="00000000">
        <w:rPr>
          <w:sz w:val="19.68000030517578"/>
          <w:szCs w:val="19.68000030517578"/>
          <w:rtl w:val="0"/>
        </w:rPr>
        <w:t xml:space="preserve">{{signature_date}}</w:t>
      </w:r>
      <w:r w:rsidDel="00000000" w:rsidR="00000000" w:rsidRPr="00000000">
        <w:rPr>
          <w:rtl w:val="0"/>
        </w:rPr>
      </w:r>
    </w:p>
    <w:sectPr>
      <w:pgSz w:h="15840" w:w="12240" w:orient="portrait"/>
      <w:pgMar w:bottom="1008.0011749267578" w:top="1420.799560546875" w:left="1440" w:right="1451.549072265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