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g043xn3cmgt6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cu9qog6x65hw" w:id="1"/>
      <w:bookmarkEnd w:id="1"/>
      <w:r w:rsidDel="00000000" w:rsidR="00000000" w:rsidRPr="00000000">
        <w:rPr>
          <w:rtl w:val="0"/>
        </w:rPr>
        <w:t xml:space="preserve">Manual de Usuario Preliminar - Aplicación Móvil La Flor de Córdoba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manual proporciona una guía para el uso de la aplicación móvil de La Flor de Córdoba. Su objetivo es mejorar la experiencia del cliente a través de un sistema de puntos, pagos mediante recargas y notificaciones personalizadas.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s67rkyso0hud" w:id="2"/>
      <w:bookmarkEnd w:id="2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La aplicación móvil de La Flor de Córdoba es una extensión digital del negocio, permitiendo una interacción más directa y beneficiosa con nuestros clientes. A través de esta aplicación, los usuarios podrán acumular y canjear puntos, realizar pagos, recibir notificaciones personalizadas, y mucho más.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2nf3ik3wu3rj" w:id="3"/>
      <w:bookmarkEnd w:id="3"/>
      <w:r w:rsidDel="00000000" w:rsidR="00000000" w:rsidRPr="00000000">
        <w:rPr>
          <w:rtl w:val="0"/>
        </w:rPr>
        <w:t xml:space="preserve">2. Instalación y Desinstalación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mykgsvihxs8a" w:id="4"/>
      <w:bookmarkEnd w:id="4"/>
      <w:r w:rsidDel="00000000" w:rsidR="00000000" w:rsidRPr="00000000">
        <w:rPr>
          <w:rtl w:val="0"/>
        </w:rPr>
        <w:t xml:space="preserve">2.1. Instalación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La aplicación se puede descargar desde las tiendas de aplicaciones de Android (Google Play Store) e iOS (App Store). Busque "La Flor de Córdoba" y siga las instrucciones de instalación proporcionadas por su dispositivo.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yozuxebrnfv" w:id="5"/>
      <w:bookmarkEnd w:id="5"/>
      <w:r w:rsidDel="00000000" w:rsidR="00000000" w:rsidRPr="00000000">
        <w:rPr>
          <w:rtl w:val="0"/>
        </w:rPr>
        <w:t xml:space="preserve">2.2. Desinstalación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Para desinstalar la aplicación, siga los procedimientos estándar de su sistema operativo (Android o iOS). Generalmente, esto implica mantener presionado el icono de la aplicación y seleccionar "Desinstalar".</w:t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xe01wjhoazjh" w:id="6"/>
      <w:bookmarkEnd w:id="6"/>
      <w:r w:rsidDel="00000000" w:rsidR="00000000" w:rsidRPr="00000000">
        <w:rPr>
          <w:rtl w:val="0"/>
        </w:rPr>
        <w:t xml:space="preserve">3. Uso Previsto del Software (Concepto de Operaciones)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La aplicación móvil está diseñada para facilitar la interacción de los clientes con La Flor de Córdoba. Los usuarios podrán:</w:t>
      </w:r>
    </w:p>
    <w:p w:rsidR="00000000" w:rsidDel="00000000" w:rsidP="00000000" w:rsidRDefault="00000000" w:rsidRPr="00000000" w14:paraId="0000000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Acumular puntos con cada compra.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Canjear puntos por productos o descuentos.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Realizar pagos mediante recargas de saldo.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Recibir notificaciones sobre nuevas aperturas, promociones y ofertas.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Gestionar su perfil y ver su historial de transacciones.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Localizar cafeterías cercanas.</w:t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a3jrnkkp9d" w:id="7"/>
      <w:bookmarkEnd w:id="7"/>
      <w:r w:rsidDel="00000000" w:rsidR="00000000" w:rsidRPr="00000000">
        <w:rPr>
          <w:rtl w:val="0"/>
        </w:rPr>
        <w:t xml:space="preserve">4. Procedimientos para Entrar y Salir del Software</w:t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tb1yc05l31ob" w:id="8"/>
      <w:bookmarkEnd w:id="8"/>
      <w:r w:rsidDel="00000000" w:rsidR="00000000" w:rsidRPr="00000000">
        <w:rPr>
          <w:rtl w:val="0"/>
        </w:rPr>
        <w:t xml:space="preserve">4.1. Entrar a la Aplicación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Toque el icono de la aplicación La Flor de Córdoba en su dispositivo móvil.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5aoptfll711l" w:id="9"/>
      <w:bookmarkEnd w:id="9"/>
      <w:r w:rsidDel="00000000" w:rsidR="00000000" w:rsidRPr="00000000">
        <w:rPr>
          <w:rtl w:val="0"/>
        </w:rPr>
        <w:t xml:space="preserve">4.2. Salir de la Aplicación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Utilice el botón de "retroceso" o "inicio" de su dispositivo para salir de la aplicación. La aplicación también puede cerrarse desde el administrador de tareas de su dispositivo.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9mehe4mg585m" w:id="10"/>
      <w:bookmarkEnd w:id="10"/>
      <w:r w:rsidDel="00000000" w:rsidR="00000000" w:rsidRPr="00000000">
        <w:rPr>
          <w:rtl w:val="0"/>
        </w:rPr>
        <w:t xml:space="preserve">5. Procedimientos del Usuario para Realizar Tareas Específicas</w:t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atmpv5vextju" w:id="11"/>
      <w:bookmarkEnd w:id="11"/>
      <w:r w:rsidDel="00000000" w:rsidR="00000000" w:rsidRPr="00000000">
        <w:rPr>
          <w:rtl w:val="0"/>
        </w:rPr>
        <w:t xml:space="preserve">5.1. Acumulación de Puntos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Los puntos se acumulan automáticamente al realizar una compra en La Flor de Córdoba y mostrar su código de cliente en la aplicación.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s39pj3ud62af" w:id="12"/>
      <w:bookmarkEnd w:id="12"/>
      <w:r w:rsidDel="00000000" w:rsidR="00000000" w:rsidRPr="00000000">
        <w:rPr>
          <w:rtl w:val="0"/>
        </w:rPr>
        <w:t xml:space="preserve">5.2. Canje de Puntos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En la sección de "Canje de Puntos", seleccione el producto o descuento que desea y confirme el canje.</w:t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t1v280nodes0" w:id="13"/>
      <w:bookmarkEnd w:id="13"/>
      <w:r w:rsidDel="00000000" w:rsidR="00000000" w:rsidRPr="00000000">
        <w:rPr>
          <w:rtl w:val="0"/>
        </w:rPr>
        <w:t xml:space="preserve">5.3. Pagos Mediante Recargas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Vaya a la sección de "Recargas", seleccione el monto y complete el pago a través de la pasarela de pago integrada.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t5gw4baebvkv" w:id="14"/>
      <w:bookmarkEnd w:id="14"/>
      <w:r w:rsidDel="00000000" w:rsidR="00000000" w:rsidRPr="00000000">
        <w:rPr>
          <w:rtl w:val="0"/>
        </w:rPr>
        <w:t xml:space="preserve">5.4. Visualización del Historial de Transacciones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Acceda a su perfil y seleccione la opción de "Historial de Transacciones" para ver sus compras, recargas y canjes.</w:t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eoa8tby5ctb" w:id="15"/>
      <w:bookmarkEnd w:id="15"/>
      <w:r w:rsidDel="00000000" w:rsidR="00000000" w:rsidRPr="00000000">
        <w:rPr>
          <w:rtl w:val="0"/>
        </w:rPr>
        <w:t xml:space="preserve">6. Recursos Provistos y Requeridos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Provistos</w:t>
      </w:r>
      <w:r w:rsidDel="00000000" w:rsidR="00000000" w:rsidRPr="00000000">
        <w:rPr>
          <w:rtl w:val="0"/>
        </w:rPr>
        <w:t xml:space="preserve">: La aplicación proporciona una interfaz para la gestión de puntos, pagos y notificaciones.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Requeridos</w:t>
      </w:r>
      <w:r w:rsidDel="00000000" w:rsidR="00000000" w:rsidRPr="00000000">
        <w:rPr>
          <w:rtl w:val="0"/>
        </w:rPr>
        <w:t xml:space="preserve">: Se requiere una conexión a Internet y un dispositivo móvil compatible con Android o iOS.</w:t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xxl59wbkxzkp" w:id="16"/>
      <w:bookmarkEnd w:id="16"/>
      <w:r w:rsidDel="00000000" w:rsidR="00000000" w:rsidRPr="00000000">
        <w:rPr>
          <w:rtl w:val="0"/>
        </w:rPr>
        <w:t xml:space="preserve">7. Entorno Operacional Requerido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La aplicación requiere un dispositivo móvil con sistema operativo Android o iOS y una conexión a Internet estable.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kcwmkbnqkxsu" w:id="17"/>
      <w:bookmarkEnd w:id="17"/>
      <w:r w:rsidDel="00000000" w:rsidR="00000000" w:rsidRPr="00000000">
        <w:rPr>
          <w:rtl w:val="0"/>
        </w:rPr>
        <w:t xml:space="preserve">8. Facilidad para Reportar Problemas y Asistencia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La aplicación incluirá un canal de soporte para resolver dudas o problemas. Los usuarios podrán enviar mensajes o reportar errores a través de la sección de "Soporte al Cliente".</w:t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3bovslg7dw1o" w:id="18"/>
      <w:bookmarkEnd w:id="18"/>
      <w:r w:rsidDel="00000000" w:rsidR="00000000" w:rsidRPr="00000000">
        <w:rPr>
          <w:rtl w:val="0"/>
        </w:rPr>
        <w:t xml:space="preserve">9. Relación y Explicación de Comandos de Software y de los Mensajes del Sistema hacia el Usuario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 interfaz de la aplicación es intuitiva y los mensajes del sistema son claros y concisos. Los usuarios recibirán confirmaciones de transacciones, notificaciones sobre promociones y alertas sobre errores o problemas.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jvgao6cweeze" w:id="19"/>
      <w:bookmarkEnd w:id="19"/>
      <w:r w:rsidDel="00000000" w:rsidR="00000000" w:rsidRPr="00000000">
        <w:rPr>
          <w:rtl w:val="0"/>
        </w:rPr>
        <w:t xml:space="preserve">10. Advertencias, Precauciones y Notas con Correcciones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Advertencia</w:t>
      </w:r>
      <w:r w:rsidDel="00000000" w:rsidR="00000000" w:rsidRPr="00000000">
        <w:rPr>
          <w:rtl w:val="0"/>
        </w:rPr>
        <w:t xml:space="preserve">: Asegúrese de tener una conexión a Internet estable al realizar pagos o canjes de puntos.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Precaución</w:t>
      </w:r>
      <w:r w:rsidDel="00000000" w:rsidR="00000000" w:rsidRPr="00000000">
        <w:rPr>
          <w:rtl w:val="0"/>
        </w:rPr>
        <w:t xml:space="preserve">: Proteja su información personal y no comparta sus credenciales de acceso.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Si experimenta problemas, contacte al soporte al cliente.</w:t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2f1guv29bbiw" w:id="20"/>
      <w:bookmarkEnd w:id="20"/>
      <w:r w:rsidDel="00000000" w:rsidR="00000000" w:rsidRPr="00000000">
        <w:rPr>
          <w:rtl w:val="0"/>
        </w:rPr>
        <w:t xml:space="preserve">11. Procedimientos para la Solución de Problemas y Corrección de Errores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Si la aplicación no responde, cierre y vuelva a abrir la aplicación. Si el problema persiste, reinicie su dispositivo y verifique su conexión a Internet. Para problemas específicos, utilice el canal de soporte al cliente.</w:t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9enk4kjv9pj7" w:id="21"/>
      <w:bookmarkEnd w:id="21"/>
      <w:r w:rsidDel="00000000" w:rsidR="00000000" w:rsidRPr="00000000">
        <w:rPr>
          <w:rtl w:val="0"/>
        </w:rPr>
        <w:t xml:space="preserve">12. Requisitos Específicos del Backend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El backend gestiona usuarios, puntos, pagos, notificaciones, contenido, base de datos, seguridad, escalabilidad y monitoreo. Para más detalles, consulte la Especificación de Requisitos de Software.</w:t>
      </w:r>
    </w:p>
    <w:p w:rsidR="00000000" w:rsidDel="00000000" w:rsidP="00000000" w:rsidRDefault="00000000" w:rsidRPr="00000000" w14:paraId="00000033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Tarea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Gestión de Usuarios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Autenticación y autorización.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Gestión de Puntos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Lógica para acumulación y canje.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Gestión de Pagos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Integración con pasarelas de pago.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Gestión de Notificaciones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Envío de notificaciones personalizadas.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Gestión de Contenido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Panel de administración para promociones.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Base de Datos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Almacenamiento seguro de datos.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Seguridad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Protección contra ataques.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Escalabilidad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Capacidad para manejar más usuarios.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Monitoreo</w:t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Supervisión del rendimiento.</w:t>
            </w:r>
          </w:p>
        </w:tc>
      </w:tr>
    </w:tbl>
    <w:p w:rsidR="00000000" w:rsidDel="00000000" w:rsidP="00000000" w:rsidRDefault="00000000" w:rsidRPr="00000000" w14:paraId="00000048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