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gzsbzh6g1vi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Imagen realista de una persona usando un teléfono móvil con una pantalla que muestra una aplicación de comercio electrónico y gráficos de rendimiento." id="1" name="image1.jpg"/>
            <a:graphic>
              <a:graphicData uri="http://schemas.openxmlformats.org/drawingml/2006/picture">
                <pic:pic>
                  <pic:nvPicPr>
                    <pic:cNvPr descr="Imagen realista de una persona usando un teléfono móvil con una pantalla que muestra una aplicación de comercio electrónico y gráficos de rendimiento." id="0" name="image1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iv7908j5xxzu" w:id="1"/>
      <w:bookmarkEnd w:id="1"/>
      <w:r w:rsidDel="00000000" w:rsidR="00000000" w:rsidRPr="00000000">
        <w:rPr>
          <w:rtl w:val="0"/>
        </w:rPr>
        <w:t xml:space="preserve">Reporte de Ejecución de Pruebas - Aplicación Móvil La Flor de Córdoba (Actualizado)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Este documento detalla la ejecución de pruebas actualizada para la aplicación móvil "La Flor de Córdoba", reflejando la corrección de los defectos reportados previamente y las pruebas de integración necesarias.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6r9fay87c0je" w:id="2"/>
      <w:bookmarkEnd w:id="2"/>
      <w:r w:rsidDel="00000000" w:rsidR="00000000" w:rsidRPr="00000000">
        <w:rPr>
          <w:rtl w:val="0"/>
        </w:rPr>
        <w:t xml:space="preserve">Resumen de Defectos (Corregidos)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 siguiente tabla resume los defectos encontrados y corregidos durante las pruebas iniciales, junto con los detalles de su resolución.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45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3500"/>
        <w:gridCol w:w="3500"/>
        <w:gridCol w:w="3500"/>
        <w:gridCol w:w="3500"/>
        <w:gridCol w:w="3500"/>
        <w:gridCol w:w="3500"/>
        <w:gridCol w:w="3500"/>
        <w:tblGridChange w:id="0">
          <w:tblGrid>
            <w:gridCol w:w="3500"/>
            <w:gridCol w:w="3500"/>
            <w:gridCol w:w="3500"/>
            <w:gridCol w:w="3500"/>
            <w:gridCol w:w="3500"/>
            <w:gridCol w:w="3500"/>
            <w:gridCol w:w="35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Defecto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Caso de Prueba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Probador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Función Afectada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Fecha de Origen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Fecha de Resolución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Persona que Resolvió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Error de autenticación al ingresar credenciales válidas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CP-001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Juan Pérez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Inicio de Sesión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2025-06-10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2025-06-12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María García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Acumulación incorrecta de puntos por compra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CP-002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Ana López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Acumulación de Puntos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2025-06-11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2025-06-13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Carlos Rodríguez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Error al canjear puntos por productos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CP-003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Pedro Gómez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Canje de Puntos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2025-06-12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2025-06-14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Laura Martínez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Historial de transacciones no se muestra correctamente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CP-004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Sofía Torres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Visualización del Historial de Transacciones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2025-06-13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2025-06-15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Diego Sánchez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Notificación push no recibida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CP-005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Luis Díaz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Recepción de Notificaciones Push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2025-06-14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2025-06-16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Elena Ruiz</w:t>
            </w:r>
          </w:p>
        </w:tc>
      </w:tr>
    </w:tbl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wmtyldrjn8xz" w:id="3"/>
      <w:bookmarkEnd w:id="3"/>
      <w:r w:rsidDel="00000000" w:rsidR="00000000" w:rsidRPr="00000000">
        <w:rPr>
          <w:rtl w:val="0"/>
        </w:rPr>
        <w:t xml:space="preserve">Pruebas de Integración y Validación de Correcciones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Después de la corrección de los defectos, se realizaron pruebas adicionales para validar las correcciones y asegurar la integración adecuada con los servicios backend.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uj1kjd90yfup" w:id="4"/>
      <w:bookmarkEnd w:id="4"/>
      <w:r w:rsidDel="00000000" w:rsidR="00000000" w:rsidRPr="00000000">
        <w:rPr>
          <w:rtl w:val="0"/>
        </w:rPr>
        <w:t xml:space="preserve">Casos de Prueba Actualizados (Reflejando Integración y Correcciones)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Se han actualizado los casos de prueba para reflejar las pruebas de integración necesarias y la verificación de la corrección de los defectos.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on884ddu38h3" w:id="5"/>
      <w:bookmarkEnd w:id="5"/>
      <w:r w:rsidDel="00000000" w:rsidR="00000000" w:rsidRPr="00000000">
        <w:rPr>
          <w:rtl w:val="0"/>
        </w:rPr>
        <w:t xml:space="preserve">Caso de Prueba 1: Inicio de Sesión del Usuario (CP-001) - Validado</w:t>
      </w:r>
    </w:p>
    <w:tbl>
      <w:tblPr>
        <w:tblStyle w:val="Table2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CP-001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Autenticación de usuario, gestión de perfil, integración con API Gateway y Backend de Usuario.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Credenciales de usuario válidas e inválidas (probadas nuevamente y funcionando correctamente).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Acceso exitoso al perfil, mensaje de error de autenticación (para credenciales inválidas), respuesta del API Gateway validada.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Conexión a internet, base de datos de usuarios, API Gateway en funcionamiento.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API Gateway, Backend de Usuario ([DA-BE-002], [DA-BE-003], [DD-BE-001], [DD-BE-002]), conexión entre API Gateway y Backend de Usuario verificada.</w:t>
            </w:r>
          </w:p>
        </w:tc>
      </w:tr>
    </w:tbl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fap557weu6ld" w:id="6"/>
      <w:bookmarkEnd w:id="6"/>
      <w:r w:rsidDel="00000000" w:rsidR="00000000" w:rsidRPr="00000000">
        <w:rPr>
          <w:rtl w:val="0"/>
        </w:rPr>
        <w:t xml:space="preserve">Caso de Prueba 5: Recepción de Notificaciones Push (CP-005) - Validado</w:t>
      </w:r>
    </w:p>
    <w:tbl>
      <w:tblPr>
        <w:tblStyle w:val="Table3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CP-005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Envío y recepción de notificaciones push, integración con Microservicio de Notificaciones.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Datos de notificación, ID del usuario (probados y funcionando correctamente).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Notificación recibida en el dispositivo, respuesta del Microservicio validada.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Servicio de notificaciones push, conexión a internet, Microservicio activo.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Configuración de notificaciones en el dispositivo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Microservicio de Notificaciones ([DA-BE-007], [DD-BE-004]), conexión entre aplicación y Microservicio de Notificaciones verificada.</w:t>
            </w:r>
          </w:p>
        </w:tc>
      </w:tr>
    </w:tbl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7t3q24l0wqoq" w:id="7"/>
      <w:bookmarkEnd w:id="7"/>
      <w:r w:rsidDel="00000000" w:rsidR="00000000" w:rsidRPr="00000000">
        <w:rPr>
          <w:rtl w:val="0"/>
        </w:rPr>
        <w:t xml:space="preserve">Procedimientos de Prueba Actualizados (Reflejando Correcciones y Re-Pruebas)</w:t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7x82d2hbdmv4" w:id="8"/>
      <w:bookmarkEnd w:id="8"/>
      <w:r w:rsidDel="00000000" w:rsidR="00000000" w:rsidRPr="00000000">
        <w:rPr>
          <w:rtl w:val="0"/>
        </w:rPr>
        <w:t xml:space="preserve">Procedimiento de Prueba 1: Prueba de Inicio de Sesión (PT-001) - Validado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Identificación: PT-001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 de la Prueba: Prueba de Inicio de Sesión del Usuario (Re-prueba)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Descripción de la Prueba: Verificar nuevamente la autenticación de usuarios con credenciales válidas e inválidas, validar la respuesta del API Gateway (después de la corrección).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Fecha de Finalización de la Prueba: 2025-06-17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Posibles Problemas de Implementación: Ninguno (problemas iniciales resueltos).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la Persona que Completa los Procedimientos de Prueba: [Nombre del Probador]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los Requisitos Previos: Base de datos de usuarios configurada, API Gateway en funcionamiento.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Pasos del Procedimiento: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1: Introducir credenciales válidas. Acción: Ingresar usuario y contraseña correctos. Resultados Esperados: Acceso exitoso al perfil del usuario, respuesta exitosa del API Gateway. Resultado: Éxito.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2: Introducir credenciales inválidas. Acción: Ingresar usuario o contraseña incorrectos. Resultados Esperados: Mensaje de error de autenticación, respuesta de error del API Gateway. Resultado: Éxito.</w:t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9h987gdcb37l" w:id="9"/>
      <w:bookmarkEnd w:id="9"/>
      <w:r w:rsidDel="00000000" w:rsidR="00000000" w:rsidRPr="00000000">
        <w:rPr>
          <w:rtl w:val="0"/>
        </w:rPr>
        <w:t xml:space="preserve">Procedimiento de Prueba 5: Prueba de Recepción de Notificaciones Push (PT-005) - Validado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Identificación: PT-005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 de la Prueba: Prueba de Recepción de Notificaciones Push Integrada (Re-prueba)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Descripción de la Prueba: Verificar nuevamente el envío y recepción de notificaciones push a través del Microservicio de Notificaciones (después de la corrección).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Fecha de Finalización de la Prueba: 2025-06-18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Posibles Problemas de Implementación: Ninguno (problemas iniciales resueltos).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la Persona que Completa los Procedimientos de Prueba: [Nombre del Probador]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los Requisitos Previos: Microservicio de Notificaciones activo, servicio de notificaciones push configurado.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Pasos del Procedimiento: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1: Generar una notificación push desde la aplicación. Acción: Activar una función que envíe una notificación. Resultados Esperados: Notificación enviada al Microservicio. Resultado: Éxito.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2: Verificar la recepción de la notificación en el dispositivo. Acción: Revisar las notificaciones del dispositivo. Resultados Esperados: Notificación recibida correctamente. Resultado: Éxito.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3: Verificar el registro en el Microservicio. Acción: Consultar logs del Microservicio. Resultados Esperados: Registro de la notificación enviada y recibida. Resultado: Éxito.</w:t>
      </w:r>
    </w:p>
    <w:p w:rsidR="00000000" w:rsidDel="00000000" w:rsidP="00000000" w:rsidRDefault="00000000" w:rsidRPr="00000000" w14:paraId="0000007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Este reporte actualizado refleja la ejecución detallada de las pruebas, incluyendo la corrección de los defectos encontrados y la validación de la integración del software.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