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3920" w14:textId="7E6A558B" w:rsidR="00CB19D4" w:rsidRDefault="00CB19D4">
      <w:r>
        <w:t>Practica 2C. Adaptación y estilos con Bootstrap.</w:t>
      </w:r>
    </w:p>
    <w:p w14:paraId="2AFBF0C5" w14:textId="0B1CD82C" w:rsidR="00CB19D4" w:rsidRDefault="00CB19D4">
      <w:r>
        <w:t xml:space="preserve">En la imagen 1.1 se aprecia la importación de la </w:t>
      </w:r>
      <w:proofErr w:type="spellStart"/>
      <w:r>
        <w:t>cdn</w:t>
      </w:r>
      <w:proofErr w:type="spellEnd"/>
      <w:r>
        <w:t xml:space="preserve"> de Bootstrap.</w:t>
      </w:r>
    </w:p>
    <w:p w14:paraId="4D72F023" w14:textId="74157D8B" w:rsidR="00BC400C" w:rsidRDefault="00CB19D4">
      <w:r>
        <w:rPr>
          <w:noProof/>
        </w:rPr>
        <w:drawing>
          <wp:inline distT="0" distB="0" distL="0" distR="0" wp14:anchorId="0502B09F" wp14:editId="1EBBBF01">
            <wp:extent cx="5612130" cy="3091180"/>
            <wp:effectExtent l="0" t="0" r="7620" b="0"/>
            <wp:docPr id="19133948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4892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E581" w14:textId="1BB0CA8B" w:rsidR="00CB19D4" w:rsidRPr="00931E0C" w:rsidRDefault="00CB19D4" w:rsidP="00CB19D4">
      <w:pPr>
        <w:jc w:val="center"/>
        <w:rPr>
          <w:i/>
          <w:iCs/>
          <w:sz w:val="18"/>
          <w:szCs w:val="18"/>
          <w:lang w:val="en-US"/>
        </w:rPr>
      </w:pPr>
      <w:r w:rsidRPr="00931E0C">
        <w:rPr>
          <w:i/>
          <w:iCs/>
          <w:sz w:val="18"/>
          <w:szCs w:val="18"/>
          <w:lang w:val="en-US"/>
        </w:rPr>
        <w:t>Imagen 1.1. CDN de Bootstrap</w:t>
      </w:r>
    </w:p>
    <w:p w14:paraId="3516747A" w14:textId="08EAED58" w:rsidR="00931E0C" w:rsidRDefault="00931E0C" w:rsidP="00CB19D4">
      <w:r>
        <w:t>En la imagen 1.2 se ve el código de la etiqueta “</w:t>
      </w:r>
      <w:proofErr w:type="spellStart"/>
      <w:r>
        <w:t>header</w:t>
      </w:r>
      <w:proofErr w:type="spellEnd"/>
      <w:r>
        <w:t>”, el cual contendrá un “</w:t>
      </w:r>
      <w:proofErr w:type="spellStart"/>
      <w:r>
        <w:t>navbar</w:t>
      </w:r>
      <w:proofErr w:type="spellEnd"/>
      <w:r>
        <w:t xml:space="preserve">” </w:t>
      </w:r>
      <w:r w:rsidR="000155B5">
        <w:t>para la navegación entre los diferentes apartados.</w:t>
      </w:r>
    </w:p>
    <w:p w14:paraId="101A4DC9" w14:textId="0ABE6668" w:rsidR="000155B5" w:rsidRDefault="000155B5" w:rsidP="00CB19D4">
      <w:r>
        <w:t>La imagen 1.3 y 1.4 muestran el resultado.</w:t>
      </w:r>
    </w:p>
    <w:p w14:paraId="471D485F" w14:textId="69D8969A" w:rsidR="00931E0C" w:rsidRDefault="00931E0C" w:rsidP="00CB19D4">
      <w:r>
        <w:rPr>
          <w:noProof/>
        </w:rPr>
        <w:drawing>
          <wp:inline distT="0" distB="0" distL="0" distR="0" wp14:anchorId="2E7564B9" wp14:editId="21BA3FA2">
            <wp:extent cx="5604510" cy="3366135"/>
            <wp:effectExtent l="0" t="0" r="0" b="5715"/>
            <wp:docPr id="19542246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A5EF" w14:textId="2A073022" w:rsidR="000155B5" w:rsidRPr="000155B5" w:rsidRDefault="000155B5" w:rsidP="000155B5">
      <w:pPr>
        <w:jc w:val="center"/>
        <w:rPr>
          <w:i/>
          <w:iCs/>
          <w:sz w:val="18"/>
          <w:szCs w:val="18"/>
        </w:rPr>
      </w:pPr>
      <w:r w:rsidRPr="000155B5">
        <w:rPr>
          <w:i/>
          <w:iCs/>
          <w:sz w:val="18"/>
          <w:szCs w:val="18"/>
        </w:rPr>
        <w:lastRenderedPageBreak/>
        <w:t xml:space="preserve">Imagen 1.2. Código del </w:t>
      </w:r>
      <w:proofErr w:type="spellStart"/>
      <w:r w:rsidRPr="000155B5">
        <w:rPr>
          <w:i/>
          <w:iCs/>
          <w:sz w:val="18"/>
          <w:szCs w:val="18"/>
        </w:rPr>
        <w:t>header</w:t>
      </w:r>
      <w:proofErr w:type="spellEnd"/>
      <w:r w:rsidRPr="000155B5">
        <w:rPr>
          <w:i/>
          <w:iCs/>
          <w:sz w:val="18"/>
          <w:szCs w:val="18"/>
        </w:rPr>
        <w:t xml:space="preserve"> y el </w:t>
      </w:r>
      <w:proofErr w:type="spellStart"/>
      <w:r w:rsidRPr="000155B5">
        <w:rPr>
          <w:i/>
          <w:iCs/>
          <w:sz w:val="18"/>
          <w:szCs w:val="18"/>
        </w:rPr>
        <w:t>navbar</w:t>
      </w:r>
      <w:proofErr w:type="spellEnd"/>
    </w:p>
    <w:p w14:paraId="532FBFA9" w14:textId="43E5477D" w:rsidR="00931E0C" w:rsidRDefault="000155B5" w:rsidP="00CB19D4">
      <w:r w:rsidRPr="000155B5">
        <w:drawing>
          <wp:inline distT="0" distB="0" distL="0" distR="0" wp14:anchorId="4DF44F77" wp14:editId="514D8536">
            <wp:extent cx="5612130" cy="193040"/>
            <wp:effectExtent l="0" t="0" r="7620" b="0"/>
            <wp:docPr id="1577503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3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39F" w14:textId="1099212D" w:rsidR="000155B5" w:rsidRDefault="000155B5" w:rsidP="000155B5">
      <w:pPr>
        <w:jc w:val="center"/>
        <w:rPr>
          <w:i/>
          <w:iCs/>
        </w:rPr>
      </w:pPr>
      <w:r>
        <w:rPr>
          <w:i/>
          <w:iCs/>
        </w:rPr>
        <w:t xml:space="preserve">Imagen 1.3. </w:t>
      </w:r>
      <w:proofErr w:type="spellStart"/>
      <w:r>
        <w:rPr>
          <w:i/>
          <w:iCs/>
        </w:rPr>
        <w:t>Navbar</w:t>
      </w:r>
      <w:proofErr w:type="spellEnd"/>
      <w:r>
        <w:rPr>
          <w:i/>
          <w:iCs/>
        </w:rPr>
        <w:t xml:space="preserve"> en pantalla amplia.</w:t>
      </w:r>
    </w:p>
    <w:p w14:paraId="40A8D065" w14:textId="27F43CDA" w:rsidR="000155B5" w:rsidRDefault="000155B5" w:rsidP="000155B5">
      <w:pPr>
        <w:jc w:val="center"/>
        <w:rPr>
          <w:i/>
          <w:iCs/>
        </w:rPr>
      </w:pPr>
      <w:r w:rsidRPr="000155B5">
        <w:rPr>
          <w:i/>
          <w:iCs/>
        </w:rPr>
        <w:drawing>
          <wp:inline distT="0" distB="0" distL="0" distR="0" wp14:anchorId="5FCF2CC4" wp14:editId="0B5AF75F">
            <wp:extent cx="5612130" cy="1240155"/>
            <wp:effectExtent l="0" t="0" r="7620" b="0"/>
            <wp:docPr id="20124659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65903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558" w14:textId="444BB28A" w:rsidR="000155B5" w:rsidRDefault="000155B5" w:rsidP="000155B5">
      <w:pPr>
        <w:jc w:val="center"/>
        <w:rPr>
          <w:i/>
          <w:iCs/>
        </w:rPr>
      </w:pPr>
      <w:r>
        <w:rPr>
          <w:i/>
          <w:iCs/>
        </w:rPr>
        <w:t xml:space="preserve">Imagen 1.4. </w:t>
      </w:r>
      <w:proofErr w:type="spellStart"/>
      <w:r>
        <w:rPr>
          <w:i/>
          <w:iCs/>
        </w:rPr>
        <w:t>Navbar</w:t>
      </w:r>
      <w:proofErr w:type="spellEnd"/>
      <w:r>
        <w:rPr>
          <w:i/>
          <w:iCs/>
        </w:rPr>
        <w:t xml:space="preserve"> en pantalla chica.</w:t>
      </w:r>
    </w:p>
    <w:p w14:paraId="06F37810" w14:textId="3F321A6E" w:rsidR="00931E0C" w:rsidRDefault="00931E0C" w:rsidP="00CB19D4">
      <w:r>
        <w:t>En la imagen 1.</w:t>
      </w:r>
      <w:r w:rsidR="000155B5">
        <w:t>5</w:t>
      </w:r>
      <w:r>
        <w:t xml:space="preserve"> se puede apreciar el código para dividir 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por la mitad</w:t>
      </w:r>
      <w:r w:rsidR="000155B5">
        <w:t>,</w:t>
      </w:r>
      <w:r>
        <w:t xml:space="preserve"> de tal forma que en la parte izquierda se vea una tarjeta de presentación, tal cual se muestra en la imagen 1.</w:t>
      </w:r>
      <w:r w:rsidR="000155B5">
        <w:t>6</w:t>
      </w:r>
      <w:r>
        <w:t>.</w:t>
      </w:r>
    </w:p>
    <w:p w14:paraId="6E03B175" w14:textId="6439580B" w:rsidR="00CB19D4" w:rsidRDefault="00931E0C" w:rsidP="00CB19D4">
      <w:r>
        <w:rPr>
          <w:noProof/>
        </w:rPr>
        <w:drawing>
          <wp:inline distT="0" distB="0" distL="0" distR="0" wp14:anchorId="773AD473" wp14:editId="3FDD23FC">
            <wp:extent cx="5612130" cy="2878455"/>
            <wp:effectExtent l="0" t="0" r="7620" b="0"/>
            <wp:docPr id="1347624841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4841" name="Imagen 3" descr="Text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C10F" w14:textId="3593F15D" w:rsidR="00931E0C" w:rsidRDefault="00931E0C" w:rsidP="00931E0C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Imagen 1.</w:t>
      </w:r>
      <w:r w:rsidR="000155B5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>. Código de la tarjeta</w:t>
      </w:r>
    </w:p>
    <w:p w14:paraId="50B7B81E" w14:textId="6A1E276B" w:rsidR="000155B5" w:rsidRDefault="000155B5" w:rsidP="00931E0C">
      <w:pPr>
        <w:jc w:val="center"/>
        <w:rPr>
          <w:i/>
          <w:iCs/>
          <w:sz w:val="18"/>
          <w:szCs w:val="18"/>
        </w:rPr>
      </w:pPr>
      <w:r w:rsidRPr="000155B5">
        <w:rPr>
          <w:i/>
          <w:iCs/>
          <w:sz w:val="18"/>
          <w:szCs w:val="18"/>
        </w:rPr>
        <w:lastRenderedPageBreak/>
        <w:drawing>
          <wp:inline distT="0" distB="0" distL="0" distR="0" wp14:anchorId="21DB149B" wp14:editId="5BAA9D6E">
            <wp:extent cx="5612130" cy="3053715"/>
            <wp:effectExtent l="0" t="0" r="7620" b="0"/>
            <wp:docPr id="103622748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48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CC31" w14:textId="2A5F0778" w:rsidR="000155B5" w:rsidRDefault="000155B5" w:rsidP="00931E0C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Imagen 1.6. </w:t>
      </w:r>
      <w:proofErr w:type="spellStart"/>
      <w:r>
        <w:rPr>
          <w:i/>
          <w:iCs/>
          <w:sz w:val="18"/>
          <w:szCs w:val="18"/>
        </w:rPr>
        <w:t>Body</w:t>
      </w:r>
      <w:proofErr w:type="spellEnd"/>
      <w:r>
        <w:rPr>
          <w:i/>
          <w:iCs/>
          <w:sz w:val="18"/>
          <w:szCs w:val="18"/>
        </w:rPr>
        <w:t xml:space="preserve"> en pantalla amplia.</w:t>
      </w:r>
    </w:p>
    <w:p w14:paraId="6D70D48C" w14:textId="0C3B6E44" w:rsidR="0003293B" w:rsidRDefault="0003293B" w:rsidP="00931E0C">
      <w:pPr>
        <w:jc w:val="center"/>
        <w:rPr>
          <w:i/>
          <w:iCs/>
          <w:sz w:val="18"/>
          <w:szCs w:val="18"/>
        </w:rPr>
      </w:pPr>
      <w:r w:rsidRPr="0003293B">
        <w:rPr>
          <w:i/>
          <w:iCs/>
          <w:sz w:val="18"/>
          <w:szCs w:val="18"/>
        </w:rPr>
        <w:lastRenderedPageBreak/>
        <w:drawing>
          <wp:inline distT="0" distB="0" distL="0" distR="0" wp14:anchorId="5F01D635" wp14:editId="7AE6AE4A">
            <wp:extent cx="5612130" cy="4934585"/>
            <wp:effectExtent l="0" t="0" r="7620" b="0"/>
            <wp:docPr id="13908198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989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D88D" w14:textId="00FADB18" w:rsidR="0003293B" w:rsidRDefault="0003293B" w:rsidP="00931E0C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Imagen 1.7. </w:t>
      </w:r>
      <w:proofErr w:type="spellStart"/>
      <w:r>
        <w:rPr>
          <w:i/>
          <w:iCs/>
          <w:sz w:val="18"/>
          <w:szCs w:val="18"/>
        </w:rPr>
        <w:t>Body</w:t>
      </w:r>
      <w:proofErr w:type="spellEnd"/>
      <w:r>
        <w:rPr>
          <w:i/>
          <w:iCs/>
          <w:sz w:val="18"/>
          <w:szCs w:val="18"/>
        </w:rPr>
        <w:t xml:space="preserve"> en pantalla chica.</w:t>
      </w:r>
    </w:p>
    <w:p w14:paraId="68A7C7E0" w14:textId="62ADBFD0" w:rsidR="00931E0C" w:rsidRPr="00931E0C" w:rsidRDefault="00931E0C" w:rsidP="00931E0C"/>
    <w:sectPr w:rsidR="00931E0C" w:rsidRPr="0093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D4"/>
    <w:rsid w:val="000155B5"/>
    <w:rsid w:val="0003293B"/>
    <w:rsid w:val="0039516D"/>
    <w:rsid w:val="003E1F4C"/>
    <w:rsid w:val="003E3389"/>
    <w:rsid w:val="00917AF1"/>
    <w:rsid w:val="00931E0C"/>
    <w:rsid w:val="00BC400C"/>
    <w:rsid w:val="00CB19D4"/>
    <w:rsid w:val="00E4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B393"/>
  <w15:chartTrackingRefBased/>
  <w15:docId w15:val="{A5A286E4-8008-45F7-9999-E74D6128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Alamo</dc:creator>
  <cp:keywords/>
  <dc:description/>
  <cp:lastModifiedBy>Luis Alamo</cp:lastModifiedBy>
  <cp:revision>2</cp:revision>
  <dcterms:created xsi:type="dcterms:W3CDTF">2025-09-08T21:58:00Z</dcterms:created>
  <dcterms:modified xsi:type="dcterms:W3CDTF">2025-09-08T21:58:00Z</dcterms:modified>
</cp:coreProperties>
</file>