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el" w:cs="Mael" w:eastAsia="Mael" w:hAnsi="Ma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Enunciado proyecto base de datos </w:t>
      </w:r>
      <w:r w:rsidDel="00000000" w:rsidR="00000000" w:rsidRPr="00000000">
        <w:rPr>
          <w:rFonts w:ascii="Mael" w:cs="Mael" w:eastAsia="Mael" w:hAnsi="Mael"/>
          <w:rtl w:val="0"/>
        </w:rPr>
        <w:t xml:space="preserve">Mediver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el" w:cs="Mael" w:eastAsia="Mael" w:hAnsi="Ma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Mael" w:cs="Mael" w:eastAsia="Mael" w:hAnsi="Mael"/>
          <w:rtl w:val="0"/>
        </w:rPr>
        <w:t xml:space="preserve">M</w:t>
      </w:r>
      <w:r w:rsidDel="00000000" w:rsidR="00000000" w:rsidRPr="00000000">
        <w:rPr>
          <w:rtl w:val="0"/>
        </w:rPr>
        <w:t xml:space="preserve">ediver , una empresa de mediadores comunicativos , quiere tener una aplicación para llevar un control sobre los usuarios a los que atienden . Los usuarios que acceden a estos servicios son becados por entidades gubernamentales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usuarios tienen asignado varios mediadores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mediadores tienen una metodología que siguen para crear actividades personalizadas para los usuarios . Cada mediador trabaja con varios usuarios . También tienen una experiencia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los mediadores no pueden diagnosticar , siguen un informe de un equipo multidisciplinar (diferentes profesionales especialistas en las diferentes patologías del usuario).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Cada actividad tiene unos materiales y una durabilidad según las necesidades específicas del usuario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actividades son realizadas en aulas.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Funcionalidad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necesita saber los datos de cada usuario 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necesita saber los datos de cada mediador , así como su experiencia y los usuarios que tienen a su cargo 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Se quiere saber la metodología que </w:t>
      </w:r>
      <w:r w:rsidDel="00000000" w:rsidR="00000000" w:rsidRPr="00000000">
        <w:rPr>
          <w:rtl w:val="0"/>
        </w:rPr>
        <w:t xml:space="preserve">tiene cada mediador</w:t>
      </w:r>
      <w:r w:rsidDel="00000000" w:rsidR="00000000" w:rsidRPr="00000000">
        <w:rPr>
          <w:u w:val="no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 cada actividad ,  los materiales y una breve descripción 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Hay que obtener qué aulas se están utilizando y el nombre o identificador del mediador que las utiliza (hora, día y mediador)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OPINIONES / SUGERENCIAS 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30-3-2022 Luis ¿se puede saber lo que ha pagado un usuario en los últimos 12 meses?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30-3-2022 Nazareth : Este proyecto está orientado a controlar de algún modo el trabajo de los mediadores por lo que, esa parte no existiría en este proyecto. Los usuarios están “becados” por organizaciones gubernamentales. Según sus características , a nivel de unidad familiar y economía, entran en un programa y si cumplen los requisitos acceden a nuestros servicios.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07-4-2022 ATRIUM ¿Se podría saber que materiales hay en cada aula?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08-04-22 Nazareth : No , lo que sí se puede saber es qué materiales tiene cada actividad, decidimos que la gestión de los materiales daría lugar a demasiados problemas que eran ajenos a nuestra administración de la aplicación.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07-4-2022 ATRIUM ¿Se podría realizar una consulta por la que los mediadores accedan a los expedientes de los usuarios?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Si, dado que las tablas de Mediadores y usuarios están relacionadas, por lo que el acceso al expediente del usuario estará permitido.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08-04-22 Protectora: ¿Puede un usuario cambiar de mediador o siempre sería el mismo?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08-04-22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Nazareth :Un usuario puede tener varios mediadores y un mediador puede tener varios usuarios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08-04-22 Protectora: ¿La durabilidad de las actividades es fija siempre o está sujeta a cambios con el tiempo?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08-04-22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Nazareth : No , la durabilidad de las actividades sería fija . Las actividades dependen de la planificación que lleven los mediadores con los usuarios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27-04-2022 Luis: es necesario poder saber todos los usuarios en cuya patología está relacionada con el “deterioro cognitivo”.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Si, dado que la tabla usuarios dispone del campo “patologías”, también se podría acceder a la descripción de dicha patología enlazando las tablas “usuarios-expedientes”.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27-04-2022 Luis: en la tabla actividades se cortan las denominaciones. Hay que revisarlo y corregirlo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27-04-2022 Luis: es necesario saber qué mediadores han realizado la actividad “Pasarela”.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med.dni, activ.nombre,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nombre, apellidos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mediadores med 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JOIN planifican plan ON med.dni= plan.dniMediador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JOIN actividades activ ON plan.id_activ= activ.id_activ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JOIN personas ON med.dni=personas.dni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activ.nombre LIKE "%pasarela%";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27-04-2022 Luis: es necesario saber qué mediadores han atendido a la usuaria “Elsa Moreno Nieto”.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Liberation Serif"/>
  <w:font w:name="Mae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