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¿Se puede saber la cantidad de comida que tenemos guardada en el almacén diferenciando lo que es para perros y lo que es para gatos?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puede saber el stock de cada producto, hay productos tanto de perros como de gatos pero no están diferenciados como tal.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¿Se puede saber qué productos consume cada animal?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an.idAnimal, an.nombre, al.nombreAlimento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animales an left join alimentos 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an.idAlimento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al.idAlimento;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Es correcto. Hacerlo también con una composición interna.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an.idAnimal, an.nombre, al.nombreAlimento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animales an, alimentos al;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¿Pueden ser los trabajadores personas adoptivas?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se ha contemplado pero podría ya que al haber una generalización los datos de los trabajadores no se tendrían que duplicar y solo se añadirían a la tabla de personaAdoptiva los datos necesarios. En la propia base de datos no hay ningún trabajador que también sea persona adoptiva.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 una persona que va a adoptar, ¿Se podría saber si un animal está esterilizado y el microchip?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select idAnimal, nombre, chip, esterilizado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from animales;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CORRECTO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 el refugio, ¿Se podrían acoger animales por periodos de tiempo (vacaciones o trabajo del dueño) o solo se lleva a cabo la recogida de animales abandonados?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Los animales los pueden dejar allí y el que quiera puede adoptarlo no hemos contemplado que estén allí un tiempo y luego lo vuelvan a recoger.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Obtener todos los animales que atiende el trabajador “Iván Ordoñez Álvarez”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La base de datos no está preparada para eso, los cuidadores no cuidan de un animal en específico.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CORRECTO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Obtener una relación de todas las personas que tienen relación con la protectora de animales indicando si el trabajador o persona de adopción. En el caso de ser trabajador indicar su especialización.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select p.nif, p.nombreCompleto, p.tipoPersona, tr.idTrabajador, tr.idEspecialidad, es.nombreEspecialidad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from persona p left join trabajadores tr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on p.nif = tr.nif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left join especializaciones 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on tr.idEspecialidad = es.idEspecialidad;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FF0000"/>
          <w:spacing w:val="0"/>
          <w:position w:val="0"/>
          <w:sz w:val="24"/>
          <w:shd w:fill="auto" w:val="clear"/>
        </w:rPr>
        <w:t xml:space="preserve">ESTA CONSULTA PUEDE SERVIR PERO QUIERO QUE LA HAGAIS CON UNA UNION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