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9CC8" w14:textId="34312EF3" w:rsidR="00C50EF6" w:rsidRDefault="00C50EF6">
      <w:pPr>
        <w:rPr>
          <w:lang w:val="es-ES"/>
        </w:rPr>
      </w:pPr>
    </w:p>
    <w:p w14:paraId="6817FD44" w14:textId="6AA3877C" w:rsidR="00632AF1" w:rsidRDefault="00632AF1">
      <w:pPr>
        <w:rPr>
          <w:lang w:val="es-ES"/>
        </w:rPr>
      </w:pPr>
      <w:r>
        <w:rPr>
          <w:lang w:val="es-ES"/>
        </w:rPr>
        <w:t>TYPOGRAFIA:</w:t>
      </w:r>
    </w:p>
    <w:p w14:paraId="60EB7838" w14:textId="77777777" w:rsidR="00632AF1" w:rsidRDefault="00632AF1">
      <w:pPr>
        <w:rPr>
          <w:lang w:val="es-ES"/>
        </w:rPr>
      </w:pPr>
    </w:p>
    <w:p w14:paraId="53C90867" w14:textId="76BC44B2" w:rsidR="00632AF1" w:rsidRDefault="00632AF1">
      <w:pPr>
        <w:rPr>
          <w:lang w:val="es-ES"/>
        </w:rPr>
      </w:pPr>
      <w:r>
        <w:rPr>
          <w:lang w:val="es-ES"/>
        </w:rPr>
        <w:t>LAMINAS PROTECTORAS DE SUPEFICIE</w:t>
      </w:r>
    </w:p>
    <w:p w14:paraId="39AE2A3A" w14:textId="222A8264" w:rsidR="00632AF1" w:rsidRDefault="00632AF1">
      <w:pPr>
        <w:rPr>
          <w:lang w:val="es-ES"/>
        </w:rPr>
      </w:pPr>
      <w:proofErr w:type="spellStart"/>
      <w:r w:rsidRPr="00632AF1">
        <w:t>Protección</w:t>
      </w:r>
      <w:proofErr w:type="spellEnd"/>
      <w:r w:rsidRPr="00632AF1">
        <w:t xml:space="preserve"> SPF para superficies que </w:t>
      </w:r>
      <w:proofErr w:type="spellStart"/>
      <w:r w:rsidRPr="00632AF1">
        <w:t>necesitan</w:t>
      </w:r>
      <w:proofErr w:type="spellEnd"/>
      <w:r w:rsidRPr="00632AF1">
        <w:t xml:space="preserve"> </w:t>
      </w:r>
      <w:proofErr w:type="spellStart"/>
      <w:r w:rsidRPr="00632AF1">
        <w:t>mantenerse</w:t>
      </w:r>
      <w:proofErr w:type="spellEnd"/>
      <w:r w:rsidRPr="00632AF1">
        <w:t xml:space="preserve"> </w:t>
      </w:r>
      <w:proofErr w:type="spellStart"/>
      <w:r w:rsidRPr="00632AF1">
        <w:t>impecables</w:t>
      </w:r>
      <w:proofErr w:type="spellEnd"/>
      <w:r w:rsidRPr="00632AF1">
        <w:t xml:space="preserve">. </w:t>
      </w:r>
      <w:proofErr w:type="spellStart"/>
      <w:r w:rsidRPr="00632AF1">
        <w:t>Mármol</w:t>
      </w:r>
      <w:proofErr w:type="spellEnd"/>
      <w:r w:rsidRPr="00632AF1">
        <w:t xml:space="preserve">, </w:t>
      </w:r>
      <w:proofErr w:type="spellStart"/>
      <w:r w:rsidRPr="00632AF1">
        <w:t>cuarzo</w:t>
      </w:r>
      <w:proofErr w:type="spellEnd"/>
      <w:r w:rsidRPr="00632AF1">
        <w:t xml:space="preserve">, </w:t>
      </w:r>
      <w:proofErr w:type="spellStart"/>
      <w:r w:rsidRPr="00632AF1">
        <w:t>granito</w:t>
      </w:r>
      <w:proofErr w:type="spellEnd"/>
      <w:r w:rsidRPr="00632AF1">
        <w:t xml:space="preserve">, </w:t>
      </w:r>
      <w:proofErr w:type="spellStart"/>
      <w:r w:rsidRPr="00632AF1">
        <w:t>madera</w:t>
      </w:r>
      <w:proofErr w:type="spellEnd"/>
      <w:r w:rsidRPr="00632AF1">
        <w:t xml:space="preserve">, ascensores y </w:t>
      </w:r>
      <w:proofErr w:type="spellStart"/>
      <w:r w:rsidRPr="00632AF1">
        <w:t>mucho</w:t>
      </w:r>
      <w:proofErr w:type="spellEnd"/>
      <w:r w:rsidRPr="00632AF1">
        <w:t xml:space="preserve"> </w:t>
      </w:r>
      <w:proofErr w:type="spellStart"/>
      <w:r w:rsidRPr="00632AF1">
        <w:t>más</w:t>
      </w:r>
      <w:proofErr w:type="spellEnd"/>
      <w:r w:rsidRPr="00632AF1">
        <w:t>.</w:t>
      </w:r>
    </w:p>
    <w:p w14:paraId="2B58D9F7" w14:textId="77777777" w:rsidR="003F6E50" w:rsidRDefault="003F6E50">
      <w:pPr>
        <w:rPr>
          <w:lang w:val="es-ES"/>
        </w:rPr>
      </w:pPr>
    </w:p>
    <w:p w14:paraId="1549EEC7" w14:textId="3EDCF50D" w:rsidR="00632AF1" w:rsidRDefault="00632AF1">
      <w:pPr>
        <w:rPr>
          <w:lang w:val="es-ES"/>
        </w:rPr>
      </w:pPr>
      <w:r>
        <w:rPr>
          <w:lang w:val="es-ES"/>
        </w:rPr>
        <w:t>+++++++++++++++++++++++++++</w:t>
      </w:r>
    </w:p>
    <w:p w14:paraId="6E795CE2" w14:textId="77777777" w:rsidR="00632AF1" w:rsidRPr="00632AF1" w:rsidRDefault="00632AF1" w:rsidP="00632AF1">
      <w:pPr>
        <w:rPr>
          <w:b/>
          <w:bCs/>
          <w:lang w:val="es-PE"/>
        </w:rPr>
      </w:pPr>
      <w:r w:rsidRPr="00632AF1">
        <w:rPr>
          <w:b/>
          <w:bCs/>
          <w:lang w:val="es-PE"/>
        </w:rPr>
        <w:t>¿Qué es IFILL?</w:t>
      </w:r>
    </w:p>
    <w:p w14:paraId="40ED2D28" w14:textId="77777777" w:rsidR="00632AF1" w:rsidRPr="00632AF1" w:rsidRDefault="00632AF1" w:rsidP="00632AF1">
      <w:pPr>
        <w:rPr>
          <w:lang w:val="es-PE"/>
        </w:rPr>
      </w:pPr>
      <w:r w:rsidRPr="00632AF1">
        <w:rPr>
          <w:b/>
          <w:bCs/>
          <w:lang w:val="es-PE"/>
        </w:rPr>
        <w:t xml:space="preserve">IFILL es una solución de protección para superficies mediante la instalación de láminas SPF (Surface </w:t>
      </w:r>
      <w:proofErr w:type="spellStart"/>
      <w:r w:rsidRPr="00632AF1">
        <w:rPr>
          <w:b/>
          <w:bCs/>
          <w:lang w:val="es-PE"/>
        </w:rPr>
        <w:t>Protection</w:t>
      </w:r>
      <w:proofErr w:type="spellEnd"/>
      <w:r w:rsidRPr="00632AF1">
        <w:rPr>
          <w:b/>
          <w:bCs/>
          <w:lang w:val="es-PE"/>
        </w:rPr>
        <w:t xml:space="preserve"> Film).</w:t>
      </w:r>
    </w:p>
    <w:p w14:paraId="65EA3677" w14:textId="77777777" w:rsidR="00632AF1" w:rsidRPr="00632AF1" w:rsidRDefault="00632AF1" w:rsidP="00632AF1">
      <w:pPr>
        <w:rPr>
          <w:lang w:val="es-PE"/>
        </w:rPr>
      </w:pPr>
      <w:r w:rsidRPr="00632AF1">
        <w:rPr>
          <w:lang w:val="es-PE"/>
        </w:rPr>
        <w:t xml:space="preserve">Protegemos superficies como </w:t>
      </w:r>
      <w:r w:rsidRPr="00632AF1">
        <w:rPr>
          <w:b/>
          <w:bCs/>
          <w:lang w:val="es-PE"/>
        </w:rPr>
        <w:t>mármol, cuarzo, granito, madera, ascensores y otros materiales</w:t>
      </w:r>
      <w:r w:rsidRPr="00632AF1">
        <w:rPr>
          <w:lang w:val="es-PE"/>
        </w:rPr>
        <w:t xml:space="preserve">, ayudando a prevenir </w:t>
      </w:r>
      <w:r w:rsidRPr="00632AF1">
        <w:rPr>
          <w:b/>
          <w:bCs/>
          <w:lang w:val="es-PE"/>
        </w:rPr>
        <w:t>rayones, manchas, desgaste y daños producidos por el uso diario</w:t>
      </w:r>
      <w:r w:rsidRPr="00632AF1">
        <w:rPr>
          <w:lang w:val="es-PE"/>
        </w:rPr>
        <w:t>.</w:t>
      </w:r>
    </w:p>
    <w:p w14:paraId="65385263" w14:textId="77777777" w:rsidR="00632AF1" w:rsidRPr="00632AF1" w:rsidRDefault="00632AF1" w:rsidP="00632AF1">
      <w:pPr>
        <w:rPr>
          <w:lang w:val="es-PE"/>
        </w:rPr>
      </w:pPr>
      <w:r w:rsidRPr="00632AF1">
        <w:rPr>
          <w:lang w:val="es-PE"/>
        </w:rPr>
        <w:t xml:space="preserve">Nuestras láminas son transparentes y están diseñadas para mantener la </w:t>
      </w:r>
      <w:r w:rsidRPr="00632AF1">
        <w:rPr>
          <w:b/>
          <w:bCs/>
          <w:lang w:val="es-PE"/>
        </w:rPr>
        <w:t>apariencia original de la superficie</w:t>
      </w:r>
      <w:r w:rsidRPr="00632AF1">
        <w:rPr>
          <w:lang w:val="es-PE"/>
        </w:rPr>
        <w:t>, sin cambiar su diseño ni acabado.</w:t>
      </w:r>
    </w:p>
    <w:p w14:paraId="3CBD9407" w14:textId="77777777" w:rsidR="00632AF1" w:rsidRPr="00632AF1" w:rsidRDefault="00632AF1" w:rsidP="00632AF1">
      <w:pPr>
        <w:rPr>
          <w:lang w:val="es-PE"/>
        </w:rPr>
      </w:pPr>
      <w:r w:rsidRPr="00632AF1">
        <w:rPr>
          <w:lang w:val="es-PE"/>
        </w:rPr>
        <w:t xml:space="preserve">Ofrecemos instalación profesional para </w:t>
      </w:r>
      <w:r w:rsidRPr="00632AF1">
        <w:rPr>
          <w:b/>
          <w:bCs/>
          <w:lang w:val="es-PE"/>
        </w:rPr>
        <w:t>hogares, empresas, locales comerciales, oficinas, hoteles y otros espacios</w:t>
      </w:r>
      <w:r w:rsidRPr="00632AF1">
        <w:rPr>
          <w:lang w:val="es-PE"/>
        </w:rPr>
        <w:t xml:space="preserve"> que buscan conservar sus superficies en buen estado por más tiempo.</w:t>
      </w:r>
    </w:p>
    <w:p w14:paraId="6A41924F" w14:textId="77777777" w:rsidR="00632AF1" w:rsidRDefault="00632AF1">
      <w:pPr>
        <w:rPr>
          <w:lang w:val="es-ES"/>
        </w:rPr>
      </w:pPr>
    </w:p>
    <w:p w14:paraId="6A2547F7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Sobre nosotros</w:t>
      </w:r>
    </w:p>
    <w:p w14:paraId="3346B0AA" w14:textId="77777777" w:rsidR="00632AF1" w:rsidRPr="00632AF1" w:rsidRDefault="00632AF1" w:rsidP="00632AF1">
      <w:pPr>
        <w:rPr>
          <w:lang w:val="es-ES"/>
        </w:rPr>
      </w:pPr>
    </w:p>
    <w:p w14:paraId="39F42CBF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Protegemos superficies. Preservamos espacios.</w:t>
      </w:r>
    </w:p>
    <w:p w14:paraId="67655DB2" w14:textId="77777777" w:rsidR="00632AF1" w:rsidRPr="00632AF1" w:rsidRDefault="00632AF1" w:rsidP="00632AF1">
      <w:pPr>
        <w:rPr>
          <w:lang w:val="es-ES"/>
        </w:rPr>
      </w:pPr>
    </w:p>
    <w:p w14:paraId="36C86C5A" w14:textId="1AF099DE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Somos una empresa peruana</w:t>
      </w:r>
      <w:r w:rsidR="00FB3CFC">
        <w:rPr>
          <w:lang w:val="es-ES"/>
        </w:rPr>
        <w:t xml:space="preserve"> con más de 5 </w:t>
      </w:r>
      <w:proofErr w:type="gramStart"/>
      <w:r w:rsidR="00FB3CFC">
        <w:rPr>
          <w:lang w:val="es-ES"/>
        </w:rPr>
        <w:t xml:space="preserve">años, </w:t>
      </w:r>
      <w:r w:rsidRPr="00632AF1">
        <w:rPr>
          <w:lang w:val="es-ES"/>
        </w:rPr>
        <w:t xml:space="preserve"> con</w:t>
      </w:r>
      <w:proofErr w:type="gramEnd"/>
      <w:r w:rsidRPr="00632AF1">
        <w:rPr>
          <w:lang w:val="es-ES"/>
        </w:rPr>
        <w:t xml:space="preserve"> visión </w:t>
      </w:r>
      <w:proofErr w:type="gramStart"/>
      <w:r w:rsidRPr="00632AF1">
        <w:rPr>
          <w:lang w:val="es-ES"/>
        </w:rPr>
        <w:t>global</w:t>
      </w:r>
      <w:r w:rsidR="00FB3CFC">
        <w:rPr>
          <w:lang w:val="es-ES"/>
        </w:rPr>
        <w:t xml:space="preserve">; </w:t>
      </w:r>
      <w:r w:rsidRPr="00632AF1">
        <w:rPr>
          <w:lang w:val="es-ES"/>
        </w:rPr>
        <w:t xml:space="preserve"> especializada</w:t>
      </w:r>
      <w:proofErr w:type="gramEnd"/>
      <w:r w:rsidRPr="00632AF1">
        <w:rPr>
          <w:lang w:val="es-ES"/>
        </w:rPr>
        <w:t xml:space="preserve"> en soluciones premium para la protección y conservación de superficies. Trabajamos de la mano con empresas, negocios y clientes residenciales que buscan mantener sus espacios en excelentes condiciones, prolongando su vida útil y conservando su apariencia.</w:t>
      </w:r>
    </w:p>
    <w:p w14:paraId="41F187BF" w14:textId="77777777" w:rsidR="00632AF1" w:rsidRPr="00632AF1" w:rsidRDefault="00632AF1" w:rsidP="00632AF1">
      <w:pPr>
        <w:rPr>
          <w:lang w:val="es-ES"/>
        </w:rPr>
      </w:pPr>
    </w:p>
    <w:p w14:paraId="69F17610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Nuestra experiencia nos permite atender proyectos de diferentes escalas, desde locales comerciales de alto tránsito hasta oficinas corporativas y espacios residenciales.</w:t>
      </w:r>
    </w:p>
    <w:p w14:paraId="6F4B2F2F" w14:textId="77777777" w:rsidR="00632AF1" w:rsidRPr="00632AF1" w:rsidRDefault="00632AF1" w:rsidP="00632AF1">
      <w:pPr>
        <w:rPr>
          <w:lang w:val="es-ES"/>
        </w:rPr>
      </w:pPr>
    </w:p>
    <w:p w14:paraId="325E0314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Soluciones para diferentes espacios</w:t>
      </w:r>
    </w:p>
    <w:p w14:paraId="5BA8EA69" w14:textId="77777777" w:rsidR="00632AF1" w:rsidRPr="00632AF1" w:rsidRDefault="00632AF1" w:rsidP="00632AF1">
      <w:pPr>
        <w:rPr>
          <w:lang w:val="es-ES"/>
        </w:rPr>
      </w:pPr>
    </w:p>
    <w:p w14:paraId="7A35974E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lastRenderedPageBreak/>
        <w:t>Nuestras soluciones están pensadas para adaptarse a las necesidades de cada proyecto:</w:t>
      </w:r>
    </w:p>
    <w:p w14:paraId="74FA9161" w14:textId="77777777" w:rsidR="00632AF1" w:rsidRPr="00632AF1" w:rsidRDefault="00632AF1" w:rsidP="00632AF1">
      <w:pPr>
        <w:rPr>
          <w:lang w:val="es-ES"/>
        </w:rPr>
      </w:pPr>
    </w:p>
    <w:p w14:paraId="4BA834CB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🏢</w:t>
      </w:r>
      <w:r w:rsidRPr="00632AF1">
        <w:rPr>
          <w:lang w:val="es-ES"/>
        </w:rPr>
        <w:t xml:space="preserve"> Oficinas corporativas</w:t>
      </w:r>
    </w:p>
    <w:p w14:paraId="0EFE21A5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🛍️</w:t>
      </w:r>
      <w:r w:rsidRPr="00632AF1">
        <w:rPr>
          <w:lang w:val="es-ES"/>
        </w:rPr>
        <w:t xml:space="preserve"> Tiendas y locales comerciales</w:t>
      </w:r>
    </w:p>
    <w:p w14:paraId="465D7EDF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🛒</w:t>
      </w:r>
      <w:r w:rsidRPr="00632AF1">
        <w:rPr>
          <w:lang w:val="es-ES"/>
        </w:rPr>
        <w:t xml:space="preserve"> </w:t>
      </w:r>
      <w:proofErr w:type="spellStart"/>
      <w:r w:rsidRPr="00632AF1">
        <w:rPr>
          <w:lang w:val="es-ES"/>
        </w:rPr>
        <w:t>Minimarkets</w:t>
      </w:r>
      <w:proofErr w:type="spellEnd"/>
      <w:r w:rsidRPr="00632AF1">
        <w:rPr>
          <w:lang w:val="es-ES"/>
        </w:rPr>
        <w:t xml:space="preserve"> y establecimientos de alto tránsito</w:t>
      </w:r>
    </w:p>
    <w:p w14:paraId="0BD9193E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🍸</w:t>
      </w:r>
      <w:r w:rsidRPr="00632AF1">
        <w:rPr>
          <w:lang w:val="es-ES"/>
        </w:rPr>
        <w:t xml:space="preserve"> Bares y restaurantes</w:t>
      </w:r>
    </w:p>
    <w:p w14:paraId="22AA060A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🏠</w:t>
      </w:r>
      <w:r w:rsidRPr="00632AF1">
        <w:rPr>
          <w:lang w:val="es-ES"/>
        </w:rPr>
        <w:t xml:space="preserve"> Casas y proyectos residenciales</w:t>
      </w:r>
    </w:p>
    <w:p w14:paraId="6FB66F0B" w14:textId="77777777" w:rsidR="00632AF1" w:rsidRPr="00632AF1" w:rsidRDefault="00632AF1" w:rsidP="00632AF1">
      <w:pPr>
        <w:rPr>
          <w:lang w:val="es-ES"/>
        </w:rPr>
      </w:pPr>
      <w:r w:rsidRPr="00632AF1">
        <w:rPr>
          <w:rFonts w:ascii="Segoe UI Emoji" w:hAnsi="Segoe UI Emoji" w:cs="Segoe UI Emoji"/>
          <w:lang w:val="es-ES"/>
        </w:rPr>
        <w:t>🏗️</w:t>
      </w:r>
      <w:r w:rsidRPr="00632AF1">
        <w:rPr>
          <w:lang w:val="es-ES"/>
        </w:rPr>
        <w:t xml:space="preserve"> Proyectos empresariales y comerciales</w:t>
      </w:r>
    </w:p>
    <w:p w14:paraId="44CEE8CA" w14:textId="77777777" w:rsidR="00632AF1" w:rsidRPr="00632AF1" w:rsidRDefault="00632AF1" w:rsidP="00632AF1">
      <w:pPr>
        <w:rPr>
          <w:lang w:val="es-ES"/>
        </w:rPr>
      </w:pPr>
    </w:p>
    <w:p w14:paraId="50C56785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Trabajamos junto a nuestros clientes para identificar las necesidades de cada superficie y brindar una solución adecuada, priorizando calidad, durabilidad y acabados premium.</w:t>
      </w:r>
    </w:p>
    <w:p w14:paraId="402146DD" w14:textId="77777777" w:rsidR="00632AF1" w:rsidRPr="00632AF1" w:rsidRDefault="00632AF1" w:rsidP="00632AF1">
      <w:pPr>
        <w:rPr>
          <w:lang w:val="es-ES"/>
        </w:rPr>
      </w:pPr>
    </w:p>
    <w:p w14:paraId="57A85530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Experiencia y especialización</w:t>
      </w:r>
    </w:p>
    <w:p w14:paraId="6FD90886" w14:textId="77777777" w:rsidR="00632AF1" w:rsidRPr="00632AF1" w:rsidRDefault="00632AF1" w:rsidP="00632AF1">
      <w:pPr>
        <w:rPr>
          <w:lang w:val="es-ES"/>
        </w:rPr>
      </w:pPr>
    </w:p>
    <w:p w14:paraId="7428E0B5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Nuestro compromiso con la innovación nos ha llevado a participar en ferias, exhibiciones y espacios de capacitación, manteniéndonos en contacto con nuevas tecnologías, tendencias y soluciones relacionadas con la protección de superficies.</w:t>
      </w:r>
    </w:p>
    <w:p w14:paraId="5F416C79" w14:textId="77777777" w:rsidR="00632AF1" w:rsidRPr="00632AF1" w:rsidRDefault="00632AF1" w:rsidP="00632AF1">
      <w:pPr>
        <w:rPr>
          <w:lang w:val="es-ES"/>
        </w:rPr>
      </w:pPr>
    </w:p>
    <w:p w14:paraId="6BEB4D5F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Creemos que ofrecer un producto premium también implica contar con el conocimiento necesario para asesorar, instalar y acompañar cada proyecto de manera profesional.</w:t>
      </w:r>
    </w:p>
    <w:p w14:paraId="3D043989" w14:textId="77777777" w:rsidR="00632AF1" w:rsidRPr="00632AF1" w:rsidRDefault="00632AF1" w:rsidP="00632AF1">
      <w:pPr>
        <w:rPr>
          <w:lang w:val="es-ES"/>
        </w:rPr>
      </w:pPr>
    </w:p>
    <w:p w14:paraId="662018B4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Nuestra misión</w:t>
      </w:r>
    </w:p>
    <w:p w14:paraId="7860ACB8" w14:textId="77777777" w:rsidR="00632AF1" w:rsidRPr="00632AF1" w:rsidRDefault="00632AF1" w:rsidP="00632AF1">
      <w:pPr>
        <w:rPr>
          <w:lang w:val="es-ES"/>
        </w:rPr>
      </w:pPr>
    </w:p>
    <w:p w14:paraId="2FCF0E4C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Brindar soluciones especializadas para la protección de superficies, ayudando a nuestros clientes a conservar, proteger y prolongar la vida útil de sus espacios.</w:t>
      </w:r>
    </w:p>
    <w:p w14:paraId="35645266" w14:textId="77777777" w:rsidR="00632AF1" w:rsidRPr="00632AF1" w:rsidRDefault="00632AF1" w:rsidP="00632AF1">
      <w:pPr>
        <w:rPr>
          <w:lang w:val="es-ES"/>
        </w:rPr>
      </w:pPr>
    </w:p>
    <w:p w14:paraId="64B9F642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Nuestra visión</w:t>
      </w:r>
    </w:p>
    <w:p w14:paraId="4D292EB2" w14:textId="77777777" w:rsidR="00632AF1" w:rsidRPr="00632AF1" w:rsidRDefault="00632AF1" w:rsidP="00632AF1">
      <w:pPr>
        <w:rPr>
          <w:lang w:val="es-ES"/>
        </w:rPr>
      </w:pPr>
    </w:p>
    <w:p w14:paraId="3FF15202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Construir una presencia internacional con una oficina en cada país donde podamos brindar soluciones especializadas para la protección de superficies, llevando nuestra experiencia y estándares de calidad a nuevos mercados.</w:t>
      </w:r>
    </w:p>
    <w:p w14:paraId="27E3ED6C" w14:textId="77777777" w:rsidR="00632AF1" w:rsidRPr="00632AF1" w:rsidRDefault="00632AF1" w:rsidP="00632AF1">
      <w:pPr>
        <w:rPr>
          <w:lang w:val="es-ES"/>
        </w:rPr>
      </w:pPr>
    </w:p>
    <w:p w14:paraId="6E1801C7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Nuestros valores</w:t>
      </w:r>
    </w:p>
    <w:p w14:paraId="2A091C51" w14:textId="77777777" w:rsidR="00632AF1" w:rsidRPr="00632AF1" w:rsidRDefault="00632AF1" w:rsidP="00632AF1">
      <w:pPr>
        <w:rPr>
          <w:lang w:val="es-ES"/>
        </w:rPr>
      </w:pPr>
    </w:p>
    <w:p w14:paraId="3A900DFE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Compromiso</w:t>
      </w:r>
    </w:p>
    <w:p w14:paraId="43759673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Nos involucramos en cada proyecto buscando cumplir con las necesidades y expectativas de nuestros clientes.</w:t>
      </w:r>
    </w:p>
    <w:p w14:paraId="11199711" w14:textId="77777777" w:rsidR="00632AF1" w:rsidRPr="00632AF1" w:rsidRDefault="00632AF1" w:rsidP="00632AF1">
      <w:pPr>
        <w:rPr>
          <w:lang w:val="es-ES"/>
        </w:rPr>
      </w:pPr>
    </w:p>
    <w:p w14:paraId="1DC52020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Profesionalismo</w:t>
      </w:r>
    </w:p>
    <w:p w14:paraId="2E6E20E7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Trabajamos con conocimiento, atención al detalle y estándares orientados a resultados de alta calidad.</w:t>
      </w:r>
    </w:p>
    <w:p w14:paraId="51F0F703" w14:textId="77777777" w:rsidR="00632AF1" w:rsidRPr="00632AF1" w:rsidRDefault="00632AF1" w:rsidP="00632AF1">
      <w:pPr>
        <w:rPr>
          <w:lang w:val="es-ES"/>
        </w:rPr>
      </w:pPr>
    </w:p>
    <w:p w14:paraId="244117AA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Responsabilidad</w:t>
      </w:r>
    </w:p>
    <w:p w14:paraId="7035ABF9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Asumimos cada proyecto con seriedad, cumpliendo nuestros compromisos y cuidando cada etapa del proceso.</w:t>
      </w:r>
    </w:p>
    <w:p w14:paraId="561359C7" w14:textId="77777777" w:rsidR="00632AF1" w:rsidRPr="00632AF1" w:rsidRDefault="00632AF1" w:rsidP="00632AF1">
      <w:pPr>
        <w:rPr>
          <w:lang w:val="es-ES"/>
        </w:rPr>
      </w:pPr>
    </w:p>
    <w:p w14:paraId="3F681DE8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Calidad que va más allá de un producto</w:t>
      </w:r>
    </w:p>
    <w:p w14:paraId="1850155D" w14:textId="77777777" w:rsidR="00632AF1" w:rsidRPr="00632AF1" w:rsidRDefault="00632AF1" w:rsidP="00632AF1">
      <w:pPr>
        <w:rPr>
          <w:lang w:val="es-ES"/>
        </w:rPr>
      </w:pPr>
    </w:p>
    <w:p w14:paraId="53506095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Nuestro enfoque no se limita a ofrecer una película o sistema de protección. Buscamos brindar una solución integral, desde la evaluación de la superficie hasta la aplicación y el acompañamiento del proyecto.</w:t>
      </w:r>
    </w:p>
    <w:p w14:paraId="4D961F20" w14:textId="77777777" w:rsidR="00632AF1" w:rsidRPr="00632AF1" w:rsidRDefault="00632AF1" w:rsidP="00632AF1">
      <w:pPr>
        <w:rPr>
          <w:lang w:val="es-ES"/>
        </w:rPr>
      </w:pPr>
    </w:p>
    <w:p w14:paraId="1334F727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Porque proteger una superficie no significa únicamente evitar daños: significa preservar la inversión, mantener la estética y prolongar la vida útil de cada espacio.</w:t>
      </w:r>
    </w:p>
    <w:p w14:paraId="71FA558D" w14:textId="77777777" w:rsidR="00632AF1" w:rsidRPr="00632AF1" w:rsidRDefault="00632AF1" w:rsidP="00632AF1">
      <w:pPr>
        <w:rPr>
          <w:lang w:val="es-ES"/>
        </w:rPr>
      </w:pPr>
    </w:p>
    <w:p w14:paraId="2BB0FFE1" w14:textId="77777777" w:rsidR="00632AF1" w:rsidRPr="00632AF1" w:rsidRDefault="00632AF1" w:rsidP="00632AF1">
      <w:pPr>
        <w:rPr>
          <w:lang w:val="es-ES"/>
        </w:rPr>
      </w:pPr>
      <w:r w:rsidRPr="00632AF1">
        <w:rPr>
          <w:lang w:val="es-ES"/>
        </w:rPr>
        <w:t>De Perú hacia el mundo.</w:t>
      </w:r>
    </w:p>
    <w:p w14:paraId="0043EB40" w14:textId="405525BE" w:rsidR="00632AF1" w:rsidRDefault="00632AF1" w:rsidP="00632AF1">
      <w:pPr>
        <w:rPr>
          <w:lang w:val="es-ES"/>
        </w:rPr>
      </w:pPr>
      <w:r w:rsidRPr="00632AF1">
        <w:rPr>
          <w:lang w:val="es-ES"/>
        </w:rPr>
        <w:t>Protección premium para superficies que merecen durar.</w:t>
      </w:r>
    </w:p>
    <w:p w14:paraId="536BB5D3" w14:textId="77777777" w:rsidR="00907DB4" w:rsidRDefault="00907DB4" w:rsidP="00632AF1">
      <w:pPr>
        <w:rPr>
          <w:lang w:val="es-ES"/>
        </w:rPr>
      </w:pPr>
    </w:p>
    <w:p w14:paraId="23C502E3" w14:textId="77777777" w:rsidR="00907DB4" w:rsidRDefault="00907DB4" w:rsidP="00632AF1">
      <w:pPr>
        <w:rPr>
          <w:lang w:val="es-ES"/>
        </w:rPr>
      </w:pPr>
    </w:p>
    <w:p w14:paraId="45493908" w14:textId="77777777" w:rsidR="00632AF1" w:rsidRDefault="00632AF1" w:rsidP="00632AF1">
      <w:pPr>
        <w:rPr>
          <w:lang w:val="es-ES"/>
        </w:rPr>
      </w:pPr>
    </w:p>
    <w:p w14:paraId="7FAD446E" w14:textId="7015C07B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0D861FFB" wp14:editId="035CE290">
            <wp:extent cx="5612130" cy="781685"/>
            <wp:effectExtent l="0" t="0" r="7620" b="0"/>
            <wp:docPr id="119849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5611" w14:textId="77777777" w:rsidR="00632AF1" w:rsidRDefault="00632AF1" w:rsidP="00632AF1">
      <w:pPr>
        <w:rPr>
          <w:lang w:val="es-ES"/>
        </w:rPr>
      </w:pPr>
    </w:p>
    <w:p w14:paraId="4A34735C" w14:textId="77777777" w:rsidR="00632AF1" w:rsidRDefault="00632AF1" w:rsidP="00632AF1">
      <w:pPr>
        <w:rPr>
          <w:lang w:val="es-ES"/>
        </w:rPr>
      </w:pPr>
    </w:p>
    <w:p w14:paraId="43C88F38" w14:textId="375B7215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46DBA41D" wp14:editId="72E058EE">
            <wp:extent cx="5612130" cy="2101850"/>
            <wp:effectExtent l="0" t="0" r="7620" b="0"/>
            <wp:docPr id="119335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1552" w14:textId="77777777" w:rsidR="00632AF1" w:rsidRDefault="00632AF1" w:rsidP="00632AF1">
      <w:pPr>
        <w:rPr>
          <w:lang w:val="es-ES"/>
        </w:rPr>
      </w:pPr>
    </w:p>
    <w:p w14:paraId="66E2C49F" w14:textId="4A6ED5E8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1910F562" wp14:editId="0F96EEDF">
            <wp:extent cx="5612130" cy="2273300"/>
            <wp:effectExtent l="0" t="0" r="7620" b="0"/>
            <wp:docPr id="1435298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98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DBF3" w14:textId="77777777" w:rsidR="00632AF1" w:rsidRDefault="00632AF1" w:rsidP="00632AF1">
      <w:pPr>
        <w:rPr>
          <w:lang w:val="es-ES"/>
        </w:rPr>
      </w:pPr>
    </w:p>
    <w:p w14:paraId="01DC7903" w14:textId="77777777" w:rsidR="00632AF1" w:rsidRDefault="00632AF1" w:rsidP="00632AF1">
      <w:pPr>
        <w:rPr>
          <w:lang w:val="es-ES"/>
        </w:rPr>
      </w:pPr>
    </w:p>
    <w:p w14:paraId="66F74496" w14:textId="5435E167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32151325" wp14:editId="414295E8">
            <wp:extent cx="5612130" cy="1426210"/>
            <wp:effectExtent l="0" t="0" r="7620" b="2540"/>
            <wp:docPr id="14518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9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14F7" w14:textId="77777777" w:rsidR="00632AF1" w:rsidRDefault="00632AF1" w:rsidP="00632AF1">
      <w:pPr>
        <w:rPr>
          <w:lang w:val="es-ES"/>
        </w:rPr>
      </w:pPr>
    </w:p>
    <w:p w14:paraId="5931B4D4" w14:textId="77777777" w:rsidR="00632AF1" w:rsidRDefault="00632AF1" w:rsidP="00632AF1">
      <w:pPr>
        <w:rPr>
          <w:lang w:val="es-ES"/>
        </w:rPr>
      </w:pPr>
    </w:p>
    <w:p w14:paraId="1EB8E921" w14:textId="77777777" w:rsidR="00632AF1" w:rsidRDefault="00632AF1" w:rsidP="00632AF1">
      <w:pPr>
        <w:rPr>
          <w:lang w:val="es-ES"/>
        </w:rPr>
      </w:pPr>
    </w:p>
    <w:p w14:paraId="0E3B8F3A" w14:textId="77777777" w:rsidR="00632AF1" w:rsidRDefault="00632AF1" w:rsidP="00632AF1">
      <w:pPr>
        <w:rPr>
          <w:lang w:val="es-ES"/>
        </w:rPr>
      </w:pPr>
    </w:p>
    <w:p w14:paraId="7588625B" w14:textId="2EF983CC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3541FBFB" wp14:editId="0CA6D5AD">
            <wp:extent cx="5612130" cy="429260"/>
            <wp:effectExtent l="0" t="0" r="7620" b="8890"/>
            <wp:docPr id="89621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6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7B69" w14:textId="16111CC7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2989C421" wp14:editId="13263C77">
            <wp:extent cx="5612130" cy="2192655"/>
            <wp:effectExtent l="0" t="0" r="7620" b="0"/>
            <wp:docPr id="1924901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0BBB" w14:textId="784EA2C6" w:rsidR="00632AF1" w:rsidRDefault="00632AF1" w:rsidP="00632AF1">
      <w:pPr>
        <w:rPr>
          <w:lang w:val="es-ES"/>
        </w:rPr>
      </w:pPr>
      <w:r w:rsidRPr="00632AF1">
        <w:rPr>
          <w:noProof/>
          <w:lang w:val="es-ES"/>
        </w:rPr>
        <w:drawing>
          <wp:inline distT="0" distB="0" distL="0" distR="0" wp14:anchorId="7BC7701A" wp14:editId="2D2C6BA3">
            <wp:extent cx="5612130" cy="2321560"/>
            <wp:effectExtent l="0" t="0" r="7620" b="2540"/>
            <wp:docPr id="177289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0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81C2" w14:textId="77777777" w:rsidR="00632AF1" w:rsidRDefault="00632AF1" w:rsidP="00632AF1">
      <w:pPr>
        <w:rPr>
          <w:lang w:val="es-ES"/>
        </w:rPr>
      </w:pPr>
    </w:p>
    <w:p w14:paraId="40C59999" w14:textId="6B921BEC" w:rsidR="00632AF1" w:rsidRDefault="00632AF1" w:rsidP="00632AF1">
      <w:pPr>
        <w:rPr>
          <w:lang w:val="es-ES"/>
        </w:rPr>
      </w:pPr>
      <w:r>
        <w:rPr>
          <w:lang w:val="es-ES"/>
        </w:rPr>
        <w:t>Contacto:</w:t>
      </w:r>
    </w:p>
    <w:p w14:paraId="1F6DE502" w14:textId="7C4F7C72" w:rsidR="00632AF1" w:rsidRDefault="00632AF1" w:rsidP="00632AF1">
      <w:pPr>
        <w:rPr>
          <w:lang w:val="es-ES"/>
        </w:rPr>
      </w:pPr>
      <w:r>
        <w:rPr>
          <w:lang w:val="es-ES"/>
        </w:rPr>
        <w:t>Correo:</w:t>
      </w:r>
    </w:p>
    <w:p w14:paraId="3783AEF9" w14:textId="06126A08" w:rsidR="00632AF1" w:rsidRPr="003F6E50" w:rsidRDefault="00632AF1" w:rsidP="00632AF1">
      <w:pPr>
        <w:rPr>
          <w:lang w:val="es-ES"/>
        </w:rPr>
      </w:pPr>
      <w:r>
        <w:rPr>
          <w:lang w:val="es-ES"/>
        </w:rPr>
        <w:t>cuentas</w:t>
      </w:r>
    </w:p>
    <w:sectPr w:rsidR="00632AF1" w:rsidRPr="003F6E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00C1" w14:textId="77777777" w:rsidR="002C580A" w:rsidRDefault="002C580A" w:rsidP="00632AF1">
      <w:pPr>
        <w:spacing w:after="0" w:line="240" w:lineRule="auto"/>
      </w:pPr>
      <w:r>
        <w:separator/>
      </w:r>
    </w:p>
  </w:endnote>
  <w:endnote w:type="continuationSeparator" w:id="0">
    <w:p w14:paraId="72E98EBA" w14:textId="77777777" w:rsidR="002C580A" w:rsidRDefault="002C580A" w:rsidP="0063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D5E6" w14:textId="77777777" w:rsidR="002C580A" w:rsidRDefault="002C580A" w:rsidP="00632AF1">
      <w:pPr>
        <w:spacing w:after="0" w:line="240" w:lineRule="auto"/>
      </w:pPr>
      <w:r>
        <w:separator/>
      </w:r>
    </w:p>
  </w:footnote>
  <w:footnote w:type="continuationSeparator" w:id="0">
    <w:p w14:paraId="038BB206" w14:textId="77777777" w:rsidR="002C580A" w:rsidRDefault="002C580A" w:rsidP="00632A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0"/>
    <w:rsid w:val="00004D72"/>
    <w:rsid w:val="002C580A"/>
    <w:rsid w:val="003F6E50"/>
    <w:rsid w:val="006043F1"/>
    <w:rsid w:val="00632AF1"/>
    <w:rsid w:val="006832CC"/>
    <w:rsid w:val="006D2064"/>
    <w:rsid w:val="006E18DF"/>
    <w:rsid w:val="00907DB4"/>
    <w:rsid w:val="00B9656D"/>
    <w:rsid w:val="00C50EF6"/>
    <w:rsid w:val="00CC4714"/>
    <w:rsid w:val="00FB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152592"/>
  <w15:chartTrackingRefBased/>
  <w15:docId w15:val="{03470563-3034-44CE-AFC1-3FB76018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E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E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E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E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E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E5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E5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E5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E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E5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E50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AF1"/>
  </w:style>
  <w:style w:type="paragraph" w:styleId="Piedepgina">
    <w:name w:val="footer"/>
    <w:basedOn w:val="Normal"/>
    <w:link w:val="PiedepginaCar"/>
    <w:uiPriority w:val="99"/>
    <w:unhideWhenUsed/>
    <w:rsid w:val="0063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1</Pages>
  <Words>569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lewys tapia ig</dc:creator>
  <cp:keywords/>
  <dc:description/>
  <cp:lastModifiedBy>lewys tapia ig</cp:lastModifiedBy>
  <cp:revision>3</cp:revision>
  <dcterms:created xsi:type="dcterms:W3CDTF">2026-09-21T02:29:00Z</dcterms:created>
  <dcterms:modified xsi:type="dcterms:W3CDTF">2026-09-23T03:20:00Z</dcterms:modified>
</cp:coreProperties>
</file>