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B9" w:rsidRDefault="00CD1FB9" w:rsidP="00CD1FB9">
      <w:pPr>
        <w:pStyle w:val="Puesto"/>
        <w:ind w:right="-846"/>
        <w:jc w:val="left"/>
        <w:rPr>
          <w:lang w:val="es-ES"/>
        </w:rPr>
      </w:pPr>
      <w:bookmarkStart w:id="0" w:name="_Toc423410237"/>
      <w:bookmarkStart w:id="1" w:name="_Toc425054503"/>
      <w:r>
        <w:rPr>
          <w:lang w:val="es-ES"/>
        </w:rPr>
        <w:t xml:space="preserve">Especificación de caso de uso: </w:t>
      </w:r>
      <w:bookmarkEnd w:id="0"/>
      <w:bookmarkEnd w:id="1"/>
      <w:r>
        <w:rPr>
          <w:lang w:val="es-ES"/>
        </w:rPr>
        <w:t xml:space="preserve">Registrar Itinerario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D1FB9" w:rsidRDefault="00CD1FB9" w:rsidP="00CD1FB9">
      <w:pPr>
        <w:rPr>
          <w:lang w:val="es-ES"/>
        </w:rPr>
      </w:pPr>
    </w:p>
    <w:bookmarkStart w:id="2" w:name="_Toc423410238"/>
    <w:bookmarkStart w:id="3" w:name="_Toc425054504"/>
    <w:p w:rsidR="00CD1FB9" w:rsidRDefault="00CD1FB9" w:rsidP="00CD1FB9">
      <w:pPr>
        <w:pStyle w:val="Ttulo1"/>
        <w:rPr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bookmarkStart w:id="4" w:name="_Toc105040914"/>
      <w:r>
        <w:rPr>
          <w:rFonts w:cs="Arial"/>
          <w:lang w:val="es-ES"/>
        </w:rPr>
        <w:t>Registrar Itinerario</w:t>
      </w:r>
      <w:bookmarkEnd w:id="4"/>
      <w:r>
        <w:rPr>
          <w:rFonts w:cs="Arial"/>
          <w:lang w:val="es-ES"/>
        </w:rPr>
        <w:fldChar w:fldCharType="end"/>
      </w:r>
    </w:p>
    <w:p w:rsidR="00CD1FB9" w:rsidRDefault="00CD1FB9" w:rsidP="00CD1FB9">
      <w:pPr>
        <w:pStyle w:val="Ttulo2"/>
        <w:rPr>
          <w:lang w:val="es-ES"/>
        </w:rPr>
      </w:pPr>
      <w:bookmarkStart w:id="5" w:name="_Toc105040915"/>
      <w:r>
        <w:rPr>
          <w:lang w:val="es-ES"/>
        </w:rPr>
        <w:t>Descripción</w:t>
      </w:r>
      <w:bookmarkEnd w:id="2"/>
      <w:bookmarkEnd w:id="3"/>
      <w:bookmarkEnd w:id="5"/>
    </w:p>
    <w:p w:rsidR="00CD1FB9" w:rsidRDefault="00CD1FB9" w:rsidP="00CD1FB9">
      <w:pPr>
        <w:ind w:left="708"/>
        <w:jc w:val="both"/>
        <w:rPr>
          <w:lang w:val="es-ES"/>
        </w:rPr>
      </w:pPr>
      <w:r>
        <w:rPr>
          <w:lang w:val="es-ES"/>
        </w:rPr>
        <w:t>El caso de uso permite administrar los itinerarios en todo su ciclo de vida. La atención a los itinerarios se realiza mientras se encuentren en estado “pendiente”.</w:t>
      </w:r>
    </w:p>
    <w:p w:rsidR="00CD1FB9" w:rsidRDefault="00CD1FB9" w:rsidP="00CD1FB9">
      <w:pPr>
        <w:pStyle w:val="Ttulo2"/>
        <w:ind w:left="720" w:hanging="720"/>
        <w:rPr>
          <w:lang w:val="es-ES"/>
        </w:rPr>
      </w:pPr>
      <w:bookmarkStart w:id="6" w:name="_Toc105040916"/>
      <w:r>
        <w:rPr>
          <w:lang w:val="es-ES"/>
        </w:rPr>
        <w:t>Actor(es)</w:t>
      </w:r>
      <w:bookmarkEnd w:id="6"/>
    </w:p>
    <w:p w:rsidR="00CD1FB9" w:rsidRDefault="00CD1FB9" w:rsidP="00CD1FB9">
      <w:pPr>
        <w:ind w:left="720"/>
        <w:rPr>
          <w:lang w:val="es-ES"/>
        </w:rPr>
      </w:pPr>
      <w:r>
        <w:rPr>
          <w:lang w:val="es-ES"/>
        </w:rPr>
        <w:t>Usuario del sistema.</w:t>
      </w:r>
    </w:p>
    <w:p w:rsidR="00CD1FB9" w:rsidRDefault="00CD1FB9" w:rsidP="00CD1FB9">
      <w:pPr>
        <w:pStyle w:val="Ttulo1"/>
        <w:widowControl/>
        <w:rPr>
          <w:lang w:val="es-ES"/>
        </w:rPr>
      </w:pPr>
      <w:bookmarkStart w:id="7" w:name="_Toc423410239"/>
      <w:bookmarkStart w:id="8" w:name="_Toc425054505"/>
      <w:bookmarkStart w:id="9" w:name="_Toc105040917"/>
      <w:r>
        <w:rPr>
          <w:lang w:val="es-ES"/>
        </w:rPr>
        <w:t>Flujo de Eventos</w:t>
      </w:r>
      <w:bookmarkEnd w:id="7"/>
      <w:bookmarkEnd w:id="8"/>
      <w:bookmarkEnd w:id="9"/>
    </w:p>
    <w:p w:rsidR="00CD1FB9" w:rsidRDefault="00CD1FB9" w:rsidP="00CD1FB9">
      <w:pPr>
        <w:ind w:left="345"/>
        <w:jc w:val="both"/>
        <w:rPr>
          <w:rFonts w:cs="Arial"/>
          <w:lang w:val="es-ES"/>
        </w:rPr>
      </w:pPr>
      <w:bookmarkStart w:id="10" w:name="_Toc423410240"/>
      <w:bookmarkStart w:id="11" w:name="_Toc425054506"/>
      <w:bookmarkStart w:id="12" w:name="_Toc105040918"/>
      <w:r>
        <w:rPr>
          <w:rFonts w:cs="Arial"/>
          <w:lang w:val="es-ES"/>
        </w:rPr>
        <w:t>El caso de uso se inicia cando el usuario selecciona la opción Registrar Itinerario en la interfaz.</w:t>
      </w:r>
    </w:p>
    <w:p w:rsidR="00CD1FB9" w:rsidRDefault="00CD1FB9" w:rsidP="00CD1FB9">
      <w:pPr>
        <w:ind w:left="345"/>
        <w:jc w:val="both"/>
        <w:rPr>
          <w:rFonts w:cs="Arial"/>
          <w:lang w:val="es-ES"/>
        </w:rPr>
      </w:pPr>
    </w:p>
    <w:p w:rsidR="00CD1FB9" w:rsidRDefault="00CD1FB9" w:rsidP="00CD1FB9">
      <w:pPr>
        <w:pStyle w:val="Ttulo2"/>
        <w:widowControl/>
        <w:rPr>
          <w:rFonts w:cs="Arial"/>
          <w:lang w:val="es-ES"/>
        </w:rPr>
      </w:pPr>
      <w:r>
        <w:rPr>
          <w:lang w:val="es-ES"/>
        </w:rPr>
        <w:t>Flujo Básico</w:t>
      </w:r>
      <w:bookmarkEnd w:id="10"/>
      <w:bookmarkEnd w:id="11"/>
      <w:bookmarkEnd w:id="12"/>
      <w:r>
        <w:rPr>
          <w:lang w:val="es-ES"/>
        </w:rPr>
        <w:t xml:space="preserve"> </w:t>
      </w:r>
    </w:p>
    <w:p w:rsidR="00CD1FB9" w:rsidRDefault="00CD1FB9" w:rsidP="00CD1FB9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interfaz REGISTRAR ITINERARIO.</w:t>
      </w:r>
    </w:p>
    <w:p w:rsidR="00CD1FB9" w:rsidRDefault="00CD1FB9" w:rsidP="00CD1FB9">
      <w:pPr>
        <w:pStyle w:val="Sangra2detindependiente"/>
      </w:pPr>
      <w:r>
        <w:t xml:space="preserve">En la interfaz muestra listas de itinerarios disponibles según por lo que se haya filtrado.  La lista de itinerarios contiene los datos: Código de Itinerario, Fecha salida y llegada, Aerolínea seleccionada, Precio del Itinerario también las opciones </w:t>
      </w:r>
      <w:r w:rsidRPr="00154574">
        <w:rPr>
          <w:b/>
          <w:bCs/>
        </w:rPr>
        <w:t>Registrar</w:t>
      </w:r>
      <w:r>
        <w:t xml:space="preserve"> y </w:t>
      </w:r>
      <w:r>
        <w:rPr>
          <w:b/>
          <w:bCs/>
        </w:rPr>
        <w:t xml:space="preserve"> Salir</w:t>
      </w:r>
      <w:r>
        <w:t>.</w:t>
      </w:r>
    </w:p>
    <w:p w:rsidR="00CD1FB9" w:rsidRDefault="00CD1FB9" w:rsidP="00CD1FB9">
      <w:pPr>
        <w:numPr>
          <w:ilvl w:val="0"/>
          <w:numId w:val="2"/>
        </w:numPr>
        <w:tabs>
          <w:tab w:val="clear" w:pos="360"/>
          <w:tab w:val="num" w:pos="-284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usuario selecciona un itinerario de la lista. </w:t>
      </w:r>
    </w:p>
    <w:p w:rsidR="00CD1FB9" w:rsidRDefault="00CD1FB9" w:rsidP="00CD1FB9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Si el actor selecciona </w:t>
      </w:r>
      <w:r w:rsidRPr="003B3517">
        <w:rPr>
          <w:b/>
          <w:bCs/>
          <w:lang w:val="es-PE"/>
        </w:rPr>
        <w:t>Registrar:</w:t>
      </w:r>
    </w:p>
    <w:p w:rsidR="00CD1FB9" w:rsidRDefault="00CD1FB9" w:rsidP="00CD1FB9">
      <w:pPr>
        <w:numPr>
          <w:ilvl w:val="1"/>
          <w:numId w:val="2"/>
        </w:numPr>
        <w:tabs>
          <w:tab w:val="clear" w:pos="792"/>
          <w:tab w:val="num" w:pos="1170"/>
        </w:tabs>
        <w:ind w:left="117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interfaz REGISTRO EXITOSO.</w:t>
      </w:r>
    </w:p>
    <w:p w:rsidR="00CD1FB9" w:rsidRDefault="00CD1FB9" w:rsidP="00CD1FB9">
      <w:pPr>
        <w:numPr>
          <w:ilvl w:val="1"/>
          <w:numId w:val="2"/>
        </w:numPr>
        <w:tabs>
          <w:tab w:val="clear" w:pos="792"/>
          <w:tab w:val="num" w:pos="709"/>
          <w:tab w:val="num" w:pos="1170"/>
        </w:tabs>
        <w:ind w:left="117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Si el actor selecciona </w:t>
      </w:r>
      <w:r>
        <w:rPr>
          <w:rFonts w:cs="Arial"/>
          <w:b/>
          <w:bCs/>
          <w:lang w:val="es-ES"/>
        </w:rPr>
        <w:t>Salir</w:t>
      </w:r>
      <w:r>
        <w:rPr>
          <w:rFonts w:cs="Arial"/>
          <w:lang w:val="es-ES"/>
        </w:rPr>
        <w:t>.</w:t>
      </w:r>
    </w:p>
    <w:p w:rsidR="00CD1FB9" w:rsidRDefault="00CD1FB9" w:rsidP="00CD1FB9">
      <w:pPr>
        <w:numPr>
          <w:ilvl w:val="2"/>
          <w:numId w:val="2"/>
        </w:numPr>
        <w:tabs>
          <w:tab w:val="left" w:pos="1440"/>
          <w:tab w:val="left" w:pos="1710"/>
        </w:tabs>
        <w:ind w:left="1170" w:firstLine="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un mensaje de confirmación preguntando si no desea guardar los datos.</w:t>
      </w:r>
    </w:p>
    <w:p w:rsidR="00CD1FB9" w:rsidRDefault="00CD1FB9" w:rsidP="00CD1FB9">
      <w:pPr>
        <w:numPr>
          <w:ilvl w:val="2"/>
          <w:numId w:val="2"/>
        </w:numPr>
        <w:tabs>
          <w:tab w:val="left" w:pos="1440"/>
          <w:tab w:val="left" w:pos="1710"/>
        </w:tabs>
        <w:ind w:left="1170" w:firstLine="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actor confirma.</w:t>
      </w:r>
    </w:p>
    <w:p w:rsidR="00CD1FB9" w:rsidRDefault="00CD1FB9" w:rsidP="00CD1FB9">
      <w:pPr>
        <w:numPr>
          <w:ilvl w:val="2"/>
          <w:numId w:val="2"/>
        </w:numPr>
        <w:tabs>
          <w:tab w:val="left" w:pos="1440"/>
          <w:tab w:val="left" w:pos="1710"/>
        </w:tabs>
        <w:ind w:left="1170" w:firstLine="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no almacena la información seleccionada y cierra la interfaz Itinerario</w:t>
      </w:r>
    </w:p>
    <w:p w:rsidR="00CD1FB9" w:rsidRDefault="00CD1FB9" w:rsidP="00CD1FB9">
      <w:pPr>
        <w:pStyle w:val="Sangra2detindependiente"/>
        <w:ind w:left="0"/>
      </w:pPr>
      <w:bookmarkStart w:id="13" w:name="_Toc423410253"/>
      <w:bookmarkStart w:id="14" w:name="_Toc425054512"/>
    </w:p>
    <w:p w:rsidR="00CD1FB9" w:rsidRDefault="00CD1FB9" w:rsidP="00CD1FB9">
      <w:pPr>
        <w:pStyle w:val="Ttulo1"/>
        <w:widowControl/>
        <w:rPr>
          <w:lang w:val="es-ES"/>
        </w:rPr>
      </w:pPr>
      <w:bookmarkStart w:id="15" w:name="_Toc105040920"/>
      <w:r>
        <w:rPr>
          <w:lang w:val="es-ES"/>
        </w:rPr>
        <w:t>Precondiciones</w:t>
      </w:r>
      <w:bookmarkEnd w:id="13"/>
      <w:bookmarkEnd w:id="14"/>
      <w:bookmarkEnd w:id="15"/>
    </w:p>
    <w:p w:rsidR="00CD1FB9" w:rsidRDefault="00CD1FB9" w:rsidP="00CD1FB9">
      <w:pPr>
        <w:pStyle w:val="Ttulo2"/>
        <w:ind w:left="900" w:hanging="450"/>
        <w:rPr>
          <w:b w:val="0"/>
          <w:bCs/>
          <w:lang w:val="es-ES"/>
        </w:rPr>
      </w:pPr>
      <w:bookmarkStart w:id="16" w:name="_Toc105040921"/>
      <w:r>
        <w:rPr>
          <w:b w:val="0"/>
          <w:bCs/>
          <w:lang w:val="es-ES"/>
        </w:rPr>
        <w:t>El usuario está dado de alta en el sistema.</w:t>
      </w:r>
      <w:bookmarkEnd w:id="16"/>
    </w:p>
    <w:p w:rsidR="00CD1FB9" w:rsidRDefault="00CD1FB9" w:rsidP="00CD1FB9">
      <w:pPr>
        <w:pStyle w:val="Ttulo2"/>
        <w:ind w:left="900" w:hanging="450"/>
        <w:rPr>
          <w:lang w:val="es-ES"/>
        </w:rPr>
      </w:pPr>
      <w:r>
        <w:rPr>
          <w:b w:val="0"/>
          <w:bCs/>
          <w:lang w:val="es-ES"/>
        </w:rPr>
        <w:t>Los itinerarios están actualizados por el sistema SABRE.</w:t>
      </w: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pStyle w:val="Ttulo1"/>
        <w:widowControl/>
        <w:rPr>
          <w:lang w:val="es-ES"/>
        </w:rPr>
      </w:pPr>
      <w:bookmarkStart w:id="17" w:name="_Toc105040923"/>
      <w:proofErr w:type="spellStart"/>
      <w:r>
        <w:rPr>
          <w:lang w:val="es-ES"/>
        </w:rPr>
        <w:t>Poscondiciones</w:t>
      </w:r>
      <w:bookmarkEnd w:id="17"/>
      <w:proofErr w:type="spellEnd"/>
    </w:p>
    <w:p w:rsidR="00CD1FB9" w:rsidRDefault="00CD1FB9" w:rsidP="00CD1FB9">
      <w:pPr>
        <w:pStyle w:val="Ttulo2"/>
        <w:ind w:left="900" w:hanging="450"/>
        <w:rPr>
          <w:b w:val="0"/>
          <w:bCs/>
          <w:lang w:val="es-ES"/>
        </w:rPr>
      </w:pPr>
      <w:bookmarkStart w:id="18" w:name="_Toc105040924"/>
      <w:r>
        <w:rPr>
          <w:b w:val="0"/>
          <w:bCs/>
          <w:lang w:val="es-ES"/>
        </w:rPr>
        <w:t>El Itinerario queda almacenado en el sistema en la lista de itinerario por pagar.</w:t>
      </w:r>
      <w:bookmarkEnd w:id="18"/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pStyle w:val="Ttulo1"/>
        <w:rPr>
          <w:lang w:val="es-ES"/>
        </w:rPr>
      </w:pPr>
      <w:r>
        <w:rPr>
          <w:lang w:val="es-ES"/>
        </w:rPr>
        <w:lastRenderedPageBreak/>
        <w:t>Prototipos</w:t>
      </w: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 xml:space="preserve">Interfaz REGISTRAR ITINERARIO </w:t>
      </w:r>
    </w:p>
    <w:p w:rsidR="00CD1FB9" w:rsidRDefault="00CD1FB9" w:rsidP="00CD1FB9">
      <w:pPr>
        <w:rPr>
          <w:lang w:val="es-ES"/>
        </w:rPr>
      </w:pPr>
    </w:p>
    <w:p w:rsidR="00CD1FB9" w:rsidRDefault="00CD1FB9" w:rsidP="00CD1FB9">
      <w:pPr>
        <w:rPr>
          <w:lang w:val="es-ES"/>
        </w:rPr>
      </w:pPr>
      <w:bookmarkStart w:id="19" w:name="_GoBack"/>
      <w:bookmarkEnd w:id="19"/>
    </w:p>
    <w:p w:rsidR="00CD1FB9" w:rsidRPr="00CD1FB9" w:rsidRDefault="00CD1FB9" w:rsidP="00CD1FB9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934075" cy="4429125"/>
            <wp:effectExtent l="0" t="0" r="9525" b="9525"/>
            <wp:docPr id="1" name="Imagen 1" descr="REGISTRO ITINER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O ITINERA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:rsidR="00021033" w:rsidRPr="00CD1FB9" w:rsidRDefault="00021033">
      <w:pPr>
        <w:rPr>
          <w:lang w:val="es-PE"/>
        </w:rPr>
      </w:pPr>
    </w:p>
    <w:sectPr w:rsidR="00021033" w:rsidRPr="00CD1FB9" w:rsidSect="00A83DE5">
      <w:pgSz w:w="11907" w:h="16839" w:code="9"/>
      <w:pgMar w:top="1276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B9"/>
    <w:rsid w:val="00021033"/>
    <w:rsid w:val="00A83DE5"/>
    <w:rsid w:val="00C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900F-F906-46A0-8B25-8F4C0A6F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FB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D1FB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D1FB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D1FB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D1FB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D1FB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CD1FB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CD1F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CD1FB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D1FB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D1F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D1F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D1F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D1F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D1F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D1F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D1F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D1F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D1F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CD1FB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CD1FB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semiHidden/>
    <w:rsid w:val="00CD1FB9"/>
    <w:pPr>
      <w:ind w:left="720"/>
      <w:jc w:val="both"/>
    </w:pPr>
    <w:rPr>
      <w:rFonts w:cs="Arial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D1FB9"/>
    <w:rPr>
      <w:rFonts w:ascii="Times New Roman" w:eastAsia="Times New Roman" w:hAnsi="Times New Roman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2017-05-07T03:37:00Z</dcterms:created>
  <dcterms:modified xsi:type="dcterms:W3CDTF">2017-05-07T03:46:00Z</dcterms:modified>
</cp:coreProperties>
</file>