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4E56" w:rsidRDefault="0063688A">
      <w:pPr>
        <w:pBdr>
          <w:top w:val="nil"/>
          <w:left w:val="nil"/>
          <w:bottom w:val="nil"/>
          <w:right w:val="nil"/>
          <w:between w:val="nil"/>
        </w:pBdr>
        <w:spacing w:before="240" w:after="120" w:line="427" w:lineRule="auto"/>
        <w:jc w:val="both"/>
        <w:rPr>
          <w:color w:val="000000"/>
        </w:rPr>
      </w:pPr>
      <w:r>
        <w:rPr>
          <w:b/>
          <w:smallCaps/>
          <w:color w:val="000000"/>
          <w:sz w:val="24"/>
          <w:szCs w:val="24"/>
        </w:rPr>
        <w:t>1 –</w:t>
      </w:r>
      <w:r>
        <w:rPr>
          <w:b/>
          <w:color w:val="000000"/>
          <w:sz w:val="24"/>
          <w:szCs w:val="24"/>
        </w:rPr>
        <w:t xml:space="preserve"> </w:t>
      </w:r>
      <w:r>
        <w:rPr>
          <w:b/>
          <w:smallCaps/>
          <w:color w:val="000000"/>
          <w:sz w:val="24"/>
          <w:szCs w:val="24"/>
        </w:rPr>
        <w:t>introdução</w:t>
      </w:r>
    </w:p>
    <w:p w:rsidR="00774E56" w:rsidRDefault="0063688A">
      <w:pPr>
        <w:pBdr>
          <w:top w:val="nil"/>
          <w:left w:val="nil"/>
          <w:bottom w:val="nil"/>
          <w:right w:val="nil"/>
          <w:between w:val="nil"/>
        </w:pBdr>
        <w:spacing w:before="240" w:after="120" w:line="427" w:lineRule="auto"/>
        <w:jc w:val="both"/>
        <w:rPr>
          <w:color w:val="000000"/>
        </w:rPr>
      </w:pPr>
      <w:r>
        <w:rPr>
          <w:color w:val="000000"/>
          <w:sz w:val="20"/>
          <w:szCs w:val="20"/>
        </w:rPr>
        <w:t>A comercialização de serviços através de meios eletrônicos tem crescido de forma exponencial nos últimos anos. De acordo com a pesquisa realizada pela PWC (PRICEWATERHOUSE COOPERS), uma das maiores prestadoras de serviços profissionais do mundo nas áreas de auditoria e consultoria, o principal fator responsável por esse crescimento é o preço, que tende a ser menor em lojas virtuais. Entretanto, ainda são encontradas certas dificuldades em alguns ramos de serviços, pois, dependendo de qual seja, deverá considerar inúmeras variáveis no momento de sua precificação.</w:t>
      </w:r>
    </w:p>
    <w:p w:rsidR="00774E56" w:rsidRDefault="0063688A">
      <w:pPr>
        <w:pBdr>
          <w:top w:val="nil"/>
          <w:left w:val="nil"/>
          <w:bottom w:val="nil"/>
          <w:right w:val="nil"/>
          <w:between w:val="nil"/>
        </w:pBdr>
        <w:spacing w:before="240" w:after="120" w:line="427" w:lineRule="auto"/>
        <w:jc w:val="both"/>
        <w:rPr>
          <w:color w:val="000000"/>
        </w:rPr>
      </w:pPr>
      <w:bookmarkStart w:id="0" w:name="_gjdgxs" w:colFirst="0" w:colLast="0"/>
      <w:bookmarkEnd w:id="0"/>
      <w:r>
        <w:rPr>
          <w:color w:val="000000"/>
          <w:sz w:val="20"/>
          <w:szCs w:val="20"/>
        </w:rPr>
        <w:t xml:space="preserve">Entre as diversas opções de serviços, a tradução de texto vem crescendo de forma gradativamente ao decorrer dos anos. Segundo pesquisa feita pela </w:t>
      </w:r>
      <w:r>
        <w:rPr>
          <w:color w:val="000000"/>
          <w:sz w:val="20"/>
          <w:szCs w:val="20"/>
          <w:highlight w:val="white"/>
        </w:rPr>
        <w:t xml:space="preserve">Common </w:t>
      </w:r>
      <w:proofErr w:type="spellStart"/>
      <w:r>
        <w:rPr>
          <w:color w:val="000000"/>
          <w:sz w:val="20"/>
          <w:szCs w:val="20"/>
          <w:highlight w:val="white"/>
        </w:rPr>
        <w:t>Sense</w:t>
      </w:r>
      <w:proofErr w:type="spellEnd"/>
      <w:r>
        <w:rPr>
          <w:color w:val="000000"/>
          <w:sz w:val="20"/>
          <w:szCs w:val="20"/>
          <w:highlight w:val="white"/>
        </w:rPr>
        <w:t xml:space="preserve"> </w:t>
      </w:r>
      <w:proofErr w:type="spellStart"/>
      <w:r>
        <w:rPr>
          <w:color w:val="000000"/>
          <w:sz w:val="20"/>
          <w:szCs w:val="20"/>
          <w:highlight w:val="white"/>
        </w:rPr>
        <w:t>Advisory</w:t>
      </w:r>
      <w:proofErr w:type="spellEnd"/>
      <w:r>
        <w:rPr>
          <w:color w:val="000000"/>
          <w:sz w:val="20"/>
          <w:szCs w:val="20"/>
          <w:highlight w:val="white"/>
        </w:rPr>
        <w:t>(2017), líder de pesquisa e análise independente do setor de tradução, o mercado mundial de serviços de idiomas tem crescido a uma taxa anual de 5,52%, e um fator importante para este crescimento é a globalização mundial. Ao se tratar de assuntos comerciais, as relações lucrativas entre países com linguagens distintas cada vez se torna mais presentes e por isso exigem traduções cada vez mais precisas, que considerem não apenas a transposição de um idioma para outro, mas também a cultura, os aspectos políticos, econômicos e legais do país onde a comunicação será veiculada.</w:t>
      </w:r>
    </w:p>
    <w:p w:rsidR="00774E56" w:rsidRDefault="0063688A">
      <w:pPr>
        <w:pBdr>
          <w:top w:val="nil"/>
          <w:left w:val="nil"/>
          <w:bottom w:val="nil"/>
          <w:right w:val="nil"/>
          <w:between w:val="nil"/>
        </w:pBdr>
        <w:spacing w:before="240" w:after="120" w:line="427" w:lineRule="auto"/>
        <w:jc w:val="both"/>
        <w:rPr>
          <w:color w:val="000000"/>
        </w:rPr>
      </w:pPr>
      <w:r>
        <w:rPr>
          <w:color w:val="000000"/>
          <w:sz w:val="20"/>
          <w:szCs w:val="20"/>
        </w:rPr>
        <w:lastRenderedPageBreak/>
        <w:t xml:space="preserve">Diversas empresas do ramo de tradução possuem problemas ocultos no momento de calcular orçamentos para seus clientes. O termo “oculto” foi utilizado pois nem sempre está à percepção de todos, por isso até hoje o mercado é maioritariamente baseado na precificação definida por caracteres. Hoje, para a tradução de um arquivo de texto, as variáveis que são consideradas para o cálculo de um orçamento são em sua maioria o número de caracteres, laudas ou palavras que o documento possui, isso resulta na geração de um valor que avalia apenas números e não conteúdo, podendo retornar o mesmo preço para a tradução de um livro infantil e um documento judicial, sendo que claramente a complexidade no processo de tradução de cada um será divergente. </w:t>
      </w:r>
    </w:p>
    <w:p w:rsidR="00774E56" w:rsidRDefault="0063688A">
      <w:pPr>
        <w:pBdr>
          <w:top w:val="nil"/>
          <w:left w:val="nil"/>
          <w:bottom w:val="nil"/>
          <w:right w:val="nil"/>
          <w:between w:val="nil"/>
        </w:pBdr>
        <w:spacing w:before="240" w:after="120" w:line="427" w:lineRule="auto"/>
        <w:jc w:val="both"/>
        <w:rPr>
          <w:smallCaps/>
          <w:color w:val="000000"/>
        </w:rPr>
      </w:pPr>
      <w:r>
        <w:rPr>
          <w:b/>
          <w:smallCaps/>
          <w:color w:val="000000"/>
          <w:sz w:val="24"/>
          <w:szCs w:val="24"/>
        </w:rPr>
        <w:t>2 – Objetivo Geral</w:t>
      </w:r>
    </w:p>
    <w:p w:rsidR="00774E56" w:rsidRDefault="0063688A">
      <w:pPr>
        <w:pBdr>
          <w:top w:val="nil"/>
          <w:left w:val="nil"/>
          <w:bottom w:val="nil"/>
          <w:right w:val="nil"/>
          <w:between w:val="nil"/>
        </w:pBdr>
        <w:spacing w:before="240" w:after="120" w:line="427" w:lineRule="auto"/>
        <w:jc w:val="both"/>
        <w:rPr>
          <w:color w:val="000000"/>
        </w:rPr>
      </w:pPr>
      <w:r>
        <w:rPr>
          <w:color w:val="000000"/>
          <w:sz w:val="20"/>
          <w:szCs w:val="20"/>
        </w:rPr>
        <w:t xml:space="preserve">Propor e apresentar uma ferramenta seguindo uma nova metodologia para o cálculo de orçamentos de serviços de tradução de documentos de texto, visando o retorno de um valor compatível com o conteúdo presente em cada demanda e não apenas a quantidade de letras, palavras ou laudas. A proposta vem como uma melhoria pois se baseia apenas nas características e </w:t>
      </w:r>
      <w:proofErr w:type="spellStart"/>
      <w:r>
        <w:rPr>
          <w:i/>
          <w:color w:val="000000"/>
          <w:sz w:val="20"/>
          <w:szCs w:val="20"/>
        </w:rPr>
        <w:t>features</w:t>
      </w:r>
      <w:proofErr w:type="spellEnd"/>
      <w:r>
        <w:rPr>
          <w:i/>
          <w:color w:val="000000"/>
          <w:sz w:val="20"/>
          <w:szCs w:val="20"/>
        </w:rPr>
        <w:t xml:space="preserve"> </w:t>
      </w:r>
      <w:r>
        <w:rPr>
          <w:color w:val="000000"/>
          <w:sz w:val="20"/>
          <w:szCs w:val="20"/>
        </w:rPr>
        <w:t xml:space="preserve">que o documento apresenta, com isso o preço da tradução de um artigo científico fica compatível com sua complexidade, assim como uma revista em quadrinhos também ficará pois receberá a mesma análise. </w:t>
      </w:r>
    </w:p>
    <w:p w:rsidR="00774E56" w:rsidRDefault="0063688A">
      <w:pPr>
        <w:pBdr>
          <w:top w:val="nil"/>
          <w:left w:val="nil"/>
          <w:bottom w:val="nil"/>
          <w:right w:val="nil"/>
          <w:between w:val="nil"/>
        </w:pBdr>
        <w:spacing w:before="240" w:after="120" w:line="427" w:lineRule="auto"/>
        <w:jc w:val="both"/>
        <w:rPr>
          <w:color w:val="000000"/>
        </w:rPr>
      </w:pPr>
      <w:r>
        <w:rPr>
          <w:color w:val="000000"/>
          <w:sz w:val="20"/>
          <w:szCs w:val="20"/>
        </w:rPr>
        <w:t xml:space="preserve">A nova metodologia se torna uma forma mais rigorosa e exata, por isso pode vir a ser aplicada no real mercado do serviço de tradução. Deixando para trás a </w:t>
      </w:r>
      <w:r>
        <w:rPr>
          <w:color w:val="000000"/>
          <w:sz w:val="20"/>
          <w:szCs w:val="20"/>
        </w:rPr>
        <w:t xml:space="preserve">antiga metodologia que trazia algumas falhas em seu processo. </w:t>
      </w:r>
    </w:p>
    <w:p w:rsidR="00774E56" w:rsidRDefault="0063688A">
      <w:pPr>
        <w:pBdr>
          <w:top w:val="nil"/>
          <w:left w:val="nil"/>
          <w:bottom w:val="nil"/>
          <w:right w:val="nil"/>
          <w:between w:val="nil"/>
        </w:pBdr>
        <w:spacing w:before="240" w:after="120" w:line="427" w:lineRule="auto"/>
        <w:jc w:val="both"/>
        <w:rPr>
          <w:b/>
          <w:smallCaps/>
          <w:color w:val="000000"/>
          <w:sz w:val="24"/>
          <w:szCs w:val="24"/>
        </w:rPr>
      </w:pPr>
      <w:r>
        <w:rPr>
          <w:b/>
          <w:smallCaps/>
          <w:color w:val="000000"/>
          <w:sz w:val="24"/>
          <w:szCs w:val="24"/>
        </w:rPr>
        <w:t>2.1 – Objetivo Específico</w:t>
      </w:r>
    </w:p>
    <w:p w:rsidR="00774E56" w:rsidRDefault="0063688A">
      <w:pPr>
        <w:spacing w:before="240" w:after="120" w:line="427" w:lineRule="auto"/>
        <w:jc w:val="both"/>
        <w:rPr>
          <w:b/>
          <w:smallCaps/>
          <w:sz w:val="24"/>
          <w:szCs w:val="24"/>
        </w:rPr>
      </w:pPr>
      <w:r>
        <w:rPr>
          <w:b/>
          <w:smallCaps/>
          <w:sz w:val="24"/>
          <w:szCs w:val="24"/>
        </w:rPr>
        <w:t>2.1.1 – Pré-processamento</w:t>
      </w:r>
    </w:p>
    <w:p w:rsidR="00774E56" w:rsidRDefault="0063688A">
      <w:pPr>
        <w:pBdr>
          <w:top w:val="nil"/>
          <w:left w:val="nil"/>
          <w:bottom w:val="nil"/>
          <w:right w:val="nil"/>
          <w:between w:val="nil"/>
        </w:pBdr>
        <w:spacing w:before="240" w:after="120" w:line="427" w:lineRule="auto"/>
        <w:jc w:val="both"/>
        <w:rPr>
          <w:sz w:val="20"/>
          <w:szCs w:val="20"/>
        </w:rPr>
      </w:pPr>
      <w:r>
        <w:rPr>
          <w:color w:val="000000"/>
          <w:sz w:val="20"/>
          <w:szCs w:val="20"/>
        </w:rPr>
        <w:t>Elaboração de um algoritmo utilizan</w:t>
      </w:r>
      <w:r>
        <w:rPr>
          <w:sz w:val="20"/>
          <w:szCs w:val="20"/>
        </w:rPr>
        <w:t>do a linguagem Python para o pré-processamento dos dados, esta análise lê um diretório de arquivos e retorna a quantidade de:</w:t>
      </w:r>
    </w:p>
    <w:p w:rsidR="00774E56" w:rsidRDefault="0063688A">
      <w:pPr>
        <w:numPr>
          <w:ilvl w:val="0"/>
          <w:numId w:val="1"/>
        </w:numPr>
        <w:pBdr>
          <w:top w:val="nil"/>
          <w:left w:val="nil"/>
          <w:bottom w:val="nil"/>
          <w:right w:val="nil"/>
          <w:between w:val="nil"/>
        </w:pBdr>
        <w:spacing w:before="240" w:line="427" w:lineRule="auto"/>
        <w:jc w:val="both"/>
        <w:rPr>
          <w:color w:val="000000"/>
          <w:sz w:val="20"/>
          <w:szCs w:val="20"/>
        </w:rPr>
      </w:pPr>
      <w:r>
        <w:rPr>
          <w:color w:val="000000"/>
          <w:sz w:val="20"/>
          <w:szCs w:val="20"/>
        </w:rPr>
        <w:t>Verbos;</w:t>
      </w:r>
    </w:p>
    <w:p w:rsidR="00774E56" w:rsidRDefault="0063688A">
      <w:pPr>
        <w:numPr>
          <w:ilvl w:val="0"/>
          <w:numId w:val="1"/>
        </w:numPr>
        <w:pBdr>
          <w:top w:val="nil"/>
          <w:left w:val="nil"/>
          <w:bottom w:val="nil"/>
          <w:right w:val="nil"/>
          <w:between w:val="nil"/>
        </w:pBdr>
        <w:spacing w:line="427" w:lineRule="auto"/>
        <w:jc w:val="both"/>
        <w:rPr>
          <w:color w:val="000000"/>
          <w:sz w:val="20"/>
          <w:szCs w:val="20"/>
        </w:rPr>
      </w:pPr>
      <w:r>
        <w:rPr>
          <w:color w:val="000000"/>
          <w:sz w:val="20"/>
          <w:szCs w:val="20"/>
        </w:rPr>
        <w:t>Substantivos;</w:t>
      </w:r>
    </w:p>
    <w:p w:rsidR="00774E56" w:rsidRDefault="0063688A">
      <w:pPr>
        <w:numPr>
          <w:ilvl w:val="0"/>
          <w:numId w:val="1"/>
        </w:numPr>
        <w:pBdr>
          <w:top w:val="nil"/>
          <w:left w:val="nil"/>
          <w:bottom w:val="nil"/>
          <w:right w:val="nil"/>
          <w:between w:val="nil"/>
        </w:pBdr>
        <w:spacing w:line="427" w:lineRule="auto"/>
        <w:jc w:val="both"/>
        <w:rPr>
          <w:color w:val="000000"/>
          <w:sz w:val="20"/>
          <w:szCs w:val="20"/>
        </w:rPr>
      </w:pPr>
      <w:r>
        <w:rPr>
          <w:color w:val="000000"/>
          <w:sz w:val="20"/>
          <w:szCs w:val="20"/>
        </w:rPr>
        <w:t>Páginas;</w:t>
      </w:r>
    </w:p>
    <w:p w:rsidR="00774E56" w:rsidRDefault="0063688A">
      <w:pPr>
        <w:numPr>
          <w:ilvl w:val="0"/>
          <w:numId w:val="1"/>
        </w:numPr>
        <w:pBdr>
          <w:top w:val="nil"/>
          <w:left w:val="nil"/>
          <w:bottom w:val="nil"/>
          <w:right w:val="nil"/>
          <w:between w:val="nil"/>
        </w:pBdr>
        <w:spacing w:line="427" w:lineRule="auto"/>
        <w:jc w:val="both"/>
        <w:rPr>
          <w:color w:val="000000"/>
          <w:sz w:val="20"/>
          <w:szCs w:val="20"/>
        </w:rPr>
      </w:pPr>
      <w:r>
        <w:rPr>
          <w:color w:val="000000"/>
          <w:sz w:val="20"/>
          <w:szCs w:val="20"/>
        </w:rPr>
        <w:t>Total de caracteres;</w:t>
      </w:r>
    </w:p>
    <w:p w:rsidR="00774E56" w:rsidRDefault="0063688A">
      <w:pPr>
        <w:numPr>
          <w:ilvl w:val="0"/>
          <w:numId w:val="1"/>
        </w:numPr>
        <w:pBdr>
          <w:top w:val="nil"/>
          <w:left w:val="nil"/>
          <w:bottom w:val="nil"/>
          <w:right w:val="nil"/>
          <w:between w:val="nil"/>
        </w:pBdr>
        <w:spacing w:line="427" w:lineRule="auto"/>
        <w:jc w:val="both"/>
        <w:rPr>
          <w:color w:val="000000"/>
          <w:sz w:val="20"/>
          <w:szCs w:val="20"/>
        </w:rPr>
      </w:pPr>
      <w:r>
        <w:rPr>
          <w:color w:val="000000"/>
          <w:sz w:val="20"/>
          <w:szCs w:val="20"/>
        </w:rPr>
        <w:t>Média de caracteres por página;</w:t>
      </w:r>
    </w:p>
    <w:p w:rsidR="00774E56" w:rsidRDefault="0063688A">
      <w:pPr>
        <w:numPr>
          <w:ilvl w:val="0"/>
          <w:numId w:val="1"/>
        </w:numPr>
        <w:pBdr>
          <w:top w:val="nil"/>
          <w:left w:val="nil"/>
          <w:bottom w:val="nil"/>
          <w:right w:val="nil"/>
          <w:between w:val="nil"/>
        </w:pBdr>
        <w:spacing w:line="427" w:lineRule="auto"/>
        <w:jc w:val="both"/>
        <w:rPr>
          <w:color w:val="000000"/>
          <w:sz w:val="20"/>
          <w:szCs w:val="20"/>
        </w:rPr>
      </w:pPr>
      <w:r>
        <w:rPr>
          <w:color w:val="000000"/>
          <w:sz w:val="20"/>
          <w:szCs w:val="20"/>
        </w:rPr>
        <w:t>Palavras;</w:t>
      </w:r>
    </w:p>
    <w:p w:rsidR="00774E56" w:rsidRDefault="0063688A">
      <w:pPr>
        <w:numPr>
          <w:ilvl w:val="0"/>
          <w:numId w:val="1"/>
        </w:numPr>
        <w:pBdr>
          <w:top w:val="nil"/>
          <w:left w:val="nil"/>
          <w:bottom w:val="nil"/>
          <w:right w:val="nil"/>
          <w:between w:val="nil"/>
        </w:pBdr>
        <w:spacing w:line="427" w:lineRule="auto"/>
        <w:jc w:val="both"/>
        <w:rPr>
          <w:color w:val="000000"/>
          <w:sz w:val="20"/>
          <w:szCs w:val="20"/>
        </w:rPr>
      </w:pPr>
      <w:r>
        <w:rPr>
          <w:color w:val="000000"/>
          <w:sz w:val="20"/>
          <w:szCs w:val="20"/>
        </w:rPr>
        <w:t>Palavras únicas;</w:t>
      </w:r>
    </w:p>
    <w:p w:rsidR="00774E56" w:rsidRDefault="0063688A">
      <w:pPr>
        <w:numPr>
          <w:ilvl w:val="0"/>
          <w:numId w:val="1"/>
        </w:numPr>
        <w:pBdr>
          <w:top w:val="nil"/>
          <w:left w:val="nil"/>
          <w:bottom w:val="nil"/>
          <w:right w:val="nil"/>
          <w:between w:val="nil"/>
        </w:pBdr>
        <w:spacing w:line="427" w:lineRule="auto"/>
        <w:jc w:val="both"/>
        <w:rPr>
          <w:color w:val="000000"/>
          <w:sz w:val="20"/>
          <w:szCs w:val="20"/>
        </w:rPr>
      </w:pPr>
      <w:r>
        <w:rPr>
          <w:color w:val="000000"/>
          <w:sz w:val="20"/>
          <w:szCs w:val="20"/>
        </w:rPr>
        <w:t>Palavras de um terceiro idioma;</w:t>
      </w:r>
    </w:p>
    <w:p w:rsidR="00774E56" w:rsidRDefault="0063688A">
      <w:pPr>
        <w:numPr>
          <w:ilvl w:val="0"/>
          <w:numId w:val="1"/>
        </w:numPr>
        <w:pBdr>
          <w:top w:val="nil"/>
          <w:left w:val="nil"/>
          <w:bottom w:val="nil"/>
          <w:right w:val="nil"/>
          <w:between w:val="nil"/>
        </w:pBdr>
        <w:spacing w:line="427" w:lineRule="auto"/>
        <w:jc w:val="both"/>
        <w:rPr>
          <w:color w:val="000000"/>
          <w:sz w:val="20"/>
          <w:szCs w:val="20"/>
        </w:rPr>
      </w:pPr>
      <w:r>
        <w:rPr>
          <w:color w:val="000000"/>
          <w:sz w:val="20"/>
          <w:szCs w:val="20"/>
        </w:rPr>
        <w:t>Caracteres numéricos;</w:t>
      </w:r>
    </w:p>
    <w:p w:rsidR="00774E56" w:rsidRDefault="0063688A">
      <w:pPr>
        <w:numPr>
          <w:ilvl w:val="0"/>
          <w:numId w:val="1"/>
        </w:numPr>
        <w:pBdr>
          <w:top w:val="nil"/>
          <w:left w:val="nil"/>
          <w:bottom w:val="nil"/>
          <w:right w:val="nil"/>
          <w:between w:val="nil"/>
        </w:pBdr>
        <w:spacing w:after="120" w:line="427" w:lineRule="auto"/>
        <w:jc w:val="both"/>
        <w:rPr>
          <w:color w:val="000000"/>
          <w:sz w:val="20"/>
          <w:szCs w:val="20"/>
        </w:rPr>
      </w:pPr>
      <w:r>
        <w:rPr>
          <w:color w:val="000000"/>
          <w:sz w:val="20"/>
          <w:szCs w:val="20"/>
        </w:rPr>
        <w:t>Índice de Facilidade de Leitura de Flesch.</w:t>
      </w:r>
    </w:p>
    <w:p w:rsidR="00774E56" w:rsidRDefault="0063688A">
      <w:pPr>
        <w:pBdr>
          <w:top w:val="nil"/>
          <w:left w:val="nil"/>
          <w:bottom w:val="nil"/>
          <w:right w:val="nil"/>
          <w:between w:val="nil"/>
        </w:pBdr>
        <w:spacing w:before="240" w:after="120" w:line="427" w:lineRule="auto"/>
        <w:jc w:val="both"/>
        <w:rPr>
          <w:sz w:val="20"/>
          <w:szCs w:val="20"/>
        </w:rPr>
      </w:pPr>
      <w:r>
        <w:rPr>
          <w:sz w:val="20"/>
          <w:szCs w:val="20"/>
        </w:rPr>
        <w:t xml:space="preserve">de cada documento analisado. Após a análise, é criado um </w:t>
      </w:r>
      <w:proofErr w:type="spellStart"/>
      <w:r>
        <w:rPr>
          <w:i/>
          <w:sz w:val="20"/>
          <w:szCs w:val="20"/>
        </w:rPr>
        <w:t>Dataframe</w:t>
      </w:r>
      <w:proofErr w:type="spellEnd"/>
      <w:r>
        <w:rPr>
          <w:sz w:val="20"/>
          <w:szCs w:val="20"/>
        </w:rPr>
        <w:t xml:space="preserve"> contendo todos estes resultados e uma coluna informando o preço da tradução de cada um destes arquivos, esta coluna será essencial para a aprendizagem de máquina.</w:t>
      </w:r>
    </w:p>
    <w:p w:rsidR="00774E56" w:rsidRDefault="0063688A">
      <w:pPr>
        <w:spacing w:before="240" w:after="120" w:line="427" w:lineRule="auto"/>
        <w:jc w:val="both"/>
        <w:rPr>
          <w:smallCaps/>
          <w:sz w:val="20"/>
          <w:szCs w:val="20"/>
        </w:rPr>
      </w:pPr>
      <w:r>
        <w:rPr>
          <w:b/>
          <w:smallCaps/>
          <w:sz w:val="24"/>
          <w:szCs w:val="24"/>
        </w:rPr>
        <w:t>2.1.2 – Processamento</w:t>
      </w:r>
    </w:p>
    <w:p w:rsidR="00774E56" w:rsidRDefault="0063688A">
      <w:pPr>
        <w:pBdr>
          <w:top w:val="nil"/>
          <w:left w:val="nil"/>
          <w:bottom w:val="nil"/>
          <w:right w:val="nil"/>
          <w:between w:val="nil"/>
        </w:pBdr>
        <w:spacing w:before="240" w:after="120" w:line="427" w:lineRule="auto"/>
        <w:jc w:val="both"/>
        <w:rPr>
          <w:color w:val="000000"/>
          <w:sz w:val="20"/>
          <w:szCs w:val="20"/>
        </w:rPr>
      </w:pPr>
      <w:r>
        <w:rPr>
          <w:sz w:val="20"/>
          <w:szCs w:val="20"/>
        </w:rPr>
        <w:t>Foram utilizados</w:t>
      </w:r>
      <w:r>
        <w:rPr>
          <w:color w:val="000000"/>
          <w:sz w:val="20"/>
          <w:szCs w:val="20"/>
        </w:rPr>
        <w:t xml:space="preserve"> os recursos de </w:t>
      </w:r>
      <w:proofErr w:type="spellStart"/>
      <w:r>
        <w:rPr>
          <w:i/>
          <w:color w:val="000000"/>
          <w:sz w:val="20"/>
          <w:szCs w:val="20"/>
        </w:rPr>
        <w:t>Machine</w:t>
      </w:r>
      <w:proofErr w:type="spellEnd"/>
      <w:r>
        <w:rPr>
          <w:i/>
          <w:color w:val="000000"/>
          <w:sz w:val="20"/>
          <w:szCs w:val="20"/>
        </w:rPr>
        <w:t xml:space="preserve"> Learning</w:t>
      </w:r>
      <w:r>
        <w:rPr>
          <w:color w:val="000000"/>
          <w:sz w:val="20"/>
          <w:szCs w:val="20"/>
        </w:rPr>
        <w:t xml:space="preserve"> para </w:t>
      </w:r>
      <w:r>
        <w:rPr>
          <w:sz w:val="20"/>
          <w:szCs w:val="20"/>
        </w:rPr>
        <w:t xml:space="preserve">a análise do </w:t>
      </w:r>
      <w:proofErr w:type="spellStart"/>
      <w:r>
        <w:rPr>
          <w:i/>
          <w:sz w:val="20"/>
          <w:szCs w:val="20"/>
        </w:rPr>
        <w:t>Dataframe</w:t>
      </w:r>
      <w:proofErr w:type="spellEnd"/>
      <w:r>
        <w:rPr>
          <w:sz w:val="20"/>
          <w:szCs w:val="20"/>
        </w:rPr>
        <w:t xml:space="preserve"> criado anteriormente, o algoritmo considera cada rótulo denominado de </w:t>
      </w:r>
      <w:proofErr w:type="spellStart"/>
      <w:r>
        <w:rPr>
          <w:i/>
          <w:sz w:val="20"/>
          <w:szCs w:val="20"/>
        </w:rPr>
        <w:t>feature</w:t>
      </w:r>
      <w:proofErr w:type="spellEnd"/>
      <w:r>
        <w:rPr>
          <w:sz w:val="20"/>
          <w:szCs w:val="20"/>
        </w:rPr>
        <w:t xml:space="preserve"> e “aprende” o padrão de precificação de acordo </w:t>
      </w:r>
      <w:r>
        <w:rPr>
          <w:sz w:val="20"/>
          <w:szCs w:val="20"/>
        </w:rPr>
        <w:lastRenderedPageBreak/>
        <w:t>com cada um desses rótulos, ou seja, de qual forma cada um deles influencia diretamente no preço de um arquivo de acordo com a quantidade encontrada nele. Este padrão será aplicado pela Inteligência Artificial (IA) quando um novo arquivo nunca visto por ela for submetido, cada rótulo será analisado e o preço final será calculado de acordo com o que ela aprendeu em seu treinamento.</w:t>
      </w:r>
    </w:p>
    <w:p w:rsidR="00774E56" w:rsidRDefault="0063688A">
      <w:pPr>
        <w:spacing w:before="240" w:after="120" w:line="427" w:lineRule="auto"/>
        <w:jc w:val="both"/>
        <w:rPr>
          <w:b/>
          <w:smallCaps/>
          <w:sz w:val="24"/>
          <w:szCs w:val="24"/>
        </w:rPr>
      </w:pPr>
      <w:r>
        <w:rPr>
          <w:b/>
          <w:smallCaps/>
          <w:sz w:val="24"/>
          <w:szCs w:val="24"/>
        </w:rPr>
        <w:t>3 – Referencial Teórico</w:t>
      </w:r>
    </w:p>
    <w:p w:rsidR="00774E56" w:rsidRDefault="0063688A">
      <w:pPr>
        <w:pBdr>
          <w:top w:val="nil"/>
          <w:left w:val="nil"/>
          <w:bottom w:val="nil"/>
          <w:right w:val="nil"/>
          <w:between w:val="nil"/>
        </w:pBdr>
        <w:spacing w:before="240" w:after="120" w:line="427" w:lineRule="auto"/>
        <w:jc w:val="both"/>
        <w:rPr>
          <w:b/>
          <w:smallCaps/>
          <w:color w:val="000000"/>
          <w:sz w:val="24"/>
          <w:szCs w:val="24"/>
        </w:rPr>
      </w:pPr>
      <w:r>
        <w:rPr>
          <w:b/>
          <w:smallCaps/>
          <w:sz w:val="24"/>
          <w:szCs w:val="24"/>
        </w:rPr>
        <w:t>3</w:t>
      </w:r>
      <w:r>
        <w:rPr>
          <w:b/>
          <w:smallCaps/>
          <w:color w:val="000000"/>
          <w:sz w:val="24"/>
          <w:szCs w:val="24"/>
        </w:rPr>
        <w:t>.1 – Python</w:t>
      </w:r>
    </w:p>
    <w:p w:rsidR="00774E56" w:rsidRDefault="0063688A">
      <w:pPr>
        <w:pBdr>
          <w:top w:val="nil"/>
          <w:left w:val="nil"/>
          <w:bottom w:val="nil"/>
          <w:right w:val="nil"/>
          <w:between w:val="nil"/>
        </w:pBdr>
        <w:spacing w:before="240" w:after="120" w:line="427" w:lineRule="auto"/>
        <w:jc w:val="both"/>
        <w:rPr>
          <w:color w:val="000000"/>
          <w:sz w:val="20"/>
          <w:szCs w:val="20"/>
        </w:rPr>
      </w:pPr>
      <w:r>
        <w:rPr>
          <w:color w:val="000000"/>
          <w:sz w:val="20"/>
          <w:szCs w:val="20"/>
        </w:rPr>
        <w:t xml:space="preserve">Para o desenvolvimento da aplicação, foi utilizada a linguagem de programação Python 3.7.0. A escolha desta linguagem foi feita devido ao fato de ser a que </w:t>
      </w:r>
      <w:r>
        <w:rPr>
          <w:sz w:val="20"/>
          <w:szCs w:val="20"/>
        </w:rPr>
        <w:t>melhor atende</w:t>
      </w:r>
      <w:r>
        <w:rPr>
          <w:color w:val="000000"/>
          <w:sz w:val="20"/>
          <w:szCs w:val="20"/>
        </w:rPr>
        <w:t xml:space="preserve"> à proposta do projeto por ser:</w:t>
      </w:r>
    </w:p>
    <w:p w:rsidR="00774E56" w:rsidRDefault="0063688A">
      <w:pPr>
        <w:numPr>
          <w:ilvl w:val="0"/>
          <w:numId w:val="6"/>
        </w:numPr>
        <w:pBdr>
          <w:top w:val="nil"/>
          <w:left w:val="nil"/>
          <w:bottom w:val="nil"/>
          <w:right w:val="nil"/>
          <w:between w:val="nil"/>
        </w:pBdr>
        <w:spacing w:before="240" w:after="120" w:line="427" w:lineRule="auto"/>
        <w:jc w:val="both"/>
        <w:rPr>
          <w:color w:val="000000"/>
          <w:sz w:val="20"/>
          <w:szCs w:val="20"/>
        </w:rPr>
      </w:pPr>
      <w:r>
        <w:rPr>
          <w:color w:val="000000"/>
          <w:sz w:val="20"/>
          <w:szCs w:val="20"/>
        </w:rPr>
        <w:t>Uma linguagem de alto nível muito acessível. Foi criada com a intenção de ser facilmente entendida por crianças (VAN RUSSON, 1999).</w:t>
      </w:r>
    </w:p>
    <w:p w:rsidR="00774E56" w:rsidRDefault="0063688A">
      <w:pPr>
        <w:numPr>
          <w:ilvl w:val="0"/>
          <w:numId w:val="6"/>
        </w:numPr>
        <w:pBdr>
          <w:top w:val="nil"/>
          <w:left w:val="nil"/>
          <w:bottom w:val="nil"/>
          <w:right w:val="nil"/>
          <w:between w:val="nil"/>
        </w:pBdr>
        <w:spacing w:before="240" w:after="120" w:line="427" w:lineRule="auto"/>
        <w:jc w:val="both"/>
        <w:rPr>
          <w:color w:val="000000"/>
          <w:sz w:val="20"/>
          <w:szCs w:val="20"/>
        </w:rPr>
      </w:pPr>
      <w:r>
        <w:rPr>
          <w:color w:val="000000"/>
          <w:sz w:val="20"/>
          <w:szCs w:val="20"/>
        </w:rPr>
        <w:t>Portadora de uma sintaxe excepcionalmente legível e com transparência sintática e semântica.</w:t>
      </w:r>
    </w:p>
    <w:p w:rsidR="00774E56" w:rsidRDefault="0063688A">
      <w:pPr>
        <w:numPr>
          <w:ilvl w:val="0"/>
          <w:numId w:val="6"/>
        </w:numPr>
        <w:pBdr>
          <w:top w:val="nil"/>
          <w:left w:val="nil"/>
          <w:bottom w:val="nil"/>
          <w:right w:val="nil"/>
          <w:between w:val="nil"/>
        </w:pBdr>
        <w:spacing w:before="240" w:after="120" w:line="427" w:lineRule="auto"/>
        <w:jc w:val="both"/>
        <w:rPr>
          <w:color w:val="000000"/>
          <w:sz w:val="20"/>
          <w:szCs w:val="20"/>
        </w:rPr>
      </w:pPr>
      <w:r>
        <w:rPr>
          <w:color w:val="000000"/>
          <w:sz w:val="20"/>
          <w:szCs w:val="20"/>
        </w:rPr>
        <w:t>Uma linguagem interpretada, o Python é cabível para exploração interativa. O programador pode experimentar e receber feedbacks imediatos.</w:t>
      </w:r>
    </w:p>
    <w:p w:rsidR="00774E56" w:rsidRDefault="0063688A">
      <w:pPr>
        <w:numPr>
          <w:ilvl w:val="0"/>
          <w:numId w:val="6"/>
        </w:numPr>
        <w:pBdr>
          <w:top w:val="nil"/>
          <w:left w:val="nil"/>
          <w:bottom w:val="nil"/>
          <w:right w:val="nil"/>
          <w:between w:val="nil"/>
        </w:pBdr>
        <w:spacing w:before="240" w:after="120" w:line="427" w:lineRule="auto"/>
        <w:jc w:val="both"/>
        <w:rPr>
          <w:color w:val="000000"/>
          <w:sz w:val="20"/>
          <w:szCs w:val="20"/>
        </w:rPr>
      </w:pPr>
      <w:r>
        <w:rPr>
          <w:color w:val="000000"/>
          <w:sz w:val="20"/>
          <w:szCs w:val="20"/>
        </w:rPr>
        <w:t xml:space="preserve">Portadora de um extenso acervo de bibliotecas gratuitas que oferecem inúmeras funções e métodos aplicáveis de acordo com a necessidade de cada projeto. </w:t>
      </w:r>
      <w:r>
        <w:rPr>
          <w:sz w:val="20"/>
          <w:szCs w:val="20"/>
        </w:rPr>
        <w:t>Como p</w:t>
      </w:r>
      <w:r>
        <w:rPr>
          <w:color w:val="000000"/>
          <w:sz w:val="20"/>
          <w:szCs w:val="20"/>
        </w:rPr>
        <w:t xml:space="preserve">or </w:t>
      </w:r>
      <w:r>
        <w:rPr>
          <w:color w:val="000000"/>
          <w:sz w:val="20"/>
          <w:szCs w:val="20"/>
        </w:rPr>
        <w:t xml:space="preserve">exemplo a biblioteca NLTK, que trabalha com Processamento de Linguagem Natural (PLN) e tem como objetivo a compreensão automática de linguagens humanas, de maneira que podem ser manipuladas por computadores. </w:t>
      </w:r>
    </w:p>
    <w:p w:rsidR="00774E56" w:rsidRDefault="0063688A">
      <w:pPr>
        <w:pBdr>
          <w:top w:val="nil"/>
          <w:left w:val="nil"/>
          <w:bottom w:val="nil"/>
          <w:right w:val="nil"/>
          <w:between w:val="nil"/>
        </w:pBdr>
        <w:spacing w:before="240" w:after="120" w:line="427" w:lineRule="auto"/>
        <w:ind w:left="360"/>
        <w:jc w:val="both"/>
        <w:rPr>
          <w:color w:val="000000"/>
          <w:sz w:val="20"/>
          <w:szCs w:val="20"/>
        </w:rPr>
      </w:pPr>
      <w:r>
        <w:rPr>
          <w:color w:val="000000"/>
          <w:sz w:val="20"/>
          <w:szCs w:val="20"/>
        </w:rPr>
        <w:t>De acordo com Mark Lutz (</w:t>
      </w:r>
      <w:proofErr w:type="spellStart"/>
      <w:r>
        <w:rPr>
          <w:i/>
          <w:color w:val="000000"/>
          <w:sz w:val="20"/>
          <w:szCs w:val="20"/>
        </w:rPr>
        <w:t>Programming</w:t>
      </w:r>
      <w:proofErr w:type="spellEnd"/>
      <w:r>
        <w:rPr>
          <w:i/>
          <w:color w:val="000000"/>
          <w:sz w:val="20"/>
          <w:szCs w:val="20"/>
        </w:rPr>
        <w:t xml:space="preserve"> Python</w:t>
      </w:r>
      <w:r>
        <w:rPr>
          <w:color w:val="000000"/>
          <w:sz w:val="20"/>
          <w:szCs w:val="20"/>
        </w:rPr>
        <w:t>, 2001), existem quatro motivos que resumem as razões para a linguagem Python ser utilizada, são eles:</w:t>
      </w:r>
    </w:p>
    <w:p w:rsidR="00774E56" w:rsidRDefault="0063688A">
      <w:pPr>
        <w:numPr>
          <w:ilvl w:val="0"/>
          <w:numId w:val="2"/>
        </w:numPr>
        <w:pBdr>
          <w:top w:val="nil"/>
          <w:left w:val="nil"/>
          <w:bottom w:val="nil"/>
          <w:right w:val="nil"/>
          <w:between w:val="nil"/>
        </w:pBdr>
        <w:spacing w:before="240" w:line="427" w:lineRule="auto"/>
        <w:jc w:val="both"/>
        <w:rPr>
          <w:color w:val="000000"/>
          <w:sz w:val="20"/>
          <w:szCs w:val="20"/>
        </w:rPr>
      </w:pPr>
      <w:r>
        <w:rPr>
          <w:b/>
          <w:color w:val="000000"/>
          <w:sz w:val="20"/>
          <w:szCs w:val="20"/>
        </w:rPr>
        <w:t>Qualidade</w:t>
      </w:r>
      <w:r>
        <w:rPr>
          <w:color w:val="000000"/>
          <w:sz w:val="20"/>
          <w:szCs w:val="20"/>
        </w:rPr>
        <w:t xml:space="preserve">, pois ele torna fácil a maneira de codificar </w:t>
      </w:r>
      <w:r>
        <w:rPr>
          <w:i/>
          <w:color w:val="000000"/>
          <w:sz w:val="20"/>
          <w:szCs w:val="20"/>
        </w:rPr>
        <w:t xml:space="preserve">softwares </w:t>
      </w:r>
      <w:r>
        <w:rPr>
          <w:color w:val="000000"/>
          <w:sz w:val="20"/>
          <w:szCs w:val="20"/>
        </w:rPr>
        <w:t xml:space="preserve">que poderão ser reutilizados e mantidos; </w:t>
      </w:r>
    </w:p>
    <w:p w:rsidR="00774E56" w:rsidRDefault="0063688A">
      <w:pPr>
        <w:numPr>
          <w:ilvl w:val="0"/>
          <w:numId w:val="2"/>
        </w:numPr>
        <w:pBdr>
          <w:top w:val="nil"/>
          <w:left w:val="nil"/>
          <w:bottom w:val="nil"/>
          <w:right w:val="nil"/>
          <w:between w:val="nil"/>
        </w:pBdr>
        <w:spacing w:line="427" w:lineRule="auto"/>
        <w:jc w:val="both"/>
        <w:rPr>
          <w:color w:val="000000"/>
          <w:sz w:val="20"/>
          <w:szCs w:val="20"/>
        </w:rPr>
      </w:pPr>
      <w:r>
        <w:rPr>
          <w:b/>
          <w:color w:val="000000"/>
          <w:sz w:val="20"/>
          <w:szCs w:val="20"/>
        </w:rPr>
        <w:t>Produtividade</w:t>
      </w:r>
      <w:r>
        <w:rPr>
          <w:color w:val="000000"/>
          <w:sz w:val="20"/>
          <w:szCs w:val="20"/>
        </w:rPr>
        <w:t>, pois a linguagem é otimizada para desenvolvimento ágil;</w:t>
      </w:r>
    </w:p>
    <w:p w:rsidR="00774E56" w:rsidRDefault="0063688A">
      <w:pPr>
        <w:numPr>
          <w:ilvl w:val="0"/>
          <w:numId w:val="2"/>
        </w:numPr>
        <w:pBdr>
          <w:top w:val="nil"/>
          <w:left w:val="nil"/>
          <w:bottom w:val="nil"/>
          <w:right w:val="nil"/>
          <w:between w:val="nil"/>
        </w:pBdr>
        <w:spacing w:line="427" w:lineRule="auto"/>
        <w:jc w:val="both"/>
        <w:rPr>
          <w:color w:val="000000"/>
          <w:sz w:val="20"/>
          <w:szCs w:val="20"/>
        </w:rPr>
      </w:pPr>
      <w:r>
        <w:rPr>
          <w:b/>
          <w:color w:val="000000"/>
          <w:sz w:val="20"/>
          <w:szCs w:val="20"/>
        </w:rPr>
        <w:t>Portabilidade</w:t>
      </w:r>
      <w:r>
        <w:rPr>
          <w:color w:val="000000"/>
          <w:sz w:val="20"/>
          <w:szCs w:val="20"/>
        </w:rPr>
        <w:t>, pois a maioria dos programas em Python conseguem executar sem alterações em quase todos os computadores utilizados hoje em dia;</w:t>
      </w:r>
    </w:p>
    <w:p w:rsidR="00774E56" w:rsidRDefault="0063688A">
      <w:pPr>
        <w:numPr>
          <w:ilvl w:val="0"/>
          <w:numId w:val="2"/>
        </w:numPr>
        <w:pBdr>
          <w:top w:val="nil"/>
          <w:left w:val="nil"/>
          <w:bottom w:val="nil"/>
          <w:right w:val="nil"/>
          <w:between w:val="nil"/>
        </w:pBdr>
        <w:spacing w:after="120" w:line="427" w:lineRule="auto"/>
        <w:jc w:val="both"/>
        <w:rPr>
          <w:color w:val="000000"/>
          <w:sz w:val="20"/>
          <w:szCs w:val="20"/>
        </w:rPr>
      </w:pPr>
      <w:r>
        <w:rPr>
          <w:b/>
          <w:color w:val="000000"/>
          <w:sz w:val="20"/>
          <w:szCs w:val="20"/>
        </w:rPr>
        <w:t>Integração</w:t>
      </w:r>
      <w:r>
        <w:rPr>
          <w:color w:val="000000"/>
          <w:sz w:val="20"/>
          <w:szCs w:val="20"/>
        </w:rPr>
        <w:t>, pois a linguagem foi projetada para ser integrada com outra ferramentas.</w:t>
      </w:r>
    </w:p>
    <w:p w:rsidR="00774E56" w:rsidRDefault="0063688A">
      <w:pPr>
        <w:pBdr>
          <w:top w:val="nil"/>
          <w:left w:val="nil"/>
          <w:bottom w:val="nil"/>
          <w:right w:val="nil"/>
          <w:between w:val="nil"/>
        </w:pBdr>
        <w:spacing w:before="240" w:after="120" w:line="427" w:lineRule="auto"/>
        <w:jc w:val="both"/>
        <w:rPr>
          <w:b/>
          <w:smallCaps/>
          <w:color w:val="000000"/>
          <w:sz w:val="24"/>
          <w:szCs w:val="24"/>
        </w:rPr>
      </w:pPr>
      <w:r>
        <w:rPr>
          <w:b/>
          <w:smallCaps/>
          <w:sz w:val="24"/>
          <w:szCs w:val="24"/>
        </w:rPr>
        <w:t>3</w:t>
      </w:r>
      <w:r>
        <w:rPr>
          <w:b/>
          <w:smallCaps/>
          <w:color w:val="000000"/>
          <w:sz w:val="24"/>
          <w:szCs w:val="24"/>
        </w:rPr>
        <w:t xml:space="preserve">.2 – Natural </w:t>
      </w:r>
      <w:proofErr w:type="spellStart"/>
      <w:r>
        <w:rPr>
          <w:b/>
          <w:smallCaps/>
          <w:color w:val="000000"/>
          <w:sz w:val="24"/>
          <w:szCs w:val="24"/>
        </w:rPr>
        <w:t>Language</w:t>
      </w:r>
      <w:proofErr w:type="spellEnd"/>
      <w:r>
        <w:rPr>
          <w:b/>
          <w:smallCaps/>
          <w:color w:val="000000"/>
          <w:sz w:val="24"/>
          <w:szCs w:val="24"/>
        </w:rPr>
        <w:t xml:space="preserve"> Toolkit (NLTK)</w:t>
      </w:r>
    </w:p>
    <w:p w:rsidR="00774E56" w:rsidRDefault="0063688A">
      <w:pPr>
        <w:pBdr>
          <w:top w:val="nil"/>
          <w:left w:val="nil"/>
          <w:bottom w:val="nil"/>
          <w:right w:val="nil"/>
          <w:between w:val="nil"/>
        </w:pBdr>
        <w:spacing w:before="240" w:after="120" w:line="427" w:lineRule="auto"/>
        <w:jc w:val="both"/>
        <w:rPr>
          <w:sz w:val="20"/>
          <w:szCs w:val="20"/>
        </w:rPr>
      </w:pPr>
      <w:r>
        <w:rPr>
          <w:sz w:val="20"/>
          <w:szCs w:val="20"/>
        </w:rPr>
        <w:t xml:space="preserve">O NLTK é um conjunto de  bibliotecas  criada por Steven Bird, Edward </w:t>
      </w:r>
      <w:proofErr w:type="spellStart"/>
      <w:r>
        <w:rPr>
          <w:sz w:val="20"/>
          <w:szCs w:val="20"/>
        </w:rPr>
        <w:t>Loper</w:t>
      </w:r>
      <w:proofErr w:type="spellEnd"/>
      <w:r>
        <w:rPr>
          <w:sz w:val="20"/>
          <w:szCs w:val="20"/>
        </w:rPr>
        <w:t xml:space="preserve"> e Ewan Klein no ano de 2001 e tem como funcionalidade processamento textual, sua criação teve como base 4 (quatro) objetivos primários, são eles:</w:t>
      </w:r>
    </w:p>
    <w:p w:rsidR="00774E56" w:rsidRDefault="0063688A">
      <w:pPr>
        <w:numPr>
          <w:ilvl w:val="0"/>
          <w:numId w:val="5"/>
        </w:numPr>
        <w:pBdr>
          <w:top w:val="nil"/>
          <w:left w:val="nil"/>
          <w:bottom w:val="nil"/>
          <w:right w:val="nil"/>
          <w:between w:val="nil"/>
        </w:pBdr>
        <w:spacing w:before="240" w:line="427" w:lineRule="auto"/>
        <w:jc w:val="both"/>
        <w:rPr>
          <w:sz w:val="20"/>
          <w:szCs w:val="20"/>
        </w:rPr>
      </w:pPr>
      <w:r>
        <w:rPr>
          <w:b/>
          <w:sz w:val="20"/>
          <w:szCs w:val="20"/>
        </w:rPr>
        <w:t>Simplicidade</w:t>
      </w:r>
      <w:r>
        <w:rPr>
          <w:sz w:val="20"/>
          <w:szCs w:val="20"/>
        </w:rPr>
        <w:t xml:space="preserve">: Fornecer um framework intuitivo junto a blocos de construção substanciais, dotando os usuários de um conhecimento prático de PLN sem prender-se </w:t>
      </w:r>
      <w:r>
        <w:rPr>
          <w:sz w:val="20"/>
          <w:szCs w:val="20"/>
        </w:rPr>
        <w:lastRenderedPageBreak/>
        <w:t>nas tediosas tarefas de "arrumação da casa" geralmente associadas com o processamento de dados linguísticos anotados.</w:t>
      </w:r>
    </w:p>
    <w:p w:rsidR="00774E56" w:rsidRDefault="0063688A">
      <w:pPr>
        <w:numPr>
          <w:ilvl w:val="0"/>
          <w:numId w:val="5"/>
        </w:numPr>
        <w:pBdr>
          <w:top w:val="nil"/>
          <w:left w:val="nil"/>
          <w:bottom w:val="nil"/>
          <w:right w:val="nil"/>
          <w:between w:val="nil"/>
        </w:pBdr>
        <w:spacing w:line="427" w:lineRule="auto"/>
        <w:jc w:val="both"/>
        <w:rPr>
          <w:sz w:val="20"/>
          <w:szCs w:val="20"/>
        </w:rPr>
      </w:pPr>
      <w:r>
        <w:rPr>
          <w:b/>
          <w:sz w:val="20"/>
          <w:szCs w:val="20"/>
        </w:rPr>
        <w:t>Consistência</w:t>
      </w:r>
      <w:r>
        <w:rPr>
          <w:sz w:val="20"/>
          <w:szCs w:val="20"/>
        </w:rPr>
        <w:t>: Fornecer um framework unificado com interfaces e estruturas de dados consistentes, e nomes de método facilmente conjecturáveis.</w:t>
      </w:r>
    </w:p>
    <w:p w:rsidR="00774E56" w:rsidRDefault="0063688A">
      <w:pPr>
        <w:numPr>
          <w:ilvl w:val="0"/>
          <w:numId w:val="5"/>
        </w:numPr>
        <w:pBdr>
          <w:top w:val="nil"/>
          <w:left w:val="nil"/>
          <w:bottom w:val="nil"/>
          <w:right w:val="nil"/>
          <w:between w:val="nil"/>
        </w:pBdr>
        <w:spacing w:line="427" w:lineRule="auto"/>
        <w:jc w:val="both"/>
        <w:rPr>
          <w:sz w:val="20"/>
          <w:szCs w:val="20"/>
        </w:rPr>
      </w:pPr>
      <w:r>
        <w:rPr>
          <w:b/>
          <w:sz w:val="20"/>
          <w:szCs w:val="20"/>
        </w:rPr>
        <w:t>Extensibilidade</w:t>
      </w:r>
      <w:r>
        <w:rPr>
          <w:sz w:val="20"/>
          <w:szCs w:val="20"/>
        </w:rPr>
        <w:t>: Fornecer uma estrutura que proporcione que novos módulos possam ser incluídos facilmente, incluindo implementações alternativas a diversas abordagens para uma mesma tarefa.</w:t>
      </w:r>
    </w:p>
    <w:p w:rsidR="00774E56" w:rsidRDefault="0063688A">
      <w:pPr>
        <w:numPr>
          <w:ilvl w:val="0"/>
          <w:numId w:val="5"/>
        </w:numPr>
        <w:pBdr>
          <w:top w:val="nil"/>
          <w:left w:val="nil"/>
          <w:bottom w:val="nil"/>
          <w:right w:val="nil"/>
          <w:between w:val="nil"/>
        </w:pBdr>
        <w:spacing w:after="120" w:line="427" w:lineRule="auto"/>
        <w:jc w:val="both"/>
        <w:rPr>
          <w:sz w:val="20"/>
          <w:szCs w:val="20"/>
        </w:rPr>
      </w:pPr>
      <w:r>
        <w:rPr>
          <w:b/>
          <w:sz w:val="20"/>
          <w:szCs w:val="20"/>
        </w:rPr>
        <w:t>Modularidade</w:t>
      </w:r>
      <w:r>
        <w:rPr>
          <w:sz w:val="20"/>
          <w:szCs w:val="20"/>
        </w:rPr>
        <w:t xml:space="preserve">: </w:t>
      </w:r>
      <w:proofErr w:type="spellStart"/>
      <w:r>
        <w:rPr>
          <w:sz w:val="20"/>
          <w:szCs w:val="20"/>
        </w:rPr>
        <w:t>Fornecer</w:t>
      </w:r>
      <w:proofErr w:type="spellEnd"/>
      <w:r>
        <w:rPr>
          <w:sz w:val="20"/>
          <w:szCs w:val="20"/>
        </w:rPr>
        <w:t xml:space="preserve"> componentes que possam ser utilizados sem a necessidade de compreender o restante do toolkit.</w:t>
      </w:r>
    </w:p>
    <w:p w:rsidR="00774E56" w:rsidRDefault="0063688A">
      <w:pPr>
        <w:pBdr>
          <w:top w:val="nil"/>
          <w:left w:val="nil"/>
          <w:bottom w:val="nil"/>
          <w:right w:val="nil"/>
          <w:between w:val="nil"/>
        </w:pBdr>
        <w:spacing w:before="240" w:after="120" w:line="427" w:lineRule="auto"/>
        <w:jc w:val="both"/>
        <w:rPr>
          <w:smallCaps/>
          <w:color w:val="000000"/>
        </w:rPr>
      </w:pPr>
      <w:r>
        <w:rPr>
          <w:b/>
          <w:smallCaps/>
          <w:sz w:val="24"/>
          <w:szCs w:val="24"/>
        </w:rPr>
        <w:t>3.2.1</w:t>
      </w:r>
      <w:r>
        <w:rPr>
          <w:b/>
          <w:smallCaps/>
          <w:color w:val="000000"/>
          <w:sz w:val="24"/>
          <w:szCs w:val="24"/>
        </w:rPr>
        <w:t xml:space="preserve"> – </w:t>
      </w:r>
      <w:r>
        <w:rPr>
          <w:b/>
          <w:smallCaps/>
          <w:sz w:val="24"/>
          <w:szCs w:val="24"/>
        </w:rPr>
        <w:t>Tokenização</w:t>
      </w:r>
    </w:p>
    <w:p w:rsidR="00774E56" w:rsidRDefault="0063688A">
      <w:pPr>
        <w:pBdr>
          <w:top w:val="nil"/>
          <w:left w:val="nil"/>
          <w:bottom w:val="nil"/>
          <w:right w:val="nil"/>
          <w:between w:val="nil"/>
        </w:pBdr>
        <w:spacing w:before="240" w:after="120" w:line="427" w:lineRule="auto"/>
        <w:jc w:val="both"/>
        <w:rPr>
          <w:sz w:val="20"/>
          <w:szCs w:val="20"/>
        </w:rPr>
      </w:pPr>
      <w:r>
        <w:rPr>
          <w:sz w:val="20"/>
          <w:szCs w:val="20"/>
        </w:rPr>
        <w:t xml:space="preserve">Para melhor análise de informações contidas em documentos, existe a função </w:t>
      </w:r>
      <w:proofErr w:type="spellStart"/>
      <w:r>
        <w:rPr>
          <w:i/>
          <w:sz w:val="20"/>
          <w:szCs w:val="20"/>
        </w:rPr>
        <w:t>Tokenize</w:t>
      </w:r>
      <w:proofErr w:type="spellEnd"/>
      <w:r>
        <w:rPr>
          <w:sz w:val="20"/>
          <w:szCs w:val="20"/>
        </w:rPr>
        <w:t xml:space="preserve"> da biblioteca NLTK para efetuar a quebra de textos em palavras. Esta função cria um </w:t>
      </w:r>
      <w:proofErr w:type="spellStart"/>
      <w:r>
        <w:rPr>
          <w:i/>
          <w:sz w:val="20"/>
          <w:szCs w:val="20"/>
        </w:rPr>
        <w:t>array</w:t>
      </w:r>
      <w:proofErr w:type="spellEnd"/>
      <w:r>
        <w:rPr>
          <w:i/>
          <w:sz w:val="20"/>
          <w:szCs w:val="20"/>
        </w:rPr>
        <w:t xml:space="preserve"> </w:t>
      </w:r>
      <w:r>
        <w:rPr>
          <w:sz w:val="20"/>
          <w:szCs w:val="20"/>
        </w:rPr>
        <w:t>com todas as palavras separadamente, sendo possível analisar e classificar uma por uma de acordo com sua categorização.</w:t>
      </w:r>
    </w:p>
    <w:p w:rsidR="00774E56" w:rsidRPr="007A0C5E" w:rsidRDefault="0063688A">
      <w:pPr>
        <w:shd w:val="clear" w:color="auto" w:fill="2D2A2E"/>
        <w:spacing w:before="240" w:after="120" w:line="325" w:lineRule="auto"/>
        <w:jc w:val="both"/>
        <w:rPr>
          <w:rFonts w:ascii="Courier New" w:eastAsia="Courier New" w:hAnsi="Courier New" w:cs="Courier New"/>
          <w:color w:val="939293"/>
          <w:sz w:val="21"/>
          <w:szCs w:val="21"/>
          <w:lang w:val="en-US"/>
        </w:rPr>
      </w:pPr>
      <w:r w:rsidRPr="007A0C5E">
        <w:rPr>
          <w:rFonts w:ascii="Courier New" w:eastAsia="Courier New" w:hAnsi="Courier New" w:cs="Courier New"/>
          <w:color w:val="FF6188"/>
          <w:sz w:val="21"/>
          <w:szCs w:val="21"/>
          <w:lang w:val="en-US"/>
        </w:rPr>
        <w:t>from</w:t>
      </w:r>
      <w:r w:rsidRPr="007A0C5E">
        <w:rPr>
          <w:rFonts w:ascii="Courier New" w:eastAsia="Courier New" w:hAnsi="Courier New" w:cs="Courier New"/>
          <w:color w:val="FCFCFA"/>
          <w:sz w:val="21"/>
          <w:szCs w:val="21"/>
          <w:lang w:val="en-US"/>
        </w:rPr>
        <w:t xml:space="preserve"> </w:t>
      </w:r>
      <w:proofErr w:type="spellStart"/>
      <w:r w:rsidRPr="007A0C5E">
        <w:rPr>
          <w:rFonts w:ascii="Courier New" w:eastAsia="Courier New" w:hAnsi="Courier New" w:cs="Courier New"/>
          <w:color w:val="FCFCFA"/>
          <w:sz w:val="21"/>
          <w:szCs w:val="21"/>
          <w:lang w:val="en-US"/>
        </w:rPr>
        <w:t>nltk</w:t>
      </w:r>
      <w:r w:rsidRPr="007A0C5E">
        <w:rPr>
          <w:rFonts w:ascii="Courier New" w:eastAsia="Courier New" w:hAnsi="Courier New" w:cs="Courier New"/>
          <w:color w:val="939293"/>
          <w:sz w:val="21"/>
          <w:szCs w:val="21"/>
          <w:lang w:val="en-US"/>
        </w:rPr>
        <w:t>.</w:t>
      </w:r>
      <w:r w:rsidRPr="007A0C5E">
        <w:rPr>
          <w:rFonts w:ascii="Courier New" w:eastAsia="Courier New" w:hAnsi="Courier New" w:cs="Courier New"/>
          <w:color w:val="FCFCFA"/>
          <w:sz w:val="21"/>
          <w:szCs w:val="21"/>
          <w:lang w:val="en-US"/>
        </w:rPr>
        <w:t>tokenize</w:t>
      </w:r>
      <w:proofErr w:type="spellEnd"/>
      <w:r w:rsidRPr="007A0C5E">
        <w:rPr>
          <w:rFonts w:ascii="Courier New" w:eastAsia="Courier New" w:hAnsi="Courier New" w:cs="Courier New"/>
          <w:color w:val="FCFCFA"/>
          <w:sz w:val="21"/>
          <w:szCs w:val="21"/>
          <w:lang w:val="en-US"/>
        </w:rPr>
        <w:t xml:space="preserve"> </w:t>
      </w:r>
      <w:r w:rsidRPr="007A0C5E">
        <w:rPr>
          <w:rFonts w:ascii="Courier New" w:eastAsia="Courier New" w:hAnsi="Courier New" w:cs="Courier New"/>
          <w:color w:val="FF6188"/>
          <w:sz w:val="21"/>
          <w:szCs w:val="21"/>
          <w:lang w:val="en-US"/>
        </w:rPr>
        <w:t>import</w:t>
      </w:r>
      <w:r w:rsidRPr="007A0C5E">
        <w:rPr>
          <w:rFonts w:ascii="Courier New" w:eastAsia="Courier New" w:hAnsi="Courier New" w:cs="Courier New"/>
          <w:color w:val="FCFCFA"/>
          <w:sz w:val="21"/>
          <w:szCs w:val="21"/>
          <w:lang w:val="en-US"/>
        </w:rPr>
        <w:t xml:space="preserve"> </w:t>
      </w:r>
      <w:proofErr w:type="spellStart"/>
      <w:r w:rsidRPr="007A0C5E">
        <w:rPr>
          <w:rFonts w:ascii="Courier New" w:eastAsia="Courier New" w:hAnsi="Courier New" w:cs="Courier New"/>
          <w:color w:val="FCFCFA"/>
          <w:sz w:val="21"/>
          <w:szCs w:val="21"/>
          <w:lang w:val="en-US"/>
        </w:rPr>
        <w:t>word_tokenize</w:t>
      </w:r>
      <w:proofErr w:type="spellEnd"/>
      <w:r w:rsidRPr="007A0C5E">
        <w:rPr>
          <w:rFonts w:ascii="Courier New" w:eastAsia="Courier New" w:hAnsi="Courier New" w:cs="Courier New"/>
          <w:color w:val="FCFCFA"/>
          <w:sz w:val="21"/>
          <w:szCs w:val="21"/>
          <w:lang w:val="en-US"/>
        </w:rPr>
        <w:t xml:space="preserve"> </w:t>
      </w:r>
      <w:r w:rsidRPr="007A0C5E">
        <w:rPr>
          <w:rFonts w:ascii="Courier New" w:eastAsia="Courier New" w:hAnsi="Courier New" w:cs="Courier New"/>
          <w:color w:val="FCFCFA"/>
          <w:sz w:val="21"/>
          <w:szCs w:val="21"/>
          <w:lang w:val="en-US"/>
        </w:rPr>
        <w:br/>
      </w:r>
      <w:proofErr w:type="spellStart"/>
      <w:r w:rsidRPr="007A0C5E">
        <w:rPr>
          <w:rFonts w:ascii="Courier New" w:eastAsia="Courier New" w:hAnsi="Courier New" w:cs="Courier New"/>
          <w:color w:val="FCFCFA"/>
          <w:sz w:val="21"/>
          <w:szCs w:val="21"/>
          <w:lang w:val="en-US"/>
        </w:rPr>
        <w:t>tokenized_word</w:t>
      </w:r>
      <w:proofErr w:type="spellEnd"/>
      <w:r w:rsidRPr="007A0C5E">
        <w:rPr>
          <w:rFonts w:ascii="Courier New" w:eastAsia="Courier New" w:hAnsi="Courier New" w:cs="Courier New"/>
          <w:color w:val="FF6188"/>
          <w:sz w:val="21"/>
          <w:szCs w:val="21"/>
          <w:lang w:val="en-US"/>
        </w:rPr>
        <w:t>=</w:t>
      </w:r>
      <w:proofErr w:type="spellStart"/>
      <w:r w:rsidRPr="007A0C5E">
        <w:rPr>
          <w:rFonts w:ascii="Courier New" w:eastAsia="Courier New" w:hAnsi="Courier New" w:cs="Courier New"/>
          <w:color w:val="A9DC76"/>
          <w:sz w:val="21"/>
          <w:szCs w:val="21"/>
          <w:lang w:val="en-US"/>
        </w:rPr>
        <w:t>word_tokenize</w:t>
      </w:r>
      <w:proofErr w:type="spellEnd"/>
      <w:r w:rsidRPr="007A0C5E">
        <w:rPr>
          <w:rFonts w:ascii="Courier New" w:eastAsia="Courier New" w:hAnsi="Courier New" w:cs="Courier New"/>
          <w:color w:val="939293"/>
          <w:sz w:val="21"/>
          <w:szCs w:val="21"/>
          <w:lang w:val="en-US"/>
        </w:rPr>
        <w:t>(</w:t>
      </w:r>
      <w:proofErr w:type="spellStart"/>
      <w:r w:rsidRPr="007A0C5E">
        <w:rPr>
          <w:rFonts w:ascii="Courier New" w:eastAsia="Courier New" w:hAnsi="Courier New" w:cs="Courier New"/>
          <w:color w:val="FCFCFA"/>
          <w:sz w:val="21"/>
          <w:szCs w:val="21"/>
          <w:lang w:val="en-US"/>
        </w:rPr>
        <w:t>new_string</w:t>
      </w:r>
      <w:proofErr w:type="spellEnd"/>
      <w:r w:rsidRPr="007A0C5E">
        <w:rPr>
          <w:rFonts w:ascii="Courier New" w:eastAsia="Courier New" w:hAnsi="Courier New" w:cs="Courier New"/>
          <w:color w:val="939293"/>
          <w:sz w:val="21"/>
          <w:szCs w:val="21"/>
          <w:lang w:val="en-US"/>
        </w:rPr>
        <w:t>)</w:t>
      </w:r>
    </w:p>
    <w:p w:rsidR="00774E56" w:rsidRDefault="0063688A">
      <w:pPr>
        <w:pBdr>
          <w:top w:val="nil"/>
          <w:left w:val="nil"/>
          <w:bottom w:val="nil"/>
          <w:right w:val="nil"/>
          <w:between w:val="nil"/>
        </w:pBdr>
        <w:spacing w:before="240" w:after="120" w:line="240" w:lineRule="auto"/>
        <w:ind w:left="720"/>
        <w:jc w:val="center"/>
        <w:rPr>
          <w:sz w:val="16"/>
          <w:szCs w:val="16"/>
        </w:rPr>
      </w:pPr>
      <w:r>
        <w:rPr>
          <w:sz w:val="16"/>
          <w:szCs w:val="16"/>
        </w:rPr>
        <w:t xml:space="preserve">Algoritmo 1 - Função </w:t>
      </w:r>
      <w:proofErr w:type="spellStart"/>
      <w:r>
        <w:rPr>
          <w:sz w:val="16"/>
          <w:szCs w:val="16"/>
        </w:rPr>
        <w:t>Tokenize</w:t>
      </w:r>
      <w:proofErr w:type="spellEnd"/>
      <w:r>
        <w:rPr>
          <w:sz w:val="16"/>
          <w:szCs w:val="16"/>
        </w:rPr>
        <w:t xml:space="preserve"> da biblioteca NLTK.</w:t>
      </w:r>
    </w:p>
    <w:p w:rsidR="00774E56" w:rsidRDefault="00774E56">
      <w:pPr>
        <w:spacing w:before="240" w:after="120" w:line="427" w:lineRule="auto"/>
        <w:jc w:val="both"/>
        <w:rPr>
          <w:b/>
          <w:smallCaps/>
          <w:sz w:val="24"/>
          <w:szCs w:val="24"/>
        </w:rPr>
      </w:pPr>
    </w:p>
    <w:p w:rsidR="00774E56" w:rsidRDefault="0063688A">
      <w:pPr>
        <w:spacing w:before="240" w:after="120" w:line="427" w:lineRule="auto"/>
        <w:jc w:val="both"/>
        <w:rPr>
          <w:b/>
          <w:smallCaps/>
          <w:sz w:val="24"/>
          <w:szCs w:val="24"/>
        </w:rPr>
      </w:pPr>
      <w:r>
        <w:rPr>
          <w:b/>
          <w:smallCaps/>
          <w:sz w:val="24"/>
          <w:szCs w:val="24"/>
        </w:rPr>
        <w:t>3.4 – Categorização e classificação de palavras</w:t>
      </w:r>
    </w:p>
    <w:p w:rsidR="00774E56" w:rsidRDefault="0063688A">
      <w:pPr>
        <w:spacing w:before="240" w:after="120" w:line="427" w:lineRule="auto"/>
        <w:jc w:val="both"/>
        <w:rPr>
          <w:sz w:val="20"/>
          <w:szCs w:val="20"/>
        </w:rPr>
      </w:pPr>
      <w:r>
        <w:rPr>
          <w:sz w:val="20"/>
          <w:szCs w:val="20"/>
        </w:rPr>
        <w:t xml:space="preserve">Para a classificação das palavras separadas no processo de Tokenização, existe a função </w:t>
      </w:r>
      <w:proofErr w:type="spellStart"/>
      <w:r>
        <w:rPr>
          <w:i/>
          <w:sz w:val="20"/>
          <w:szCs w:val="20"/>
        </w:rPr>
        <w:t>Pos_tag</w:t>
      </w:r>
      <w:proofErr w:type="spellEnd"/>
      <w:r>
        <w:rPr>
          <w:i/>
          <w:sz w:val="20"/>
          <w:szCs w:val="20"/>
        </w:rPr>
        <w:t xml:space="preserve"> </w:t>
      </w:r>
      <w:r>
        <w:rPr>
          <w:sz w:val="20"/>
          <w:szCs w:val="20"/>
        </w:rPr>
        <w:t>da biblioteca NLTK.</w:t>
      </w:r>
    </w:p>
    <w:p w:rsidR="00774E56" w:rsidRPr="007A0C5E" w:rsidRDefault="0063688A">
      <w:pPr>
        <w:shd w:val="clear" w:color="auto" w:fill="2D2A2E"/>
        <w:spacing w:before="240" w:after="120" w:line="325" w:lineRule="auto"/>
        <w:jc w:val="both"/>
        <w:rPr>
          <w:rFonts w:ascii="Courier New" w:eastAsia="Courier New" w:hAnsi="Courier New" w:cs="Courier New"/>
          <w:color w:val="939293"/>
          <w:sz w:val="21"/>
          <w:szCs w:val="21"/>
          <w:lang w:val="en-US"/>
        </w:rPr>
      </w:pPr>
      <w:proofErr w:type="spellStart"/>
      <w:r w:rsidRPr="007A0C5E">
        <w:rPr>
          <w:rFonts w:ascii="Courier New" w:eastAsia="Courier New" w:hAnsi="Courier New" w:cs="Courier New"/>
          <w:color w:val="FCFCFA"/>
          <w:sz w:val="21"/>
          <w:szCs w:val="21"/>
          <w:lang w:val="en-US"/>
        </w:rPr>
        <w:t>classificado</w:t>
      </w:r>
      <w:proofErr w:type="spellEnd"/>
      <w:r w:rsidRPr="007A0C5E">
        <w:rPr>
          <w:rFonts w:ascii="Courier New" w:eastAsia="Courier New" w:hAnsi="Courier New" w:cs="Courier New"/>
          <w:color w:val="FF6188"/>
          <w:sz w:val="21"/>
          <w:szCs w:val="21"/>
          <w:lang w:val="en-US"/>
        </w:rPr>
        <w:t>=</w:t>
      </w:r>
      <w:proofErr w:type="spellStart"/>
      <w:r w:rsidRPr="007A0C5E">
        <w:rPr>
          <w:rFonts w:ascii="Courier New" w:eastAsia="Courier New" w:hAnsi="Courier New" w:cs="Courier New"/>
          <w:color w:val="FCFCFA"/>
          <w:sz w:val="21"/>
          <w:szCs w:val="21"/>
          <w:lang w:val="en-US"/>
        </w:rPr>
        <w:t>nltk</w:t>
      </w:r>
      <w:r w:rsidRPr="007A0C5E">
        <w:rPr>
          <w:rFonts w:ascii="Courier New" w:eastAsia="Courier New" w:hAnsi="Courier New" w:cs="Courier New"/>
          <w:color w:val="939293"/>
          <w:sz w:val="21"/>
          <w:szCs w:val="21"/>
          <w:lang w:val="en-US"/>
        </w:rPr>
        <w:t>.</w:t>
      </w:r>
      <w:r w:rsidRPr="007A0C5E">
        <w:rPr>
          <w:rFonts w:ascii="Courier New" w:eastAsia="Courier New" w:hAnsi="Courier New" w:cs="Courier New"/>
          <w:color w:val="A9DC76"/>
          <w:sz w:val="21"/>
          <w:szCs w:val="21"/>
          <w:lang w:val="en-US"/>
        </w:rPr>
        <w:t>pos_tag</w:t>
      </w:r>
      <w:proofErr w:type="spellEnd"/>
      <w:r w:rsidRPr="007A0C5E">
        <w:rPr>
          <w:rFonts w:ascii="Courier New" w:eastAsia="Courier New" w:hAnsi="Courier New" w:cs="Courier New"/>
          <w:color w:val="939293"/>
          <w:sz w:val="21"/>
          <w:szCs w:val="21"/>
          <w:lang w:val="en-US"/>
        </w:rPr>
        <w:t>(</w:t>
      </w:r>
      <w:proofErr w:type="spellStart"/>
      <w:r w:rsidRPr="007A0C5E">
        <w:rPr>
          <w:rFonts w:ascii="Courier New" w:eastAsia="Courier New" w:hAnsi="Courier New" w:cs="Courier New"/>
          <w:color w:val="FCFCFA"/>
          <w:sz w:val="21"/>
          <w:szCs w:val="21"/>
          <w:lang w:val="en-US"/>
        </w:rPr>
        <w:t>tokenized_word</w:t>
      </w:r>
      <w:proofErr w:type="spellEnd"/>
      <w:r w:rsidRPr="007A0C5E">
        <w:rPr>
          <w:rFonts w:ascii="Courier New" w:eastAsia="Courier New" w:hAnsi="Courier New" w:cs="Courier New"/>
          <w:color w:val="939293"/>
          <w:sz w:val="21"/>
          <w:szCs w:val="21"/>
          <w:lang w:val="en-US"/>
        </w:rPr>
        <w:t>)</w:t>
      </w:r>
    </w:p>
    <w:p w:rsidR="00774E56" w:rsidRDefault="0063688A">
      <w:pPr>
        <w:spacing w:before="240" w:after="120" w:line="427" w:lineRule="auto"/>
        <w:jc w:val="center"/>
        <w:rPr>
          <w:sz w:val="16"/>
          <w:szCs w:val="16"/>
        </w:rPr>
      </w:pPr>
      <w:r>
        <w:rPr>
          <w:sz w:val="16"/>
          <w:szCs w:val="16"/>
        </w:rPr>
        <w:t xml:space="preserve">Algoritmo 2 - Função </w:t>
      </w:r>
      <w:proofErr w:type="spellStart"/>
      <w:r>
        <w:rPr>
          <w:i/>
          <w:sz w:val="16"/>
          <w:szCs w:val="16"/>
        </w:rPr>
        <w:t>Pos_tag</w:t>
      </w:r>
      <w:proofErr w:type="spellEnd"/>
    </w:p>
    <w:p w:rsidR="00774E56" w:rsidRDefault="0063688A">
      <w:pPr>
        <w:spacing w:before="240" w:after="120" w:line="427" w:lineRule="auto"/>
        <w:jc w:val="both"/>
        <w:rPr>
          <w:sz w:val="20"/>
          <w:szCs w:val="20"/>
        </w:rPr>
      </w:pPr>
      <w:r>
        <w:rPr>
          <w:sz w:val="20"/>
          <w:szCs w:val="20"/>
        </w:rPr>
        <w:t>Esta função executa a chamada “</w:t>
      </w:r>
      <w:proofErr w:type="spellStart"/>
      <w:r>
        <w:rPr>
          <w:i/>
          <w:sz w:val="20"/>
          <w:szCs w:val="20"/>
        </w:rPr>
        <w:t>parts</w:t>
      </w:r>
      <w:proofErr w:type="spellEnd"/>
      <w:r>
        <w:rPr>
          <w:i/>
          <w:sz w:val="20"/>
          <w:szCs w:val="20"/>
        </w:rPr>
        <w:t xml:space="preserve"> </w:t>
      </w:r>
      <w:proofErr w:type="spellStart"/>
      <w:r>
        <w:rPr>
          <w:i/>
          <w:sz w:val="20"/>
          <w:szCs w:val="20"/>
        </w:rPr>
        <w:t>of</w:t>
      </w:r>
      <w:proofErr w:type="spellEnd"/>
      <w:r>
        <w:rPr>
          <w:i/>
          <w:sz w:val="20"/>
          <w:szCs w:val="20"/>
        </w:rPr>
        <w:t xml:space="preserve"> </w:t>
      </w:r>
      <w:proofErr w:type="spellStart"/>
      <w:r>
        <w:rPr>
          <w:i/>
          <w:sz w:val="20"/>
          <w:szCs w:val="20"/>
        </w:rPr>
        <w:t>speach</w:t>
      </w:r>
      <w:proofErr w:type="spellEnd"/>
      <w:r>
        <w:rPr>
          <w:i/>
          <w:sz w:val="20"/>
          <w:szCs w:val="20"/>
        </w:rPr>
        <w:t xml:space="preserve"> </w:t>
      </w:r>
      <w:proofErr w:type="spellStart"/>
      <w:r>
        <w:rPr>
          <w:i/>
          <w:sz w:val="20"/>
          <w:szCs w:val="20"/>
        </w:rPr>
        <w:t>tagging</w:t>
      </w:r>
      <w:proofErr w:type="spellEnd"/>
      <w:r>
        <w:rPr>
          <w:sz w:val="20"/>
          <w:szCs w:val="20"/>
        </w:rPr>
        <w:t xml:space="preserve">”, ela também é conhecida por conter categorias lexicais pelo fato de analisar cada palavra e categorizar através de suas </w:t>
      </w:r>
      <w:proofErr w:type="spellStart"/>
      <w:r>
        <w:rPr>
          <w:sz w:val="20"/>
          <w:szCs w:val="20"/>
        </w:rPr>
        <w:t>tags</w:t>
      </w:r>
      <w:proofErr w:type="spellEnd"/>
      <w:r>
        <w:rPr>
          <w:sz w:val="20"/>
          <w:szCs w:val="20"/>
        </w:rPr>
        <w:t xml:space="preserve"> específicas que determinam e classificam cada palavra existente em um texto, são elas as classificações:</w:t>
      </w:r>
    </w:p>
    <w:p w:rsidR="00774E56" w:rsidRDefault="0063688A">
      <w:pPr>
        <w:numPr>
          <w:ilvl w:val="0"/>
          <w:numId w:val="3"/>
        </w:numPr>
        <w:pBdr>
          <w:top w:val="nil"/>
          <w:left w:val="nil"/>
          <w:bottom w:val="nil"/>
          <w:right w:val="nil"/>
          <w:between w:val="nil"/>
        </w:pBdr>
        <w:spacing w:before="240" w:line="427" w:lineRule="auto"/>
        <w:rPr>
          <w:color w:val="000000"/>
          <w:sz w:val="20"/>
          <w:szCs w:val="20"/>
        </w:rPr>
      </w:pPr>
      <w:r>
        <w:rPr>
          <w:color w:val="000000"/>
          <w:sz w:val="20"/>
          <w:szCs w:val="20"/>
        </w:rPr>
        <w:t>CC: Conjunção Coordenativa</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t>CD: Dígito Ca</w:t>
      </w:r>
      <w:r>
        <w:rPr>
          <w:sz w:val="20"/>
          <w:szCs w:val="20"/>
        </w:rPr>
        <w:t>r</w:t>
      </w:r>
      <w:r>
        <w:rPr>
          <w:color w:val="000000"/>
          <w:sz w:val="20"/>
          <w:szCs w:val="20"/>
        </w:rPr>
        <w:t>dinal</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t>DT: Determinador</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t>EX: Existencial (ex: ‘existe’, ‘há’)</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t>FW: Palavra Estrangeira</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t>IN: Preposição Conjunta/Conjunção Subordinada</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t>JJ: Adjetivo (ex: ‘grande’)</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t xml:space="preserve">JJR: Adjetivo Comparativo (ex: ‘maior’) </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t>JJS: Adjetivo Superlativo (ex: ‘o maior’)</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t>LS: Marcador de Lista (ex: ‘1)’ )</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t>MD: Modais (ex: ‘dever’, ‘poder’)</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t>NN: Substantivo Singular (ex: ‘mesa’)</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t>NNS: Substantivo Plural (ex: ‘mesas’)</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t>NNP: Substantivo Próprio Singular (ex: ‘Paulo’)</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t>NNPS: Substantivo Próprio Plural (ex: ‘Americanos’)</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lastRenderedPageBreak/>
        <w:t xml:space="preserve">PDT: </w:t>
      </w:r>
      <w:proofErr w:type="spellStart"/>
      <w:r>
        <w:rPr>
          <w:color w:val="000000"/>
          <w:sz w:val="20"/>
          <w:szCs w:val="20"/>
        </w:rPr>
        <w:t>Predeterminador</w:t>
      </w:r>
      <w:proofErr w:type="spellEnd"/>
      <w:r>
        <w:rPr>
          <w:color w:val="000000"/>
          <w:sz w:val="20"/>
          <w:szCs w:val="20"/>
        </w:rPr>
        <w:t xml:space="preserve"> (ex: ‘todas as crianças’)</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t xml:space="preserve">POS: Finais Possessivos </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t>PRP: Pronome Pessoal (ex: ‘eu’, ‘ele’, ‘ela’)</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t>PRP$: Pronome Possessivo (ex: ‘meu’, ‘dela’, ‘dele’</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t xml:space="preserve">RB: Advérbio (ex ‘silenciosamente’) </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t>RBR: Advérbio Comparativo (ex: ‘melhor’)</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t>RBS: Advérbio Superlativo (ex: ‘educadíssimo’)</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t>RP: Prático</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t>TO: Ações (‘ir à loja’)</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t xml:space="preserve">UH: Interjeições (ex: </w:t>
      </w:r>
      <w:proofErr w:type="spellStart"/>
      <w:r>
        <w:rPr>
          <w:color w:val="000000"/>
          <w:sz w:val="20"/>
          <w:szCs w:val="20"/>
        </w:rPr>
        <w:t>errrrrrrrm</w:t>
      </w:r>
      <w:proofErr w:type="spellEnd"/>
      <w:r>
        <w:rPr>
          <w:color w:val="000000"/>
          <w:sz w:val="20"/>
          <w:szCs w:val="20"/>
        </w:rPr>
        <w:t>)</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t>VB: Verbo</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t>VBD: Verbo Pretérito</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t>VBG: Verbo, Gerúndio/Particípio Presente</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t>VBN: Verbo, Particípio Passado</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t>VBP Verbo, 1ª pessoa</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t>VBZ: Verbo, 3ª pessoa</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t>WDT: Determinador-WH (ex: ‘qual’)</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t>WP: Pronome-WH (ex: ‘quem’, ‘o que’)</w:t>
      </w:r>
    </w:p>
    <w:p w:rsidR="00774E56" w:rsidRDefault="0063688A">
      <w:pPr>
        <w:numPr>
          <w:ilvl w:val="0"/>
          <w:numId w:val="3"/>
        </w:numPr>
        <w:pBdr>
          <w:top w:val="nil"/>
          <w:left w:val="nil"/>
          <w:bottom w:val="nil"/>
          <w:right w:val="nil"/>
          <w:between w:val="nil"/>
        </w:pBdr>
        <w:spacing w:line="427" w:lineRule="auto"/>
        <w:rPr>
          <w:color w:val="000000"/>
          <w:sz w:val="20"/>
          <w:szCs w:val="20"/>
        </w:rPr>
      </w:pPr>
      <w:r>
        <w:rPr>
          <w:color w:val="000000"/>
          <w:sz w:val="20"/>
          <w:szCs w:val="20"/>
        </w:rPr>
        <w:t>WP$: Pronome-WH Possessivo (ex: ‘de quem’)</w:t>
      </w:r>
    </w:p>
    <w:p w:rsidR="00774E56" w:rsidRDefault="0063688A">
      <w:pPr>
        <w:numPr>
          <w:ilvl w:val="0"/>
          <w:numId w:val="3"/>
        </w:numPr>
        <w:pBdr>
          <w:top w:val="nil"/>
          <w:left w:val="nil"/>
          <w:bottom w:val="nil"/>
          <w:right w:val="nil"/>
          <w:between w:val="nil"/>
        </w:pBdr>
        <w:spacing w:after="120" w:line="427" w:lineRule="auto"/>
        <w:rPr>
          <w:color w:val="000000"/>
          <w:sz w:val="20"/>
          <w:szCs w:val="20"/>
        </w:rPr>
      </w:pPr>
      <w:r>
        <w:rPr>
          <w:color w:val="000000"/>
          <w:sz w:val="20"/>
          <w:szCs w:val="20"/>
        </w:rPr>
        <w:t>WRB: Advérbio-WH (ex: ‘onde’, ‘como’)</w:t>
      </w:r>
    </w:p>
    <w:p w:rsidR="00774E56" w:rsidRDefault="0063688A">
      <w:pPr>
        <w:spacing w:before="280" w:after="280" w:line="240" w:lineRule="auto"/>
        <w:jc w:val="both"/>
        <w:rPr>
          <w:b/>
          <w:sz w:val="24"/>
          <w:szCs w:val="24"/>
        </w:rPr>
      </w:pPr>
      <w:r>
        <w:rPr>
          <w:b/>
          <w:smallCaps/>
          <w:sz w:val="24"/>
          <w:szCs w:val="24"/>
        </w:rPr>
        <w:t>3.5 – Rede Neural artificial (RNA)</w:t>
      </w:r>
    </w:p>
    <w:p w:rsidR="00774E56" w:rsidRDefault="0063688A">
      <w:pPr>
        <w:spacing w:before="240" w:after="120" w:line="427" w:lineRule="auto"/>
        <w:jc w:val="both"/>
        <w:rPr>
          <w:sz w:val="20"/>
          <w:szCs w:val="20"/>
        </w:rPr>
      </w:pPr>
      <w:r>
        <w:rPr>
          <w:sz w:val="20"/>
          <w:szCs w:val="20"/>
        </w:rPr>
        <w:t>NELSON &amp; ILLIGNWORTH (1990), definem as RNA’s como sendo técnicas inovadoras de processamento de informações, que têm como objetivo básico simular, em computadores, o funcionamento do sistema nervoso biológico.</w:t>
      </w:r>
    </w:p>
    <w:p w:rsidR="00774E56" w:rsidRDefault="0063688A">
      <w:pPr>
        <w:spacing w:before="240" w:after="120" w:line="427" w:lineRule="auto"/>
        <w:jc w:val="both"/>
        <w:rPr>
          <w:sz w:val="20"/>
          <w:szCs w:val="20"/>
        </w:rPr>
      </w:pPr>
      <w:r>
        <w:rPr>
          <w:sz w:val="20"/>
          <w:szCs w:val="20"/>
        </w:rPr>
        <w:t xml:space="preserve">Já </w:t>
      </w:r>
      <w:proofErr w:type="spellStart"/>
      <w:r>
        <w:rPr>
          <w:sz w:val="20"/>
          <w:szCs w:val="20"/>
        </w:rPr>
        <w:t>Murillo</w:t>
      </w:r>
      <w:proofErr w:type="spellEnd"/>
      <w:r>
        <w:rPr>
          <w:sz w:val="20"/>
          <w:szCs w:val="20"/>
        </w:rPr>
        <w:t xml:space="preserve"> </w:t>
      </w:r>
      <w:proofErr w:type="spellStart"/>
      <w:r>
        <w:rPr>
          <w:sz w:val="20"/>
          <w:szCs w:val="20"/>
        </w:rPr>
        <w:t>Grübler</w:t>
      </w:r>
      <w:proofErr w:type="spellEnd"/>
      <w:r>
        <w:rPr>
          <w:sz w:val="20"/>
          <w:szCs w:val="20"/>
        </w:rPr>
        <w:t xml:space="preserve"> (2018) apresenta uma definição mais técnica para as RNA’s como uma estrutura complexa interligada por elementos de processamento simples (neurônios), que possuem a capacidade de realizar operações como cálculos em paralelo, para processamento de dados e representação de conhecimento.</w:t>
      </w:r>
    </w:p>
    <w:p w:rsidR="00774E56" w:rsidRDefault="0063688A">
      <w:pPr>
        <w:spacing w:before="240" w:after="120" w:line="427" w:lineRule="auto"/>
        <w:jc w:val="both"/>
        <w:rPr>
          <w:sz w:val="20"/>
          <w:szCs w:val="20"/>
        </w:rPr>
      </w:pPr>
      <w:r>
        <w:rPr>
          <w:sz w:val="20"/>
          <w:szCs w:val="20"/>
        </w:rPr>
        <w:t>A Rede Neural Artificial é uma abstração da Rede Natural Biológica, ela serve de modelo para o aprendizado e a resolução de problemas complexos, tais como reconhecimento de fala e imagens, processamento de linguagem natural e previsão de valores.</w:t>
      </w:r>
    </w:p>
    <w:p w:rsidR="00774E56" w:rsidRDefault="0063688A">
      <w:pPr>
        <w:spacing w:before="240" w:after="120" w:line="427" w:lineRule="auto"/>
        <w:jc w:val="both"/>
        <w:rPr>
          <w:sz w:val="20"/>
          <w:szCs w:val="20"/>
        </w:rPr>
      </w:pPr>
      <w:r>
        <w:rPr>
          <w:noProof/>
        </w:rPr>
        <w:drawing>
          <wp:inline distT="0" distB="0" distL="0" distR="0">
            <wp:extent cx="3011805" cy="2306320"/>
            <wp:effectExtent l="12700" t="12700" r="12700" b="127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011805" cy="2306320"/>
                    </a:xfrm>
                    <a:prstGeom prst="rect">
                      <a:avLst/>
                    </a:prstGeom>
                    <a:ln w="12700">
                      <a:solidFill>
                        <a:srgbClr val="000000"/>
                      </a:solidFill>
                      <a:prstDash val="solid"/>
                    </a:ln>
                  </pic:spPr>
                </pic:pic>
              </a:graphicData>
            </a:graphic>
          </wp:inline>
        </w:drawing>
      </w:r>
    </w:p>
    <w:p w:rsidR="00774E56" w:rsidRDefault="0063688A">
      <w:pPr>
        <w:spacing w:before="240" w:after="120" w:line="240" w:lineRule="auto"/>
        <w:jc w:val="center"/>
        <w:rPr>
          <w:sz w:val="20"/>
          <w:szCs w:val="20"/>
        </w:rPr>
      </w:pPr>
      <w:r>
        <w:rPr>
          <w:sz w:val="16"/>
          <w:szCs w:val="16"/>
        </w:rPr>
        <w:t xml:space="preserve">Figura 1 - Arquitetura </w:t>
      </w:r>
      <w:r>
        <w:rPr>
          <w:i/>
          <w:sz w:val="16"/>
          <w:szCs w:val="16"/>
        </w:rPr>
        <w:t>Perceptron</w:t>
      </w:r>
      <w:r>
        <w:rPr>
          <w:sz w:val="16"/>
          <w:szCs w:val="16"/>
        </w:rPr>
        <w:t>. Fonte – Fabio Mendes Soares</w:t>
      </w:r>
    </w:p>
    <w:p w:rsidR="00774E56" w:rsidRDefault="0063688A">
      <w:pPr>
        <w:spacing w:before="280" w:after="280" w:line="240" w:lineRule="auto"/>
        <w:jc w:val="both"/>
        <w:rPr>
          <w:b/>
          <w:smallCaps/>
          <w:sz w:val="24"/>
          <w:szCs w:val="24"/>
        </w:rPr>
      </w:pPr>
      <w:r>
        <w:rPr>
          <w:b/>
          <w:smallCaps/>
          <w:sz w:val="24"/>
          <w:szCs w:val="24"/>
        </w:rPr>
        <w:t xml:space="preserve">3.5.1 – </w:t>
      </w:r>
      <w:r>
        <w:rPr>
          <w:b/>
          <w:i/>
          <w:smallCaps/>
          <w:sz w:val="24"/>
          <w:szCs w:val="24"/>
        </w:rPr>
        <w:t>Multi-Layer Perceptron</w:t>
      </w:r>
      <w:r>
        <w:rPr>
          <w:b/>
          <w:smallCaps/>
          <w:sz w:val="24"/>
          <w:szCs w:val="24"/>
        </w:rPr>
        <w:t xml:space="preserve">  (MLP)</w:t>
      </w:r>
    </w:p>
    <w:p w:rsidR="00774E56" w:rsidRDefault="0063688A">
      <w:pPr>
        <w:spacing w:before="240" w:after="120" w:line="427" w:lineRule="auto"/>
        <w:jc w:val="both"/>
        <w:rPr>
          <w:sz w:val="20"/>
          <w:szCs w:val="20"/>
        </w:rPr>
      </w:pPr>
      <w:r>
        <w:rPr>
          <w:sz w:val="20"/>
          <w:szCs w:val="20"/>
        </w:rPr>
        <w:t xml:space="preserve">O modelo de </w:t>
      </w:r>
      <w:r>
        <w:rPr>
          <w:i/>
          <w:sz w:val="20"/>
          <w:szCs w:val="20"/>
        </w:rPr>
        <w:t>Multi-Layer Perceptron</w:t>
      </w:r>
      <w:r>
        <w:rPr>
          <w:sz w:val="20"/>
          <w:szCs w:val="20"/>
        </w:rPr>
        <w:t xml:space="preserve"> surgiu como uma evolução do modelo </w:t>
      </w:r>
      <w:r>
        <w:rPr>
          <w:i/>
          <w:sz w:val="20"/>
          <w:szCs w:val="20"/>
        </w:rPr>
        <w:t xml:space="preserve">Perceptron </w:t>
      </w:r>
      <w:r>
        <w:rPr>
          <w:sz w:val="20"/>
          <w:szCs w:val="20"/>
        </w:rPr>
        <w:t xml:space="preserve">criado em 1958 por Frank </w:t>
      </w:r>
      <w:proofErr w:type="spellStart"/>
      <w:r>
        <w:rPr>
          <w:sz w:val="20"/>
          <w:szCs w:val="20"/>
        </w:rPr>
        <w:t>Rosenblatt</w:t>
      </w:r>
      <w:proofErr w:type="spellEnd"/>
      <w:r>
        <w:rPr>
          <w:sz w:val="20"/>
          <w:szCs w:val="20"/>
        </w:rPr>
        <w:t xml:space="preserve"> (</w:t>
      </w:r>
      <w:r>
        <w:rPr>
          <w:color w:val="222222"/>
          <w:sz w:val="20"/>
          <w:szCs w:val="20"/>
          <w:highlight w:val="white"/>
        </w:rPr>
        <w:t xml:space="preserve">Van Der </w:t>
      </w:r>
      <w:proofErr w:type="spellStart"/>
      <w:r>
        <w:rPr>
          <w:color w:val="222222"/>
          <w:sz w:val="20"/>
          <w:szCs w:val="20"/>
          <w:highlight w:val="white"/>
        </w:rPr>
        <w:t>Malsburg</w:t>
      </w:r>
      <w:proofErr w:type="spellEnd"/>
      <w:r>
        <w:rPr>
          <w:color w:val="222222"/>
          <w:sz w:val="20"/>
          <w:szCs w:val="20"/>
          <w:highlight w:val="white"/>
        </w:rPr>
        <w:t>, 1986)</w:t>
      </w:r>
      <w:r>
        <w:rPr>
          <w:sz w:val="20"/>
          <w:szCs w:val="20"/>
        </w:rPr>
        <w:t xml:space="preserve">, que é um dos modelos mais antigos modelos e lida com um único neurônio, classificando o resultado de forma linear. Já o MLP apresenta um modelo de </w:t>
      </w:r>
      <w:r>
        <w:rPr>
          <w:i/>
          <w:sz w:val="20"/>
          <w:szCs w:val="20"/>
        </w:rPr>
        <w:t xml:space="preserve">Perceptron </w:t>
      </w:r>
      <w:r>
        <w:rPr>
          <w:sz w:val="20"/>
          <w:szCs w:val="20"/>
        </w:rPr>
        <w:lastRenderedPageBreak/>
        <w:t xml:space="preserve">em múltiplas camadas. O grande diferencial que o MLP apresentada em relação ao </w:t>
      </w:r>
      <w:r>
        <w:rPr>
          <w:i/>
          <w:sz w:val="20"/>
          <w:szCs w:val="20"/>
        </w:rPr>
        <w:t xml:space="preserve">Perceptron </w:t>
      </w:r>
      <w:r>
        <w:rPr>
          <w:sz w:val="20"/>
          <w:szCs w:val="20"/>
        </w:rPr>
        <w:t>simples é a sua capacidade de solucionar problemas não linearmente separáveis, ou seja, que são necessárias mais de uma reta para que os grupos possam ser separados.</w:t>
      </w:r>
    </w:p>
    <w:p w:rsidR="00774E56" w:rsidRDefault="0063688A">
      <w:pPr>
        <w:spacing w:before="240" w:after="120" w:line="427" w:lineRule="auto"/>
        <w:jc w:val="both"/>
        <w:rPr>
          <w:i/>
          <w:sz w:val="20"/>
          <w:szCs w:val="20"/>
        </w:rPr>
      </w:pPr>
      <w:r>
        <w:rPr>
          <w:sz w:val="20"/>
          <w:szCs w:val="20"/>
        </w:rPr>
        <w:t xml:space="preserve">Este modelo possui uma arquitetura em camadas, que podem conter números variados de neurônios em cada uma. Elas são organizadas de forma que os neurônios de cada camada recebe como entrada a saída da camada anterior, o que é chamado de </w:t>
      </w:r>
      <w:r>
        <w:rPr>
          <w:i/>
          <w:sz w:val="20"/>
          <w:szCs w:val="20"/>
        </w:rPr>
        <w:t>feed-</w:t>
      </w:r>
      <w:proofErr w:type="spellStart"/>
      <w:r>
        <w:rPr>
          <w:i/>
          <w:sz w:val="20"/>
          <w:szCs w:val="20"/>
        </w:rPr>
        <w:t>forward</w:t>
      </w:r>
      <w:proofErr w:type="spellEnd"/>
      <w:r>
        <w:rPr>
          <w:i/>
          <w:sz w:val="20"/>
          <w:szCs w:val="20"/>
        </w:rPr>
        <w:t>.</w:t>
      </w:r>
      <w:r>
        <w:rPr>
          <w:noProof/>
        </w:rPr>
        <w:drawing>
          <wp:anchor distT="114300" distB="114300" distL="114300" distR="114300" simplePos="0" relativeHeight="251658240" behindDoc="0" locked="0" layoutInCell="1" hidden="0" allowOverlap="1">
            <wp:simplePos x="0" y="0"/>
            <wp:positionH relativeFrom="column">
              <wp:posOffset>-9524</wp:posOffset>
            </wp:positionH>
            <wp:positionV relativeFrom="paragraph">
              <wp:posOffset>1400175</wp:posOffset>
            </wp:positionV>
            <wp:extent cx="3209925" cy="1926273"/>
            <wp:effectExtent l="12700" t="12700" r="12700" b="12700"/>
            <wp:wrapSquare wrapText="bothSides" distT="114300" distB="114300" distL="114300" distR="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209925" cy="1926273"/>
                    </a:xfrm>
                    <a:prstGeom prst="rect">
                      <a:avLst/>
                    </a:prstGeom>
                    <a:ln w="12700">
                      <a:solidFill>
                        <a:srgbClr val="000000"/>
                      </a:solidFill>
                      <a:prstDash val="solid"/>
                    </a:ln>
                  </pic:spPr>
                </pic:pic>
              </a:graphicData>
            </a:graphic>
          </wp:anchor>
        </w:drawing>
      </w:r>
    </w:p>
    <w:p w:rsidR="00774E56" w:rsidRDefault="0063688A">
      <w:pPr>
        <w:spacing w:before="240" w:after="120" w:line="240" w:lineRule="auto"/>
        <w:jc w:val="center"/>
        <w:rPr>
          <w:sz w:val="20"/>
          <w:szCs w:val="20"/>
        </w:rPr>
      </w:pPr>
      <w:r>
        <w:rPr>
          <w:sz w:val="16"/>
          <w:szCs w:val="16"/>
        </w:rPr>
        <w:t>Figura 2 - Arquitetura MLP (</w:t>
      </w:r>
      <w:proofErr w:type="spellStart"/>
      <w:r>
        <w:rPr>
          <w:i/>
          <w:sz w:val="16"/>
          <w:szCs w:val="16"/>
        </w:rPr>
        <w:t>Multi-layer</w:t>
      </w:r>
      <w:proofErr w:type="spellEnd"/>
      <w:r>
        <w:rPr>
          <w:i/>
          <w:sz w:val="16"/>
          <w:szCs w:val="16"/>
        </w:rPr>
        <w:t xml:space="preserve">  Perceptron</w:t>
      </w:r>
      <w:r>
        <w:rPr>
          <w:sz w:val="16"/>
          <w:szCs w:val="16"/>
        </w:rPr>
        <w:t>). Fonte - Victor Gutemberg Oliveira Marques</w:t>
      </w:r>
    </w:p>
    <w:p w:rsidR="00774E56" w:rsidRDefault="0063688A">
      <w:pPr>
        <w:spacing w:before="240" w:after="120" w:line="427" w:lineRule="auto"/>
        <w:jc w:val="both"/>
        <w:rPr>
          <w:b/>
          <w:smallCaps/>
          <w:sz w:val="24"/>
          <w:szCs w:val="24"/>
        </w:rPr>
      </w:pPr>
      <w:bookmarkStart w:id="1" w:name="_30j0zll" w:colFirst="0" w:colLast="0"/>
      <w:bookmarkEnd w:id="1"/>
      <w:r>
        <w:rPr>
          <w:b/>
          <w:smallCaps/>
          <w:sz w:val="24"/>
          <w:szCs w:val="24"/>
        </w:rPr>
        <w:t xml:space="preserve"> 3.5.2 – </w:t>
      </w:r>
      <w:proofErr w:type="spellStart"/>
      <w:r>
        <w:rPr>
          <w:b/>
          <w:smallCaps/>
          <w:sz w:val="24"/>
          <w:szCs w:val="24"/>
        </w:rPr>
        <w:t>Simple</w:t>
      </w:r>
      <w:proofErr w:type="spellEnd"/>
      <w:r>
        <w:rPr>
          <w:b/>
          <w:smallCaps/>
          <w:sz w:val="24"/>
          <w:szCs w:val="24"/>
        </w:rPr>
        <w:t xml:space="preserve"> Linear </w:t>
      </w:r>
      <w:proofErr w:type="spellStart"/>
      <w:r>
        <w:rPr>
          <w:b/>
          <w:smallCaps/>
          <w:sz w:val="24"/>
          <w:szCs w:val="24"/>
        </w:rPr>
        <w:t>regression</w:t>
      </w:r>
      <w:proofErr w:type="spellEnd"/>
      <w:r>
        <w:rPr>
          <w:b/>
          <w:smallCaps/>
          <w:sz w:val="24"/>
          <w:szCs w:val="24"/>
        </w:rPr>
        <w:t xml:space="preserve"> </w:t>
      </w:r>
    </w:p>
    <w:p w:rsidR="00774E56" w:rsidRDefault="0063688A">
      <w:pPr>
        <w:spacing w:before="240" w:after="120" w:line="427" w:lineRule="auto"/>
        <w:rPr>
          <w:sz w:val="20"/>
          <w:szCs w:val="20"/>
        </w:rPr>
      </w:pPr>
      <w:r>
        <w:rPr>
          <w:sz w:val="20"/>
          <w:szCs w:val="20"/>
        </w:rPr>
        <w:t xml:space="preserve">A </w:t>
      </w:r>
      <w:proofErr w:type="spellStart"/>
      <w:r>
        <w:rPr>
          <w:i/>
          <w:sz w:val="20"/>
          <w:szCs w:val="20"/>
        </w:rPr>
        <w:t>Simple</w:t>
      </w:r>
      <w:proofErr w:type="spellEnd"/>
      <w:r>
        <w:rPr>
          <w:i/>
          <w:sz w:val="20"/>
          <w:szCs w:val="20"/>
        </w:rPr>
        <w:t xml:space="preserve"> Linear </w:t>
      </w:r>
      <w:proofErr w:type="spellStart"/>
      <w:r>
        <w:rPr>
          <w:i/>
          <w:sz w:val="20"/>
          <w:szCs w:val="20"/>
        </w:rPr>
        <w:t>Regression</w:t>
      </w:r>
      <w:proofErr w:type="spellEnd"/>
      <w:r>
        <w:rPr>
          <w:i/>
          <w:sz w:val="20"/>
          <w:szCs w:val="20"/>
        </w:rPr>
        <w:t xml:space="preserve"> </w:t>
      </w:r>
      <w:r>
        <w:rPr>
          <w:sz w:val="20"/>
          <w:szCs w:val="20"/>
        </w:rPr>
        <w:t>é um método estatístico para obter uma fórmula com objetivo de prever valores de uma variável para outra onde há uma relação casual entre essas duas variáveis.</w:t>
      </w:r>
    </w:p>
    <w:p w:rsidR="00774E56" w:rsidRDefault="0063688A">
      <w:pPr>
        <w:spacing w:before="240" w:after="120" w:line="427" w:lineRule="auto"/>
        <w:rPr>
          <w:sz w:val="20"/>
          <w:szCs w:val="20"/>
        </w:rPr>
      </w:pPr>
      <w:r>
        <w:rPr>
          <w:sz w:val="20"/>
          <w:szCs w:val="20"/>
        </w:rPr>
        <w:t>A fórmula para um gráfico linear se entende como</w:t>
      </w:r>
      <w:r>
        <w:rPr>
          <w:sz w:val="20"/>
          <w:szCs w:val="20"/>
        </w:rPr>
        <w:br/>
        <w:t xml:space="preserve">  </w:t>
      </w:r>
      <w:r>
        <w:rPr>
          <w:sz w:val="20"/>
          <w:szCs w:val="20"/>
        </w:rPr>
        <w:tab/>
      </w:r>
      <w:r>
        <w:rPr>
          <w:sz w:val="20"/>
          <w:szCs w:val="20"/>
        </w:rPr>
        <w:tab/>
        <w:t xml:space="preserve">     y = </w:t>
      </w:r>
      <w:r>
        <w:t>a</w:t>
      </w:r>
      <w:r>
        <w:rPr>
          <w:sz w:val="20"/>
          <w:szCs w:val="20"/>
        </w:rPr>
        <w:t xml:space="preserve"> + </w:t>
      </w:r>
      <w:proofErr w:type="spellStart"/>
      <w:r>
        <w:rPr>
          <w:sz w:val="20"/>
          <w:szCs w:val="20"/>
        </w:rPr>
        <w:t>bx</w:t>
      </w:r>
      <w:proofErr w:type="spellEnd"/>
      <w:r>
        <w:br/>
      </w:r>
      <w:r>
        <w:rPr>
          <w:sz w:val="20"/>
          <w:szCs w:val="20"/>
        </w:rPr>
        <w:t xml:space="preserve">onde y é uma variável dependente e x é uma variável independente. Este modelo encontra a função linear de um problema e, com maior precisão possível, </w:t>
      </w:r>
      <w:r>
        <w:rPr>
          <w:sz w:val="20"/>
          <w:szCs w:val="20"/>
        </w:rPr>
        <w:t>prevê o valor da variável dependente como função da variável independente.</w:t>
      </w:r>
    </w:p>
    <w:p w:rsidR="00774E56" w:rsidRDefault="0063688A">
      <w:pPr>
        <w:spacing w:before="240" w:after="120" w:line="427" w:lineRule="auto"/>
        <w:rPr>
          <w:sz w:val="20"/>
          <w:szCs w:val="20"/>
        </w:rPr>
      </w:pPr>
      <w:r>
        <w:rPr>
          <w:noProof/>
          <w:sz w:val="20"/>
          <w:szCs w:val="20"/>
        </w:rPr>
        <w:drawing>
          <wp:inline distT="0" distB="0" distL="0" distR="0">
            <wp:extent cx="3009900" cy="1752600"/>
            <wp:effectExtent l="12700" t="12700" r="12700" b="1270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009900" cy="1752600"/>
                    </a:xfrm>
                    <a:prstGeom prst="rect">
                      <a:avLst/>
                    </a:prstGeom>
                    <a:ln w="12700">
                      <a:solidFill>
                        <a:srgbClr val="000000"/>
                      </a:solidFill>
                      <a:prstDash val="solid"/>
                    </a:ln>
                  </pic:spPr>
                </pic:pic>
              </a:graphicData>
            </a:graphic>
          </wp:inline>
        </w:drawing>
      </w:r>
    </w:p>
    <w:p w:rsidR="00774E56" w:rsidRPr="007A0C5E" w:rsidRDefault="0063688A">
      <w:pPr>
        <w:spacing w:before="240" w:after="120" w:line="240" w:lineRule="auto"/>
        <w:jc w:val="center"/>
        <w:rPr>
          <w:sz w:val="20"/>
          <w:szCs w:val="20"/>
          <w:lang w:val="en-US"/>
        </w:rPr>
      </w:pPr>
      <w:proofErr w:type="spellStart"/>
      <w:r w:rsidRPr="007A0C5E">
        <w:rPr>
          <w:sz w:val="16"/>
          <w:szCs w:val="16"/>
          <w:lang w:val="en-US"/>
        </w:rPr>
        <w:t>Figura</w:t>
      </w:r>
      <w:proofErr w:type="spellEnd"/>
      <w:r w:rsidRPr="007A0C5E">
        <w:rPr>
          <w:sz w:val="16"/>
          <w:szCs w:val="16"/>
          <w:lang w:val="en-US"/>
        </w:rPr>
        <w:t xml:space="preserve"> 3 – </w:t>
      </w:r>
      <w:r w:rsidRPr="007A0C5E">
        <w:rPr>
          <w:i/>
          <w:sz w:val="16"/>
          <w:szCs w:val="16"/>
          <w:lang w:val="en-US"/>
        </w:rPr>
        <w:t>Simple Linear Regression</w:t>
      </w:r>
      <w:r w:rsidRPr="007A0C5E">
        <w:rPr>
          <w:sz w:val="16"/>
          <w:szCs w:val="16"/>
          <w:lang w:val="en-US"/>
        </w:rPr>
        <w:t>. Fonte - Boston University School of Public Health</w:t>
      </w:r>
    </w:p>
    <w:p w:rsidR="00774E56" w:rsidRDefault="0063688A">
      <w:pPr>
        <w:spacing w:before="240" w:after="120" w:line="427" w:lineRule="auto"/>
        <w:jc w:val="both"/>
        <w:rPr>
          <w:b/>
          <w:smallCaps/>
          <w:sz w:val="24"/>
          <w:szCs w:val="24"/>
        </w:rPr>
      </w:pPr>
      <w:r>
        <w:rPr>
          <w:b/>
          <w:smallCaps/>
          <w:sz w:val="24"/>
          <w:szCs w:val="24"/>
        </w:rPr>
        <w:t>3.6 - Índice de Facilidade de Leitura Flesch</w:t>
      </w:r>
    </w:p>
    <w:p w:rsidR="00774E56" w:rsidRDefault="0063688A">
      <w:pPr>
        <w:spacing w:before="240" w:after="120" w:line="427" w:lineRule="auto"/>
        <w:jc w:val="both"/>
        <w:rPr>
          <w:b/>
          <w:sz w:val="20"/>
          <w:szCs w:val="20"/>
        </w:rPr>
      </w:pPr>
      <w:r>
        <w:rPr>
          <w:sz w:val="20"/>
          <w:szCs w:val="20"/>
        </w:rPr>
        <w:t>A pontuação de um arquivo no Índice de facilidade de leitura Flesch determina o quão fácil é a leitura dele. O teste de legibilidade funciona contando a quantidade de palavras, sílabas e frases de um texto. Após fazer a contabilidade, é calculada a média de palavras por frases e a média de sílabas por palavras, seguindo a ideia de que palavras e frases menores são mais fáceis de serem lidas. Quanto mais alta for a pontuação, mais fácil é o texto para ser entendido.</w:t>
      </w:r>
    </w:p>
    <w:p w:rsidR="00774E56" w:rsidRDefault="0063688A">
      <w:pPr>
        <w:spacing w:before="240" w:after="120" w:line="427" w:lineRule="auto"/>
        <w:jc w:val="both"/>
        <w:rPr>
          <w:sz w:val="20"/>
          <w:szCs w:val="20"/>
        </w:rPr>
      </w:pPr>
      <w:r>
        <w:rPr>
          <w:sz w:val="20"/>
          <w:szCs w:val="20"/>
        </w:rPr>
        <w:t>A pontuação é encontrada através da fórmula:</w:t>
      </w:r>
    </w:p>
    <w:p w:rsidR="00774E56" w:rsidRDefault="0063688A">
      <w:pPr>
        <w:spacing w:before="240" w:after="120" w:line="427" w:lineRule="auto"/>
        <w:jc w:val="center"/>
        <w:rPr>
          <w:i/>
          <w:sz w:val="16"/>
          <w:szCs w:val="16"/>
        </w:rPr>
      </w:pPr>
      <w:r>
        <w:rPr>
          <w:noProof/>
          <w:sz w:val="20"/>
          <w:szCs w:val="20"/>
        </w:rPr>
        <w:drawing>
          <wp:inline distT="114300" distB="114300" distL="114300" distR="114300">
            <wp:extent cx="3057525" cy="393700"/>
            <wp:effectExtent l="12700" t="12700" r="12700" b="127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057525" cy="393700"/>
                    </a:xfrm>
                    <a:prstGeom prst="rect">
                      <a:avLst/>
                    </a:prstGeom>
                    <a:ln w="12700">
                      <a:solidFill>
                        <a:srgbClr val="000000"/>
                      </a:solidFill>
                      <a:prstDash val="solid"/>
                    </a:ln>
                  </pic:spPr>
                </pic:pic>
              </a:graphicData>
            </a:graphic>
          </wp:inline>
        </w:drawing>
      </w:r>
      <w:r>
        <w:rPr>
          <w:sz w:val="20"/>
          <w:szCs w:val="20"/>
        </w:rPr>
        <w:br/>
      </w:r>
      <w:r>
        <w:rPr>
          <w:sz w:val="16"/>
          <w:szCs w:val="16"/>
        </w:rPr>
        <w:t xml:space="preserve">Figura 4 - Fórmula do Índice Flesch. Fonte - Wikipédia, </w:t>
      </w:r>
      <w:r>
        <w:rPr>
          <w:i/>
          <w:sz w:val="16"/>
          <w:szCs w:val="16"/>
        </w:rPr>
        <w:t xml:space="preserve">Flesch Reading </w:t>
      </w:r>
      <w:proofErr w:type="spellStart"/>
      <w:r>
        <w:rPr>
          <w:i/>
          <w:sz w:val="16"/>
          <w:szCs w:val="16"/>
        </w:rPr>
        <w:t>Ease</w:t>
      </w:r>
      <w:proofErr w:type="spellEnd"/>
    </w:p>
    <w:p w:rsidR="00774E56" w:rsidRDefault="0063688A">
      <w:pPr>
        <w:spacing w:before="240" w:after="120" w:line="427" w:lineRule="auto"/>
        <w:jc w:val="both"/>
        <w:rPr>
          <w:sz w:val="20"/>
          <w:szCs w:val="20"/>
        </w:rPr>
      </w:pPr>
      <w:r>
        <w:rPr>
          <w:sz w:val="20"/>
          <w:szCs w:val="20"/>
        </w:rPr>
        <w:t xml:space="preserve">ou seja, 206,835 menos 1,015 vezes a divisão do número de palavras pelo total de frases, menos 84,6 vezes a divisão do total de sílabas pelo total de palavras. </w:t>
      </w:r>
    </w:p>
    <w:p w:rsidR="00774E56" w:rsidRDefault="0063688A">
      <w:pPr>
        <w:spacing w:before="240" w:after="120" w:line="427" w:lineRule="auto"/>
        <w:jc w:val="both"/>
        <w:rPr>
          <w:sz w:val="20"/>
          <w:szCs w:val="20"/>
        </w:rPr>
      </w:pPr>
      <w:r>
        <w:rPr>
          <w:sz w:val="20"/>
          <w:szCs w:val="20"/>
        </w:rPr>
        <w:lastRenderedPageBreak/>
        <w:t>Após ser encontrado o resultado, ele é consultado na tabela de pontuação para encontrar em qual nível de legibilidade o texto se adequa.</w:t>
      </w:r>
    </w:p>
    <w:tbl>
      <w:tblPr>
        <w:tblStyle w:val="a"/>
        <w:tblW w:w="481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9"/>
        <w:gridCol w:w="2410"/>
      </w:tblGrid>
      <w:tr w:rsidR="00774E56">
        <w:tc>
          <w:tcPr>
            <w:tcW w:w="2409" w:type="dxa"/>
            <w:shd w:val="clear" w:color="auto" w:fill="EAD1DC"/>
            <w:tcMar>
              <w:top w:w="100" w:type="dxa"/>
              <w:left w:w="100" w:type="dxa"/>
              <w:bottom w:w="100" w:type="dxa"/>
              <w:right w:w="100" w:type="dxa"/>
            </w:tcMar>
          </w:tcPr>
          <w:p w:rsidR="00774E56" w:rsidRDefault="0063688A">
            <w:pPr>
              <w:widowControl w:val="0"/>
              <w:spacing w:line="240" w:lineRule="auto"/>
              <w:jc w:val="center"/>
              <w:rPr>
                <w:b/>
                <w:sz w:val="20"/>
                <w:szCs w:val="20"/>
                <w:highlight w:val="red"/>
              </w:rPr>
            </w:pPr>
            <w:r>
              <w:rPr>
                <w:b/>
                <w:sz w:val="20"/>
                <w:szCs w:val="20"/>
              </w:rPr>
              <w:t>Escala Flesch</w:t>
            </w:r>
          </w:p>
        </w:tc>
        <w:tc>
          <w:tcPr>
            <w:tcW w:w="2410" w:type="dxa"/>
            <w:shd w:val="clear" w:color="auto" w:fill="EAD1DC"/>
            <w:tcMar>
              <w:top w:w="100" w:type="dxa"/>
              <w:left w:w="100" w:type="dxa"/>
              <w:bottom w:w="100" w:type="dxa"/>
              <w:right w:w="100" w:type="dxa"/>
            </w:tcMar>
          </w:tcPr>
          <w:p w:rsidR="00774E56" w:rsidRDefault="0063688A">
            <w:pPr>
              <w:widowControl w:val="0"/>
              <w:spacing w:line="240" w:lineRule="auto"/>
              <w:jc w:val="center"/>
              <w:rPr>
                <w:b/>
                <w:sz w:val="20"/>
                <w:szCs w:val="20"/>
              </w:rPr>
            </w:pPr>
            <w:r>
              <w:rPr>
                <w:b/>
                <w:sz w:val="20"/>
                <w:szCs w:val="20"/>
              </w:rPr>
              <w:t>Nível de legibilidade</w:t>
            </w:r>
          </w:p>
        </w:tc>
      </w:tr>
      <w:tr w:rsidR="00774E56">
        <w:tc>
          <w:tcPr>
            <w:tcW w:w="2409" w:type="dxa"/>
            <w:shd w:val="clear" w:color="auto" w:fill="auto"/>
            <w:tcMar>
              <w:top w:w="100" w:type="dxa"/>
              <w:left w:w="100" w:type="dxa"/>
              <w:bottom w:w="100" w:type="dxa"/>
              <w:right w:w="100" w:type="dxa"/>
            </w:tcMar>
          </w:tcPr>
          <w:p w:rsidR="00774E56" w:rsidRDefault="0063688A">
            <w:pPr>
              <w:widowControl w:val="0"/>
              <w:spacing w:line="240" w:lineRule="auto"/>
              <w:jc w:val="center"/>
              <w:rPr>
                <w:sz w:val="20"/>
                <w:szCs w:val="20"/>
              </w:rPr>
            </w:pPr>
            <w:r>
              <w:rPr>
                <w:sz w:val="20"/>
                <w:szCs w:val="20"/>
              </w:rPr>
              <w:t>0-29</w:t>
            </w:r>
          </w:p>
        </w:tc>
        <w:tc>
          <w:tcPr>
            <w:tcW w:w="2410" w:type="dxa"/>
            <w:shd w:val="clear" w:color="auto" w:fill="auto"/>
            <w:tcMar>
              <w:top w:w="100" w:type="dxa"/>
              <w:left w:w="100" w:type="dxa"/>
              <w:bottom w:w="100" w:type="dxa"/>
              <w:right w:w="100" w:type="dxa"/>
            </w:tcMar>
          </w:tcPr>
          <w:p w:rsidR="00774E56" w:rsidRDefault="0063688A">
            <w:pPr>
              <w:widowControl w:val="0"/>
              <w:spacing w:line="240" w:lineRule="auto"/>
              <w:jc w:val="center"/>
              <w:rPr>
                <w:sz w:val="20"/>
                <w:szCs w:val="20"/>
              </w:rPr>
            </w:pPr>
            <w:r>
              <w:rPr>
                <w:sz w:val="20"/>
                <w:szCs w:val="20"/>
              </w:rPr>
              <w:t>Muito Difícil</w:t>
            </w:r>
          </w:p>
        </w:tc>
      </w:tr>
      <w:tr w:rsidR="00774E56">
        <w:tc>
          <w:tcPr>
            <w:tcW w:w="2409" w:type="dxa"/>
            <w:shd w:val="clear" w:color="auto" w:fill="auto"/>
            <w:tcMar>
              <w:top w:w="100" w:type="dxa"/>
              <w:left w:w="100" w:type="dxa"/>
              <w:bottom w:w="100" w:type="dxa"/>
              <w:right w:w="100" w:type="dxa"/>
            </w:tcMar>
          </w:tcPr>
          <w:p w:rsidR="00774E56" w:rsidRDefault="0063688A">
            <w:pPr>
              <w:widowControl w:val="0"/>
              <w:spacing w:line="240" w:lineRule="auto"/>
              <w:jc w:val="center"/>
              <w:rPr>
                <w:sz w:val="20"/>
                <w:szCs w:val="20"/>
              </w:rPr>
            </w:pPr>
            <w:r>
              <w:rPr>
                <w:sz w:val="20"/>
                <w:szCs w:val="20"/>
              </w:rPr>
              <w:t>30-49</w:t>
            </w:r>
          </w:p>
        </w:tc>
        <w:tc>
          <w:tcPr>
            <w:tcW w:w="2410" w:type="dxa"/>
            <w:shd w:val="clear" w:color="auto" w:fill="auto"/>
            <w:tcMar>
              <w:top w:w="100" w:type="dxa"/>
              <w:left w:w="100" w:type="dxa"/>
              <w:bottom w:w="100" w:type="dxa"/>
              <w:right w:w="100" w:type="dxa"/>
            </w:tcMar>
          </w:tcPr>
          <w:p w:rsidR="00774E56" w:rsidRDefault="0063688A">
            <w:pPr>
              <w:widowControl w:val="0"/>
              <w:spacing w:line="240" w:lineRule="auto"/>
              <w:jc w:val="center"/>
              <w:rPr>
                <w:sz w:val="20"/>
                <w:szCs w:val="20"/>
              </w:rPr>
            </w:pPr>
            <w:r>
              <w:rPr>
                <w:sz w:val="20"/>
                <w:szCs w:val="20"/>
              </w:rPr>
              <w:t>Difícil</w:t>
            </w:r>
          </w:p>
        </w:tc>
      </w:tr>
      <w:tr w:rsidR="00774E56">
        <w:tc>
          <w:tcPr>
            <w:tcW w:w="2409" w:type="dxa"/>
            <w:shd w:val="clear" w:color="auto" w:fill="auto"/>
            <w:tcMar>
              <w:top w:w="100" w:type="dxa"/>
              <w:left w:w="100" w:type="dxa"/>
              <w:bottom w:w="100" w:type="dxa"/>
              <w:right w:w="100" w:type="dxa"/>
            </w:tcMar>
          </w:tcPr>
          <w:p w:rsidR="00774E56" w:rsidRDefault="0063688A">
            <w:pPr>
              <w:widowControl w:val="0"/>
              <w:spacing w:line="240" w:lineRule="auto"/>
              <w:jc w:val="center"/>
              <w:rPr>
                <w:sz w:val="20"/>
                <w:szCs w:val="20"/>
              </w:rPr>
            </w:pPr>
            <w:r>
              <w:rPr>
                <w:sz w:val="20"/>
                <w:szCs w:val="20"/>
              </w:rPr>
              <w:t>50-59</w:t>
            </w:r>
          </w:p>
        </w:tc>
        <w:tc>
          <w:tcPr>
            <w:tcW w:w="2410" w:type="dxa"/>
            <w:shd w:val="clear" w:color="auto" w:fill="auto"/>
            <w:tcMar>
              <w:top w:w="100" w:type="dxa"/>
              <w:left w:w="100" w:type="dxa"/>
              <w:bottom w:w="100" w:type="dxa"/>
              <w:right w:w="100" w:type="dxa"/>
            </w:tcMar>
          </w:tcPr>
          <w:p w:rsidR="00774E56" w:rsidRDefault="0063688A">
            <w:pPr>
              <w:widowControl w:val="0"/>
              <w:spacing w:line="240" w:lineRule="auto"/>
              <w:jc w:val="center"/>
              <w:rPr>
                <w:sz w:val="20"/>
                <w:szCs w:val="20"/>
              </w:rPr>
            </w:pPr>
            <w:r>
              <w:rPr>
                <w:sz w:val="20"/>
                <w:szCs w:val="20"/>
              </w:rPr>
              <w:t>Razoavelmente Difícil</w:t>
            </w:r>
          </w:p>
        </w:tc>
      </w:tr>
      <w:tr w:rsidR="00774E56">
        <w:tc>
          <w:tcPr>
            <w:tcW w:w="2409" w:type="dxa"/>
            <w:shd w:val="clear" w:color="auto" w:fill="auto"/>
            <w:tcMar>
              <w:top w:w="100" w:type="dxa"/>
              <w:left w:w="100" w:type="dxa"/>
              <w:bottom w:w="100" w:type="dxa"/>
              <w:right w:w="100" w:type="dxa"/>
            </w:tcMar>
          </w:tcPr>
          <w:p w:rsidR="00774E56" w:rsidRDefault="0063688A">
            <w:pPr>
              <w:widowControl w:val="0"/>
              <w:spacing w:line="240" w:lineRule="auto"/>
              <w:jc w:val="center"/>
              <w:rPr>
                <w:sz w:val="20"/>
                <w:szCs w:val="20"/>
              </w:rPr>
            </w:pPr>
            <w:r>
              <w:rPr>
                <w:sz w:val="20"/>
                <w:szCs w:val="20"/>
              </w:rPr>
              <w:t>60-69</w:t>
            </w:r>
          </w:p>
        </w:tc>
        <w:tc>
          <w:tcPr>
            <w:tcW w:w="2410" w:type="dxa"/>
            <w:shd w:val="clear" w:color="auto" w:fill="auto"/>
            <w:tcMar>
              <w:top w:w="100" w:type="dxa"/>
              <w:left w:w="100" w:type="dxa"/>
              <w:bottom w:w="100" w:type="dxa"/>
              <w:right w:w="100" w:type="dxa"/>
            </w:tcMar>
          </w:tcPr>
          <w:p w:rsidR="00774E56" w:rsidRDefault="0063688A">
            <w:pPr>
              <w:widowControl w:val="0"/>
              <w:spacing w:line="240" w:lineRule="auto"/>
              <w:jc w:val="center"/>
              <w:rPr>
                <w:sz w:val="20"/>
                <w:szCs w:val="20"/>
              </w:rPr>
            </w:pPr>
            <w:r>
              <w:rPr>
                <w:sz w:val="20"/>
                <w:szCs w:val="20"/>
              </w:rPr>
              <w:t>Padrão</w:t>
            </w:r>
          </w:p>
        </w:tc>
      </w:tr>
      <w:tr w:rsidR="00774E56">
        <w:tc>
          <w:tcPr>
            <w:tcW w:w="2409" w:type="dxa"/>
            <w:shd w:val="clear" w:color="auto" w:fill="auto"/>
            <w:tcMar>
              <w:top w:w="100" w:type="dxa"/>
              <w:left w:w="100" w:type="dxa"/>
              <w:bottom w:w="100" w:type="dxa"/>
              <w:right w:w="100" w:type="dxa"/>
            </w:tcMar>
          </w:tcPr>
          <w:p w:rsidR="00774E56" w:rsidRDefault="0063688A">
            <w:pPr>
              <w:widowControl w:val="0"/>
              <w:spacing w:line="240" w:lineRule="auto"/>
              <w:jc w:val="center"/>
              <w:rPr>
                <w:sz w:val="20"/>
                <w:szCs w:val="20"/>
              </w:rPr>
            </w:pPr>
            <w:r>
              <w:rPr>
                <w:sz w:val="20"/>
                <w:szCs w:val="20"/>
              </w:rPr>
              <w:t>70-79</w:t>
            </w:r>
          </w:p>
        </w:tc>
        <w:tc>
          <w:tcPr>
            <w:tcW w:w="2410" w:type="dxa"/>
            <w:shd w:val="clear" w:color="auto" w:fill="auto"/>
            <w:tcMar>
              <w:top w:w="100" w:type="dxa"/>
              <w:left w:w="100" w:type="dxa"/>
              <w:bottom w:w="100" w:type="dxa"/>
              <w:right w:w="100" w:type="dxa"/>
            </w:tcMar>
          </w:tcPr>
          <w:p w:rsidR="00774E56" w:rsidRDefault="0063688A">
            <w:pPr>
              <w:widowControl w:val="0"/>
              <w:spacing w:line="240" w:lineRule="auto"/>
              <w:jc w:val="center"/>
              <w:rPr>
                <w:sz w:val="20"/>
                <w:szCs w:val="20"/>
              </w:rPr>
            </w:pPr>
            <w:r>
              <w:rPr>
                <w:sz w:val="20"/>
                <w:szCs w:val="20"/>
              </w:rPr>
              <w:t>Razoavelmente Fácil</w:t>
            </w:r>
          </w:p>
        </w:tc>
      </w:tr>
      <w:tr w:rsidR="00774E56">
        <w:tc>
          <w:tcPr>
            <w:tcW w:w="2409" w:type="dxa"/>
            <w:shd w:val="clear" w:color="auto" w:fill="auto"/>
            <w:tcMar>
              <w:top w:w="100" w:type="dxa"/>
              <w:left w:w="100" w:type="dxa"/>
              <w:bottom w:w="100" w:type="dxa"/>
              <w:right w:w="100" w:type="dxa"/>
            </w:tcMar>
          </w:tcPr>
          <w:p w:rsidR="00774E56" w:rsidRDefault="0063688A">
            <w:pPr>
              <w:widowControl w:val="0"/>
              <w:spacing w:line="240" w:lineRule="auto"/>
              <w:jc w:val="center"/>
              <w:rPr>
                <w:sz w:val="20"/>
                <w:szCs w:val="20"/>
              </w:rPr>
            </w:pPr>
            <w:r>
              <w:rPr>
                <w:sz w:val="20"/>
                <w:szCs w:val="20"/>
              </w:rPr>
              <w:t>80-89</w:t>
            </w:r>
          </w:p>
        </w:tc>
        <w:tc>
          <w:tcPr>
            <w:tcW w:w="2410" w:type="dxa"/>
            <w:shd w:val="clear" w:color="auto" w:fill="auto"/>
            <w:tcMar>
              <w:top w:w="100" w:type="dxa"/>
              <w:left w:w="100" w:type="dxa"/>
              <w:bottom w:w="100" w:type="dxa"/>
              <w:right w:w="100" w:type="dxa"/>
            </w:tcMar>
          </w:tcPr>
          <w:p w:rsidR="00774E56" w:rsidRDefault="0063688A">
            <w:pPr>
              <w:widowControl w:val="0"/>
              <w:spacing w:line="240" w:lineRule="auto"/>
              <w:jc w:val="center"/>
              <w:rPr>
                <w:sz w:val="20"/>
                <w:szCs w:val="20"/>
              </w:rPr>
            </w:pPr>
            <w:r>
              <w:rPr>
                <w:sz w:val="20"/>
                <w:szCs w:val="20"/>
              </w:rPr>
              <w:t>Fácil</w:t>
            </w:r>
          </w:p>
        </w:tc>
      </w:tr>
      <w:tr w:rsidR="00774E56">
        <w:tc>
          <w:tcPr>
            <w:tcW w:w="2409" w:type="dxa"/>
            <w:shd w:val="clear" w:color="auto" w:fill="auto"/>
            <w:tcMar>
              <w:top w:w="100" w:type="dxa"/>
              <w:left w:w="100" w:type="dxa"/>
              <w:bottom w:w="100" w:type="dxa"/>
              <w:right w:w="100" w:type="dxa"/>
            </w:tcMar>
          </w:tcPr>
          <w:p w:rsidR="00774E56" w:rsidRDefault="0063688A">
            <w:pPr>
              <w:widowControl w:val="0"/>
              <w:spacing w:line="240" w:lineRule="auto"/>
              <w:jc w:val="center"/>
              <w:rPr>
                <w:sz w:val="20"/>
                <w:szCs w:val="20"/>
              </w:rPr>
            </w:pPr>
            <w:r>
              <w:rPr>
                <w:sz w:val="20"/>
                <w:szCs w:val="20"/>
              </w:rPr>
              <w:t>90-100</w:t>
            </w:r>
          </w:p>
        </w:tc>
        <w:tc>
          <w:tcPr>
            <w:tcW w:w="2410" w:type="dxa"/>
            <w:shd w:val="clear" w:color="auto" w:fill="auto"/>
            <w:tcMar>
              <w:top w:w="100" w:type="dxa"/>
              <w:left w:w="100" w:type="dxa"/>
              <w:bottom w:w="100" w:type="dxa"/>
              <w:right w:w="100" w:type="dxa"/>
            </w:tcMar>
          </w:tcPr>
          <w:p w:rsidR="00774E56" w:rsidRDefault="0063688A">
            <w:pPr>
              <w:widowControl w:val="0"/>
              <w:spacing w:line="240" w:lineRule="auto"/>
              <w:jc w:val="center"/>
              <w:rPr>
                <w:sz w:val="20"/>
                <w:szCs w:val="20"/>
              </w:rPr>
            </w:pPr>
            <w:r>
              <w:rPr>
                <w:sz w:val="20"/>
                <w:szCs w:val="20"/>
              </w:rPr>
              <w:t>Muito Fácil</w:t>
            </w:r>
          </w:p>
        </w:tc>
      </w:tr>
    </w:tbl>
    <w:p w:rsidR="00774E56" w:rsidRDefault="0063688A">
      <w:pPr>
        <w:spacing w:before="280" w:after="280" w:line="360" w:lineRule="auto"/>
        <w:jc w:val="center"/>
        <w:rPr>
          <w:b/>
          <w:sz w:val="20"/>
          <w:szCs w:val="20"/>
        </w:rPr>
      </w:pPr>
      <w:r>
        <w:rPr>
          <w:sz w:val="16"/>
          <w:szCs w:val="16"/>
        </w:rPr>
        <w:t>Tabela 1 - Escore Flesch distribuído de acordo com nível de escolaridade. Fonte - Lucas Lobato.</w:t>
      </w:r>
      <w:r>
        <w:rPr>
          <w:sz w:val="20"/>
          <w:szCs w:val="20"/>
        </w:rPr>
        <w:t xml:space="preserve"> </w:t>
      </w:r>
    </w:p>
    <w:p w:rsidR="00774E56" w:rsidRDefault="0063688A">
      <w:pPr>
        <w:spacing w:before="240" w:after="120" w:line="427" w:lineRule="auto"/>
        <w:jc w:val="both"/>
        <w:rPr>
          <w:sz w:val="20"/>
          <w:szCs w:val="20"/>
        </w:rPr>
      </w:pPr>
      <w:r>
        <w:rPr>
          <w:sz w:val="20"/>
          <w:szCs w:val="20"/>
        </w:rPr>
        <w:t>.</w:t>
      </w:r>
    </w:p>
    <w:p w:rsidR="00774E56" w:rsidRDefault="0063688A">
      <w:pPr>
        <w:spacing w:before="240" w:after="120" w:line="427" w:lineRule="auto"/>
        <w:jc w:val="both"/>
        <w:rPr>
          <w:b/>
          <w:smallCaps/>
          <w:sz w:val="24"/>
          <w:szCs w:val="24"/>
        </w:rPr>
      </w:pPr>
      <w:r>
        <w:rPr>
          <w:b/>
          <w:smallCaps/>
          <w:sz w:val="24"/>
          <w:szCs w:val="24"/>
        </w:rPr>
        <w:t>4 – Trabalhos Relacionados</w:t>
      </w:r>
    </w:p>
    <w:p w:rsidR="00774E56" w:rsidRDefault="0063688A">
      <w:pPr>
        <w:spacing w:before="240" w:after="120" w:line="427" w:lineRule="auto"/>
        <w:jc w:val="both"/>
        <w:rPr>
          <w:b/>
          <w:smallCaps/>
          <w:sz w:val="24"/>
          <w:szCs w:val="24"/>
        </w:rPr>
      </w:pPr>
      <w:r>
        <w:rPr>
          <w:b/>
          <w:smallCaps/>
          <w:sz w:val="24"/>
          <w:szCs w:val="24"/>
        </w:rPr>
        <w:t>4.1 – Mineração de Dados</w:t>
      </w:r>
    </w:p>
    <w:p w:rsidR="00774E56" w:rsidRDefault="0063688A">
      <w:pPr>
        <w:spacing w:before="240" w:after="120" w:line="427" w:lineRule="auto"/>
        <w:jc w:val="both"/>
        <w:rPr>
          <w:sz w:val="20"/>
          <w:szCs w:val="20"/>
        </w:rPr>
      </w:pPr>
      <w:r>
        <w:rPr>
          <w:sz w:val="20"/>
          <w:szCs w:val="20"/>
        </w:rPr>
        <w:t>No estudo feito por Cássio Oliveira Camilo e João Carlos da Silva, estudantes do Instituto de Informática Universidade Federal de Goiás, foi apresentado de forma aprofundada os conceitos fundamentais da Mineração de Dados. A mineração de dados é uma das tecnologias mais promissoras da atualidade pelo fato de dezenas, e às vezes centenas de milhões de reais serem gastos pelas companhias na coleta dos dados e por fim nenhuma informação útil é identificada.</w:t>
      </w:r>
    </w:p>
    <w:p w:rsidR="00774E56" w:rsidRDefault="0063688A">
      <w:pPr>
        <w:spacing w:before="240" w:after="120" w:line="427" w:lineRule="auto"/>
        <w:jc w:val="both"/>
        <w:rPr>
          <w:sz w:val="20"/>
          <w:szCs w:val="20"/>
        </w:rPr>
      </w:pPr>
      <w:r>
        <w:rPr>
          <w:sz w:val="20"/>
          <w:szCs w:val="20"/>
        </w:rPr>
        <w:t xml:space="preserve">No estudo é trazido as principais áreas nas quais a Mineração de Dados é aplicada de forma satisfatória como por exemplo na Retenção de Clientes, Bancos, </w:t>
      </w:r>
      <w:r>
        <w:rPr>
          <w:sz w:val="20"/>
          <w:szCs w:val="20"/>
        </w:rPr>
        <w:t>Cobranças, Telemarketing, Eleitoral, Medicina, Segurança, RH, Agência de Viagens e muito mais.</w:t>
      </w:r>
    </w:p>
    <w:p w:rsidR="00774E56" w:rsidRDefault="0063688A">
      <w:pPr>
        <w:spacing w:before="240" w:after="120" w:line="427" w:lineRule="auto"/>
        <w:jc w:val="both"/>
        <w:rPr>
          <w:sz w:val="20"/>
          <w:szCs w:val="20"/>
        </w:rPr>
      </w:pPr>
      <w:r>
        <w:rPr>
          <w:sz w:val="20"/>
          <w:szCs w:val="20"/>
        </w:rPr>
        <w:t xml:space="preserve">A mineração de Dados tornou-se uma ferramenta de apoio com papel fundamental na gestão da informação dentro das organizações. A maneira tradicional de manipulação de dados e análise de informações tornou-se inviável devido ao grande volume de dados, por isso, descobrir padrões implícitos e relacionamentos em repositórios que contêm um grande volume de dados de forma manual, deixou de ser uma opção. </w:t>
      </w:r>
    </w:p>
    <w:p w:rsidR="00774E56" w:rsidRDefault="0063688A">
      <w:pPr>
        <w:spacing w:before="240" w:after="120" w:line="427" w:lineRule="auto"/>
        <w:jc w:val="both"/>
        <w:rPr>
          <w:sz w:val="20"/>
          <w:szCs w:val="20"/>
        </w:rPr>
      </w:pPr>
      <w:r>
        <w:rPr>
          <w:sz w:val="20"/>
          <w:szCs w:val="20"/>
        </w:rPr>
        <w:t>Não há dúvidas de que é uma área extremamente promissora e que, apesar dos resultados já obtidos, ainda tem muito a oferecer.</w:t>
      </w:r>
    </w:p>
    <w:p w:rsidR="00774E56" w:rsidRDefault="0063688A">
      <w:pPr>
        <w:spacing w:before="240" w:after="120" w:line="427" w:lineRule="auto"/>
        <w:jc w:val="both"/>
        <w:rPr>
          <w:b/>
          <w:smallCaps/>
          <w:sz w:val="24"/>
          <w:szCs w:val="24"/>
        </w:rPr>
      </w:pPr>
      <w:r>
        <w:rPr>
          <w:b/>
          <w:smallCaps/>
          <w:sz w:val="24"/>
          <w:szCs w:val="24"/>
        </w:rPr>
        <w:t>4.2 – Importância do Serviço de Tradução</w:t>
      </w:r>
    </w:p>
    <w:p w:rsidR="00774E56" w:rsidRDefault="0063688A">
      <w:pPr>
        <w:spacing w:before="240" w:after="120" w:line="427" w:lineRule="auto"/>
        <w:jc w:val="both"/>
        <w:rPr>
          <w:sz w:val="20"/>
          <w:szCs w:val="20"/>
        </w:rPr>
      </w:pPr>
      <w:r>
        <w:rPr>
          <w:sz w:val="20"/>
          <w:szCs w:val="20"/>
        </w:rPr>
        <w:t>O estudo realizado por Cláudio Luiz Oliveira graduado em Letras - Português/Espanhol e Respectivas Literaturas  pela Universidade Federal do Acre enfatiza a importância dos serviços de tradução feita por um profissional, levando em consideração que a tradução não se trata de uma mera reprodução de um texto em outra língua, o tradutor assume um papel de destaque em meio a esse contexto tendo que, além de transpor as palavras em outra língua, também organizar o texto de forma que fique com o mesmo sentido que o original.</w:t>
      </w:r>
    </w:p>
    <w:p w:rsidR="00774E56" w:rsidRDefault="0063688A">
      <w:pPr>
        <w:spacing w:before="240" w:after="120" w:line="427" w:lineRule="auto"/>
        <w:jc w:val="both"/>
        <w:rPr>
          <w:sz w:val="20"/>
          <w:szCs w:val="20"/>
        </w:rPr>
      </w:pPr>
      <w:r>
        <w:rPr>
          <w:sz w:val="20"/>
          <w:szCs w:val="20"/>
        </w:rPr>
        <w:t xml:space="preserve">Segundo </w:t>
      </w:r>
      <w:proofErr w:type="spellStart"/>
      <w:r>
        <w:rPr>
          <w:sz w:val="20"/>
          <w:szCs w:val="20"/>
        </w:rPr>
        <w:t>Basnett</w:t>
      </w:r>
      <w:proofErr w:type="spellEnd"/>
      <w:r>
        <w:rPr>
          <w:sz w:val="20"/>
          <w:szCs w:val="20"/>
        </w:rPr>
        <w:t xml:space="preserve"> (2003, p. 54) “a tradução não é a substituição de elementos lexicais e gramaticais entre línguas”, mas sim uma forma de tornar um texto legível a um leitor que desconhece a língua do texto original.</w:t>
      </w:r>
    </w:p>
    <w:p w:rsidR="00774E56" w:rsidRDefault="0063688A">
      <w:pPr>
        <w:spacing w:before="240" w:after="120" w:line="427" w:lineRule="auto"/>
        <w:jc w:val="both"/>
        <w:rPr>
          <w:sz w:val="20"/>
          <w:szCs w:val="20"/>
        </w:rPr>
      </w:pPr>
      <w:r>
        <w:rPr>
          <w:sz w:val="20"/>
          <w:szCs w:val="20"/>
        </w:rPr>
        <w:lastRenderedPageBreak/>
        <w:t>O estudo reforça a complexidade de uma tradução e que a contratação de serviços de especialistas para realizá-la é primordial para que o texto mantenha sua essência.</w:t>
      </w:r>
    </w:p>
    <w:p w:rsidR="00774E56" w:rsidRDefault="0063688A">
      <w:pPr>
        <w:pBdr>
          <w:top w:val="nil"/>
          <w:left w:val="nil"/>
          <w:bottom w:val="nil"/>
          <w:right w:val="nil"/>
          <w:between w:val="nil"/>
        </w:pBdr>
        <w:spacing w:before="240" w:after="120" w:line="427" w:lineRule="auto"/>
        <w:jc w:val="both"/>
        <w:rPr>
          <w:smallCaps/>
          <w:color w:val="000000"/>
        </w:rPr>
      </w:pPr>
      <w:r>
        <w:rPr>
          <w:b/>
          <w:smallCaps/>
          <w:sz w:val="24"/>
          <w:szCs w:val="24"/>
        </w:rPr>
        <w:t>5</w:t>
      </w:r>
      <w:r>
        <w:rPr>
          <w:b/>
          <w:smallCaps/>
          <w:color w:val="000000"/>
          <w:sz w:val="24"/>
          <w:szCs w:val="24"/>
        </w:rPr>
        <w:t xml:space="preserve"> – Metodologia</w:t>
      </w:r>
    </w:p>
    <w:p w:rsidR="00774E56" w:rsidRDefault="0063688A">
      <w:pPr>
        <w:pBdr>
          <w:top w:val="nil"/>
          <w:left w:val="nil"/>
          <w:bottom w:val="nil"/>
          <w:right w:val="nil"/>
          <w:between w:val="nil"/>
        </w:pBdr>
        <w:spacing w:before="240" w:after="120" w:line="427" w:lineRule="auto"/>
        <w:jc w:val="both"/>
        <w:rPr>
          <w:smallCaps/>
          <w:color w:val="000000"/>
        </w:rPr>
      </w:pPr>
      <w:r>
        <w:rPr>
          <w:b/>
          <w:smallCaps/>
          <w:sz w:val="24"/>
          <w:szCs w:val="24"/>
        </w:rPr>
        <w:t>5.1</w:t>
      </w:r>
      <w:r>
        <w:rPr>
          <w:b/>
          <w:smallCaps/>
          <w:color w:val="000000"/>
          <w:sz w:val="24"/>
          <w:szCs w:val="24"/>
        </w:rPr>
        <w:t xml:space="preserve"> – </w:t>
      </w:r>
      <w:r>
        <w:rPr>
          <w:b/>
          <w:smallCaps/>
          <w:sz w:val="24"/>
          <w:szCs w:val="24"/>
        </w:rPr>
        <w:t>Linguagem e ferramentas</w:t>
      </w:r>
    </w:p>
    <w:p w:rsidR="00774E56" w:rsidRDefault="0063688A">
      <w:pPr>
        <w:pBdr>
          <w:top w:val="nil"/>
          <w:left w:val="nil"/>
          <w:bottom w:val="nil"/>
          <w:right w:val="nil"/>
          <w:between w:val="nil"/>
        </w:pBdr>
        <w:spacing w:before="240" w:after="120" w:line="427" w:lineRule="auto"/>
        <w:jc w:val="both"/>
        <w:rPr>
          <w:color w:val="000000"/>
        </w:rPr>
      </w:pPr>
      <w:r>
        <w:rPr>
          <w:sz w:val="20"/>
          <w:szCs w:val="20"/>
        </w:rPr>
        <w:t>A aplicação foi desenvolvida utilizando a linguagem Python na versão 3.7.0 e aplicando essencialmente a biblioteca NLTK para o</w:t>
      </w:r>
      <w:r>
        <w:rPr>
          <w:color w:val="000000"/>
          <w:sz w:val="20"/>
          <w:szCs w:val="20"/>
        </w:rPr>
        <w:t xml:space="preserve"> processamento de texto</w:t>
      </w:r>
      <w:r>
        <w:rPr>
          <w:sz w:val="20"/>
          <w:szCs w:val="20"/>
        </w:rPr>
        <w:t xml:space="preserve">, </w:t>
      </w:r>
      <w:r>
        <w:rPr>
          <w:color w:val="000000"/>
          <w:sz w:val="20"/>
          <w:szCs w:val="20"/>
        </w:rPr>
        <w:t>classificação, tokenização, análise e raciocínio semântico. Após a tokenização, foi aplicada a f</w:t>
      </w:r>
      <w:r>
        <w:rPr>
          <w:sz w:val="20"/>
          <w:szCs w:val="20"/>
        </w:rPr>
        <w:t xml:space="preserve">unção </w:t>
      </w:r>
      <w:proofErr w:type="spellStart"/>
      <w:r>
        <w:rPr>
          <w:i/>
          <w:sz w:val="20"/>
          <w:szCs w:val="20"/>
        </w:rPr>
        <w:t>pos_tag</w:t>
      </w:r>
      <w:proofErr w:type="spellEnd"/>
      <w:r>
        <w:rPr>
          <w:i/>
          <w:sz w:val="20"/>
          <w:szCs w:val="20"/>
        </w:rPr>
        <w:t xml:space="preserve"> </w:t>
      </w:r>
      <w:r>
        <w:rPr>
          <w:sz w:val="20"/>
          <w:szCs w:val="20"/>
        </w:rPr>
        <w:t>exclusivamente para a classificação de cada palavra presente nos textos que foram analisados.</w:t>
      </w:r>
    </w:p>
    <w:p w:rsidR="00774E56" w:rsidRDefault="0063688A">
      <w:pPr>
        <w:pBdr>
          <w:top w:val="nil"/>
          <w:left w:val="nil"/>
          <w:bottom w:val="nil"/>
          <w:right w:val="nil"/>
          <w:between w:val="nil"/>
        </w:pBdr>
        <w:spacing w:before="240" w:after="120" w:line="427" w:lineRule="auto"/>
        <w:jc w:val="both"/>
        <w:rPr>
          <w:color w:val="000000"/>
          <w:sz w:val="20"/>
          <w:szCs w:val="20"/>
        </w:rPr>
      </w:pPr>
      <w:r>
        <w:rPr>
          <w:sz w:val="20"/>
          <w:szCs w:val="20"/>
        </w:rPr>
        <w:t xml:space="preserve">A </w:t>
      </w:r>
      <w:r>
        <w:rPr>
          <w:color w:val="000000"/>
          <w:sz w:val="20"/>
          <w:szCs w:val="20"/>
        </w:rPr>
        <w:t>IDE (</w:t>
      </w:r>
      <w:proofErr w:type="spellStart"/>
      <w:r>
        <w:rPr>
          <w:sz w:val="20"/>
          <w:szCs w:val="20"/>
        </w:rPr>
        <w:t>Integrated</w:t>
      </w:r>
      <w:proofErr w:type="spellEnd"/>
      <w:r>
        <w:rPr>
          <w:sz w:val="20"/>
          <w:szCs w:val="20"/>
        </w:rPr>
        <w:t xml:space="preserve"> </w:t>
      </w:r>
      <w:proofErr w:type="spellStart"/>
      <w:r>
        <w:rPr>
          <w:sz w:val="20"/>
          <w:szCs w:val="20"/>
        </w:rPr>
        <w:t>Development</w:t>
      </w:r>
      <w:proofErr w:type="spellEnd"/>
      <w:r>
        <w:rPr>
          <w:sz w:val="20"/>
          <w:szCs w:val="20"/>
        </w:rPr>
        <w:t xml:space="preserve"> </w:t>
      </w:r>
      <w:proofErr w:type="spellStart"/>
      <w:r>
        <w:rPr>
          <w:sz w:val="20"/>
          <w:szCs w:val="20"/>
        </w:rPr>
        <w:t>Environment</w:t>
      </w:r>
      <w:proofErr w:type="spellEnd"/>
      <w:r>
        <w:rPr>
          <w:sz w:val="20"/>
          <w:szCs w:val="20"/>
        </w:rPr>
        <w:t>)</w:t>
      </w:r>
      <w:r>
        <w:rPr>
          <w:color w:val="000000"/>
          <w:sz w:val="20"/>
          <w:szCs w:val="20"/>
        </w:rPr>
        <w:t xml:space="preserve"> selecionada para o desenvolvimento d</w:t>
      </w:r>
      <w:r>
        <w:rPr>
          <w:sz w:val="20"/>
          <w:szCs w:val="20"/>
        </w:rPr>
        <w:t xml:space="preserve">o projeto foi a </w:t>
      </w:r>
      <w:r>
        <w:rPr>
          <w:color w:val="000000"/>
          <w:sz w:val="20"/>
          <w:szCs w:val="20"/>
        </w:rPr>
        <w:t xml:space="preserve">Visual Studio </w:t>
      </w:r>
      <w:proofErr w:type="spellStart"/>
      <w:r>
        <w:rPr>
          <w:color w:val="000000"/>
          <w:sz w:val="20"/>
          <w:szCs w:val="20"/>
        </w:rPr>
        <w:t>Code</w:t>
      </w:r>
      <w:proofErr w:type="spellEnd"/>
      <w:r>
        <w:rPr>
          <w:color w:val="000000"/>
          <w:sz w:val="20"/>
          <w:szCs w:val="20"/>
        </w:rPr>
        <w:t xml:space="preserve"> na versão 16.3.4. </w:t>
      </w:r>
      <w:r>
        <w:rPr>
          <w:sz w:val="20"/>
          <w:szCs w:val="20"/>
        </w:rPr>
        <w:t xml:space="preserve">Sua seleção foi devido ao fato de ser um editor de código-fonte desenvolvido pela Microsoft que inclui suporte para depuração, controle </w:t>
      </w:r>
      <w:proofErr w:type="spellStart"/>
      <w:r>
        <w:rPr>
          <w:sz w:val="20"/>
          <w:szCs w:val="20"/>
        </w:rPr>
        <w:t>Git</w:t>
      </w:r>
      <w:proofErr w:type="spellEnd"/>
      <w:r>
        <w:rPr>
          <w:sz w:val="20"/>
          <w:szCs w:val="20"/>
        </w:rPr>
        <w:t xml:space="preserve"> incorporado, realce de sintaxe, complementação inteligente de código, </w:t>
      </w:r>
      <w:proofErr w:type="spellStart"/>
      <w:r>
        <w:rPr>
          <w:i/>
          <w:sz w:val="20"/>
          <w:szCs w:val="20"/>
        </w:rPr>
        <w:t>snippets</w:t>
      </w:r>
      <w:proofErr w:type="spellEnd"/>
      <w:r>
        <w:rPr>
          <w:i/>
          <w:sz w:val="20"/>
          <w:szCs w:val="20"/>
        </w:rPr>
        <w:t xml:space="preserve"> </w:t>
      </w:r>
      <w:r>
        <w:rPr>
          <w:sz w:val="20"/>
          <w:szCs w:val="20"/>
        </w:rPr>
        <w:t xml:space="preserve">e </w:t>
      </w:r>
      <w:proofErr w:type="spellStart"/>
      <w:r>
        <w:rPr>
          <w:sz w:val="20"/>
          <w:szCs w:val="20"/>
        </w:rPr>
        <w:t>refatoração</w:t>
      </w:r>
      <w:proofErr w:type="spellEnd"/>
      <w:r>
        <w:rPr>
          <w:sz w:val="20"/>
          <w:szCs w:val="20"/>
        </w:rPr>
        <w:t xml:space="preserve"> de código. É um software livre e de código aberto. </w:t>
      </w:r>
    </w:p>
    <w:p w:rsidR="00774E56" w:rsidRDefault="0063688A">
      <w:pPr>
        <w:spacing w:before="280" w:after="280" w:line="240" w:lineRule="auto"/>
        <w:jc w:val="both"/>
        <w:rPr>
          <w:b/>
          <w:smallCaps/>
          <w:sz w:val="24"/>
          <w:szCs w:val="24"/>
        </w:rPr>
      </w:pPr>
      <w:r>
        <w:rPr>
          <w:b/>
          <w:smallCaps/>
          <w:sz w:val="24"/>
          <w:szCs w:val="24"/>
        </w:rPr>
        <w:t xml:space="preserve">5.2 – Geração do </w:t>
      </w:r>
      <w:proofErr w:type="spellStart"/>
      <w:r>
        <w:rPr>
          <w:b/>
          <w:smallCaps/>
          <w:sz w:val="24"/>
          <w:szCs w:val="24"/>
        </w:rPr>
        <w:t>Dataframe</w:t>
      </w:r>
      <w:proofErr w:type="spellEnd"/>
    </w:p>
    <w:p w:rsidR="00774E56" w:rsidRDefault="0063688A">
      <w:pPr>
        <w:spacing w:before="240" w:after="120" w:line="427" w:lineRule="auto"/>
        <w:jc w:val="both"/>
        <w:rPr>
          <w:sz w:val="20"/>
          <w:szCs w:val="20"/>
        </w:rPr>
      </w:pPr>
      <w:r>
        <w:rPr>
          <w:sz w:val="20"/>
          <w:szCs w:val="20"/>
        </w:rPr>
        <w:t>Para o treinamento da RNA, inicialmente foi feito o algoritmo para</w:t>
      </w:r>
      <w:r w:rsidR="007A0C5E">
        <w:rPr>
          <w:sz w:val="20"/>
          <w:szCs w:val="20"/>
        </w:rPr>
        <w:t xml:space="preserve"> a geração</w:t>
      </w:r>
      <w:r>
        <w:rPr>
          <w:sz w:val="20"/>
          <w:szCs w:val="20"/>
        </w:rPr>
        <w:t xml:space="preserve"> </w:t>
      </w:r>
      <w:r w:rsidR="007A0C5E">
        <w:rPr>
          <w:sz w:val="20"/>
          <w:szCs w:val="20"/>
        </w:rPr>
        <w:t>d</w:t>
      </w:r>
      <w:r>
        <w:rPr>
          <w:sz w:val="20"/>
          <w:szCs w:val="20"/>
        </w:rPr>
        <w:t xml:space="preserve">o </w:t>
      </w:r>
      <w:proofErr w:type="spellStart"/>
      <w:r>
        <w:rPr>
          <w:i/>
          <w:sz w:val="20"/>
          <w:szCs w:val="20"/>
        </w:rPr>
        <w:t>Dataframe</w:t>
      </w:r>
      <w:proofErr w:type="spellEnd"/>
      <w:r>
        <w:rPr>
          <w:sz w:val="20"/>
          <w:szCs w:val="20"/>
        </w:rPr>
        <w:t xml:space="preserve"> contendo todas as </w:t>
      </w:r>
      <w:proofErr w:type="spellStart"/>
      <w:r>
        <w:rPr>
          <w:i/>
          <w:sz w:val="20"/>
          <w:szCs w:val="20"/>
        </w:rPr>
        <w:t>features</w:t>
      </w:r>
      <w:proofErr w:type="spellEnd"/>
      <w:r>
        <w:rPr>
          <w:i/>
          <w:sz w:val="20"/>
          <w:szCs w:val="20"/>
        </w:rPr>
        <w:t xml:space="preserve"> </w:t>
      </w:r>
      <w:r>
        <w:rPr>
          <w:sz w:val="20"/>
          <w:szCs w:val="20"/>
        </w:rPr>
        <w:t>de cada arquivo de um diretório separado apenas para este fim</w:t>
      </w:r>
      <w:r w:rsidR="007A0C5E">
        <w:rPr>
          <w:sz w:val="20"/>
          <w:szCs w:val="20"/>
        </w:rPr>
        <w:t xml:space="preserve">, essas </w:t>
      </w:r>
      <w:proofErr w:type="spellStart"/>
      <w:r w:rsidR="007A0C5E">
        <w:rPr>
          <w:i/>
          <w:sz w:val="20"/>
          <w:szCs w:val="20"/>
        </w:rPr>
        <w:t>features</w:t>
      </w:r>
      <w:proofErr w:type="spellEnd"/>
      <w:r w:rsidR="007A0C5E">
        <w:rPr>
          <w:sz w:val="20"/>
          <w:szCs w:val="20"/>
        </w:rPr>
        <w:t xml:space="preserve"> são as características textuais dos documentos</w:t>
      </w:r>
      <w:r>
        <w:rPr>
          <w:sz w:val="20"/>
          <w:szCs w:val="20"/>
        </w:rPr>
        <w:t xml:space="preserve">. </w:t>
      </w:r>
    </w:p>
    <w:p w:rsidR="00774E56" w:rsidRDefault="0063688A">
      <w:pPr>
        <w:spacing w:before="240" w:after="120" w:line="427" w:lineRule="auto"/>
        <w:jc w:val="both"/>
        <w:rPr>
          <w:sz w:val="20"/>
          <w:szCs w:val="20"/>
        </w:rPr>
      </w:pPr>
      <w:r>
        <w:rPr>
          <w:sz w:val="20"/>
          <w:szCs w:val="20"/>
        </w:rPr>
        <w:t xml:space="preserve">Este </w:t>
      </w:r>
      <w:proofErr w:type="spellStart"/>
      <w:r>
        <w:rPr>
          <w:i/>
          <w:sz w:val="20"/>
          <w:szCs w:val="20"/>
        </w:rPr>
        <w:t>Dataframe</w:t>
      </w:r>
      <w:proofErr w:type="spellEnd"/>
      <w:r>
        <w:rPr>
          <w:i/>
          <w:sz w:val="20"/>
          <w:szCs w:val="20"/>
        </w:rPr>
        <w:t xml:space="preserve"> </w:t>
      </w:r>
      <w:r>
        <w:rPr>
          <w:sz w:val="20"/>
          <w:szCs w:val="20"/>
        </w:rPr>
        <w:t>é composto por 12</w:t>
      </w:r>
      <w:r w:rsidR="007A0C5E">
        <w:rPr>
          <w:sz w:val="20"/>
          <w:szCs w:val="20"/>
        </w:rPr>
        <w:t>, uma</w:t>
      </w:r>
      <w:r>
        <w:rPr>
          <w:sz w:val="20"/>
          <w:szCs w:val="20"/>
        </w:rPr>
        <w:t xml:space="preserve"> coluna</w:t>
      </w:r>
      <w:r w:rsidR="007A0C5E">
        <w:rPr>
          <w:sz w:val="20"/>
          <w:szCs w:val="20"/>
        </w:rPr>
        <w:t xml:space="preserve"> por </w:t>
      </w:r>
      <w:proofErr w:type="spellStart"/>
      <w:r w:rsidR="007A0C5E">
        <w:rPr>
          <w:i/>
          <w:sz w:val="20"/>
          <w:szCs w:val="20"/>
        </w:rPr>
        <w:t>f</w:t>
      </w:r>
      <w:r>
        <w:rPr>
          <w:i/>
          <w:sz w:val="20"/>
          <w:szCs w:val="20"/>
        </w:rPr>
        <w:t>eature</w:t>
      </w:r>
      <w:proofErr w:type="spellEnd"/>
      <w:r>
        <w:rPr>
          <w:sz w:val="20"/>
          <w:szCs w:val="20"/>
        </w:rPr>
        <w:t xml:space="preserve">, </w:t>
      </w:r>
      <w:r w:rsidR="007A0C5E">
        <w:rPr>
          <w:sz w:val="20"/>
          <w:szCs w:val="20"/>
        </w:rPr>
        <w:t>elas</w:t>
      </w:r>
      <w:r>
        <w:rPr>
          <w:sz w:val="20"/>
          <w:szCs w:val="20"/>
        </w:rPr>
        <w:t xml:space="preserve"> são</w:t>
      </w:r>
      <w:r w:rsidR="007A0C5E">
        <w:rPr>
          <w:sz w:val="20"/>
          <w:szCs w:val="20"/>
        </w:rPr>
        <w:t xml:space="preserve"> as informações</w:t>
      </w:r>
      <w:r>
        <w:rPr>
          <w:sz w:val="20"/>
          <w:szCs w:val="20"/>
        </w:rPr>
        <w:t xml:space="preserve"> essenciais para o treinamento da Inteligência Artificial (IA). São elas:</w:t>
      </w:r>
    </w:p>
    <w:p w:rsidR="00774E56" w:rsidRDefault="0063688A">
      <w:pPr>
        <w:numPr>
          <w:ilvl w:val="0"/>
          <w:numId w:val="4"/>
        </w:numPr>
        <w:spacing w:before="240" w:line="427" w:lineRule="auto"/>
        <w:jc w:val="both"/>
        <w:rPr>
          <w:sz w:val="20"/>
          <w:szCs w:val="20"/>
        </w:rPr>
      </w:pPr>
      <w:r>
        <w:rPr>
          <w:sz w:val="20"/>
          <w:szCs w:val="20"/>
        </w:rPr>
        <w:t>Nome do Arquivo;</w:t>
      </w:r>
    </w:p>
    <w:p w:rsidR="00774E56" w:rsidRDefault="0063688A">
      <w:pPr>
        <w:numPr>
          <w:ilvl w:val="0"/>
          <w:numId w:val="4"/>
        </w:numPr>
        <w:spacing w:line="427" w:lineRule="auto"/>
        <w:jc w:val="both"/>
        <w:rPr>
          <w:sz w:val="20"/>
          <w:szCs w:val="20"/>
        </w:rPr>
      </w:pPr>
      <w:r>
        <w:rPr>
          <w:sz w:val="20"/>
          <w:szCs w:val="20"/>
        </w:rPr>
        <w:t>Média de caracteres por páginas;</w:t>
      </w:r>
    </w:p>
    <w:p w:rsidR="00774E56" w:rsidRDefault="0063688A">
      <w:pPr>
        <w:numPr>
          <w:ilvl w:val="0"/>
          <w:numId w:val="4"/>
        </w:numPr>
        <w:spacing w:line="427" w:lineRule="auto"/>
        <w:jc w:val="both"/>
        <w:rPr>
          <w:sz w:val="20"/>
          <w:szCs w:val="20"/>
        </w:rPr>
      </w:pPr>
      <w:r>
        <w:rPr>
          <w:sz w:val="20"/>
          <w:szCs w:val="20"/>
        </w:rPr>
        <w:t>Caracteres;</w:t>
      </w:r>
    </w:p>
    <w:p w:rsidR="00774E56" w:rsidRDefault="0063688A">
      <w:pPr>
        <w:numPr>
          <w:ilvl w:val="0"/>
          <w:numId w:val="4"/>
        </w:numPr>
        <w:spacing w:line="427" w:lineRule="auto"/>
        <w:jc w:val="both"/>
        <w:rPr>
          <w:sz w:val="20"/>
          <w:szCs w:val="20"/>
        </w:rPr>
      </w:pPr>
      <w:r>
        <w:rPr>
          <w:sz w:val="20"/>
          <w:szCs w:val="20"/>
        </w:rPr>
        <w:t>Número de páginas;</w:t>
      </w:r>
    </w:p>
    <w:p w:rsidR="00774E56" w:rsidRDefault="0063688A">
      <w:pPr>
        <w:numPr>
          <w:ilvl w:val="0"/>
          <w:numId w:val="4"/>
        </w:numPr>
        <w:spacing w:line="427" w:lineRule="auto"/>
        <w:jc w:val="both"/>
        <w:rPr>
          <w:sz w:val="20"/>
          <w:szCs w:val="20"/>
        </w:rPr>
      </w:pPr>
      <w:r>
        <w:rPr>
          <w:sz w:val="20"/>
          <w:szCs w:val="20"/>
        </w:rPr>
        <w:t>Número de palavras;</w:t>
      </w:r>
    </w:p>
    <w:p w:rsidR="00774E56" w:rsidRDefault="0063688A">
      <w:pPr>
        <w:numPr>
          <w:ilvl w:val="0"/>
          <w:numId w:val="4"/>
        </w:numPr>
        <w:spacing w:line="427" w:lineRule="auto"/>
        <w:jc w:val="both"/>
        <w:rPr>
          <w:sz w:val="20"/>
          <w:szCs w:val="20"/>
        </w:rPr>
      </w:pPr>
      <w:r>
        <w:rPr>
          <w:sz w:val="20"/>
          <w:szCs w:val="20"/>
        </w:rPr>
        <w:t>Dígitos cardinais;</w:t>
      </w:r>
    </w:p>
    <w:p w:rsidR="00774E56" w:rsidRDefault="0063688A">
      <w:pPr>
        <w:numPr>
          <w:ilvl w:val="0"/>
          <w:numId w:val="4"/>
        </w:numPr>
        <w:spacing w:line="427" w:lineRule="auto"/>
        <w:jc w:val="both"/>
        <w:rPr>
          <w:sz w:val="20"/>
          <w:szCs w:val="20"/>
        </w:rPr>
      </w:pPr>
      <w:r>
        <w:rPr>
          <w:sz w:val="20"/>
          <w:szCs w:val="20"/>
        </w:rPr>
        <w:t>Palavras estrangeiras;</w:t>
      </w:r>
    </w:p>
    <w:p w:rsidR="00774E56" w:rsidRDefault="0063688A">
      <w:pPr>
        <w:numPr>
          <w:ilvl w:val="0"/>
          <w:numId w:val="4"/>
        </w:numPr>
        <w:spacing w:line="427" w:lineRule="auto"/>
        <w:jc w:val="both"/>
        <w:rPr>
          <w:sz w:val="20"/>
          <w:szCs w:val="20"/>
        </w:rPr>
      </w:pPr>
      <w:r>
        <w:rPr>
          <w:sz w:val="20"/>
          <w:szCs w:val="20"/>
        </w:rPr>
        <w:t>Palavras únicas;</w:t>
      </w:r>
    </w:p>
    <w:p w:rsidR="00774E56" w:rsidRDefault="0063688A">
      <w:pPr>
        <w:numPr>
          <w:ilvl w:val="0"/>
          <w:numId w:val="4"/>
        </w:numPr>
        <w:spacing w:line="427" w:lineRule="auto"/>
        <w:jc w:val="both"/>
        <w:rPr>
          <w:sz w:val="20"/>
          <w:szCs w:val="20"/>
        </w:rPr>
      </w:pPr>
      <w:r>
        <w:rPr>
          <w:sz w:val="20"/>
          <w:szCs w:val="20"/>
        </w:rPr>
        <w:t>Substantivos;</w:t>
      </w:r>
    </w:p>
    <w:p w:rsidR="00774E56" w:rsidRDefault="0063688A">
      <w:pPr>
        <w:numPr>
          <w:ilvl w:val="0"/>
          <w:numId w:val="4"/>
        </w:numPr>
        <w:spacing w:line="427" w:lineRule="auto"/>
        <w:jc w:val="both"/>
        <w:rPr>
          <w:sz w:val="20"/>
          <w:szCs w:val="20"/>
        </w:rPr>
      </w:pPr>
      <w:r>
        <w:rPr>
          <w:sz w:val="20"/>
          <w:szCs w:val="20"/>
        </w:rPr>
        <w:t>Verbos;</w:t>
      </w:r>
    </w:p>
    <w:p w:rsidR="00774E56" w:rsidRDefault="0063688A">
      <w:pPr>
        <w:numPr>
          <w:ilvl w:val="0"/>
          <w:numId w:val="4"/>
        </w:numPr>
        <w:spacing w:line="427" w:lineRule="auto"/>
        <w:jc w:val="both"/>
        <w:rPr>
          <w:sz w:val="20"/>
          <w:szCs w:val="20"/>
        </w:rPr>
      </w:pPr>
      <w:r>
        <w:rPr>
          <w:sz w:val="20"/>
          <w:szCs w:val="20"/>
        </w:rPr>
        <w:t>Pontuação no Índice Flesch;</w:t>
      </w:r>
    </w:p>
    <w:p w:rsidR="00774E56" w:rsidRDefault="0063688A">
      <w:pPr>
        <w:numPr>
          <w:ilvl w:val="0"/>
          <w:numId w:val="4"/>
        </w:numPr>
        <w:spacing w:after="120" w:line="427" w:lineRule="auto"/>
        <w:jc w:val="both"/>
        <w:rPr>
          <w:sz w:val="20"/>
          <w:szCs w:val="20"/>
        </w:rPr>
      </w:pPr>
      <w:r>
        <w:rPr>
          <w:sz w:val="20"/>
          <w:szCs w:val="20"/>
        </w:rPr>
        <w:t>Preço do arquivo.</w:t>
      </w:r>
    </w:p>
    <w:p w:rsidR="00774E56" w:rsidRDefault="0063688A">
      <w:pPr>
        <w:pBdr>
          <w:top w:val="nil"/>
          <w:left w:val="nil"/>
          <w:bottom w:val="nil"/>
          <w:right w:val="nil"/>
          <w:between w:val="nil"/>
        </w:pBdr>
        <w:spacing w:before="240" w:after="120" w:line="427" w:lineRule="auto"/>
        <w:jc w:val="both"/>
        <w:rPr>
          <w:sz w:val="20"/>
          <w:szCs w:val="20"/>
        </w:rPr>
      </w:pPr>
      <w:r>
        <w:rPr>
          <w:sz w:val="20"/>
          <w:szCs w:val="20"/>
        </w:rPr>
        <w:t xml:space="preserve">A utilização da biblioteca NLTK tornou prático o processo de contabilização de cada </w:t>
      </w:r>
      <w:proofErr w:type="spellStart"/>
      <w:r>
        <w:rPr>
          <w:i/>
          <w:sz w:val="20"/>
          <w:szCs w:val="20"/>
        </w:rPr>
        <w:t>feature</w:t>
      </w:r>
      <w:proofErr w:type="spellEnd"/>
      <w:r>
        <w:rPr>
          <w:sz w:val="20"/>
          <w:szCs w:val="20"/>
        </w:rPr>
        <w:t>. Dentro de uma estrutura de repetição, sempre qu</w:t>
      </w:r>
      <w:r w:rsidR="00C71063">
        <w:rPr>
          <w:sz w:val="20"/>
          <w:szCs w:val="20"/>
        </w:rPr>
        <w:t>ando</w:t>
      </w:r>
      <w:r>
        <w:rPr>
          <w:sz w:val="20"/>
          <w:szCs w:val="20"/>
        </w:rPr>
        <w:t xml:space="preserve"> era encontrada uma palavra que foi classificada como “Verbo”, por exemplo, era </w:t>
      </w:r>
      <w:r w:rsidR="007A0C5E">
        <w:rPr>
          <w:sz w:val="20"/>
          <w:szCs w:val="20"/>
        </w:rPr>
        <w:t>acrescido</w:t>
      </w:r>
      <w:r>
        <w:rPr>
          <w:sz w:val="20"/>
          <w:szCs w:val="20"/>
        </w:rPr>
        <w:t xml:space="preserve"> 1 (um) no contador de verbos, e assim foi feito para cada </w:t>
      </w:r>
      <w:proofErr w:type="spellStart"/>
      <w:r>
        <w:rPr>
          <w:i/>
          <w:sz w:val="20"/>
          <w:szCs w:val="20"/>
        </w:rPr>
        <w:t>feature</w:t>
      </w:r>
      <w:proofErr w:type="spellEnd"/>
      <w:r>
        <w:rPr>
          <w:sz w:val="20"/>
          <w:szCs w:val="20"/>
        </w:rPr>
        <w:t xml:space="preserve">. </w:t>
      </w:r>
    </w:p>
    <w:p w:rsidR="00774E56" w:rsidRDefault="0063688A">
      <w:pPr>
        <w:pBdr>
          <w:top w:val="nil"/>
          <w:left w:val="nil"/>
          <w:bottom w:val="nil"/>
          <w:right w:val="nil"/>
          <w:between w:val="nil"/>
        </w:pBdr>
        <w:spacing w:before="240" w:after="120" w:line="427" w:lineRule="auto"/>
        <w:jc w:val="both"/>
        <w:rPr>
          <w:sz w:val="20"/>
          <w:szCs w:val="20"/>
        </w:rPr>
      </w:pPr>
      <w:r>
        <w:rPr>
          <w:sz w:val="20"/>
          <w:szCs w:val="20"/>
        </w:rPr>
        <w:t xml:space="preserve">No caso do número </w:t>
      </w:r>
      <w:r w:rsidR="007A0C5E">
        <w:rPr>
          <w:sz w:val="20"/>
          <w:szCs w:val="20"/>
        </w:rPr>
        <w:t>de palavras, número de páginas,</w:t>
      </w:r>
      <w:r>
        <w:rPr>
          <w:sz w:val="20"/>
          <w:szCs w:val="20"/>
        </w:rPr>
        <w:t xml:space="preserve"> caracteres e média de caracteres por páginas, a análise foi feita </w:t>
      </w:r>
      <w:r w:rsidR="007A0C5E">
        <w:rPr>
          <w:sz w:val="20"/>
          <w:szCs w:val="20"/>
        </w:rPr>
        <w:t>sem o uso da NLTK</w:t>
      </w:r>
      <w:r>
        <w:rPr>
          <w:sz w:val="20"/>
          <w:szCs w:val="20"/>
        </w:rPr>
        <w:t xml:space="preserve">. Para ser possível analisar </w:t>
      </w:r>
      <w:r w:rsidR="007A0C5E">
        <w:rPr>
          <w:sz w:val="20"/>
          <w:szCs w:val="20"/>
        </w:rPr>
        <w:t>cada uma destas informações</w:t>
      </w:r>
      <w:r>
        <w:rPr>
          <w:sz w:val="20"/>
          <w:szCs w:val="20"/>
        </w:rPr>
        <w:t>, foi extraído o texto de cada arquivo e a análise foi feita sob ele.</w:t>
      </w:r>
    </w:p>
    <w:p w:rsidR="00774E56" w:rsidRDefault="0063688A">
      <w:pPr>
        <w:pBdr>
          <w:top w:val="nil"/>
          <w:left w:val="nil"/>
          <w:bottom w:val="nil"/>
          <w:right w:val="nil"/>
          <w:between w:val="nil"/>
        </w:pBdr>
        <w:spacing w:before="240" w:after="120" w:line="427" w:lineRule="auto"/>
        <w:jc w:val="both"/>
        <w:rPr>
          <w:sz w:val="20"/>
          <w:szCs w:val="20"/>
        </w:rPr>
      </w:pPr>
      <w:r>
        <w:rPr>
          <w:sz w:val="20"/>
          <w:szCs w:val="20"/>
        </w:rPr>
        <w:t xml:space="preserve">O Índice Flesch foi encontrado através da fórmula citada no tópico 3.6, </w:t>
      </w:r>
      <w:r w:rsidR="00C71063">
        <w:rPr>
          <w:sz w:val="20"/>
          <w:szCs w:val="20"/>
        </w:rPr>
        <w:t>o</w:t>
      </w:r>
      <w:r>
        <w:rPr>
          <w:sz w:val="20"/>
          <w:szCs w:val="20"/>
        </w:rPr>
        <w:t xml:space="preserve"> cálculo foi feito </w:t>
      </w:r>
      <w:r w:rsidR="00C71063">
        <w:rPr>
          <w:sz w:val="20"/>
          <w:szCs w:val="20"/>
        </w:rPr>
        <w:t>com o auxílio</w:t>
      </w:r>
      <w:r>
        <w:rPr>
          <w:sz w:val="20"/>
          <w:szCs w:val="20"/>
        </w:rPr>
        <w:t xml:space="preserve"> da biblioteca </w:t>
      </w:r>
      <w:proofErr w:type="spellStart"/>
      <w:r>
        <w:rPr>
          <w:sz w:val="20"/>
          <w:szCs w:val="20"/>
        </w:rPr>
        <w:t>Textstat</w:t>
      </w:r>
      <w:proofErr w:type="spellEnd"/>
      <w:r>
        <w:rPr>
          <w:sz w:val="20"/>
          <w:szCs w:val="20"/>
        </w:rPr>
        <w:t xml:space="preserve"> </w:t>
      </w:r>
      <w:proofErr w:type="spellStart"/>
      <w:r w:rsidR="00C71063">
        <w:rPr>
          <w:sz w:val="20"/>
          <w:szCs w:val="20"/>
        </w:rPr>
        <w:t>utilizanddo</w:t>
      </w:r>
      <w:proofErr w:type="spellEnd"/>
      <w:r>
        <w:rPr>
          <w:sz w:val="20"/>
          <w:szCs w:val="20"/>
        </w:rPr>
        <w:t xml:space="preserve"> a função </w:t>
      </w:r>
      <w:proofErr w:type="spellStart"/>
      <w:r>
        <w:rPr>
          <w:i/>
          <w:sz w:val="20"/>
          <w:szCs w:val="20"/>
        </w:rPr>
        <w:lastRenderedPageBreak/>
        <w:t>flesch_reading_ease</w:t>
      </w:r>
      <w:proofErr w:type="spellEnd"/>
      <w:r>
        <w:rPr>
          <w:i/>
          <w:sz w:val="20"/>
          <w:szCs w:val="20"/>
        </w:rPr>
        <w:t xml:space="preserve">, </w:t>
      </w:r>
      <w:r>
        <w:rPr>
          <w:sz w:val="20"/>
          <w:szCs w:val="20"/>
        </w:rPr>
        <w:t xml:space="preserve"> que possui como retorno a pontuação do texto extraído do arquivo.</w:t>
      </w:r>
    </w:p>
    <w:p w:rsidR="00774E56" w:rsidRDefault="0063688A">
      <w:pPr>
        <w:pBdr>
          <w:top w:val="nil"/>
          <w:left w:val="nil"/>
          <w:bottom w:val="nil"/>
          <w:right w:val="nil"/>
          <w:between w:val="nil"/>
        </w:pBdr>
        <w:spacing w:before="240" w:after="120" w:line="427" w:lineRule="auto"/>
        <w:jc w:val="both"/>
        <w:rPr>
          <w:sz w:val="20"/>
          <w:szCs w:val="20"/>
        </w:rPr>
      </w:pPr>
      <w:r>
        <w:rPr>
          <w:sz w:val="20"/>
          <w:szCs w:val="20"/>
        </w:rPr>
        <w:t>Ao fim de cada iteração e da contabilização de cada rótulo, os resultados foram inse</w:t>
      </w:r>
      <w:r w:rsidR="004E25A8">
        <w:rPr>
          <w:sz w:val="20"/>
          <w:szCs w:val="20"/>
        </w:rPr>
        <w:t>ridos em um Dicionário que reteve</w:t>
      </w:r>
      <w:r>
        <w:rPr>
          <w:sz w:val="20"/>
          <w:szCs w:val="20"/>
        </w:rPr>
        <w:t xml:space="preserve"> as informações de cada arquivo analisado. Após o fim das iterações, ou seja, o algoritmo já </w:t>
      </w:r>
      <w:r w:rsidR="00C70B8F">
        <w:rPr>
          <w:sz w:val="20"/>
          <w:szCs w:val="20"/>
        </w:rPr>
        <w:t>fez a análise de</w:t>
      </w:r>
      <w:r>
        <w:rPr>
          <w:sz w:val="20"/>
          <w:szCs w:val="20"/>
        </w:rPr>
        <w:t xml:space="preserve"> todos os arquivos do diretório, o Dicionário com as informações de todos os documentos foi inserido no </w:t>
      </w:r>
      <w:proofErr w:type="spellStart"/>
      <w:r>
        <w:rPr>
          <w:i/>
          <w:sz w:val="20"/>
          <w:szCs w:val="20"/>
        </w:rPr>
        <w:t>Dataframe</w:t>
      </w:r>
      <w:proofErr w:type="spellEnd"/>
      <w:r>
        <w:rPr>
          <w:sz w:val="20"/>
          <w:szCs w:val="20"/>
        </w:rPr>
        <w:t>.</w:t>
      </w:r>
    </w:p>
    <w:p w:rsidR="00774E56" w:rsidRDefault="0063688A">
      <w:pPr>
        <w:spacing w:before="240" w:after="120" w:line="427" w:lineRule="auto"/>
        <w:jc w:val="both"/>
        <w:rPr>
          <w:b/>
          <w:smallCaps/>
          <w:sz w:val="24"/>
          <w:szCs w:val="24"/>
        </w:rPr>
      </w:pPr>
      <w:r>
        <w:rPr>
          <w:b/>
          <w:smallCaps/>
          <w:sz w:val="24"/>
          <w:szCs w:val="24"/>
        </w:rPr>
        <w:t>5.3 – Precificação dos arquivos</w:t>
      </w:r>
    </w:p>
    <w:p w:rsidR="00774E56" w:rsidRDefault="0063688A">
      <w:pPr>
        <w:spacing w:before="240" w:after="120" w:line="427" w:lineRule="auto"/>
        <w:jc w:val="both"/>
        <w:rPr>
          <w:sz w:val="20"/>
          <w:szCs w:val="20"/>
        </w:rPr>
      </w:pPr>
      <w:r>
        <w:rPr>
          <w:sz w:val="20"/>
          <w:szCs w:val="20"/>
        </w:rPr>
        <w:t>Para ser preenchida a coluna de preços dos arquivos, foi necessário criar uma nova forma de precificar todos estes documentos para o treinamento da IA, levando em consideração a nova proposta de metodologia que tem como seu principal foco a complexidade da tradução do texto.</w:t>
      </w:r>
    </w:p>
    <w:p w:rsidR="00774E56" w:rsidRDefault="0063688A">
      <w:pPr>
        <w:spacing w:before="240" w:after="120" w:line="427" w:lineRule="auto"/>
        <w:jc w:val="both"/>
        <w:rPr>
          <w:sz w:val="20"/>
          <w:szCs w:val="20"/>
        </w:rPr>
      </w:pPr>
      <w:r>
        <w:rPr>
          <w:sz w:val="20"/>
          <w:szCs w:val="20"/>
        </w:rPr>
        <w:t xml:space="preserve">Para isso, foi utilizada  a pontuação de cada um no Índice Flesch e a categoria em que eles se encaixaram. </w:t>
      </w:r>
    </w:p>
    <w:p w:rsidR="00774E56" w:rsidRDefault="0063688A">
      <w:pPr>
        <w:spacing w:before="240" w:after="120" w:line="427" w:lineRule="auto"/>
        <w:jc w:val="both"/>
        <w:rPr>
          <w:sz w:val="20"/>
          <w:szCs w:val="20"/>
        </w:rPr>
      </w:pPr>
      <w:r>
        <w:rPr>
          <w:sz w:val="20"/>
          <w:szCs w:val="20"/>
        </w:rPr>
        <w:t xml:space="preserve">Foi atribuído um peso a cada </w:t>
      </w:r>
      <w:proofErr w:type="spellStart"/>
      <w:r>
        <w:rPr>
          <w:sz w:val="20"/>
          <w:szCs w:val="20"/>
        </w:rPr>
        <w:t>feature</w:t>
      </w:r>
      <w:proofErr w:type="spellEnd"/>
      <w:r>
        <w:rPr>
          <w:sz w:val="20"/>
          <w:szCs w:val="20"/>
        </w:rPr>
        <w:t xml:space="preserve"> e em cada classificação da tabela do Índice Flesch para atuarem diretamente no preço final. A equação aplicada foi:</w:t>
      </w:r>
    </w:p>
    <w:p w:rsidR="00774E56" w:rsidRDefault="0063688A">
      <w:pPr>
        <w:spacing w:before="240" w:after="120" w:line="427" w:lineRule="auto"/>
        <w:jc w:val="both"/>
        <w:rPr>
          <w:sz w:val="20"/>
          <w:szCs w:val="20"/>
        </w:rPr>
      </w:pPr>
      <w:r>
        <w:rPr>
          <w:sz w:val="20"/>
          <w:szCs w:val="20"/>
        </w:rPr>
        <w:t xml:space="preserve">Preço = ((Quantidade de caracteres * 0,005) + (Quantidade de páginas * 5) + (Quantidade de palavras * 0,002) + (Quantidade de dígitos cardinais * 0,00005) + (Quantidade de palavras estrangeiras * 0,002) + (Quantidade de palavras únicas * 0,0003) + (Quantidade de substantivos * 0,007) + (Quantidade de </w:t>
      </w:r>
      <w:r>
        <w:rPr>
          <w:sz w:val="20"/>
          <w:szCs w:val="20"/>
        </w:rPr>
        <w:t>verbos * 0,002)) * fator de multiplicação do Índice Flesch.</w:t>
      </w:r>
    </w:p>
    <w:p w:rsidR="00774E56" w:rsidRDefault="0014112C">
      <w:pPr>
        <w:spacing w:before="240" w:after="120" w:line="427" w:lineRule="auto"/>
        <w:jc w:val="both"/>
        <w:rPr>
          <w:sz w:val="20"/>
          <w:szCs w:val="20"/>
        </w:rPr>
      </w:pPr>
      <w:r>
        <w:rPr>
          <w:sz w:val="20"/>
          <w:szCs w:val="20"/>
        </w:rPr>
        <w:t>Pelo fato de a</w:t>
      </w:r>
      <w:r w:rsidR="0063688A">
        <w:rPr>
          <w:sz w:val="20"/>
          <w:szCs w:val="20"/>
        </w:rPr>
        <w:t xml:space="preserve"> tabela de pontuação considera o menor valor como mais difícil e o maior valor como o mais fácil, cada categoria recebeu um fator de multiplicação que aumentava de acordo com sua complexidade. Na tabela abaixo é indicada cada atribuição:</w:t>
      </w:r>
    </w:p>
    <w:tbl>
      <w:tblPr>
        <w:tblStyle w:val="a0"/>
        <w:tblW w:w="481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9"/>
        <w:gridCol w:w="2410"/>
      </w:tblGrid>
      <w:tr w:rsidR="00774E56">
        <w:tc>
          <w:tcPr>
            <w:tcW w:w="2409" w:type="dxa"/>
            <w:shd w:val="clear" w:color="auto" w:fill="EAD1DC"/>
            <w:tcMar>
              <w:top w:w="100" w:type="dxa"/>
              <w:left w:w="100" w:type="dxa"/>
              <w:bottom w:w="100" w:type="dxa"/>
              <w:right w:w="100" w:type="dxa"/>
            </w:tcMar>
          </w:tcPr>
          <w:p w:rsidR="00774E56" w:rsidRDefault="0063688A">
            <w:pPr>
              <w:widowControl w:val="0"/>
              <w:spacing w:line="240" w:lineRule="auto"/>
              <w:jc w:val="center"/>
              <w:rPr>
                <w:b/>
                <w:sz w:val="20"/>
                <w:szCs w:val="20"/>
              </w:rPr>
            </w:pPr>
            <w:r>
              <w:rPr>
                <w:b/>
                <w:sz w:val="20"/>
                <w:szCs w:val="20"/>
              </w:rPr>
              <w:t>Nível de legibilidade</w:t>
            </w:r>
          </w:p>
        </w:tc>
        <w:tc>
          <w:tcPr>
            <w:tcW w:w="2410" w:type="dxa"/>
            <w:shd w:val="clear" w:color="auto" w:fill="EAD1DC"/>
            <w:tcMar>
              <w:top w:w="100" w:type="dxa"/>
              <w:left w:w="100" w:type="dxa"/>
              <w:bottom w:w="100" w:type="dxa"/>
              <w:right w:w="100" w:type="dxa"/>
            </w:tcMar>
          </w:tcPr>
          <w:p w:rsidR="00774E56" w:rsidRDefault="0063688A">
            <w:pPr>
              <w:widowControl w:val="0"/>
              <w:spacing w:line="240" w:lineRule="auto"/>
              <w:jc w:val="center"/>
              <w:rPr>
                <w:b/>
                <w:sz w:val="20"/>
                <w:szCs w:val="20"/>
              </w:rPr>
            </w:pPr>
            <w:r>
              <w:rPr>
                <w:b/>
                <w:sz w:val="20"/>
                <w:szCs w:val="20"/>
              </w:rPr>
              <w:t>Fator Multiplicador</w:t>
            </w:r>
          </w:p>
        </w:tc>
      </w:tr>
      <w:tr w:rsidR="00774E56">
        <w:tc>
          <w:tcPr>
            <w:tcW w:w="2409" w:type="dxa"/>
            <w:shd w:val="clear" w:color="auto" w:fill="auto"/>
            <w:tcMar>
              <w:top w:w="100" w:type="dxa"/>
              <w:left w:w="100" w:type="dxa"/>
              <w:bottom w:w="100" w:type="dxa"/>
              <w:right w:w="100" w:type="dxa"/>
            </w:tcMar>
          </w:tcPr>
          <w:p w:rsidR="00774E56" w:rsidRDefault="0063688A">
            <w:pPr>
              <w:widowControl w:val="0"/>
              <w:spacing w:line="240" w:lineRule="auto"/>
              <w:jc w:val="center"/>
              <w:rPr>
                <w:sz w:val="20"/>
                <w:szCs w:val="20"/>
              </w:rPr>
            </w:pPr>
            <w:r>
              <w:rPr>
                <w:sz w:val="20"/>
                <w:szCs w:val="20"/>
              </w:rPr>
              <w:t>Muito Difícil</w:t>
            </w:r>
          </w:p>
        </w:tc>
        <w:tc>
          <w:tcPr>
            <w:tcW w:w="2410" w:type="dxa"/>
            <w:shd w:val="clear" w:color="auto" w:fill="auto"/>
            <w:tcMar>
              <w:top w:w="100" w:type="dxa"/>
              <w:left w:w="100" w:type="dxa"/>
              <w:bottom w:w="100" w:type="dxa"/>
              <w:right w:w="100" w:type="dxa"/>
            </w:tcMar>
          </w:tcPr>
          <w:p w:rsidR="00774E56" w:rsidRDefault="0063688A">
            <w:pPr>
              <w:widowControl w:val="0"/>
              <w:spacing w:line="240" w:lineRule="auto"/>
              <w:jc w:val="center"/>
              <w:rPr>
                <w:sz w:val="20"/>
                <w:szCs w:val="20"/>
              </w:rPr>
            </w:pPr>
            <w:r>
              <w:rPr>
                <w:sz w:val="20"/>
                <w:szCs w:val="20"/>
              </w:rPr>
              <w:t>1.6</w:t>
            </w:r>
          </w:p>
        </w:tc>
      </w:tr>
      <w:tr w:rsidR="00774E56">
        <w:tc>
          <w:tcPr>
            <w:tcW w:w="2409" w:type="dxa"/>
            <w:shd w:val="clear" w:color="auto" w:fill="auto"/>
            <w:tcMar>
              <w:top w:w="100" w:type="dxa"/>
              <w:left w:w="100" w:type="dxa"/>
              <w:bottom w:w="100" w:type="dxa"/>
              <w:right w:w="100" w:type="dxa"/>
            </w:tcMar>
          </w:tcPr>
          <w:p w:rsidR="00774E56" w:rsidRDefault="0063688A">
            <w:pPr>
              <w:widowControl w:val="0"/>
              <w:spacing w:line="240" w:lineRule="auto"/>
              <w:jc w:val="center"/>
              <w:rPr>
                <w:sz w:val="20"/>
                <w:szCs w:val="20"/>
              </w:rPr>
            </w:pPr>
            <w:r>
              <w:rPr>
                <w:sz w:val="20"/>
                <w:szCs w:val="20"/>
              </w:rPr>
              <w:t>Difícil</w:t>
            </w:r>
          </w:p>
        </w:tc>
        <w:tc>
          <w:tcPr>
            <w:tcW w:w="2410" w:type="dxa"/>
            <w:shd w:val="clear" w:color="auto" w:fill="auto"/>
            <w:tcMar>
              <w:top w:w="100" w:type="dxa"/>
              <w:left w:w="100" w:type="dxa"/>
              <w:bottom w:w="100" w:type="dxa"/>
              <w:right w:w="100" w:type="dxa"/>
            </w:tcMar>
          </w:tcPr>
          <w:p w:rsidR="00774E56" w:rsidRDefault="0063688A">
            <w:pPr>
              <w:widowControl w:val="0"/>
              <w:spacing w:line="240" w:lineRule="auto"/>
              <w:jc w:val="center"/>
              <w:rPr>
                <w:sz w:val="20"/>
                <w:szCs w:val="20"/>
              </w:rPr>
            </w:pPr>
            <w:r>
              <w:rPr>
                <w:sz w:val="20"/>
                <w:szCs w:val="20"/>
              </w:rPr>
              <w:t>1.4</w:t>
            </w:r>
          </w:p>
        </w:tc>
      </w:tr>
      <w:tr w:rsidR="00774E56">
        <w:tc>
          <w:tcPr>
            <w:tcW w:w="2409" w:type="dxa"/>
            <w:shd w:val="clear" w:color="auto" w:fill="auto"/>
            <w:tcMar>
              <w:top w:w="100" w:type="dxa"/>
              <w:left w:w="100" w:type="dxa"/>
              <w:bottom w:w="100" w:type="dxa"/>
              <w:right w:w="100" w:type="dxa"/>
            </w:tcMar>
          </w:tcPr>
          <w:p w:rsidR="00774E56" w:rsidRDefault="0063688A">
            <w:pPr>
              <w:widowControl w:val="0"/>
              <w:spacing w:line="240" w:lineRule="auto"/>
              <w:jc w:val="center"/>
              <w:rPr>
                <w:sz w:val="20"/>
                <w:szCs w:val="20"/>
              </w:rPr>
            </w:pPr>
            <w:r>
              <w:rPr>
                <w:sz w:val="20"/>
                <w:szCs w:val="20"/>
              </w:rPr>
              <w:t>Razoavelmente Difícil</w:t>
            </w:r>
          </w:p>
        </w:tc>
        <w:tc>
          <w:tcPr>
            <w:tcW w:w="2410" w:type="dxa"/>
            <w:shd w:val="clear" w:color="auto" w:fill="auto"/>
            <w:tcMar>
              <w:top w:w="100" w:type="dxa"/>
              <w:left w:w="100" w:type="dxa"/>
              <w:bottom w:w="100" w:type="dxa"/>
              <w:right w:w="100" w:type="dxa"/>
            </w:tcMar>
          </w:tcPr>
          <w:p w:rsidR="00774E56" w:rsidRDefault="0063688A">
            <w:pPr>
              <w:widowControl w:val="0"/>
              <w:spacing w:line="240" w:lineRule="auto"/>
              <w:jc w:val="center"/>
              <w:rPr>
                <w:sz w:val="20"/>
                <w:szCs w:val="20"/>
              </w:rPr>
            </w:pPr>
            <w:r>
              <w:rPr>
                <w:sz w:val="20"/>
                <w:szCs w:val="20"/>
              </w:rPr>
              <w:t>1.2</w:t>
            </w:r>
          </w:p>
        </w:tc>
      </w:tr>
      <w:tr w:rsidR="00774E56">
        <w:tc>
          <w:tcPr>
            <w:tcW w:w="2409" w:type="dxa"/>
            <w:shd w:val="clear" w:color="auto" w:fill="auto"/>
            <w:tcMar>
              <w:top w:w="100" w:type="dxa"/>
              <w:left w:w="100" w:type="dxa"/>
              <w:bottom w:w="100" w:type="dxa"/>
              <w:right w:w="100" w:type="dxa"/>
            </w:tcMar>
          </w:tcPr>
          <w:p w:rsidR="00774E56" w:rsidRDefault="0063688A">
            <w:pPr>
              <w:widowControl w:val="0"/>
              <w:spacing w:line="240" w:lineRule="auto"/>
              <w:jc w:val="center"/>
              <w:rPr>
                <w:sz w:val="20"/>
                <w:szCs w:val="20"/>
              </w:rPr>
            </w:pPr>
            <w:r>
              <w:rPr>
                <w:sz w:val="20"/>
                <w:szCs w:val="20"/>
              </w:rPr>
              <w:t>Padrão</w:t>
            </w:r>
          </w:p>
        </w:tc>
        <w:tc>
          <w:tcPr>
            <w:tcW w:w="2410" w:type="dxa"/>
            <w:shd w:val="clear" w:color="auto" w:fill="auto"/>
            <w:tcMar>
              <w:top w:w="100" w:type="dxa"/>
              <w:left w:w="100" w:type="dxa"/>
              <w:bottom w:w="100" w:type="dxa"/>
              <w:right w:w="100" w:type="dxa"/>
            </w:tcMar>
          </w:tcPr>
          <w:p w:rsidR="00774E56" w:rsidRDefault="0063688A">
            <w:pPr>
              <w:widowControl w:val="0"/>
              <w:spacing w:line="240" w:lineRule="auto"/>
              <w:jc w:val="center"/>
              <w:rPr>
                <w:sz w:val="20"/>
                <w:szCs w:val="20"/>
              </w:rPr>
            </w:pPr>
            <w:r>
              <w:rPr>
                <w:sz w:val="20"/>
                <w:szCs w:val="20"/>
              </w:rPr>
              <w:t>1.0</w:t>
            </w:r>
          </w:p>
        </w:tc>
      </w:tr>
      <w:tr w:rsidR="00774E56">
        <w:tc>
          <w:tcPr>
            <w:tcW w:w="2409" w:type="dxa"/>
            <w:shd w:val="clear" w:color="auto" w:fill="auto"/>
            <w:tcMar>
              <w:top w:w="100" w:type="dxa"/>
              <w:left w:w="100" w:type="dxa"/>
              <w:bottom w:w="100" w:type="dxa"/>
              <w:right w:w="100" w:type="dxa"/>
            </w:tcMar>
          </w:tcPr>
          <w:p w:rsidR="00774E56" w:rsidRDefault="0063688A">
            <w:pPr>
              <w:widowControl w:val="0"/>
              <w:spacing w:line="240" w:lineRule="auto"/>
              <w:jc w:val="center"/>
              <w:rPr>
                <w:sz w:val="20"/>
                <w:szCs w:val="20"/>
              </w:rPr>
            </w:pPr>
            <w:r>
              <w:rPr>
                <w:sz w:val="20"/>
                <w:szCs w:val="20"/>
              </w:rPr>
              <w:t>Razoavelmente Fácil</w:t>
            </w:r>
          </w:p>
        </w:tc>
        <w:tc>
          <w:tcPr>
            <w:tcW w:w="2410" w:type="dxa"/>
            <w:shd w:val="clear" w:color="auto" w:fill="auto"/>
            <w:tcMar>
              <w:top w:w="100" w:type="dxa"/>
              <w:left w:w="100" w:type="dxa"/>
              <w:bottom w:w="100" w:type="dxa"/>
              <w:right w:w="100" w:type="dxa"/>
            </w:tcMar>
          </w:tcPr>
          <w:p w:rsidR="00774E56" w:rsidRDefault="0063688A">
            <w:pPr>
              <w:widowControl w:val="0"/>
              <w:spacing w:line="240" w:lineRule="auto"/>
              <w:jc w:val="center"/>
              <w:rPr>
                <w:sz w:val="20"/>
                <w:szCs w:val="20"/>
              </w:rPr>
            </w:pPr>
            <w:r>
              <w:rPr>
                <w:sz w:val="20"/>
                <w:szCs w:val="20"/>
              </w:rPr>
              <w:t>0.8</w:t>
            </w:r>
          </w:p>
        </w:tc>
      </w:tr>
      <w:tr w:rsidR="00774E56">
        <w:tc>
          <w:tcPr>
            <w:tcW w:w="2409" w:type="dxa"/>
            <w:shd w:val="clear" w:color="auto" w:fill="auto"/>
            <w:tcMar>
              <w:top w:w="100" w:type="dxa"/>
              <w:left w:w="100" w:type="dxa"/>
              <w:bottom w:w="100" w:type="dxa"/>
              <w:right w:w="100" w:type="dxa"/>
            </w:tcMar>
          </w:tcPr>
          <w:p w:rsidR="00774E56" w:rsidRDefault="0063688A">
            <w:pPr>
              <w:widowControl w:val="0"/>
              <w:spacing w:line="240" w:lineRule="auto"/>
              <w:jc w:val="center"/>
              <w:rPr>
                <w:sz w:val="20"/>
                <w:szCs w:val="20"/>
              </w:rPr>
            </w:pPr>
            <w:r>
              <w:rPr>
                <w:sz w:val="20"/>
                <w:szCs w:val="20"/>
              </w:rPr>
              <w:t>Fácil</w:t>
            </w:r>
          </w:p>
        </w:tc>
        <w:tc>
          <w:tcPr>
            <w:tcW w:w="2410" w:type="dxa"/>
            <w:shd w:val="clear" w:color="auto" w:fill="auto"/>
            <w:tcMar>
              <w:top w:w="100" w:type="dxa"/>
              <w:left w:w="100" w:type="dxa"/>
              <w:bottom w:w="100" w:type="dxa"/>
              <w:right w:w="100" w:type="dxa"/>
            </w:tcMar>
          </w:tcPr>
          <w:p w:rsidR="00774E56" w:rsidRDefault="0063688A">
            <w:pPr>
              <w:widowControl w:val="0"/>
              <w:spacing w:line="240" w:lineRule="auto"/>
              <w:jc w:val="center"/>
              <w:rPr>
                <w:sz w:val="20"/>
                <w:szCs w:val="20"/>
              </w:rPr>
            </w:pPr>
            <w:r>
              <w:rPr>
                <w:sz w:val="20"/>
                <w:szCs w:val="20"/>
              </w:rPr>
              <w:t>0.6</w:t>
            </w:r>
          </w:p>
        </w:tc>
      </w:tr>
      <w:tr w:rsidR="00774E56">
        <w:tc>
          <w:tcPr>
            <w:tcW w:w="2409" w:type="dxa"/>
            <w:shd w:val="clear" w:color="auto" w:fill="auto"/>
            <w:tcMar>
              <w:top w:w="100" w:type="dxa"/>
              <w:left w:w="100" w:type="dxa"/>
              <w:bottom w:w="100" w:type="dxa"/>
              <w:right w:w="100" w:type="dxa"/>
            </w:tcMar>
          </w:tcPr>
          <w:p w:rsidR="00774E56" w:rsidRDefault="0063688A">
            <w:pPr>
              <w:widowControl w:val="0"/>
              <w:spacing w:line="240" w:lineRule="auto"/>
              <w:jc w:val="center"/>
              <w:rPr>
                <w:sz w:val="20"/>
                <w:szCs w:val="20"/>
              </w:rPr>
            </w:pPr>
            <w:r>
              <w:rPr>
                <w:sz w:val="20"/>
                <w:szCs w:val="20"/>
              </w:rPr>
              <w:t>Muito Fácil</w:t>
            </w:r>
          </w:p>
        </w:tc>
        <w:tc>
          <w:tcPr>
            <w:tcW w:w="2410" w:type="dxa"/>
            <w:shd w:val="clear" w:color="auto" w:fill="auto"/>
            <w:tcMar>
              <w:top w:w="100" w:type="dxa"/>
              <w:left w:w="100" w:type="dxa"/>
              <w:bottom w:w="100" w:type="dxa"/>
              <w:right w:w="100" w:type="dxa"/>
            </w:tcMar>
          </w:tcPr>
          <w:p w:rsidR="00774E56" w:rsidRDefault="0063688A">
            <w:pPr>
              <w:widowControl w:val="0"/>
              <w:spacing w:line="240" w:lineRule="auto"/>
              <w:jc w:val="center"/>
              <w:rPr>
                <w:sz w:val="20"/>
                <w:szCs w:val="20"/>
              </w:rPr>
            </w:pPr>
            <w:r>
              <w:rPr>
                <w:sz w:val="20"/>
                <w:szCs w:val="20"/>
              </w:rPr>
              <w:t>0.4</w:t>
            </w:r>
          </w:p>
        </w:tc>
      </w:tr>
    </w:tbl>
    <w:p w:rsidR="00774E56" w:rsidRDefault="0063688A">
      <w:pPr>
        <w:spacing w:before="280" w:after="280" w:line="360" w:lineRule="auto"/>
        <w:jc w:val="center"/>
        <w:rPr>
          <w:sz w:val="16"/>
          <w:szCs w:val="16"/>
        </w:rPr>
      </w:pPr>
      <w:r>
        <w:rPr>
          <w:sz w:val="16"/>
          <w:szCs w:val="16"/>
        </w:rPr>
        <w:t>Tabela 2 - Fator de Multiplicação para cálculo do preço</w:t>
      </w:r>
    </w:p>
    <w:p w:rsidR="00774E56" w:rsidRDefault="0063688A">
      <w:pPr>
        <w:spacing w:before="240" w:after="120" w:line="427" w:lineRule="auto"/>
        <w:jc w:val="both"/>
        <w:rPr>
          <w:sz w:val="20"/>
          <w:szCs w:val="20"/>
        </w:rPr>
      </w:pPr>
      <w:r>
        <w:rPr>
          <w:sz w:val="20"/>
          <w:szCs w:val="20"/>
        </w:rPr>
        <w:t xml:space="preserve">Este fator foi o principal diferencial para definir o preço final de cada arquivo, focando principalmente na complexidade mas considerando também as quantidades de </w:t>
      </w:r>
      <w:proofErr w:type="spellStart"/>
      <w:r>
        <w:rPr>
          <w:i/>
          <w:sz w:val="20"/>
          <w:szCs w:val="20"/>
        </w:rPr>
        <w:t>features</w:t>
      </w:r>
      <w:proofErr w:type="spellEnd"/>
      <w:r>
        <w:rPr>
          <w:sz w:val="20"/>
          <w:szCs w:val="20"/>
        </w:rPr>
        <w:t xml:space="preserve"> de cada um, algo que influencia diretamente no tempo de manipulação deles.</w:t>
      </w:r>
    </w:p>
    <w:p w:rsidR="00774E56" w:rsidRDefault="0063688A">
      <w:pPr>
        <w:spacing w:before="240" w:after="120" w:line="427" w:lineRule="auto"/>
        <w:jc w:val="both"/>
        <w:rPr>
          <w:sz w:val="20"/>
          <w:szCs w:val="20"/>
        </w:rPr>
      </w:pPr>
      <w:r>
        <w:rPr>
          <w:b/>
          <w:smallCaps/>
          <w:sz w:val="24"/>
          <w:szCs w:val="24"/>
        </w:rPr>
        <w:t>5.3 – Treinamento da Inteligência Artificial</w:t>
      </w:r>
    </w:p>
    <w:p w:rsidR="00774E56" w:rsidRDefault="0063688A">
      <w:pPr>
        <w:spacing w:before="240" w:after="120" w:line="427" w:lineRule="auto"/>
        <w:jc w:val="both"/>
        <w:rPr>
          <w:sz w:val="20"/>
          <w:szCs w:val="20"/>
        </w:rPr>
      </w:pPr>
      <w:r>
        <w:rPr>
          <w:sz w:val="20"/>
          <w:szCs w:val="20"/>
        </w:rPr>
        <w:t xml:space="preserve">Com o </w:t>
      </w:r>
      <w:proofErr w:type="spellStart"/>
      <w:r>
        <w:rPr>
          <w:i/>
          <w:sz w:val="20"/>
          <w:szCs w:val="20"/>
        </w:rPr>
        <w:t>Dataframe</w:t>
      </w:r>
      <w:proofErr w:type="spellEnd"/>
      <w:r>
        <w:rPr>
          <w:i/>
          <w:sz w:val="20"/>
          <w:szCs w:val="20"/>
        </w:rPr>
        <w:t xml:space="preserve"> </w:t>
      </w:r>
      <w:r>
        <w:rPr>
          <w:sz w:val="20"/>
          <w:szCs w:val="20"/>
        </w:rPr>
        <w:t xml:space="preserve">completo criado, ele foi utilizado nos algoritmos de RNA para seu treinamento. Este algoritmo para a criação do </w:t>
      </w:r>
      <w:proofErr w:type="spellStart"/>
      <w:r>
        <w:rPr>
          <w:i/>
          <w:sz w:val="20"/>
          <w:szCs w:val="20"/>
        </w:rPr>
        <w:t>Dataframe</w:t>
      </w:r>
      <w:proofErr w:type="spellEnd"/>
      <w:r>
        <w:rPr>
          <w:i/>
          <w:sz w:val="20"/>
          <w:szCs w:val="20"/>
        </w:rPr>
        <w:t xml:space="preserve"> </w:t>
      </w:r>
      <w:r>
        <w:rPr>
          <w:sz w:val="20"/>
          <w:szCs w:val="20"/>
        </w:rPr>
        <w:t>foi executado analisando um diretório que continha 150 arquivos, destes 150 arquivos, 30% foi utilizado para teste e 70% foi utilizado para treinamento da IA..</w:t>
      </w:r>
    </w:p>
    <w:p w:rsidR="00774E56" w:rsidRDefault="0063688A">
      <w:pPr>
        <w:spacing w:before="240" w:after="120" w:line="427" w:lineRule="auto"/>
        <w:jc w:val="center"/>
        <w:rPr>
          <w:sz w:val="16"/>
          <w:szCs w:val="16"/>
        </w:rPr>
      </w:pPr>
      <w:r>
        <w:rPr>
          <w:noProof/>
          <w:sz w:val="20"/>
          <w:szCs w:val="20"/>
        </w:rPr>
        <w:lastRenderedPageBreak/>
        <w:drawing>
          <wp:inline distT="114300" distB="114300" distL="114300" distR="114300">
            <wp:extent cx="3057525" cy="10795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057525" cy="1079500"/>
                    </a:xfrm>
                    <a:prstGeom prst="rect">
                      <a:avLst/>
                    </a:prstGeom>
                    <a:ln/>
                  </pic:spPr>
                </pic:pic>
              </a:graphicData>
            </a:graphic>
          </wp:inline>
        </w:drawing>
      </w:r>
      <w:r>
        <w:rPr>
          <w:sz w:val="20"/>
          <w:szCs w:val="20"/>
        </w:rPr>
        <w:br/>
      </w:r>
      <w:r>
        <w:rPr>
          <w:sz w:val="16"/>
          <w:szCs w:val="16"/>
        </w:rPr>
        <w:t xml:space="preserve">Figura 5 - </w:t>
      </w:r>
      <w:proofErr w:type="spellStart"/>
      <w:r>
        <w:rPr>
          <w:sz w:val="16"/>
          <w:szCs w:val="16"/>
        </w:rPr>
        <w:t>Dataframe</w:t>
      </w:r>
      <w:proofErr w:type="spellEnd"/>
      <w:r>
        <w:rPr>
          <w:sz w:val="16"/>
          <w:szCs w:val="16"/>
        </w:rPr>
        <w:t xml:space="preserve"> final</w:t>
      </w:r>
    </w:p>
    <w:p w:rsidR="00774E56" w:rsidRDefault="0063688A">
      <w:pPr>
        <w:spacing w:before="240" w:after="120" w:line="427" w:lineRule="auto"/>
        <w:jc w:val="both"/>
        <w:rPr>
          <w:sz w:val="20"/>
          <w:szCs w:val="20"/>
        </w:rPr>
      </w:pPr>
      <w:r>
        <w:rPr>
          <w:sz w:val="20"/>
          <w:szCs w:val="20"/>
        </w:rPr>
        <w:t xml:space="preserve">Ao analisar a proposta do projeto, foi optado pelo uso dos algoritmos de RNA </w:t>
      </w:r>
      <w:r>
        <w:rPr>
          <w:i/>
          <w:sz w:val="20"/>
          <w:szCs w:val="20"/>
        </w:rPr>
        <w:t>Multi-Layer Perceptron</w:t>
      </w:r>
      <w:r>
        <w:rPr>
          <w:sz w:val="20"/>
          <w:szCs w:val="20"/>
        </w:rPr>
        <w:t xml:space="preserve"> e </w:t>
      </w:r>
      <w:proofErr w:type="spellStart"/>
      <w:r>
        <w:rPr>
          <w:i/>
          <w:sz w:val="20"/>
          <w:szCs w:val="20"/>
        </w:rPr>
        <w:t>Simple</w:t>
      </w:r>
      <w:proofErr w:type="spellEnd"/>
      <w:r>
        <w:rPr>
          <w:i/>
          <w:sz w:val="20"/>
          <w:szCs w:val="20"/>
        </w:rPr>
        <w:t xml:space="preserve"> Linear </w:t>
      </w:r>
      <w:proofErr w:type="spellStart"/>
      <w:r>
        <w:rPr>
          <w:i/>
          <w:sz w:val="20"/>
          <w:szCs w:val="20"/>
        </w:rPr>
        <w:t>Regression</w:t>
      </w:r>
      <w:proofErr w:type="spellEnd"/>
      <w:r>
        <w:rPr>
          <w:i/>
          <w:sz w:val="20"/>
          <w:szCs w:val="20"/>
        </w:rPr>
        <w:t xml:space="preserve">. </w:t>
      </w:r>
      <w:r>
        <w:rPr>
          <w:sz w:val="20"/>
          <w:szCs w:val="20"/>
        </w:rPr>
        <w:t xml:space="preserve">Ambos foram executados sob o </w:t>
      </w:r>
      <w:proofErr w:type="spellStart"/>
      <w:r>
        <w:rPr>
          <w:i/>
          <w:sz w:val="20"/>
          <w:szCs w:val="20"/>
        </w:rPr>
        <w:t>Dataset</w:t>
      </w:r>
      <w:proofErr w:type="spellEnd"/>
      <w:r>
        <w:rPr>
          <w:i/>
          <w:sz w:val="20"/>
          <w:szCs w:val="20"/>
        </w:rPr>
        <w:t xml:space="preserve"> </w:t>
      </w:r>
      <w:r>
        <w:rPr>
          <w:sz w:val="20"/>
          <w:szCs w:val="20"/>
        </w:rPr>
        <w:t>com as configurações para serem analisados e ser definido qual seria utilizado. A decisão se fez através dos gráficos que foram gerados informando a performance de cada um.</w:t>
      </w:r>
    </w:p>
    <w:p w:rsidR="00774E56" w:rsidRDefault="0063688A">
      <w:pPr>
        <w:spacing w:before="240" w:after="120" w:line="427" w:lineRule="auto"/>
        <w:jc w:val="both"/>
        <w:rPr>
          <w:i/>
          <w:sz w:val="20"/>
          <w:szCs w:val="20"/>
        </w:rPr>
      </w:pPr>
      <w:r>
        <w:rPr>
          <w:sz w:val="20"/>
          <w:szCs w:val="20"/>
        </w:rPr>
        <w:t xml:space="preserve">A aplicação dos algoritmos de treinamento de IA foram utilizados através da biblioteca </w:t>
      </w:r>
      <w:proofErr w:type="spellStart"/>
      <w:r>
        <w:rPr>
          <w:i/>
          <w:sz w:val="20"/>
          <w:szCs w:val="20"/>
        </w:rPr>
        <w:t>sklearn</w:t>
      </w:r>
      <w:proofErr w:type="spellEnd"/>
      <w:r>
        <w:rPr>
          <w:i/>
          <w:sz w:val="20"/>
          <w:szCs w:val="20"/>
        </w:rPr>
        <w:t xml:space="preserve">, </w:t>
      </w:r>
      <w:r>
        <w:rPr>
          <w:sz w:val="20"/>
          <w:szCs w:val="20"/>
        </w:rPr>
        <w:t xml:space="preserve">para a MLP foi aplicada a </w:t>
      </w:r>
      <w:r w:rsidR="00066A61">
        <w:rPr>
          <w:sz w:val="20"/>
          <w:szCs w:val="20"/>
        </w:rPr>
        <w:t>classe</w:t>
      </w:r>
      <w:r>
        <w:rPr>
          <w:sz w:val="20"/>
          <w:szCs w:val="20"/>
        </w:rPr>
        <w:t xml:space="preserve"> </w:t>
      </w:r>
      <w:proofErr w:type="spellStart"/>
      <w:r>
        <w:rPr>
          <w:i/>
          <w:sz w:val="20"/>
          <w:szCs w:val="20"/>
        </w:rPr>
        <w:t>MLPRegressor</w:t>
      </w:r>
      <w:proofErr w:type="spellEnd"/>
      <w:r>
        <w:rPr>
          <w:i/>
          <w:sz w:val="20"/>
          <w:szCs w:val="20"/>
        </w:rPr>
        <w:t xml:space="preserve">() </w:t>
      </w:r>
      <w:r>
        <w:rPr>
          <w:sz w:val="20"/>
          <w:szCs w:val="20"/>
        </w:rPr>
        <w:t xml:space="preserve">e para a </w:t>
      </w:r>
      <w:proofErr w:type="spellStart"/>
      <w:r>
        <w:rPr>
          <w:sz w:val="20"/>
          <w:szCs w:val="20"/>
        </w:rPr>
        <w:t>Simple</w:t>
      </w:r>
      <w:proofErr w:type="spellEnd"/>
      <w:r>
        <w:rPr>
          <w:sz w:val="20"/>
          <w:szCs w:val="20"/>
        </w:rPr>
        <w:t xml:space="preserve"> Linear </w:t>
      </w:r>
      <w:proofErr w:type="spellStart"/>
      <w:r>
        <w:rPr>
          <w:sz w:val="20"/>
          <w:szCs w:val="20"/>
        </w:rPr>
        <w:t>Regression</w:t>
      </w:r>
      <w:proofErr w:type="spellEnd"/>
      <w:r>
        <w:rPr>
          <w:sz w:val="20"/>
          <w:szCs w:val="20"/>
        </w:rPr>
        <w:t xml:space="preserve"> foi utilizada a </w:t>
      </w:r>
      <w:r w:rsidR="00066A61">
        <w:rPr>
          <w:sz w:val="20"/>
          <w:szCs w:val="20"/>
        </w:rPr>
        <w:t>classe</w:t>
      </w:r>
      <w:r>
        <w:rPr>
          <w:sz w:val="20"/>
          <w:szCs w:val="20"/>
        </w:rPr>
        <w:t xml:space="preserve"> </w:t>
      </w:r>
      <w:proofErr w:type="spellStart"/>
      <w:r>
        <w:rPr>
          <w:i/>
          <w:sz w:val="20"/>
          <w:szCs w:val="20"/>
        </w:rPr>
        <w:t>LinearRegression</w:t>
      </w:r>
      <w:proofErr w:type="spellEnd"/>
      <w:r>
        <w:rPr>
          <w:i/>
          <w:sz w:val="20"/>
          <w:szCs w:val="20"/>
        </w:rPr>
        <w:t>().</w:t>
      </w:r>
    </w:p>
    <w:p w:rsidR="00774E56" w:rsidRPr="007A0C5E" w:rsidRDefault="0063688A">
      <w:pPr>
        <w:shd w:val="clear" w:color="auto" w:fill="2D2A2E"/>
        <w:spacing w:before="240" w:after="120" w:line="325" w:lineRule="auto"/>
        <w:jc w:val="both"/>
        <w:rPr>
          <w:rFonts w:ascii="Courier New" w:eastAsia="Courier New" w:hAnsi="Courier New" w:cs="Courier New"/>
          <w:color w:val="FCFCFA"/>
          <w:sz w:val="21"/>
          <w:szCs w:val="21"/>
          <w:lang w:val="en-US"/>
        </w:rPr>
      </w:pPr>
      <w:r w:rsidRPr="007A0C5E">
        <w:rPr>
          <w:rFonts w:ascii="Courier New" w:eastAsia="Courier New" w:hAnsi="Courier New" w:cs="Courier New"/>
          <w:color w:val="FF6188"/>
          <w:sz w:val="21"/>
          <w:szCs w:val="21"/>
          <w:lang w:val="en-US"/>
        </w:rPr>
        <w:t>from</w:t>
      </w:r>
      <w:r w:rsidRPr="007A0C5E">
        <w:rPr>
          <w:rFonts w:ascii="Courier New" w:eastAsia="Courier New" w:hAnsi="Courier New" w:cs="Courier New"/>
          <w:color w:val="FCFCFA"/>
          <w:sz w:val="21"/>
          <w:szCs w:val="21"/>
          <w:lang w:val="en-US"/>
        </w:rPr>
        <w:t xml:space="preserve"> </w:t>
      </w:r>
      <w:proofErr w:type="spellStart"/>
      <w:r w:rsidRPr="007A0C5E">
        <w:rPr>
          <w:rFonts w:ascii="Courier New" w:eastAsia="Courier New" w:hAnsi="Courier New" w:cs="Courier New"/>
          <w:color w:val="FCFCFA"/>
          <w:sz w:val="21"/>
          <w:szCs w:val="21"/>
          <w:lang w:val="en-US"/>
        </w:rPr>
        <w:t>sklearn</w:t>
      </w:r>
      <w:r w:rsidRPr="007A0C5E">
        <w:rPr>
          <w:rFonts w:ascii="Courier New" w:eastAsia="Courier New" w:hAnsi="Courier New" w:cs="Courier New"/>
          <w:color w:val="939293"/>
          <w:sz w:val="21"/>
          <w:szCs w:val="21"/>
          <w:lang w:val="en-US"/>
        </w:rPr>
        <w:t>.</w:t>
      </w:r>
      <w:r w:rsidRPr="007A0C5E">
        <w:rPr>
          <w:rFonts w:ascii="Courier New" w:eastAsia="Courier New" w:hAnsi="Courier New" w:cs="Courier New"/>
          <w:color w:val="FCFCFA"/>
          <w:sz w:val="21"/>
          <w:szCs w:val="21"/>
          <w:lang w:val="en-US"/>
        </w:rPr>
        <w:t>linear_model</w:t>
      </w:r>
      <w:proofErr w:type="spellEnd"/>
      <w:r w:rsidRPr="007A0C5E">
        <w:rPr>
          <w:rFonts w:ascii="Courier New" w:eastAsia="Courier New" w:hAnsi="Courier New" w:cs="Courier New"/>
          <w:color w:val="FCFCFA"/>
          <w:sz w:val="21"/>
          <w:szCs w:val="21"/>
          <w:lang w:val="en-US"/>
        </w:rPr>
        <w:t xml:space="preserve"> </w:t>
      </w:r>
      <w:r w:rsidRPr="007A0C5E">
        <w:rPr>
          <w:rFonts w:ascii="Courier New" w:eastAsia="Courier New" w:hAnsi="Courier New" w:cs="Courier New"/>
          <w:color w:val="FF6188"/>
          <w:sz w:val="21"/>
          <w:szCs w:val="21"/>
          <w:lang w:val="en-US"/>
        </w:rPr>
        <w:t>import</w:t>
      </w:r>
      <w:r w:rsidRPr="007A0C5E">
        <w:rPr>
          <w:rFonts w:ascii="Courier New" w:eastAsia="Courier New" w:hAnsi="Courier New" w:cs="Courier New"/>
          <w:color w:val="FCFCFA"/>
          <w:sz w:val="21"/>
          <w:szCs w:val="21"/>
          <w:lang w:val="en-US"/>
        </w:rPr>
        <w:t xml:space="preserve"> </w:t>
      </w:r>
      <w:proofErr w:type="spellStart"/>
      <w:r w:rsidRPr="007A0C5E">
        <w:rPr>
          <w:rFonts w:ascii="Courier New" w:eastAsia="Courier New" w:hAnsi="Courier New" w:cs="Courier New"/>
          <w:color w:val="FCFCFA"/>
          <w:sz w:val="21"/>
          <w:szCs w:val="21"/>
          <w:lang w:val="en-US"/>
        </w:rPr>
        <w:t>LinearRegression</w:t>
      </w:r>
      <w:proofErr w:type="spellEnd"/>
    </w:p>
    <w:p w:rsidR="00774E56" w:rsidRPr="007A0C5E" w:rsidRDefault="0063688A">
      <w:pPr>
        <w:shd w:val="clear" w:color="auto" w:fill="2D2A2E"/>
        <w:spacing w:before="240" w:after="120" w:line="325" w:lineRule="auto"/>
        <w:jc w:val="both"/>
        <w:rPr>
          <w:rFonts w:ascii="Courier New" w:eastAsia="Courier New" w:hAnsi="Courier New" w:cs="Courier New"/>
          <w:color w:val="FCFCFA"/>
          <w:sz w:val="21"/>
          <w:szCs w:val="21"/>
          <w:lang w:val="en-US"/>
        </w:rPr>
      </w:pPr>
      <w:r w:rsidRPr="007A0C5E">
        <w:rPr>
          <w:rFonts w:ascii="Courier New" w:eastAsia="Courier New" w:hAnsi="Courier New" w:cs="Courier New"/>
          <w:color w:val="FF6188"/>
          <w:sz w:val="21"/>
          <w:szCs w:val="21"/>
          <w:lang w:val="en-US"/>
        </w:rPr>
        <w:t>from</w:t>
      </w:r>
      <w:r w:rsidRPr="007A0C5E">
        <w:rPr>
          <w:rFonts w:ascii="Courier New" w:eastAsia="Courier New" w:hAnsi="Courier New" w:cs="Courier New"/>
          <w:color w:val="FCFCFA"/>
          <w:sz w:val="21"/>
          <w:szCs w:val="21"/>
          <w:lang w:val="en-US"/>
        </w:rPr>
        <w:t xml:space="preserve"> </w:t>
      </w:r>
      <w:proofErr w:type="spellStart"/>
      <w:r w:rsidRPr="007A0C5E">
        <w:rPr>
          <w:rFonts w:ascii="Courier New" w:eastAsia="Courier New" w:hAnsi="Courier New" w:cs="Courier New"/>
          <w:color w:val="FCFCFA"/>
          <w:sz w:val="21"/>
          <w:szCs w:val="21"/>
          <w:lang w:val="en-US"/>
        </w:rPr>
        <w:t>sklearn</w:t>
      </w:r>
      <w:r w:rsidRPr="007A0C5E">
        <w:rPr>
          <w:rFonts w:ascii="Courier New" w:eastAsia="Courier New" w:hAnsi="Courier New" w:cs="Courier New"/>
          <w:color w:val="939293"/>
          <w:sz w:val="21"/>
          <w:szCs w:val="21"/>
          <w:lang w:val="en-US"/>
        </w:rPr>
        <w:t>.</w:t>
      </w:r>
      <w:r w:rsidRPr="007A0C5E">
        <w:rPr>
          <w:rFonts w:ascii="Courier New" w:eastAsia="Courier New" w:hAnsi="Courier New" w:cs="Courier New"/>
          <w:color w:val="FCFCFA"/>
          <w:sz w:val="21"/>
          <w:szCs w:val="21"/>
          <w:lang w:val="en-US"/>
        </w:rPr>
        <w:t>neural_network</w:t>
      </w:r>
      <w:proofErr w:type="spellEnd"/>
      <w:r w:rsidRPr="007A0C5E">
        <w:rPr>
          <w:rFonts w:ascii="Courier New" w:eastAsia="Courier New" w:hAnsi="Courier New" w:cs="Courier New"/>
          <w:color w:val="FCFCFA"/>
          <w:sz w:val="21"/>
          <w:szCs w:val="21"/>
          <w:lang w:val="en-US"/>
        </w:rPr>
        <w:t xml:space="preserve"> </w:t>
      </w:r>
      <w:r w:rsidRPr="007A0C5E">
        <w:rPr>
          <w:rFonts w:ascii="Courier New" w:eastAsia="Courier New" w:hAnsi="Courier New" w:cs="Courier New"/>
          <w:color w:val="FF6188"/>
          <w:sz w:val="21"/>
          <w:szCs w:val="21"/>
          <w:lang w:val="en-US"/>
        </w:rPr>
        <w:t>import</w:t>
      </w:r>
      <w:r w:rsidRPr="007A0C5E">
        <w:rPr>
          <w:rFonts w:ascii="Courier New" w:eastAsia="Courier New" w:hAnsi="Courier New" w:cs="Courier New"/>
          <w:color w:val="FCFCFA"/>
          <w:sz w:val="21"/>
          <w:szCs w:val="21"/>
          <w:lang w:val="en-US"/>
        </w:rPr>
        <w:t xml:space="preserve"> </w:t>
      </w:r>
      <w:proofErr w:type="spellStart"/>
      <w:r w:rsidRPr="007A0C5E">
        <w:rPr>
          <w:rFonts w:ascii="Courier New" w:eastAsia="Courier New" w:hAnsi="Courier New" w:cs="Courier New"/>
          <w:color w:val="FCFCFA"/>
          <w:sz w:val="21"/>
          <w:szCs w:val="21"/>
          <w:lang w:val="en-US"/>
        </w:rPr>
        <w:t>MLPRegressor</w:t>
      </w:r>
      <w:proofErr w:type="spellEnd"/>
    </w:p>
    <w:p w:rsidR="00774E56" w:rsidRDefault="0063688A">
      <w:pPr>
        <w:spacing w:before="240" w:after="120" w:line="427" w:lineRule="auto"/>
        <w:jc w:val="center"/>
        <w:rPr>
          <w:sz w:val="16"/>
          <w:szCs w:val="16"/>
        </w:rPr>
      </w:pPr>
      <w:r>
        <w:rPr>
          <w:sz w:val="16"/>
          <w:szCs w:val="16"/>
        </w:rPr>
        <w:t xml:space="preserve">Algoritmo 3 - </w:t>
      </w:r>
      <w:proofErr w:type="spellStart"/>
      <w:r>
        <w:rPr>
          <w:sz w:val="16"/>
          <w:szCs w:val="16"/>
        </w:rPr>
        <w:t>Im</w:t>
      </w:r>
      <w:r w:rsidR="00066A61">
        <w:rPr>
          <w:sz w:val="16"/>
          <w:szCs w:val="16"/>
        </w:rPr>
        <w:t>port</w:t>
      </w:r>
      <w:proofErr w:type="spellEnd"/>
      <w:r w:rsidR="00066A61">
        <w:rPr>
          <w:sz w:val="16"/>
          <w:szCs w:val="16"/>
        </w:rPr>
        <w:t xml:space="preserve"> da classe </w:t>
      </w:r>
      <w:proofErr w:type="spellStart"/>
      <w:r>
        <w:rPr>
          <w:sz w:val="16"/>
          <w:szCs w:val="16"/>
        </w:rPr>
        <w:t>LinearRegression</w:t>
      </w:r>
      <w:proofErr w:type="spellEnd"/>
      <w:r>
        <w:rPr>
          <w:sz w:val="16"/>
          <w:szCs w:val="16"/>
        </w:rPr>
        <w:t xml:space="preserve"> e </w:t>
      </w:r>
      <w:proofErr w:type="spellStart"/>
      <w:r>
        <w:rPr>
          <w:sz w:val="16"/>
          <w:szCs w:val="16"/>
        </w:rPr>
        <w:t>MLPRegressor</w:t>
      </w:r>
      <w:proofErr w:type="spellEnd"/>
      <w:r>
        <w:rPr>
          <w:sz w:val="16"/>
          <w:szCs w:val="16"/>
        </w:rPr>
        <w:t xml:space="preserve"> da biblioteca </w:t>
      </w:r>
      <w:proofErr w:type="spellStart"/>
      <w:r>
        <w:rPr>
          <w:sz w:val="16"/>
          <w:szCs w:val="16"/>
        </w:rPr>
        <w:t>sklearn</w:t>
      </w:r>
      <w:proofErr w:type="spellEnd"/>
    </w:p>
    <w:p w:rsidR="00774E56" w:rsidRDefault="0063688A">
      <w:pPr>
        <w:spacing w:before="280" w:after="280" w:line="240" w:lineRule="auto"/>
        <w:jc w:val="both"/>
        <w:rPr>
          <w:b/>
          <w:smallCaps/>
          <w:sz w:val="24"/>
          <w:szCs w:val="24"/>
        </w:rPr>
      </w:pPr>
      <w:r>
        <w:rPr>
          <w:b/>
          <w:smallCaps/>
          <w:sz w:val="24"/>
          <w:szCs w:val="24"/>
        </w:rPr>
        <w:t>6 – Resultados Encontrados</w:t>
      </w:r>
    </w:p>
    <w:p w:rsidR="004E4818" w:rsidRDefault="0063688A">
      <w:pPr>
        <w:spacing w:before="280" w:after="280" w:line="240" w:lineRule="auto"/>
        <w:jc w:val="both"/>
        <w:rPr>
          <w:b/>
          <w:smallCaps/>
          <w:sz w:val="24"/>
          <w:szCs w:val="24"/>
        </w:rPr>
      </w:pPr>
      <w:r>
        <w:rPr>
          <w:b/>
          <w:smallCaps/>
          <w:sz w:val="24"/>
          <w:szCs w:val="24"/>
        </w:rPr>
        <w:t xml:space="preserve">6.1 – </w:t>
      </w:r>
      <w:r w:rsidR="003B6BF3">
        <w:rPr>
          <w:b/>
          <w:smallCaps/>
          <w:sz w:val="24"/>
          <w:szCs w:val="24"/>
        </w:rPr>
        <w:t>Análise de Dados</w:t>
      </w:r>
    </w:p>
    <w:p w:rsidR="003B6BF3" w:rsidRDefault="003B6BF3" w:rsidP="003B6BF3">
      <w:pPr>
        <w:spacing w:before="240" w:after="120" w:line="427" w:lineRule="auto"/>
        <w:jc w:val="both"/>
        <w:rPr>
          <w:sz w:val="20"/>
          <w:szCs w:val="20"/>
        </w:rPr>
      </w:pPr>
      <w:r>
        <w:rPr>
          <w:sz w:val="20"/>
          <w:szCs w:val="20"/>
        </w:rPr>
        <w:t xml:space="preserve">Para melhor análise dos dados e melhor entendimento da forma em que cada </w:t>
      </w:r>
      <w:proofErr w:type="spellStart"/>
      <w:r>
        <w:rPr>
          <w:i/>
          <w:sz w:val="20"/>
          <w:szCs w:val="20"/>
        </w:rPr>
        <w:t>feature</w:t>
      </w:r>
      <w:proofErr w:type="spellEnd"/>
      <w:r>
        <w:rPr>
          <w:i/>
          <w:sz w:val="20"/>
          <w:szCs w:val="20"/>
        </w:rPr>
        <w:t xml:space="preserve"> </w:t>
      </w:r>
      <w:r>
        <w:rPr>
          <w:sz w:val="20"/>
          <w:szCs w:val="20"/>
        </w:rPr>
        <w:t xml:space="preserve">implica no preço, foi utilizada a função </w:t>
      </w:r>
      <w:proofErr w:type="spellStart"/>
      <w:r w:rsidR="006B7016">
        <w:rPr>
          <w:i/>
          <w:sz w:val="20"/>
          <w:szCs w:val="20"/>
        </w:rPr>
        <w:t>pyplot</w:t>
      </w:r>
      <w:proofErr w:type="spellEnd"/>
      <w:r>
        <w:rPr>
          <w:sz w:val="20"/>
          <w:szCs w:val="20"/>
        </w:rPr>
        <w:t xml:space="preserve"> da biblioteca </w:t>
      </w:r>
      <w:proofErr w:type="spellStart"/>
      <w:r w:rsidR="006B7016">
        <w:rPr>
          <w:i/>
          <w:sz w:val="20"/>
          <w:szCs w:val="20"/>
        </w:rPr>
        <w:t>Matplotlib</w:t>
      </w:r>
      <w:proofErr w:type="spellEnd"/>
      <w:r>
        <w:rPr>
          <w:sz w:val="20"/>
          <w:szCs w:val="20"/>
        </w:rPr>
        <w:t xml:space="preserve"> para serem gerados gráficos ilustrando cada resultado. </w:t>
      </w:r>
    </w:p>
    <w:p w:rsidR="006B7016" w:rsidRDefault="006B7016" w:rsidP="004227ED">
      <w:pPr>
        <w:spacing w:before="240" w:after="120" w:line="427" w:lineRule="auto"/>
        <w:jc w:val="center"/>
        <w:rPr>
          <w:i/>
          <w:sz w:val="20"/>
          <w:szCs w:val="20"/>
        </w:rPr>
      </w:pPr>
      <w:r>
        <w:rPr>
          <w:i/>
          <w:noProof/>
          <w:sz w:val="20"/>
          <w:szCs w:val="20"/>
        </w:rPr>
        <w:drawing>
          <wp:inline distT="0" distB="0" distL="0" distR="0">
            <wp:extent cx="3011805" cy="2258695"/>
            <wp:effectExtent l="19050" t="19050" r="17145" b="2730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racsXPreco.png"/>
                    <pic:cNvPicPr/>
                  </pic:nvPicPr>
                  <pic:blipFill>
                    <a:blip r:embed="rId12">
                      <a:extLst>
                        <a:ext uri="{28A0092B-C50C-407E-A947-70E740481C1C}">
                          <a14:useLocalDpi xmlns:a14="http://schemas.microsoft.com/office/drawing/2010/main" val="0"/>
                        </a:ext>
                      </a:extLst>
                    </a:blip>
                    <a:stretch>
                      <a:fillRect/>
                    </a:stretch>
                  </pic:blipFill>
                  <pic:spPr>
                    <a:xfrm>
                      <a:off x="0" y="0"/>
                      <a:ext cx="3011805" cy="2258695"/>
                    </a:xfrm>
                    <a:prstGeom prst="rect">
                      <a:avLst/>
                    </a:prstGeom>
                    <a:ln>
                      <a:solidFill>
                        <a:schemeClr val="tx1"/>
                      </a:solidFill>
                    </a:ln>
                  </pic:spPr>
                </pic:pic>
              </a:graphicData>
            </a:graphic>
          </wp:inline>
        </w:drawing>
      </w:r>
      <w:r w:rsidR="004227ED">
        <w:rPr>
          <w:i/>
          <w:sz w:val="20"/>
          <w:szCs w:val="20"/>
        </w:rPr>
        <w:br/>
      </w:r>
      <w:r w:rsidR="004227ED" w:rsidRPr="004227ED">
        <w:rPr>
          <w:i/>
          <w:sz w:val="16"/>
          <w:szCs w:val="20"/>
        </w:rPr>
        <w:t>Figura 5 – Gráfico ilustrando influência do Número de Caracteres no Preço do arquivo</w:t>
      </w:r>
      <w:r>
        <w:rPr>
          <w:i/>
          <w:noProof/>
          <w:sz w:val="20"/>
          <w:szCs w:val="20"/>
        </w:rPr>
        <w:drawing>
          <wp:inline distT="0" distB="0" distL="0" distR="0">
            <wp:extent cx="3011805" cy="2258695"/>
            <wp:effectExtent l="19050" t="19050" r="17145" b="2730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gsXPreco.png"/>
                    <pic:cNvPicPr/>
                  </pic:nvPicPr>
                  <pic:blipFill>
                    <a:blip r:embed="rId13">
                      <a:extLst>
                        <a:ext uri="{28A0092B-C50C-407E-A947-70E740481C1C}">
                          <a14:useLocalDpi xmlns:a14="http://schemas.microsoft.com/office/drawing/2010/main" val="0"/>
                        </a:ext>
                      </a:extLst>
                    </a:blip>
                    <a:stretch>
                      <a:fillRect/>
                    </a:stretch>
                  </pic:blipFill>
                  <pic:spPr>
                    <a:xfrm>
                      <a:off x="0" y="0"/>
                      <a:ext cx="3011805" cy="2258695"/>
                    </a:xfrm>
                    <a:prstGeom prst="rect">
                      <a:avLst/>
                    </a:prstGeom>
                    <a:ln>
                      <a:solidFill>
                        <a:schemeClr val="tx1"/>
                      </a:solidFill>
                    </a:ln>
                  </pic:spPr>
                </pic:pic>
              </a:graphicData>
            </a:graphic>
          </wp:inline>
        </w:drawing>
      </w:r>
      <w:r w:rsidR="004227ED">
        <w:rPr>
          <w:i/>
          <w:sz w:val="16"/>
          <w:szCs w:val="20"/>
        </w:rPr>
        <w:br/>
      </w:r>
      <w:r w:rsidR="004227ED" w:rsidRPr="004227ED">
        <w:rPr>
          <w:i/>
          <w:sz w:val="16"/>
          <w:szCs w:val="20"/>
        </w:rPr>
        <w:t xml:space="preserve">Figura </w:t>
      </w:r>
      <w:r w:rsidR="004227ED">
        <w:rPr>
          <w:i/>
          <w:sz w:val="16"/>
          <w:szCs w:val="20"/>
        </w:rPr>
        <w:t>6</w:t>
      </w:r>
      <w:r w:rsidR="004227ED" w:rsidRPr="004227ED">
        <w:rPr>
          <w:i/>
          <w:sz w:val="16"/>
          <w:szCs w:val="20"/>
        </w:rPr>
        <w:t xml:space="preserve"> – Gráfico ilustrando influência do Número de </w:t>
      </w:r>
      <w:r w:rsidR="004227ED">
        <w:rPr>
          <w:i/>
          <w:sz w:val="16"/>
          <w:szCs w:val="20"/>
        </w:rPr>
        <w:t>Páginas</w:t>
      </w:r>
      <w:r w:rsidR="004227ED" w:rsidRPr="004227ED">
        <w:rPr>
          <w:i/>
          <w:sz w:val="16"/>
          <w:szCs w:val="20"/>
        </w:rPr>
        <w:t xml:space="preserve"> no Preço do arquivo</w:t>
      </w:r>
      <w:r w:rsidR="004227ED">
        <w:rPr>
          <w:i/>
          <w:noProof/>
          <w:sz w:val="20"/>
          <w:szCs w:val="20"/>
        </w:rPr>
        <w:t xml:space="preserve"> </w:t>
      </w:r>
      <w:r>
        <w:rPr>
          <w:i/>
          <w:noProof/>
          <w:sz w:val="20"/>
          <w:szCs w:val="20"/>
        </w:rPr>
        <w:drawing>
          <wp:inline distT="0" distB="0" distL="0" distR="0">
            <wp:extent cx="3011805" cy="2258695"/>
            <wp:effectExtent l="19050" t="19050" r="17145" b="2730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lavrasUnicasXPreco.png"/>
                    <pic:cNvPicPr/>
                  </pic:nvPicPr>
                  <pic:blipFill>
                    <a:blip r:embed="rId14">
                      <a:extLst>
                        <a:ext uri="{28A0092B-C50C-407E-A947-70E740481C1C}">
                          <a14:useLocalDpi xmlns:a14="http://schemas.microsoft.com/office/drawing/2010/main" val="0"/>
                        </a:ext>
                      </a:extLst>
                    </a:blip>
                    <a:stretch>
                      <a:fillRect/>
                    </a:stretch>
                  </pic:blipFill>
                  <pic:spPr>
                    <a:xfrm>
                      <a:off x="0" y="0"/>
                      <a:ext cx="3011805" cy="2258695"/>
                    </a:xfrm>
                    <a:prstGeom prst="rect">
                      <a:avLst/>
                    </a:prstGeom>
                    <a:ln>
                      <a:solidFill>
                        <a:schemeClr val="tx1"/>
                      </a:solidFill>
                    </a:ln>
                  </pic:spPr>
                </pic:pic>
              </a:graphicData>
            </a:graphic>
          </wp:inline>
        </w:drawing>
      </w:r>
      <w:r w:rsidR="004227ED">
        <w:rPr>
          <w:i/>
          <w:noProof/>
          <w:sz w:val="20"/>
          <w:szCs w:val="20"/>
        </w:rPr>
        <w:br/>
      </w:r>
      <w:r w:rsidR="004227ED" w:rsidRPr="004227ED">
        <w:rPr>
          <w:i/>
          <w:sz w:val="16"/>
          <w:szCs w:val="20"/>
        </w:rPr>
        <w:t xml:space="preserve">Figura </w:t>
      </w:r>
      <w:r w:rsidR="004227ED">
        <w:rPr>
          <w:i/>
          <w:sz w:val="16"/>
          <w:szCs w:val="20"/>
        </w:rPr>
        <w:t>7</w:t>
      </w:r>
      <w:r w:rsidR="004227ED" w:rsidRPr="004227ED">
        <w:rPr>
          <w:i/>
          <w:sz w:val="16"/>
          <w:szCs w:val="20"/>
        </w:rPr>
        <w:t xml:space="preserve"> – Gráfico ilustrando influência do Número de </w:t>
      </w:r>
      <w:r w:rsidR="004227ED">
        <w:rPr>
          <w:i/>
          <w:sz w:val="16"/>
          <w:szCs w:val="20"/>
        </w:rPr>
        <w:t>Palavras Únicas</w:t>
      </w:r>
      <w:r w:rsidR="004227ED" w:rsidRPr="004227ED">
        <w:rPr>
          <w:i/>
          <w:sz w:val="16"/>
          <w:szCs w:val="20"/>
        </w:rPr>
        <w:t xml:space="preserve"> no Preço do arquivo</w:t>
      </w:r>
      <w:r w:rsidR="004227ED">
        <w:rPr>
          <w:i/>
          <w:noProof/>
          <w:sz w:val="20"/>
          <w:szCs w:val="20"/>
        </w:rPr>
        <w:t xml:space="preserve"> </w:t>
      </w:r>
      <w:r>
        <w:rPr>
          <w:i/>
          <w:noProof/>
          <w:sz w:val="20"/>
          <w:szCs w:val="20"/>
        </w:rPr>
        <w:lastRenderedPageBreak/>
        <w:drawing>
          <wp:inline distT="0" distB="0" distL="0" distR="0">
            <wp:extent cx="3011805" cy="2258695"/>
            <wp:effectExtent l="19050" t="19050" r="17145" b="2730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lavrasXPreco.png"/>
                    <pic:cNvPicPr/>
                  </pic:nvPicPr>
                  <pic:blipFill>
                    <a:blip r:embed="rId15">
                      <a:extLst>
                        <a:ext uri="{28A0092B-C50C-407E-A947-70E740481C1C}">
                          <a14:useLocalDpi xmlns:a14="http://schemas.microsoft.com/office/drawing/2010/main" val="0"/>
                        </a:ext>
                      </a:extLst>
                    </a:blip>
                    <a:stretch>
                      <a:fillRect/>
                    </a:stretch>
                  </pic:blipFill>
                  <pic:spPr>
                    <a:xfrm>
                      <a:off x="0" y="0"/>
                      <a:ext cx="3011805" cy="2258695"/>
                    </a:xfrm>
                    <a:prstGeom prst="rect">
                      <a:avLst/>
                    </a:prstGeom>
                    <a:ln>
                      <a:solidFill>
                        <a:schemeClr val="tx1"/>
                      </a:solidFill>
                    </a:ln>
                  </pic:spPr>
                </pic:pic>
              </a:graphicData>
            </a:graphic>
          </wp:inline>
        </w:drawing>
      </w:r>
      <w:r w:rsidR="004227ED">
        <w:rPr>
          <w:i/>
          <w:noProof/>
          <w:sz w:val="20"/>
          <w:szCs w:val="20"/>
        </w:rPr>
        <w:br/>
      </w:r>
      <w:r w:rsidR="004227ED" w:rsidRPr="004227ED">
        <w:rPr>
          <w:i/>
          <w:sz w:val="16"/>
          <w:szCs w:val="20"/>
        </w:rPr>
        <w:t xml:space="preserve">Figura </w:t>
      </w:r>
      <w:r w:rsidR="004227ED">
        <w:rPr>
          <w:i/>
          <w:sz w:val="16"/>
          <w:szCs w:val="20"/>
        </w:rPr>
        <w:t>8</w:t>
      </w:r>
      <w:r w:rsidR="004227ED" w:rsidRPr="004227ED">
        <w:rPr>
          <w:i/>
          <w:sz w:val="16"/>
          <w:szCs w:val="20"/>
        </w:rPr>
        <w:t xml:space="preserve"> – Gráfico ilustrando influência do Número de </w:t>
      </w:r>
      <w:r w:rsidR="004227ED">
        <w:rPr>
          <w:i/>
          <w:sz w:val="16"/>
          <w:szCs w:val="20"/>
        </w:rPr>
        <w:t>Palavras</w:t>
      </w:r>
      <w:r w:rsidR="004227ED" w:rsidRPr="004227ED">
        <w:rPr>
          <w:i/>
          <w:sz w:val="16"/>
          <w:szCs w:val="20"/>
        </w:rPr>
        <w:t xml:space="preserve"> no Preço do arquivo</w:t>
      </w:r>
      <w:r w:rsidR="004227ED">
        <w:rPr>
          <w:i/>
          <w:noProof/>
          <w:sz w:val="20"/>
          <w:szCs w:val="20"/>
        </w:rPr>
        <w:t xml:space="preserve"> </w:t>
      </w:r>
      <w:r>
        <w:rPr>
          <w:i/>
          <w:noProof/>
          <w:sz w:val="20"/>
          <w:szCs w:val="20"/>
        </w:rPr>
        <w:drawing>
          <wp:inline distT="0" distB="0" distL="0" distR="0">
            <wp:extent cx="3011805" cy="2258695"/>
            <wp:effectExtent l="19050" t="19050" r="17145" b="2730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ubstXPreco.png"/>
                    <pic:cNvPicPr/>
                  </pic:nvPicPr>
                  <pic:blipFill>
                    <a:blip r:embed="rId16">
                      <a:extLst>
                        <a:ext uri="{28A0092B-C50C-407E-A947-70E740481C1C}">
                          <a14:useLocalDpi xmlns:a14="http://schemas.microsoft.com/office/drawing/2010/main" val="0"/>
                        </a:ext>
                      </a:extLst>
                    </a:blip>
                    <a:stretch>
                      <a:fillRect/>
                    </a:stretch>
                  </pic:blipFill>
                  <pic:spPr>
                    <a:xfrm>
                      <a:off x="0" y="0"/>
                      <a:ext cx="3011805" cy="2258695"/>
                    </a:xfrm>
                    <a:prstGeom prst="rect">
                      <a:avLst/>
                    </a:prstGeom>
                    <a:ln>
                      <a:solidFill>
                        <a:schemeClr val="tx1"/>
                      </a:solidFill>
                    </a:ln>
                  </pic:spPr>
                </pic:pic>
              </a:graphicData>
            </a:graphic>
          </wp:inline>
        </w:drawing>
      </w:r>
      <w:r w:rsidR="004227ED">
        <w:rPr>
          <w:i/>
          <w:noProof/>
          <w:sz w:val="20"/>
          <w:szCs w:val="20"/>
        </w:rPr>
        <w:br/>
      </w:r>
      <w:r w:rsidR="004227ED" w:rsidRPr="004227ED">
        <w:rPr>
          <w:i/>
          <w:sz w:val="16"/>
          <w:szCs w:val="20"/>
        </w:rPr>
        <w:t xml:space="preserve">Figura </w:t>
      </w:r>
      <w:r w:rsidR="004227ED">
        <w:rPr>
          <w:i/>
          <w:sz w:val="16"/>
          <w:szCs w:val="20"/>
        </w:rPr>
        <w:t>9</w:t>
      </w:r>
      <w:r w:rsidR="004227ED" w:rsidRPr="004227ED">
        <w:rPr>
          <w:i/>
          <w:sz w:val="16"/>
          <w:szCs w:val="20"/>
        </w:rPr>
        <w:t xml:space="preserve"> – Gráfico ilustrando influência do Número de </w:t>
      </w:r>
      <w:r w:rsidR="004227ED">
        <w:rPr>
          <w:i/>
          <w:sz w:val="16"/>
          <w:szCs w:val="20"/>
        </w:rPr>
        <w:t>Substantivos</w:t>
      </w:r>
      <w:r w:rsidR="004227ED" w:rsidRPr="004227ED">
        <w:rPr>
          <w:i/>
          <w:sz w:val="16"/>
          <w:szCs w:val="20"/>
        </w:rPr>
        <w:t xml:space="preserve"> no Preço do arquivo</w:t>
      </w:r>
      <w:r w:rsidR="004227ED">
        <w:rPr>
          <w:i/>
          <w:noProof/>
          <w:sz w:val="20"/>
          <w:szCs w:val="20"/>
        </w:rPr>
        <w:t xml:space="preserve"> </w:t>
      </w:r>
      <w:r>
        <w:rPr>
          <w:i/>
          <w:noProof/>
          <w:sz w:val="20"/>
          <w:szCs w:val="20"/>
        </w:rPr>
        <w:drawing>
          <wp:inline distT="0" distB="0" distL="0" distR="0">
            <wp:extent cx="3011805" cy="2258695"/>
            <wp:effectExtent l="19050" t="19050" r="17145" b="2730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erbosXPreco.png"/>
                    <pic:cNvPicPr/>
                  </pic:nvPicPr>
                  <pic:blipFill>
                    <a:blip r:embed="rId17">
                      <a:extLst>
                        <a:ext uri="{28A0092B-C50C-407E-A947-70E740481C1C}">
                          <a14:useLocalDpi xmlns:a14="http://schemas.microsoft.com/office/drawing/2010/main" val="0"/>
                        </a:ext>
                      </a:extLst>
                    </a:blip>
                    <a:stretch>
                      <a:fillRect/>
                    </a:stretch>
                  </pic:blipFill>
                  <pic:spPr>
                    <a:xfrm>
                      <a:off x="0" y="0"/>
                      <a:ext cx="3011805" cy="2258695"/>
                    </a:xfrm>
                    <a:prstGeom prst="rect">
                      <a:avLst/>
                    </a:prstGeom>
                    <a:ln>
                      <a:solidFill>
                        <a:schemeClr val="tx1"/>
                      </a:solidFill>
                    </a:ln>
                  </pic:spPr>
                </pic:pic>
              </a:graphicData>
            </a:graphic>
          </wp:inline>
        </w:drawing>
      </w:r>
      <w:r w:rsidR="004227ED">
        <w:rPr>
          <w:i/>
          <w:noProof/>
          <w:sz w:val="20"/>
          <w:szCs w:val="20"/>
        </w:rPr>
        <w:br/>
      </w:r>
      <w:r w:rsidR="004227ED" w:rsidRPr="004227ED">
        <w:rPr>
          <w:i/>
          <w:sz w:val="16"/>
          <w:szCs w:val="20"/>
        </w:rPr>
        <w:t xml:space="preserve">Figura </w:t>
      </w:r>
      <w:r w:rsidR="004227ED">
        <w:rPr>
          <w:i/>
          <w:sz w:val="16"/>
          <w:szCs w:val="20"/>
        </w:rPr>
        <w:t>10</w:t>
      </w:r>
      <w:r w:rsidR="004227ED" w:rsidRPr="004227ED">
        <w:rPr>
          <w:i/>
          <w:sz w:val="16"/>
          <w:szCs w:val="20"/>
        </w:rPr>
        <w:t xml:space="preserve"> – Gráfico ilustrando influência do Número de </w:t>
      </w:r>
      <w:r w:rsidR="004227ED">
        <w:rPr>
          <w:i/>
          <w:sz w:val="16"/>
          <w:szCs w:val="20"/>
        </w:rPr>
        <w:t>Verbos</w:t>
      </w:r>
      <w:r w:rsidR="004227ED" w:rsidRPr="004227ED">
        <w:rPr>
          <w:i/>
          <w:sz w:val="16"/>
          <w:szCs w:val="20"/>
        </w:rPr>
        <w:t xml:space="preserve"> no Preço do arquivo</w:t>
      </w:r>
    </w:p>
    <w:p w:rsidR="00A6085D" w:rsidRDefault="00A6085D" w:rsidP="00A6085D">
      <w:pPr>
        <w:spacing w:before="240" w:after="120" w:line="240" w:lineRule="auto"/>
        <w:jc w:val="both"/>
        <w:rPr>
          <w:b/>
          <w:smallCaps/>
          <w:sz w:val="24"/>
          <w:szCs w:val="24"/>
        </w:rPr>
      </w:pPr>
      <w:r>
        <w:rPr>
          <w:b/>
          <w:smallCaps/>
          <w:sz w:val="24"/>
          <w:szCs w:val="24"/>
        </w:rPr>
        <w:t>6.2 – Aplicação MLP</w:t>
      </w:r>
    </w:p>
    <w:p w:rsidR="00EB378A" w:rsidRDefault="00A6085D">
      <w:pPr>
        <w:spacing w:before="240" w:after="120" w:line="427" w:lineRule="auto"/>
        <w:jc w:val="both"/>
        <w:rPr>
          <w:sz w:val="20"/>
          <w:szCs w:val="20"/>
        </w:rPr>
      </w:pPr>
      <w:r>
        <w:rPr>
          <w:sz w:val="20"/>
          <w:szCs w:val="20"/>
        </w:rPr>
        <w:t xml:space="preserve">Para o treinamento da Rede Neural Artificial, foi aplicado o algoritmo MLP no </w:t>
      </w:r>
      <w:proofErr w:type="spellStart"/>
      <w:r w:rsidRPr="000C141D">
        <w:rPr>
          <w:i/>
          <w:sz w:val="20"/>
          <w:szCs w:val="20"/>
        </w:rPr>
        <w:t>Dataframe</w:t>
      </w:r>
      <w:proofErr w:type="spellEnd"/>
      <w:r>
        <w:rPr>
          <w:sz w:val="20"/>
          <w:szCs w:val="20"/>
        </w:rPr>
        <w:t xml:space="preserve"> com os</w:t>
      </w:r>
      <w:r w:rsidR="00EB378A">
        <w:rPr>
          <w:sz w:val="20"/>
          <w:szCs w:val="20"/>
        </w:rPr>
        <w:t xml:space="preserve"> dados dos</w:t>
      </w:r>
      <w:r>
        <w:rPr>
          <w:sz w:val="20"/>
          <w:szCs w:val="20"/>
        </w:rPr>
        <w:t xml:space="preserve"> arquivos. </w:t>
      </w:r>
    </w:p>
    <w:p w:rsidR="000C0735" w:rsidRDefault="00EB378A">
      <w:pPr>
        <w:spacing w:before="240" w:after="120" w:line="427" w:lineRule="auto"/>
        <w:jc w:val="both"/>
        <w:rPr>
          <w:sz w:val="20"/>
          <w:szCs w:val="20"/>
        </w:rPr>
      </w:pPr>
      <w:r>
        <w:rPr>
          <w:sz w:val="20"/>
          <w:szCs w:val="20"/>
        </w:rPr>
        <w:t>A calibragem do algoritmo foi definida através de tes</w:t>
      </w:r>
      <w:r w:rsidR="000C0735">
        <w:rPr>
          <w:sz w:val="20"/>
          <w:szCs w:val="20"/>
        </w:rPr>
        <w:t>tes com cada camada e a quantidade de neurônios em cada uma</w:t>
      </w:r>
      <w:r>
        <w:rPr>
          <w:sz w:val="20"/>
          <w:szCs w:val="20"/>
        </w:rPr>
        <w:t xml:space="preserve">. Utilizando ainda a função </w:t>
      </w:r>
      <w:proofErr w:type="spellStart"/>
      <w:r>
        <w:rPr>
          <w:i/>
          <w:sz w:val="20"/>
          <w:szCs w:val="20"/>
        </w:rPr>
        <w:t>pyplot</w:t>
      </w:r>
      <w:proofErr w:type="spellEnd"/>
      <w:r>
        <w:rPr>
          <w:sz w:val="20"/>
          <w:szCs w:val="20"/>
        </w:rPr>
        <w:t xml:space="preserve"> da biblioteca </w:t>
      </w:r>
      <w:proofErr w:type="spellStart"/>
      <w:r>
        <w:rPr>
          <w:i/>
          <w:sz w:val="20"/>
          <w:szCs w:val="20"/>
        </w:rPr>
        <w:t>Matplotlib</w:t>
      </w:r>
      <w:proofErr w:type="spellEnd"/>
      <w:r>
        <w:rPr>
          <w:sz w:val="20"/>
          <w:szCs w:val="20"/>
        </w:rPr>
        <w:t xml:space="preserve"> </w:t>
      </w:r>
      <w:r w:rsidR="000C0735">
        <w:rPr>
          <w:sz w:val="20"/>
          <w:szCs w:val="20"/>
        </w:rPr>
        <w:t>para ilustrar os resultados de cada teste.</w:t>
      </w:r>
    </w:p>
    <w:p w:rsidR="00B42599" w:rsidRDefault="000C0735" w:rsidP="00B42599">
      <w:pPr>
        <w:spacing w:before="240" w:after="120" w:line="427" w:lineRule="auto"/>
        <w:jc w:val="both"/>
        <w:rPr>
          <w:noProof/>
          <w:sz w:val="20"/>
          <w:szCs w:val="20"/>
        </w:rPr>
      </w:pPr>
      <w:r>
        <w:rPr>
          <w:sz w:val="20"/>
          <w:szCs w:val="20"/>
        </w:rPr>
        <w:t>Os testes foram feitos executando o algoritmo MLP 50</w:t>
      </w:r>
      <w:r w:rsidR="00B42599">
        <w:rPr>
          <w:sz w:val="20"/>
          <w:szCs w:val="20"/>
        </w:rPr>
        <w:t xml:space="preserve"> (cinquenta)</w:t>
      </w:r>
      <w:r>
        <w:rPr>
          <w:sz w:val="20"/>
          <w:szCs w:val="20"/>
        </w:rPr>
        <w:t xml:space="preserve"> vezes em uma estrutura de repetição, </w:t>
      </w:r>
      <w:r w:rsidR="00B42599">
        <w:rPr>
          <w:sz w:val="20"/>
          <w:szCs w:val="20"/>
        </w:rPr>
        <w:t>cada resultado foi registrado para ser feita a média dos resultados ao final. Foram feitos testes com 1 (uma), 2 (duas), 3 (três), 4 (quatro) e 5 (cinco) camadas com a quantidade de 4 (quatro), 8 (oito), 12 (doze), 24 (vinte e quatro), 32 (trinta e dois), 64 (sessenta e quatro), 128 (cento e vinte e oito) e 256 (duzentos e cinquenta e seis) neurônios em cada camada a cada iteração. Os resultados encontrados por camada foram:</w:t>
      </w:r>
      <w:r w:rsidR="00B42599" w:rsidRPr="00B42599">
        <w:rPr>
          <w:noProof/>
          <w:sz w:val="20"/>
          <w:szCs w:val="20"/>
        </w:rPr>
        <w:t xml:space="preserve"> </w:t>
      </w:r>
    </w:p>
    <w:p w:rsidR="00B42599" w:rsidRDefault="00B42599" w:rsidP="00B42599">
      <w:pPr>
        <w:spacing w:before="240" w:after="120" w:line="427" w:lineRule="auto"/>
        <w:jc w:val="center"/>
        <w:rPr>
          <w:sz w:val="20"/>
          <w:szCs w:val="20"/>
        </w:rPr>
      </w:pPr>
      <w:r>
        <w:rPr>
          <w:noProof/>
          <w:sz w:val="20"/>
          <w:szCs w:val="20"/>
        </w:rPr>
        <w:drawing>
          <wp:inline distT="0" distB="0" distL="0" distR="0" wp14:anchorId="1D41BB5D" wp14:editId="7DBD9B2D">
            <wp:extent cx="3011805" cy="2258695"/>
            <wp:effectExtent l="19050" t="19050" r="17145" b="2730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rro 1 camada.png"/>
                    <pic:cNvPicPr/>
                  </pic:nvPicPr>
                  <pic:blipFill>
                    <a:blip r:embed="rId18">
                      <a:extLst>
                        <a:ext uri="{28A0092B-C50C-407E-A947-70E740481C1C}">
                          <a14:useLocalDpi xmlns:a14="http://schemas.microsoft.com/office/drawing/2010/main" val="0"/>
                        </a:ext>
                      </a:extLst>
                    </a:blip>
                    <a:stretch>
                      <a:fillRect/>
                    </a:stretch>
                  </pic:blipFill>
                  <pic:spPr>
                    <a:xfrm>
                      <a:off x="0" y="0"/>
                      <a:ext cx="3011805" cy="2258695"/>
                    </a:xfrm>
                    <a:prstGeom prst="rect">
                      <a:avLst/>
                    </a:prstGeom>
                    <a:ln>
                      <a:solidFill>
                        <a:schemeClr val="tx1"/>
                      </a:solidFill>
                    </a:ln>
                  </pic:spPr>
                </pic:pic>
              </a:graphicData>
            </a:graphic>
          </wp:inline>
        </w:drawing>
      </w:r>
      <w:r>
        <w:rPr>
          <w:noProof/>
          <w:sz w:val="20"/>
          <w:szCs w:val="20"/>
        </w:rPr>
        <w:br/>
      </w:r>
      <w:r w:rsidRPr="004227ED">
        <w:rPr>
          <w:i/>
          <w:sz w:val="16"/>
          <w:szCs w:val="20"/>
        </w:rPr>
        <w:t xml:space="preserve">Figura </w:t>
      </w:r>
      <w:r>
        <w:rPr>
          <w:i/>
          <w:sz w:val="16"/>
          <w:szCs w:val="20"/>
        </w:rPr>
        <w:t>11</w:t>
      </w:r>
      <w:r w:rsidRPr="004227ED">
        <w:rPr>
          <w:i/>
          <w:sz w:val="16"/>
          <w:szCs w:val="20"/>
        </w:rPr>
        <w:t xml:space="preserve"> – Gráfico ilustrando </w:t>
      </w:r>
      <w:r>
        <w:rPr>
          <w:i/>
          <w:sz w:val="16"/>
          <w:szCs w:val="20"/>
        </w:rPr>
        <w:t>Erro Médio dos resultados do algoritmo testado com Uma camada de acordo com a quantidade de neurônios configurados nela.</w:t>
      </w:r>
    </w:p>
    <w:p w:rsidR="00774E56" w:rsidRDefault="00B42599" w:rsidP="00B42599">
      <w:pPr>
        <w:spacing w:before="240" w:after="120" w:line="427" w:lineRule="auto"/>
        <w:jc w:val="center"/>
        <w:rPr>
          <w:i/>
          <w:sz w:val="16"/>
          <w:szCs w:val="20"/>
        </w:rPr>
      </w:pPr>
      <w:r>
        <w:rPr>
          <w:noProof/>
          <w:sz w:val="20"/>
          <w:szCs w:val="20"/>
        </w:rPr>
        <w:lastRenderedPageBreak/>
        <w:drawing>
          <wp:inline distT="0" distB="0" distL="0" distR="0" wp14:anchorId="149AEBD4" wp14:editId="1655EF52">
            <wp:extent cx="3011805" cy="2258695"/>
            <wp:effectExtent l="19050" t="19050" r="17145" b="2730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empo 1 camada.png"/>
                    <pic:cNvPicPr/>
                  </pic:nvPicPr>
                  <pic:blipFill>
                    <a:blip r:embed="rId19">
                      <a:extLst>
                        <a:ext uri="{28A0092B-C50C-407E-A947-70E740481C1C}">
                          <a14:useLocalDpi xmlns:a14="http://schemas.microsoft.com/office/drawing/2010/main" val="0"/>
                        </a:ext>
                      </a:extLst>
                    </a:blip>
                    <a:stretch>
                      <a:fillRect/>
                    </a:stretch>
                  </pic:blipFill>
                  <pic:spPr>
                    <a:xfrm>
                      <a:off x="0" y="0"/>
                      <a:ext cx="3011805" cy="2258695"/>
                    </a:xfrm>
                    <a:prstGeom prst="rect">
                      <a:avLst/>
                    </a:prstGeom>
                    <a:ln>
                      <a:solidFill>
                        <a:schemeClr val="tx1"/>
                      </a:solidFill>
                    </a:ln>
                  </pic:spPr>
                </pic:pic>
              </a:graphicData>
            </a:graphic>
          </wp:inline>
        </w:drawing>
      </w:r>
      <w:r>
        <w:rPr>
          <w:sz w:val="20"/>
          <w:szCs w:val="20"/>
        </w:rPr>
        <w:br/>
      </w:r>
      <w:r w:rsidRPr="004227ED">
        <w:rPr>
          <w:i/>
          <w:sz w:val="16"/>
          <w:szCs w:val="20"/>
        </w:rPr>
        <w:t xml:space="preserve">Figura </w:t>
      </w:r>
      <w:r>
        <w:rPr>
          <w:i/>
          <w:sz w:val="16"/>
          <w:szCs w:val="20"/>
        </w:rPr>
        <w:t>12</w:t>
      </w:r>
      <w:r w:rsidRPr="004227ED">
        <w:rPr>
          <w:i/>
          <w:sz w:val="16"/>
          <w:szCs w:val="20"/>
        </w:rPr>
        <w:t xml:space="preserve"> – Gráfico ilustrando </w:t>
      </w:r>
      <w:r>
        <w:rPr>
          <w:i/>
          <w:sz w:val="16"/>
          <w:szCs w:val="20"/>
        </w:rPr>
        <w:t>Tempo Médio dos resultados do algoritmo testado com Uma camada de acordo com a quantidade de neurônios configurados nela.</w:t>
      </w:r>
      <w:r>
        <w:rPr>
          <w:noProof/>
          <w:sz w:val="20"/>
          <w:szCs w:val="20"/>
        </w:rPr>
        <w:drawing>
          <wp:inline distT="0" distB="0" distL="0" distR="0">
            <wp:extent cx="3011805" cy="2258695"/>
            <wp:effectExtent l="19050" t="19050" r="17145" b="2730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rro 2 camadas.png"/>
                    <pic:cNvPicPr/>
                  </pic:nvPicPr>
                  <pic:blipFill>
                    <a:blip r:embed="rId20">
                      <a:extLst>
                        <a:ext uri="{28A0092B-C50C-407E-A947-70E740481C1C}">
                          <a14:useLocalDpi xmlns:a14="http://schemas.microsoft.com/office/drawing/2010/main" val="0"/>
                        </a:ext>
                      </a:extLst>
                    </a:blip>
                    <a:stretch>
                      <a:fillRect/>
                    </a:stretch>
                  </pic:blipFill>
                  <pic:spPr>
                    <a:xfrm>
                      <a:off x="0" y="0"/>
                      <a:ext cx="3011805" cy="2258695"/>
                    </a:xfrm>
                    <a:prstGeom prst="rect">
                      <a:avLst/>
                    </a:prstGeom>
                    <a:ln>
                      <a:solidFill>
                        <a:schemeClr val="tx1"/>
                      </a:solidFill>
                    </a:ln>
                  </pic:spPr>
                </pic:pic>
              </a:graphicData>
            </a:graphic>
          </wp:inline>
        </w:drawing>
      </w:r>
      <w:r>
        <w:rPr>
          <w:i/>
          <w:sz w:val="16"/>
          <w:szCs w:val="20"/>
        </w:rPr>
        <w:br/>
      </w:r>
      <w:r w:rsidRPr="004227ED">
        <w:rPr>
          <w:i/>
          <w:sz w:val="16"/>
          <w:szCs w:val="20"/>
        </w:rPr>
        <w:t xml:space="preserve">Figura </w:t>
      </w:r>
      <w:r>
        <w:rPr>
          <w:i/>
          <w:sz w:val="16"/>
          <w:szCs w:val="20"/>
        </w:rPr>
        <w:t>13</w:t>
      </w:r>
      <w:r w:rsidRPr="004227ED">
        <w:rPr>
          <w:i/>
          <w:sz w:val="16"/>
          <w:szCs w:val="20"/>
        </w:rPr>
        <w:t xml:space="preserve"> – Gráfico ilustrando </w:t>
      </w:r>
      <w:r>
        <w:rPr>
          <w:i/>
          <w:sz w:val="16"/>
          <w:szCs w:val="20"/>
        </w:rPr>
        <w:t>Erro Médio dos resultados do algoritmo testado com Duas camadas de acordo com a quantidade de neurônios configurados nelas.</w:t>
      </w:r>
      <w:r>
        <w:rPr>
          <w:noProof/>
          <w:sz w:val="20"/>
          <w:szCs w:val="20"/>
        </w:rPr>
        <w:drawing>
          <wp:inline distT="0" distB="0" distL="0" distR="0" wp14:anchorId="2A3508FB" wp14:editId="4FA65A27">
            <wp:extent cx="3011805" cy="2258695"/>
            <wp:effectExtent l="19050" t="19050" r="17145" b="2730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empo 2 camadas.png"/>
                    <pic:cNvPicPr/>
                  </pic:nvPicPr>
                  <pic:blipFill>
                    <a:blip r:embed="rId21">
                      <a:extLst>
                        <a:ext uri="{28A0092B-C50C-407E-A947-70E740481C1C}">
                          <a14:useLocalDpi xmlns:a14="http://schemas.microsoft.com/office/drawing/2010/main" val="0"/>
                        </a:ext>
                      </a:extLst>
                    </a:blip>
                    <a:stretch>
                      <a:fillRect/>
                    </a:stretch>
                  </pic:blipFill>
                  <pic:spPr>
                    <a:xfrm>
                      <a:off x="0" y="0"/>
                      <a:ext cx="3011805" cy="2258695"/>
                    </a:xfrm>
                    <a:prstGeom prst="rect">
                      <a:avLst/>
                    </a:prstGeom>
                    <a:ln>
                      <a:solidFill>
                        <a:schemeClr val="tx1"/>
                      </a:solidFill>
                    </a:ln>
                  </pic:spPr>
                </pic:pic>
              </a:graphicData>
            </a:graphic>
          </wp:inline>
        </w:drawing>
      </w:r>
      <w:r>
        <w:rPr>
          <w:i/>
          <w:sz w:val="16"/>
          <w:szCs w:val="20"/>
        </w:rPr>
        <w:br/>
      </w:r>
      <w:r w:rsidRPr="004227ED">
        <w:rPr>
          <w:i/>
          <w:sz w:val="16"/>
          <w:szCs w:val="20"/>
        </w:rPr>
        <w:t xml:space="preserve">Figura </w:t>
      </w:r>
      <w:r>
        <w:rPr>
          <w:i/>
          <w:sz w:val="16"/>
          <w:szCs w:val="20"/>
        </w:rPr>
        <w:t>13</w:t>
      </w:r>
      <w:r w:rsidRPr="004227ED">
        <w:rPr>
          <w:i/>
          <w:sz w:val="16"/>
          <w:szCs w:val="20"/>
        </w:rPr>
        <w:t xml:space="preserve"> – Gráfico ilustrando </w:t>
      </w:r>
      <w:r>
        <w:rPr>
          <w:i/>
          <w:sz w:val="16"/>
          <w:szCs w:val="20"/>
        </w:rPr>
        <w:t>Tempo Médio dos resultados do algoritmo testado com Duas camadas de acordo com a quantidade de neurônios configurados nelas.</w:t>
      </w:r>
      <w:r>
        <w:rPr>
          <w:noProof/>
          <w:sz w:val="20"/>
          <w:szCs w:val="20"/>
        </w:rPr>
        <w:drawing>
          <wp:inline distT="0" distB="0" distL="0" distR="0">
            <wp:extent cx="3011805" cy="2258695"/>
            <wp:effectExtent l="19050" t="19050" r="17145" b="2730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rro 3 camadas.png"/>
                    <pic:cNvPicPr/>
                  </pic:nvPicPr>
                  <pic:blipFill>
                    <a:blip r:embed="rId22">
                      <a:extLst>
                        <a:ext uri="{28A0092B-C50C-407E-A947-70E740481C1C}">
                          <a14:useLocalDpi xmlns:a14="http://schemas.microsoft.com/office/drawing/2010/main" val="0"/>
                        </a:ext>
                      </a:extLst>
                    </a:blip>
                    <a:stretch>
                      <a:fillRect/>
                    </a:stretch>
                  </pic:blipFill>
                  <pic:spPr>
                    <a:xfrm>
                      <a:off x="0" y="0"/>
                      <a:ext cx="3011805" cy="2258695"/>
                    </a:xfrm>
                    <a:prstGeom prst="rect">
                      <a:avLst/>
                    </a:prstGeom>
                    <a:ln>
                      <a:solidFill>
                        <a:schemeClr val="tx1"/>
                      </a:solidFill>
                    </a:ln>
                  </pic:spPr>
                </pic:pic>
              </a:graphicData>
            </a:graphic>
          </wp:inline>
        </w:drawing>
      </w:r>
      <w:r>
        <w:rPr>
          <w:i/>
          <w:sz w:val="16"/>
          <w:szCs w:val="20"/>
        </w:rPr>
        <w:br/>
      </w:r>
      <w:r w:rsidRPr="004227ED">
        <w:rPr>
          <w:i/>
          <w:sz w:val="16"/>
          <w:szCs w:val="20"/>
        </w:rPr>
        <w:t xml:space="preserve">Figura </w:t>
      </w:r>
      <w:r>
        <w:rPr>
          <w:i/>
          <w:sz w:val="16"/>
          <w:szCs w:val="20"/>
        </w:rPr>
        <w:t>14</w:t>
      </w:r>
      <w:r w:rsidRPr="004227ED">
        <w:rPr>
          <w:i/>
          <w:sz w:val="16"/>
          <w:szCs w:val="20"/>
        </w:rPr>
        <w:t xml:space="preserve"> – Gráfico ilustrando </w:t>
      </w:r>
      <w:r>
        <w:rPr>
          <w:i/>
          <w:sz w:val="16"/>
          <w:szCs w:val="20"/>
        </w:rPr>
        <w:t>Erro Médio dos resultados do algoritmo testado com Três camadas de acordo com a quantidade de neurônios configurados nelas.</w:t>
      </w:r>
      <w:r>
        <w:rPr>
          <w:noProof/>
          <w:sz w:val="20"/>
          <w:szCs w:val="20"/>
        </w:rPr>
        <w:drawing>
          <wp:inline distT="0" distB="0" distL="0" distR="0" wp14:anchorId="675555D4" wp14:editId="4FCA84CD">
            <wp:extent cx="3011805" cy="2258695"/>
            <wp:effectExtent l="19050" t="19050" r="17145" b="2730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empo 3 camadas.png"/>
                    <pic:cNvPicPr/>
                  </pic:nvPicPr>
                  <pic:blipFill>
                    <a:blip r:embed="rId23">
                      <a:extLst>
                        <a:ext uri="{28A0092B-C50C-407E-A947-70E740481C1C}">
                          <a14:useLocalDpi xmlns:a14="http://schemas.microsoft.com/office/drawing/2010/main" val="0"/>
                        </a:ext>
                      </a:extLst>
                    </a:blip>
                    <a:stretch>
                      <a:fillRect/>
                    </a:stretch>
                  </pic:blipFill>
                  <pic:spPr>
                    <a:xfrm>
                      <a:off x="0" y="0"/>
                      <a:ext cx="3011805" cy="2258695"/>
                    </a:xfrm>
                    <a:prstGeom prst="rect">
                      <a:avLst/>
                    </a:prstGeom>
                    <a:ln>
                      <a:solidFill>
                        <a:schemeClr val="tx1"/>
                      </a:solidFill>
                    </a:ln>
                  </pic:spPr>
                </pic:pic>
              </a:graphicData>
            </a:graphic>
          </wp:inline>
        </w:drawing>
      </w:r>
      <w:r>
        <w:rPr>
          <w:i/>
          <w:sz w:val="16"/>
          <w:szCs w:val="20"/>
        </w:rPr>
        <w:br/>
      </w:r>
      <w:r w:rsidRPr="004227ED">
        <w:rPr>
          <w:i/>
          <w:sz w:val="16"/>
          <w:szCs w:val="20"/>
        </w:rPr>
        <w:t xml:space="preserve">Figura </w:t>
      </w:r>
      <w:r>
        <w:rPr>
          <w:i/>
          <w:sz w:val="16"/>
          <w:szCs w:val="20"/>
        </w:rPr>
        <w:t>15</w:t>
      </w:r>
      <w:r w:rsidRPr="004227ED">
        <w:rPr>
          <w:i/>
          <w:sz w:val="16"/>
          <w:szCs w:val="20"/>
        </w:rPr>
        <w:t xml:space="preserve"> – Gráfico ilustrando </w:t>
      </w:r>
      <w:r>
        <w:rPr>
          <w:i/>
          <w:sz w:val="16"/>
          <w:szCs w:val="20"/>
        </w:rPr>
        <w:t>Tempo Médio dos resultados do algoritmo testado com Três camadas de acordo com a quantidade de neurônios configurados nelas.</w:t>
      </w:r>
      <w:r>
        <w:rPr>
          <w:noProof/>
          <w:sz w:val="20"/>
          <w:szCs w:val="20"/>
        </w:rPr>
        <w:lastRenderedPageBreak/>
        <w:drawing>
          <wp:inline distT="0" distB="0" distL="0" distR="0">
            <wp:extent cx="3011805" cy="2258695"/>
            <wp:effectExtent l="19050" t="19050" r="17145" b="2730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rros 4 camadas.png"/>
                    <pic:cNvPicPr/>
                  </pic:nvPicPr>
                  <pic:blipFill>
                    <a:blip r:embed="rId24">
                      <a:extLst>
                        <a:ext uri="{28A0092B-C50C-407E-A947-70E740481C1C}">
                          <a14:useLocalDpi xmlns:a14="http://schemas.microsoft.com/office/drawing/2010/main" val="0"/>
                        </a:ext>
                      </a:extLst>
                    </a:blip>
                    <a:stretch>
                      <a:fillRect/>
                    </a:stretch>
                  </pic:blipFill>
                  <pic:spPr>
                    <a:xfrm>
                      <a:off x="0" y="0"/>
                      <a:ext cx="3011805" cy="2258695"/>
                    </a:xfrm>
                    <a:prstGeom prst="rect">
                      <a:avLst/>
                    </a:prstGeom>
                    <a:ln>
                      <a:solidFill>
                        <a:schemeClr val="tx1"/>
                      </a:solidFill>
                    </a:ln>
                  </pic:spPr>
                </pic:pic>
              </a:graphicData>
            </a:graphic>
          </wp:inline>
        </w:drawing>
      </w:r>
      <w:r w:rsidR="0047260C">
        <w:rPr>
          <w:i/>
          <w:sz w:val="16"/>
          <w:szCs w:val="20"/>
        </w:rPr>
        <w:br/>
      </w:r>
      <w:r w:rsidR="0047260C" w:rsidRPr="004227ED">
        <w:rPr>
          <w:i/>
          <w:sz w:val="16"/>
          <w:szCs w:val="20"/>
        </w:rPr>
        <w:t xml:space="preserve">Figura </w:t>
      </w:r>
      <w:r w:rsidR="0047260C">
        <w:rPr>
          <w:i/>
          <w:sz w:val="16"/>
          <w:szCs w:val="20"/>
        </w:rPr>
        <w:t>16</w:t>
      </w:r>
      <w:r w:rsidR="0047260C" w:rsidRPr="004227ED">
        <w:rPr>
          <w:i/>
          <w:sz w:val="16"/>
          <w:szCs w:val="20"/>
        </w:rPr>
        <w:t xml:space="preserve"> – Gráfico ilustrando </w:t>
      </w:r>
      <w:r w:rsidR="0047260C">
        <w:rPr>
          <w:i/>
          <w:sz w:val="16"/>
          <w:szCs w:val="20"/>
        </w:rPr>
        <w:t>Erro Médio dos resultados do algoritmo testado com Quatro camadas de acordo com a quantidade de neurônios configurados nelas.</w:t>
      </w:r>
      <w:r>
        <w:rPr>
          <w:noProof/>
          <w:sz w:val="20"/>
          <w:szCs w:val="20"/>
        </w:rPr>
        <w:drawing>
          <wp:inline distT="0" distB="0" distL="0" distR="0" wp14:anchorId="014B6F81" wp14:editId="46014BD4">
            <wp:extent cx="3011805" cy="2258695"/>
            <wp:effectExtent l="19050" t="19050" r="17145" b="2730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empo 4 camadas.png"/>
                    <pic:cNvPicPr/>
                  </pic:nvPicPr>
                  <pic:blipFill>
                    <a:blip r:embed="rId25">
                      <a:extLst>
                        <a:ext uri="{28A0092B-C50C-407E-A947-70E740481C1C}">
                          <a14:useLocalDpi xmlns:a14="http://schemas.microsoft.com/office/drawing/2010/main" val="0"/>
                        </a:ext>
                      </a:extLst>
                    </a:blip>
                    <a:stretch>
                      <a:fillRect/>
                    </a:stretch>
                  </pic:blipFill>
                  <pic:spPr>
                    <a:xfrm>
                      <a:off x="0" y="0"/>
                      <a:ext cx="3011805" cy="2258695"/>
                    </a:xfrm>
                    <a:prstGeom prst="rect">
                      <a:avLst/>
                    </a:prstGeom>
                    <a:ln>
                      <a:solidFill>
                        <a:schemeClr val="tx1"/>
                      </a:solidFill>
                    </a:ln>
                  </pic:spPr>
                </pic:pic>
              </a:graphicData>
            </a:graphic>
          </wp:inline>
        </w:drawing>
      </w:r>
      <w:r w:rsidR="0047260C">
        <w:rPr>
          <w:i/>
          <w:sz w:val="16"/>
          <w:szCs w:val="20"/>
        </w:rPr>
        <w:br/>
      </w:r>
      <w:r w:rsidR="0047260C" w:rsidRPr="004227ED">
        <w:rPr>
          <w:i/>
          <w:sz w:val="16"/>
          <w:szCs w:val="20"/>
        </w:rPr>
        <w:t xml:space="preserve">Figura </w:t>
      </w:r>
      <w:r w:rsidR="0047260C">
        <w:rPr>
          <w:i/>
          <w:sz w:val="16"/>
          <w:szCs w:val="20"/>
        </w:rPr>
        <w:t>17</w:t>
      </w:r>
      <w:r w:rsidR="0047260C" w:rsidRPr="004227ED">
        <w:rPr>
          <w:i/>
          <w:sz w:val="16"/>
          <w:szCs w:val="20"/>
        </w:rPr>
        <w:t xml:space="preserve"> – Gráfico ilustrando </w:t>
      </w:r>
      <w:r w:rsidR="0047260C">
        <w:rPr>
          <w:i/>
          <w:sz w:val="16"/>
          <w:szCs w:val="20"/>
        </w:rPr>
        <w:t>Tempo Médio dos resultados do algoritmo testado com Quatro camadas de acordo com a quantidade de neurônios configurados nelas.</w:t>
      </w:r>
      <w:r>
        <w:rPr>
          <w:noProof/>
          <w:sz w:val="20"/>
          <w:szCs w:val="20"/>
        </w:rPr>
        <w:drawing>
          <wp:inline distT="0" distB="0" distL="0" distR="0">
            <wp:extent cx="3011805" cy="2258695"/>
            <wp:effectExtent l="19050" t="19050" r="17145" b="2730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rros 5 camadas.png"/>
                    <pic:cNvPicPr/>
                  </pic:nvPicPr>
                  <pic:blipFill>
                    <a:blip r:embed="rId26">
                      <a:extLst>
                        <a:ext uri="{28A0092B-C50C-407E-A947-70E740481C1C}">
                          <a14:useLocalDpi xmlns:a14="http://schemas.microsoft.com/office/drawing/2010/main" val="0"/>
                        </a:ext>
                      </a:extLst>
                    </a:blip>
                    <a:stretch>
                      <a:fillRect/>
                    </a:stretch>
                  </pic:blipFill>
                  <pic:spPr>
                    <a:xfrm>
                      <a:off x="0" y="0"/>
                      <a:ext cx="3011805" cy="2258695"/>
                    </a:xfrm>
                    <a:prstGeom prst="rect">
                      <a:avLst/>
                    </a:prstGeom>
                    <a:ln>
                      <a:solidFill>
                        <a:schemeClr val="tx1"/>
                      </a:solidFill>
                    </a:ln>
                  </pic:spPr>
                </pic:pic>
              </a:graphicData>
            </a:graphic>
          </wp:inline>
        </w:drawing>
      </w:r>
      <w:r w:rsidR="0047260C">
        <w:rPr>
          <w:i/>
          <w:sz w:val="16"/>
          <w:szCs w:val="20"/>
        </w:rPr>
        <w:br/>
      </w:r>
      <w:r w:rsidR="0047260C" w:rsidRPr="004227ED">
        <w:rPr>
          <w:i/>
          <w:sz w:val="16"/>
          <w:szCs w:val="20"/>
        </w:rPr>
        <w:t xml:space="preserve">Figura </w:t>
      </w:r>
      <w:r w:rsidR="0047260C">
        <w:rPr>
          <w:i/>
          <w:sz w:val="16"/>
          <w:szCs w:val="20"/>
        </w:rPr>
        <w:t>18</w:t>
      </w:r>
      <w:r w:rsidR="0047260C" w:rsidRPr="004227ED">
        <w:rPr>
          <w:i/>
          <w:sz w:val="16"/>
          <w:szCs w:val="20"/>
        </w:rPr>
        <w:t xml:space="preserve"> – Gráfico ilustrando </w:t>
      </w:r>
      <w:r w:rsidR="0047260C">
        <w:rPr>
          <w:i/>
          <w:sz w:val="16"/>
          <w:szCs w:val="20"/>
        </w:rPr>
        <w:t>Erro Médio dos resultados do algoritmo testado com Cinco camadas de acordo com a quantidade de neurônios configurados nelas.</w:t>
      </w:r>
      <w:r>
        <w:rPr>
          <w:noProof/>
          <w:sz w:val="20"/>
          <w:szCs w:val="20"/>
        </w:rPr>
        <w:drawing>
          <wp:inline distT="0" distB="0" distL="0" distR="0">
            <wp:extent cx="3011805" cy="2258695"/>
            <wp:effectExtent l="19050" t="19050" r="17145" b="2730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empo 5 camadas.png"/>
                    <pic:cNvPicPr/>
                  </pic:nvPicPr>
                  <pic:blipFill>
                    <a:blip r:embed="rId27">
                      <a:extLst>
                        <a:ext uri="{28A0092B-C50C-407E-A947-70E740481C1C}">
                          <a14:useLocalDpi xmlns:a14="http://schemas.microsoft.com/office/drawing/2010/main" val="0"/>
                        </a:ext>
                      </a:extLst>
                    </a:blip>
                    <a:stretch>
                      <a:fillRect/>
                    </a:stretch>
                  </pic:blipFill>
                  <pic:spPr>
                    <a:xfrm>
                      <a:off x="0" y="0"/>
                      <a:ext cx="3011805" cy="2258695"/>
                    </a:xfrm>
                    <a:prstGeom prst="rect">
                      <a:avLst/>
                    </a:prstGeom>
                    <a:ln>
                      <a:solidFill>
                        <a:schemeClr val="tx1"/>
                      </a:solidFill>
                    </a:ln>
                  </pic:spPr>
                </pic:pic>
              </a:graphicData>
            </a:graphic>
          </wp:inline>
        </w:drawing>
      </w:r>
      <w:r w:rsidR="0047260C">
        <w:rPr>
          <w:i/>
          <w:sz w:val="16"/>
          <w:szCs w:val="20"/>
        </w:rPr>
        <w:br/>
      </w:r>
      <w:r w:rsidR="0047260C" w:rsidRPr="004227ED">
        <w:rPr>
          <w:i/>
          <w:sz w:val="16"/>
          <w:szCs w:val="20"/>
        </w:rPr>
        <w:t xml:space="preserve">Figura </w:t>
      </w:r>
      <w:r w:rsidR="0047260C">
        <w:rPr>
          <w:i/>
          <w:sz w:val="16"/>
          <w:szCs w:val="20"/>
        </w:rPr>
        <w:t>19</w:t>
      </w:r>
      <w:r w:rsidR="0047260C" w:rsidRPr="004227ED">
        <w:rPr>
          <w:i/>
          <w:sz w:val="16"/>
          <w:szCs w:val="20"/>
        </w:rPr>
        <w:t xml:space="preserve"> – Gráfico ilustrando </w:t>
      </w:r>
      <w:r w:rsidR="0047260C">
        <w:rPr>
          <w:i/>
          <w:sz w:val="16"/>
          <w:szCs w:val="20"/>
        </w:rPr>
        <w:t>Tempo Médio dos resultados do algoritmo testado com Cinco camadas de acordo com a quantidade de neurônios configurados nelas.</w:t>
      </w:r>
    </w:p>
    <w:p w:rsidR="001C36A5" w:rsidRDefault="001C36A5" w:rsidP="00946CD7">
      <w:pPr>
        <w:spacing w:before="240" w:after="120" w:line="427" w:lineRule="auto"/>
        <w:jc w:val="both"/>
        <w:rPr>
          <w:sz w:val="20"/>
          <w:szCs w:val="20"/>
        </w:rPr>
      </w:pPr>
      <w:r>
        <w:rPr>
          <w:sz w:val="20"/>
          <w:szCs w:val="20"/>
        </w:rPr>
        <w:t>Observando os resultados de todos os gráfic</w:t>
      </w:r>
      <w:r w:rsidR="00946CD7">
        <w:rPr>
          <w:sz w:val="20"/>
          <w:szCs w:val="20"/>
        </w:rPr>
        <w:t>os e comparando os valores por T</w:t>
      </w:r>
      <w:r>
        <w:rPr>
          <w:sz w:val="20"/>
          <w:szCs w:val="20"/>
        </w:rPr>
        <w:t xml:space="preserve">empo e </w:t>
      </w:r>
      <w:r w:rsidR="00946CD7">
        <w:rPr>
          <w:sz w:val="20"/>
          <w:szCs w:val="20"/>
        </w:rPr>
        <w:t>E</w:t>
      </w:r>
      <w:r>
        <w:rPr>
          <w:sz w:val="20"/>
          <w:szCs w:val="20"/>
        </w:rPr>
        <w:t xml:space="preserve">rros </w:t>
      </w:r>
      <w:r w:rsidR="00946CD7">
        <w:rPr>
          <w:sz w:val="20"/>
          <w:szCs w:val="20"/>
        </w:rPr>
        <w:t>M</w:t>
      </w:r>
      <w:r>
        <w:rPr>
          <w:sz w:val="20"/>
          <w:szCs w:val="20"/>
        </w:rPr>
        <w:t>édios por quantidade de neurônios,</w:t>
      </w:r>
      <w:r w:rsidR="00946CD7">
        <w:rPr>
          <w:sz w:val="20"/>
          <w:szCs w:val="20"/>
        </w:rPr>
        <w:t xml:space="preserve"> foi</w:t>
      </w:r>
      <w:r>
        <w:rPr>
          <w:sz w:val="20"/>
          <w:szCs w:val="20"/>
        </w:rPr>
        <w:t xml:space="preserve"> possível concluir que a melhor calibração para a MLP foi de 4</w:t>
      </w:r>
      <w:r w:rsidR="00946CD7">
        <w:rPr>
          <w:sz w:val="20"/>
          <w:szCs w:val="20"/>
        </w:rPr>
        <w:t xml:space="preserve"> (quatro)</w:t>
      </w:r>
      <w:r>
        <w:rPr>
          <w:sz w:val="20"/>
          <w:szCs w:val="20"/>
        </w:rPr>
        <w:t xml:space="preserve"> camadas co</w:t>
      </w:r>
      <w:r w:rsidR="00946CD7">
        <w:rPr>
          <w:sz w:val="20"/>
          <w:szCs w:val="20"/>
        </w:rPr>
        <w:t>ntendo</w:t>
      </w:r>
      <w:r>
        <w:rPr>
          <w:sz w:val="20"/>
          <w:szCs w:val="20"/>
        </w:rPr>
        <w:t xml:space="preserve"> 64</w:t>
      </w:r>
      <w:r w:rsidR="00946CD7">
        <w:rPr>
          <w:sz w:val="20"/>
          <w:szCs w:val="20"/>
        </w:rPr>
        <w:t xml:space="preserve"> (sessenta e quatro)</w:t>
      </w:r>
      <w:r>
        <w:rPr>
          <w:sz w:val="20"/>
          <w:szCs w:val="20"/>
        </w:rPr>
        <w:t xml:space="preserve"> neurônios</w:t>
      </w:r>
      <w:r w:rsidR="00946CD7">
        <w:rPr>
          <w:sz w:val="20"/>
          <w:szCs w:val="20"/>
        </w:rPr>
        <w:t xml:space="preserve"> em cada. T</w:t>
      </w:r>
      <w:r>
        <w:rPr>
          <w:sz w:val="20"/>
          <w:szCs w:val="20"/>
        </w:rPr>
        <w:t xml:space="preserve">endo em vista que </w:t>
      </w:r>
      <w:r w:rsidR="00946CD7">
        <w:rPr>
          <w:sz w:val="20"/>
          <w:szCs w:val="20"/>
        </w:rPr>
        <w:t>a comparação</w:t>
      </w:r>
      <w:r>
        <w:rPr>
          <w:sz w:val="20"/>
          <w:szCs w:val="20"/>
        </w:rPr>
        <w:t xml:space="preserve"> </w:t>
      </w:r>
      <w:r w:rsidR="00946CD7">
        <w:rPr>
          <w:sz w:val="20"/>
          <w:szCs w:val="20"/>
        </w:rPr>
        <w:t>com a M</w:t>
      </w:r>
      <w:r>
        <w:rPr>
          <w:sz w:val="20"/>
          <w:szCs w:val="20"/>
        </w:rPr>
        <w:t xml:space="preserve">édia de </w:t>
      </w:r>
      <w:r w:rsidR="00946CD7">
        <w:rPr>
          <w:sz w:val="20"/>
          <w:szCs w:val="20"/>
        </w:rPr>
        <w:t>E</w:t>
      </w:r>
      <w:r>
        <w:rPr>
          <w:sz w:val="20"/>
          <w:szCs w:val="20"/>
        </w:rPr>
        <w:t>rros</w:t>
      </w:r>
      <w:r w:rsidR="00946CD7">
        <w:rPr>
          <w:sz w:val="20"/>
          <w:szCs w:val="20"/>
        </w:rPr>
        <w:t xml:space="preserve"> e com o T</w:t>
      </w:r>
      <w:r>
        <w:rPr>
          <w:sz w:val="20"/>
          <w:szCs w:val="20"/>
        </w:rPr>
        <w:t>empo de processamento de 3</w:t>
      </w:r>
      <w:r w:rsidR="00946CD7">
        <w:rPr>
          <w:sz w:val="20"/>
          <w:szCs w:val="20"/>
        </w:rPr>
        <w:t xml:space="preserve"> (três)</w:t>
      </w:r>
      <w:r>
        <w:rPr>
          <w:sz w:val="20"/>
          <w:szCs w:val="20"/>
        </w:rPr>
        <w:t xml:space="preserve"> e 5</w:t>
      </w:r>
      <w:r w:rsidR="00946CD7">
        <w:rPr>
          <w:sz w:val="20"/>
          <w:szCs w:val="20"/>
        </w:rPr>
        <w:t xml:space="preserve"> (cinco)</w:t>
      </w:r>
      <w:r>
        <w:rPr>
          <w:sz w:val="20"/>
          <w:szCs w:val="20"/>
        </w:rPr>
        <w:t xml:space="preserve"> camadas, a performance da calibragem de 4</w:t>
      </w:r>
      <w:r w:rsidR="00946CD7">
        <w:rPr>
          <w:sz w:val="20"/>
          <w:szCs w:val="20"/>
        </w:rPr>
        <w:t xml:space="preserve"> (quatro)</w:t>
      </w:r>
      <w:r>
        <w:rPr>
          <w:sz w:val="20"/>
          <w:szCs w:val="20"/>
        </w:rPr>
        <w:t xml:space="preserve"> camadas </w:t>
      </w:r>
      <w:r w:rsidR="00946CD7">
        <w:rPr>
          <w:sz w:val="20"/>
          <w:szCs w:val="20"/>
        </w:rPr>
        <w:t>apresentou</w:t>
      </w:r>
      <w:r>
        <w:rPr>
          <w:sz w:val="20"/>
          <w:szCs w:val="20"/>
        </w:rPr>
        <w:t xml:space="preserve"> o melhor resultado</w:t>
      </w:r>
      <w:r w:rsidR="00946CD7">
        <w:rPr>
          <w:sz w:val="20"/>
          <w:szCs w:val="20"/>
        </w:rPr>
        <w:t xml:space="preserve"> em ambos os casos, apresentando menos erros que 3 (três) e 5 (cinco) e melhor tempo que ambas.</w:t>
      </w:r>
    </w:p>
    <w:p w:rsidR="00740DB1" w:rsidRPr="00740DB1" w:rsidRDefault="00740DB1" w:rsidP="00740DB1">
      <w:pPr>
        <w:shd w:val="clear" w:color="auto" w:fill="2D2A2E"/>
        <w:spacing w:line="285" w:lineRule="atLeast"/>
        <w:rPr>
          <w:rFonts w:ascii="Consolas" w:eastAsia="Times New Roman" w:hAnsi="Consolas" w:cs="Times New Roman"/>
          <w:color w:val="FCFCFA"/>
          <w:sz w:val="21"/>
          <w:szCs w:val="21"/>
          <w:lang w:val="en-US"/>
        </w:rPr>
      </w:pPr>
      <w:proofErr w:type="spellStart"/>
      <w:r w:rsidRPr="00740DB1">
        <w:rPr>
          <w:rFonts w:ascii="Consolas" w:eastAsia="Times New Roman" w:hAnsi="Consolas" w:cs="Times New Roman"/>
          <w:color w:val="FCFCFA"/>
          <w:sz w:val="21"/>
          <w:szCs w:val="21"/>
          <w:lang w:val="en-US"/>
        </w:rPr>
        <w:t>regressor_MLP</w:t>
      </w:r>
      <w:proofErr w:type="spellEnd"/>
      <w:r w:rsidRPr="00740DB1">
        <w:rPr>
          <w:rFonts w:ascii="Consolas" w:eastAsia="Times New Roman" w:hAnsi="Consolas" w:cs="Times New Roman"/>
          <w:color w:val="FF6188"/>
          <w:sz w:val="21"/>
          <w:szCs w:val="21"/>
          <w:lang w:val="en-US"/>
        </w:rPr>
        <w:t>=</w:t>
      </w:r>
      <w:proofErr w:type="spellStart"/>
      <w:r w:rsidRPr="00740DB1">
        <w:rPr>
          <w:rFonts w:ascii="Consolas" w:eastAsia="Times New Roman" w:hAnsi="Consolas" w:cs="Times New Roman"/>
          <w:color w:val="A9DC76"/>
          <w:sz w:val="21"/>
          <w:szCs w:val="21"/>
          <w:lang w:val="en-US"/>
        </w:rPr>
        <w:t>MLPRegressor</w:t>
      </w:r>
      <w:proofErr w:type="spellEnd"/>
      <w:r w:rsidRPr="00740DB1">
        <w:rPr>
          <w:rFonts w:ascii="Consolas" w:eastAsia="Times New Roman" w:hAnsi="Consolas" w:cs="Times New Roman"/>
          <w:color w:val="939293"/>
          <w:sz w:val="21"/>
          <w:szCs w:val="21"/>
          <w:lang w:val="en-US"/>
        </w:rPr>
        <w:t>(</w:t>
      </w:r>
      <w:proofErr w:type="spellStart"/>
      <w:r w:rsidRPr="00740DB1">
        <w:rPr>
          <w:rFonts w:ascii="Consolas" w:eastAsia="Times New Roman" w:hAnsi="Consolas" w:cs="Times New Roman"/>
          <w:i/>
          <w:iCs/>
          <w:color w:val="FC9867"/>
          <w:sz w:val="21"/>
          <w:szCs w:val="21"/>
          <w:lang w:val="en-US"/>
        </w:rPr>
        <w:t>hidden_layer_sizes</w:t>
      </w:r>
      <w:proofErr w:type="spellEnd"/>
      <w:r w:rsidRPr="00740DB1">
        <w:rPr>
          <w:rFonts w:ascii="Consolas" w:eastAsia="Times New Roman" w:hAnsi="Consolas" w:cs="Times New Roman"/>
          <w:color w:val="FF6188"/>
          <w:sz w:val="21"/>
          <w:szCs w:val="21"/>
          <w:lang w:val="en-US"/>
        </w:rPr>
        <w:t>=</w:t>
      </w:r>
      <w:r w:rsidRPr="00740DB1">
        <w:rPr>
          <w:rFonts w:ascii="Consolas" w:eastAsia="Times New Roman" w:hAnsi="Consolas" w:cs="Times New Roman"/>
          <w:color w:val="939293"/>
          <w:sz w:val="21"/>
          <w:szCs w:val="21"/>
          <w:lang w:val="en-US"/>
        </w:rPr>
        <w:t>(</w:t>
      </w:r>
      <w:r w:rsidRPr="00740DB1">
        <w:rPr>
          <w:rFonts w:ascii="Consolas" w:eastAsia="Times New Roman" w:hAnsi="Consolas" w:cs="Times New Roman"/>
          <w:color w:val="AB9DF2"/>
          <w:sz w:val="21"/>
          <w:szCs w:val="21"/>
          <w:lang w:val="en-US"/>
        </w:rPr>
        <w:t>64</w:t>
      </w:r>
      <w:r w:rsidRPr="00740DB1">
        <w:rPr>
          <w:rFonts w:ascii="Consolas" w:eastAsia="Times New Roman" w:hAnsi="Consolas" w:cs="Times New Roman"/>
          <w:color w:val="939293"/>
          <w:sz w:val="21"/>
          <w:szCs w:val="21"/>
          <w:lang w:val="en-US"/>
        </w:rPr>
        <w:t>,</w:t>
      </w:r>
      <w:r w:rsidRPr="00740DB1">
        <w:rPr>
          <w:rFonts w:ascii="Consolas" w:eastAsia="Times New Roman" w:hAnsi="Consolas" w:cs="Times New Roman"/>
          <w:color w:val="AB9DF2"/>
          <w:sz w:val="21"/>
          <w:szCs w:val="21"/>
          <w:lang w:val="en-US"/>
        </w:rPr>
        <w:t>64</w:t>
      </w:r>
      <w:r w:rsidRPr="00740DB1">
        <w:rPr>
          <w:rFonts w:ascii="Consolas" w:eastAsia="Times New Roman" w:hAnsi="Consolas" w:cs="Times New Roman"/>
          <w:color w:val="939293"/>
          <w:sz w:val="21"/>
          <w:szCs w:val="21"/>
          <w:lang w:val="en-US"/>
        </w:rPr>
        <w:t>,</w:t>
      </w:r>
      <w:r w:rsidRPr="00740DB1">
        <w:rPr>
          <w:rFonts w:ascii="Consolas" w:eastAsia="Times New Roman" w:hAnsi="Consolas" w:cs="Times New Roman"/>
          <w:color w:val="AB9DF2"/>
          <w:sz w:val="21"/>
          <w:szCs w:val="21"/>
          <w:lang w:val="en-US"/>
        </w:rPr>
        <w:t>64</w:t>
      </w:r>
      <w:r w:rsidRPr="00740DB1">
        <w:rPr>
          <w:rFonts w:ascii="Consolas" w:eastAsia="Times New Roman" w:hAnsi="Consolas" w:cs="Times New Roman"/>
          <w:color w:val="939293"/>
          <w:sz w:val="21"/>
          <w:szCs w:val="21"/>
          <w:lang w:val="en-US"/>
        </w:rPr>
        <w:t>,</w:t>
      </w:r>
      <w:r w:rsidRPr="00740DB1">
        <w:rPr>
          <w:rFonts w:ascii="Consolas" w:eastAsia="Times New Roman" w:hAnsi="Consolas" w:cs="Times New Roman"/>
          <w:color w:val="AB9DF2"/>
          <w:sz w:val="21"/>
          <w:szCs w:val="21"/>
          <w:lang w:val="en-US"/>
        </w:rPr>
        <w:t>64</w:t>
      </w:r>
      <w:r w:rsidRPr="00740DB1">
        <w:rPr>
          <w:rFonts w:ascii="Consolas" w:eastAsia="Times New Roman" w:hAnsi="Consolas" w:cs="Times New Roman"/>
          <w:color w:val="939293"/>
          <w:sz w:val="21"/>
          <w:szCs w:val="21"/>
          <w:lang w:val="en-US"/>
        </w:rPr>
        <w:t>),</w:t>
      </w:r>
      <w:r w:rsidRPr="00740DB1">
        <w:rPr>
          <w:rFonts w:ascii="Consolas" w:eastAsia="Times New Roman" w:hAnsi="Consolas" w:cs="Times New Roman"/>
          <w:color w:val="FCFCFA"/>
          <w:sz w:val="21"/>
          <w:szCs w:val="21"/>
          <w:lang w:val="en-US"/>
        </w:rPr>
        <w:t xml:space="preserve"> </w:t>
      </w:r>
      <w:proofErr w:type="spellStart"/>
      <w:r w:rsidRPr="00740DB1">
        <w:rPr>
          <w:rFonts w:ascii="Consolas" w:eastAsia="Times New Roman" w:hAnsi="Consolas" w:cs="Times New Roman"/>
          <w:i/>
          <w:iCs/>
          <w:color w:val="FC9867"/>
          <w:sz w:val="21"/>
          <w:szCs w:val="21"/>
          <w:lang w:val="en-US"/>
        </w:rPr>
        <w:t>max_iter</w:t>
      </w:r>
      <w:proofErr w:type="spellEnd"/>
      <w:r w:rsidRPr="00740DB1">
        <w:rPr>
          <w:rFonts w:ascii="Consolas" w:eastAsia="Times New Roman" w:hAnsi="Consolas" w:cs="Times New Roman"/>
          <w:color w:val="FF6188"/>
          <w:sz w:val="21"/>
          <w:szCs w:val="21"/>
          <w:lang w:val="en-US"/>
        </w:rPr>
        <w:t>=</w:t>
      </w:r>
      <w:r w:rsidRPr="00740DB1">
        <w:rPr>
          <w:rFonts w:ascii="Consolas" w:eastAsia="Times New Roman" w:hAnsi="Consolas" w:cs="Times New Roman"/>
          <w:color w:val="AB9DF2"/>
          <w:sz w:val="21"/>
          <w:szCs w:val="21"/>
          <w:lang w:val="en-US"/>
        </w:rPr>
        <w:t>10000</w:t>
      </w:r>
      <w:r w:rsidRPr="00740DB1">
        <w:rPr>
          <w:rFonts w:ascii="Consolas" w:eastAsia="Times New Roman" w:hAnsi="Consolas" w:cs="Times New Roman"/>
          <w:color w:val="939293"/>
          <w:sz w:val="21"/>
          <w:szCs w:val="21"/>
          <w:lang w:val="en-US"/>
        </w:rPr>
        <w:t>)</w:t>
      </w:r>
    </w:p>
    <w:p w:rsidR="00740DB1" w:rsidRPr="00740DB1" w:rsidRDefault="00740DB1" w:rsidP="00740DB1">
      <w:pPr>
        <w:spacing w:before="240" w:after="120" w:line="427" w:lineRule="auto"/>
        <w:jc w:val="center"/>
        <w:rPr>
          <w:sz w:val="16"/>
          <w:szCs w:val="20"/>
        </w:rPr>
      </w:pPr>
      <w:r w:rsidRPr="00740DB1">
        <w:rPr>
          <w:sz w:val="16"/>
          <w:szCs w:val="20"/>
        </w:rPr>
        <w:t xml:space="preserve">Algoritmo 4 – Aplicação da </w:t>
      </w:r>
      <w:r w:rsidR="00066A61">
        <w:rPr>
          <w:sz w:val="16"/>
          <w:szCs w:val="20"/>
        </w:rPr>
        <w:t>classe</w:t>
      </w:r>
      <w:r w:rsidRPr="00740DB1">
        <w:rPr>
          <w:sz w:val="16"/>
          <w:szCs w:val="20"/>
        </w:rPr>
        <w:t xml:space="preserve"> </w:t>
      </w:r>
      <w:proofErr w:type="spellStart"/>
      <w:r w:rsidRPr="00740DB1">
        <w:rPr>
          <w:sz w:val="16"/>
          <w:szCs w:val="20"/>
        </w:rPr>
        <w:t>MLPRegressor</w:t>
      </w:r>
      <w:proofErr w:type="spellEnd"/>
      <w:r w:rsidR="00041941">
        <w:rPr>
          <w:sz w:val="16"/>
          <w:szCs w:val="20"/>
        </w:rPr>
        <w:t>()</w:t>
      </w:r>
      <w:r w:rsidRPr="00740DB1">
        <w:rPr>
          <w:sz w:val="16"/>
          <w:szCs w:val="20"/>
        </w:rPr>
        <w:t xml:space="preserve"> da biblioteca </w:t>
      </w:r>
      <w:proofErr w:type="spellStart"/>
      <w:r w:rsidRPr="00740DB1">
        <w:rPr>
          <w:sz w:val="16"/>
          <w:szCs w:val="20"/>
        </w:rPr>
        <w:t>sklearn</w:t>
      </w:r>
      <w:proofErr w:type="spellEnd"/>
    </w:p>
    <w:p w:rsidR="00594DFA" w:rsidRDefault="00594DFA" w:rsidP="00946CD7">
      <w:pPr>
        <w:spacing w:before="240" w:after="120" w:line="427" w:lineRule="auto"/>
        <w:jc w:val="both"/>
        <w:rPr>
          <w:sz w:val="20"/>
          <w:szCs w:val="20"/>
        </w:rPr>
      </w:pPr>
      <w:r>
        <w:rPr>
          <w:sz w:val="20"/>
          <w:szCs w:val="20"/>
        </w:rPr>
        <w:t xml:space="preserve">Após determinar a calibragem do algoritmo, foi possível plotar os resultados </w:t>
      </w:r>
      <w:r w:rsidR="00740DB1">
        <w:rPr>
          <w:sz w:val="20"/>
          <w:szCs w:val="20"/>
        </w:rPr>
        <w:t>encontrados pelo</w:t>
      </w:r>
      <w:r>
        <w:rPr>
          <w:sz w:val="20"/>
          <w:szCs w:val="20"/>
        </w:rPr>
        <w:t xml:space="preserve"> MLP </w:t>
      </w:r>
      <w:r>
        <w:rPr>
          <w:sz w:val="20"/>
          <w:szCs w:val="20"/>
        </w:rPr>
        <w:lastRenderedPageBreak/>
        <w:t>mostrando os Preços reais dos arquivos (</w:t>
      </w:r>
      <w:proofErr w:type="spellStart"/>
      <w:r>
        <w:rPr>
          <w:sz w:val="20"/>
          <w:szCs w:val="20"/>
        </w:rPr>
        <w:t>Actual</w:t>
      </w:r>
      <w:proofErr w:type="spellEnd"/>
      <w:r>
        <w:rPr>
          <w:sz w:val="20"/>
          <w:szCs w:val="20"/>
        </w:rPr>
        <w:t xml:space="preserve"> - Azul) e os preços previstos</w:t>
      </w:r>
      <w:r w:rsidR="00740DB1">
        <w:rPr>
          <w:sz w:val="20"/>
          <w:szCs w:val="20"/>
        </w:rPr>
        <w:t xml:space="preserve"> para eles</w:t>
      </w:r>
      <w:r>
        <w:rPr>
          <w:sz w:val="20"/>
          <w:szCs w:val="20"/>
        </w:rPr>
        <w:t xml:space="preserve"> pela MLP (</w:t>
      </w:r>
      <w:proofErr w:type="spellStart"/>
      <w:r>
        <w:rPr>
          <w:sz w:val="20"/>
          <w:szCs w:val="20"/>
        </w:rPr>
        <w:t>Predicted</w:t>
      </w:r>
      <w:proofErr w:type="spellEnd"/>
      <w:r>
        <w:rPr>
          <w:sz w:val="20"/>
          <w:szCs w:val="20"/>
        </w:rPr>
        <w:t xml:space="preserve"> - Laranja).</w:t>
      </w:r>
    </w:p>
    <w:p w:rsidR="00594DFA" w:rsidRDefault="00740DB1" w:rsidP="00740DB1">
      <w:pPr>
        <w:spacing w:before="240" w:after="120" w:line="427" w:lineRule="auto"/>
        <w:jc w:val="center"/>
        <w:rPr>
          <w:sz w:val="20"/>
          <w:szCs w:val="20"/>
        </w:rPr>
      </w:pPr>
      <w:r>
        <w:rPr>
          <w:noProof/>
          <w:sz w:val="20"/>
          <w:szCs w:val="20"/>
        </w:rPr>
        <w:drawing>
          <wp:inline distT="0" distB="0" distL="0" distR="0">
            <wp:extent cx="3011805" cy="1885315"/>
            <wp:effectExtent l="19050" t="19050" r="17145" b="1968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redictedMLP.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011805" cy="1885315"/>
                    </a:xfrm>
                    <a:prstGeom prst="rect">
                      <a:avLst/>
                    </a:prstGeom>
                    <a:ln>
                      <a:solidFill>
                        <a:schemeClr val="tx1"/>
                      </a:solidFill>
                    </a:ln>
                  </pic:spPr>
                </pic:pic>
              </a:graphicData>
            </a:graphic>
          </wp:inline>
        </w:drawing>
      </w:r>
      <w:r>
        <w:rPr>
          <w:sz w:val="20"/>
          <w:szCs w:val="20"/>
        </w:rPr>
        <w:br/>
      </w:r>
      <w:r w:rsidRPr="004227ED">
        <w:rPr>
          <w:i/>
          <w:sz w:val="16"/>
          <w:szCs w:val="20"/>
        </w:rPr>
        <w:t xml:space="preserve">Figura </w:t>
      </w:r>
      <w:r>
        <w:rPr>
          <w:i/>
          <w:sz w:val="16"/>
          <w:szCs w:val="20"/>
        </w:rPr>
        <w:t>20</w:t>
      </w:r>
      <w:r w:rsidRPr="004227ED">
        <w:rPr>
          <w:i/>
          <w:sz w:val="16"/>
          <w:szCs w:val="20"/>
        </w:rPr>
        <w:t xml:space="preserve"> – Gráfico ilustrando </w:t>
      </w:r>
      <w:r>
        <w:rPr>
          <w:i/>
          <w:sz w:val="16"/>
          <w:szCs w:val="20"/>
        </w:rPr>
        <w:t>a comparação entre os Preços Previstos pelo MLP e os Reais.</w:t>
      </w:r>
    </w:p>
    <w:p w:rsidR="00740DB1" w:rsidRDefault="00740DB1" w:rsidP="00740DB1">
      <w:pPr>
        <w:spacing w:before="240" w:after="120" w:line="240" w:lineRule="auto"/>
        <w:jc w:val="both"/>
        <w:rPr>
          <w:b/>
          <w:smallCaps/>
          <w:sz w:val="24"/>
          <w:szCs w:val="24"/>
        </w:rPr>
      </w:pPr>
      <w:r>
        <w:rPr>
          <w:b/>
          <w:smallCaps/>
          <w:sz w:val="24"/>
          <w:szCs w:val="24"/>
        </w:rPr>
        <w:t xml:space="preserve">6.3 – Aplicação </w:t>
      </w:r>
      <w:proofErr w:type="spellStart"/>
      <w:r>
        <w:rPr>
          <w:b/>
          <w:smallCaps/>
          <w:sz w:val="24"/>
          <w:szCs w:val="24"/>
        </w:rPr>
        <w:t>Simple</w:t>
      </w:r>
      <w:proofErr w:type="spellEnd"/>
      <w:r>
        <w:rPr>
          <w:b/>
          <w:smallCaps/>
          <w:sz w:val="24"/>
          <w:szCs w:val="24"/>
        </w:rPr>
        <w:t xml:space="preserve"> Linear </w:t>
      </w:r>
      <w:proofErr w:type="spellStart"/>
      <w:r>
        <w:rPr>
          <w:b/>
          <w:smallCaps/>
          <w:sz w:val="24"/>
          <w:szCs w:val="24"/>
        </w:rPr>
        <w:t>Regression</w:t>
      </w:r>
      <w:proofErr w:type="spellEnd"/>
    </w:p>
    <w:p w:rsidR="00774E56" w:rsidRDefault="00740DB1">
      <w:pPr>
        <w:spacing w:before="240" w:after="120" w:line="427" w:lineRule="auto"/>
        <w:jc w:val="both"/>
        <w:rPr>
          <w:sz w:val="20"/>
          <w:szCs w:val="20"/>
        </w:rPr>
      </w:pPr>
      <w:r>
        <w:rPr>
          <w:sz w:val="20"/>
          <w:szCs w:val="20"/>
        </w:rPr>
        <w:t xml:space="preserve">Para a tentativa de melhoria de resultados das previsões da IA, foi aplicado mais um algoritmo no </w:t>
      </w:r>
      <w:proofErr w:type="spellStart"/>
      <w:r>
        <w:rPr>
          <w:sz w:val="20"/>
          <w:szCs w:val="20"/>
        </w:rPr>
        <w:t>Dataframe</w:t>
      </w:r>
      <w:proofErr w:type="spellEnd"/>
      <w:r>
        <w:rPr>
          <w:sz w:val="20"/>
          <w:szCs w:val="20"/>
        </w:rPr>
        <w:t xml:space="preserve"> com os dados dos arquivos, o </w:t>
      </w:r>
      <w:proofErr w:type="spellStart"/>
      <w:r w:rsidRPr="00740DB1">
        <w:rPr>
          <w:i/>
          <w:sz w:val="20"/>
          <w:szCs w:val="20"/>
        </w:rPr>
        <w:t>Simple</w:t>
      </w:r>
      <w:proofErr w:type="spellEnd"/>
      <w:r w:rsidRPr="00740DB1">
        <w:rPr>
          <w:i/>
          <w:sz w:val="20"/>
          <w:szCs w:val="20"/>
        </w:rPr>
        <w:t xml:space="preserve"> Linear </w:t>
      </w:r>
      <w:proofErr w:type="spellStart"/>
      <w:r w:rsidRPr="00740DB1">
        <w:rPr>
          <w:i/>
          <w:sz w:val="20"/>
          <w:szCs w:val="20"/>
        </w:rPr>
        <w:t>Regression</w:t>
      </w:r>
      <w:proofErr w:type="spellEnd"/>
      <w:r>
        <w:rPr>
          <w:i/>
          <w:sz w:val="20"/>
          <w:szCs w:val="20"/>
        </w:rPr>
        <w:t xml:space="preserve">. </w:t>
      </w:r>
    </w:p>
    <w:p w:rsidR="00041941" w:rsidRPr="00041941" w:rsidRDefault="00041941" w:rsidP="00041941">
      <w:pPr>
        <w:shd w:val="clear" w:color="auto" w:fill="2D2A2E"/>
        <w:spacing w:line="285" w:lineRule="atLeast"/>
        <w:rPr>
          <w:rFonts w:ascii="Consolas" w:eastAsia="Times New Roman" w:hAnsi="Consolas" w:cs="Times New Roman"/>
          <w:color w:val="FCFCFA"/>
          <w:sz w:val="21"/>
          <w:szCs w:val="21"/>
        </w:rPr>
      </w:pPr>
      <w:proofErr w:type="spellStart"/>
      <w:r w:rsidRPr="00041941">
        <w:rPr>
          <w:rFonts w:ascii="Consolas" w:eastAsia="Times New Roman" w:hAnsi="Consolas" w:cs="Times New Roman"/>
          <w:color w:val="FCFCFA"/>
          <w:sz w:val="21"/>
          <w:szCs w:val="21"/>
        </w:rPr>
        <w:t>regressor</w:t>
      </w:r>
      <w:proofErr w:type="spellEnd"/>
      <w:r w:rsidRPr="00041941">
        <w:rPr>
          <w:rFonts w:ascii="Consolas" w:eastAsia="Times New Roman" w:hAnsi="Consolas" w:cs="Times New Roman"/>
          <w:color w:val="FCFCFA"/>
          <w:sz w:val="21"/>
          <w:szCs w:val="21"/>
        </w:rPr>
        <w:t xml:space="preserve"> </w:t>
      </w:r>
      <w:r w:rsidRPr="00041941">
        <w:rPr>
          <w:rFonts w:ascii="Consolas" w:eastAsia="Times New Roman" w:hAnsi="Consolas" w:cs="Times New Roman"/>
          <w:color w:val="FF6188"/>
          <w:sz w:val="21"/>
          <w:szCs w:val="21"/>
        </w:rPr>
        <w:t>=</w:t>
      </w:r>
      <w:r w:rsidRPr="00041941">
        <w:rPr>
          <w:rFonts w:ascii="Consolas" w:eastAsia="Times New Roman" w:hAnsi="Consolas" w:cs="Times New Roman"/>
          <w:color w:val="FCFCFA"/>
          <w:sz w:val="21"/>
          <w:szCs w:val="21"/>
        </w:rPr>
        <w:t xml:space="preserve"> </w:t>
      </w:r>
      <w:proofErr w:type="spellStart"/>
      <w:r w:rsidRPr="00041941">
        <w:rPr>
          <w:rFonts w:ascii="Consolas" w:eastAsia="Times New Roman" w:hAnsi="Consolas" w:cs="Times New Roman"/>
          <w:color w:val="A9DC76"/>
          <w:sz w:val="21"/>
          <w:szCs w:val="21"/>
        </w:rPr>
        <w:t>LinearRegression</w:t>
      </w:r>
      <w:proofErr w:type="spellEnd"/>
      <w:r w:rsidRPr="00041941">
        <w:rPr>
          <w:rFonts w:ascii="Consolas" w:eastAsia="Times New Roman" w:hAnsi="Consolas" w:cs="Times New Roman"/>
          <w:color w:val="939293"/>
          <w:sz w:val="21"/>
          <w:szCs w:val="21"/>
        </w:rPr>
        <w:t>()</w:t>
      </w:r>
    </w:p>
    <w:p w:rsidR="00041941" w:rsidRDefault="00041941" w:rsidP="00041941">
      <w:pPr>
        <w:spacing w:before="240" w:after="120" w:line="427" w:lineRule="auto"/>
        <w:jc w:val="center"/>
        <w:rPr>
          <w:sz w:val="16"/>
          <w:szCs w:val="20"/>
        </w:rPr>
      </w:pPr>
      <w:r w:rsidRPr="00041941">
        <w:rPr>
          <w:sz w:val="16"/>
          <w:szCs w:val="20"/>
        </w:rPr>
        <w:t xml:space="preserve">Algoritmo 5 – Aplicação da </w:t>
      </w:r>
      <w:r w:rsidR="00066A61">
        <w:rPr>
          <w:sz w:val="16"/>
          <w:szCs w:val="20"/>
        </w:rPr>
        <w:t>classe</w:t>
      </w:r>
      <w:r w:rsidRPr="00041941">
        <w:rPr>
          <w:sz w:val="16"/>
          <w:szCs w:val="20"/>
        </w:rPr>
        <w:t xml:space="preserve"> </w:t>
      </w:r>
      <w:proofErr w:type="spellStart"/>
      <w:r w:rsidRPr="00041941">
        <w:rPr>
          <w:sz w:val="16"/>
          <w:szCs w:val="20"/>
        </w:rPr>
        <w:t>LinearRegression</w:t>
      </w:r>
      <w:proofErr w:type="spellEnd"/>
      <w:r w:rsidRPr="00041941">
        <w:rPr>
          <w:sz w:val="16"/>
          <w:szCs w:val="20"/>
        </w:rPr>
        <w:t xml:space="preserve">() da biblioteca </w:t>
      </w:r>
      <w:proofErr w:type="spellStart"/>
      <w:r w:rsidRPr="00041941">
        <w:rPr>
          <w:sz w:val="16"/>
          <w:szCs w:val="20"/>
        </w:rPr>
        <w:t>sklearn</w:t>
      </w:r>
      <w:proofErr w:type="spellEnd"/>
    </w:p>
    <w:p w:rsidR="002436E5" w:rsidRDefault="0063688A" w:rsidP="0063688A">
      <w:pPr>
        <w:spacing w:before="240" w:after="120" w:line="427" w:lineRule="auto"/>
        <w:jc w:val="both"/>
        <w:rPr>
          <w:sz w:val="20"/>
          <w:szCs w:val="20"/>
        </w:rPr>
      </w:pPr>
      <w:r>
        <w:rPr>
          <w:sz w:val="20"/>
          <w:szCs w:val="20"/>
        </w:rPr>
        <w:t>O algoritmo não necessita calibragem igual o MLP pelo fato de el</w:t>
      </w:r>
      <w:r w:rsidR="002436E5">
        <w:rPr>
          <w:sz w:val="20"/>
          <w:szCs w:val="20"/>
        </w:rPr>
        <w:t>e</w:t>
      </w:r>
      <w:r>
        <w:rPr>
          <w:sz w:val="20"/>
          <w:szCs w:val="20"/>
        </w:rPr>
        <w:t xml:space="preserve"> analisar a relação entre as variáveis presentes no problema. </w:t>
      </w:r>
    </w:p>
    <w:p w:rsidR="0063688A" w:rsidRDefault="0063688A" w:rsidP="0063688A">
      <w:pPr>
        <w:spacing w:before="240" w:after="120" w:line="427" w:lineRule="auto"/>
        <w:jc w:val="both"/>
        <w:rPr>
          <w:sz w:val="20"/>
          <w:szCs w:val="20"/>
        </w:rPr>
      </w:pPr>
      <w:r>
        <w:rPr>
          <w:sz w:val="20"/>
          <w:szCs w:val="20"/>
        </w:rPr>
        <w:t xml:space="preserve">Após a execução do algoritmo, foi possível visualizar os resultados retornados por ele utilizando a função </w:t>
      </w:r>
      <w:proofErr w:type="spellStart"/>
      <w:r>
        <w:rPr>
          <w:i/>
          <w:sz w:val="20"/>
          <w:szCs w:val="20"/>
        </w:rPr>
        <w:t>pyplot</w:t>
      </w:r>
      <w:proofErr w:type="spellEnd"/>
      <w:r>
        <w:rPr>
          <w:sz w:val="20"/>
          <w:szCs w:val="20"/>
        </w:rPr>
        <w:t>, ilustrando os valores reais dos arquivos</w:t>
      </w:r>
      <w:r w:rsidR="002436E5">
        <w:rPr>
          <w:sz w:val="20"/>
          <w:szCs w:val="20"/>
        </w:rPr>
        <w:t xml:space="preserve"> analisados</w:t>
      </w:r>
      <w:r>
        <w:rPr>
          <w:sz w:val="20"/>
          <w:szCs w:val="20"/>
        </w:rPr>
        <w:t xml:space="preserve"> (</w:t>
      </w:r>
      <w:proofErr w:type="spellStart"/>
      <w:r>
        <w:rPr>
          <w:sz w:val="20"/>
          <w:szCs w:val="20"/>
        </w:rPr>
        <w:t>Actual</w:t>
      </w:r>
      <w:proofErr w:type="spellEnd"/>
      <w:r>
        <w:rPr>
          <w:sz w:val="20"/>
          <w:szCs w:val="20"/>
        </w:rPr>
        <w:t xml:space="preserve"> – Azul) e os valores previstos pelo algoritmo (</w:t>
      </w:r>
      <w:proofErr w:type="spellStart"/>
      <w:r>
        <w:rPr>
          <w:sz w:val="20"/>
          <w:szCs w:val="20"/>
        </w:rPr>
        <w:t>Predicted</w:t>
      </w:r>
      <w:proofErr w:type="spellEnd"/>
      <w:r>
        <w:rPr>
          <w:sz w:val="20"/>
          <w:szCs w:val="20"/>
        </w:rPr>
        <w:t xml:space="preserve"> – Laranja). </w:t>
      </w:r>
    </w:p>
    <w:p w:rsidR="0063688A" w:rsidRPr="00041941" w:rsidRDefault="0063688A" w:rsidP="0063688A">
      <w:pPr>
        <w:spacing w:before="240" w:after="120" w:line="427" w:lineRule="auto"/>
        <w:jc w:val="center"/>
        <w:rPr>
          <w:sz w:val="16"/>
          <w:szCs w:val="20"/>
        </w:rPr>
      </w:pPr>
      <w:r>
        <w:rPr>
          <w:noProof/>
          <w:sz w:val="16"/>
          <w:szCs w:val="20"/>
        </w:rPr>
        <w:drawing>
          <wp:inline distT="0" distB="0" distL="0" distR="0">
            <wp:extent cx="3011805" cy="1918970"/>
            <wp:effectExtent l="19050" t="19050" r="17145" b="2413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redictedSimpleLinearRegression.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011805" cy="1918970"/>
                    </a:xfrm>
                    <a:prstGeom prst="rect">
                      <a:avLst/>
                    </a:prstGeom>
                    <a:ln>
                      <a:solidFill>
                        <a:schemeClr val="tx1"/>
                      </a:solidFill>
                    </a:ln>
                  </pic:spPr>
                </pic:pic>
              </a:graphicData>
            </a:graphic>
          </wp:inline>
        </w:drawing>
      </w:r>
      <w:r>
        <w:rPr>
          <w:sz w:val="16"/>
          <w:szCs w:val="20"/>
        </w:rPr>
        <w:br/>
      </w:r>
      <w:r w:rsidRPr="004227ED">
        <w:rPr>
          <w:i/>
          <w:sz w:val="16"/>
          <w:szCs w:val="20"/>
        </w:rPr>
        <w:t xml:space="preserve">Figura </w:t>
      </w:r>
      <w:r>
        <w:rPr>
          <w:i/>
          <w:sz w:val="16"/>
          <w:szCs w:val="20"/>
        </w:rPr>
        <w:t>21</w:t>
      </w:r>
      <w:r w:rsidRPr="004227ED">
        <w:rPr>
          <w:i/>
          <w:sz w:val="16"/>
          <w:szCs w:val="20"/>
        </w:rPr>
        <w:t xml:space="preserve"> – Gráfico ilustrando </w:t>
      </w:r>
      <w:r>
        <w:rPr>
          <w:i/>
          <w:sz w:val="16"/>
          <w:szCs w:val="20"/>
        </w:rPr>
        <w:t xml:space="preserve">a comparação entre os Preços Previstos pelo </w:t>
      </w:r>
      <w:proofErr w:type="spellStart"/>
      <w:r>
        <w:rPr>
          <w:i/>
          <w:sz w:val="16"/>
          <w:szCs w:val="20"/>
        </w:rPr>
        <w:t>Simple</w:t>
      </w:r>
      <w:proofErr w:type="spellEnd"/>
      <w:r>
        <w:rPr>
          <w:i/>
          <w:sz w:val="16"/>
          <w:szCs w:val="20"/>
        </w:rPr>
        <w:t xml:space="preserve"> Linear </w:t>
      </w:r>
      <w:proofErr w:type="spellStart"/>
      <w:r>
        <w:rPr>
          <w:i/>
          <w:sz w:val="16"/>
          <w:szCs w:val="20"/>
        </w:rPr>
        <w:t>Regression</w:t>
      </w:r>
      <w:proofErr w:type="spellEnd"/>
      <w:r>
        <w:rPr>
          <w:i/>
          <w:sz w:val="16"/>
          <w:szCs w:val="20"/>
        </w:rPr>
        <w:t xml:space="preserve"> e os Reais.</w:t>
      </w:r>
    </w:p>
    <w:p w:rsidR="002436E5" w:rsidRDefault="002436E5" w:rsidP="002436E5">
      <w:pPr>
        <w:spacing w:before="240" w:after="120" w:line="240" w:lineRule="auto"/>
        <w:jc w:val="both"/>
        <w:rPr>
          <w:b/>
          <w:smallCaps/>
          <w:sz w:val="24"/>
          <w:szCs w:val="24"/>
        </w:rPr>
      </w:pPr>
      <w:r>
        <w:rPr>
          <w:b/>
          <w:smallCaps/>
          <w:sz w:val="24"/>
          <w:szCs w:val="24"/>
        </w:rPr>
        <w:t>6.4</w:t>
      </w:r>
      <w:r>
        <w:rPr>
          <w:b/>
          <w:smallCaps/>
          <w:sz w:val="24"/>
          <w:szCs w:val="24"/>
        </w:rPr>
        <w:t xml:space="preserve"> – </w:t>
      </w:r>
      <w:r>
        <w:rPr>
          <w:b/>
          <w:smallCaps/>
          <w:sz w:val="24"/>
          <w:szCs w:val="24"/>
        </w:rPr>
        <w:t xml:space="preserve">MLP </w:t>
      </w:r>
      <w:proofErr w:type="spellStart"/>
      <w:r>
        <w:rPr>
          <w:b/>
          <w:smallCaps/>
          <w:sz w:val="24"/>
          <w:szCs w:val="24"/>
        </w:rPr>
        <w:t>vs</w:t>
      </w:r>
      <w:proofErr w:type="spellEnd"/>
      <w:r>
        <w:rPr>
          <w:b/>
          <w:smallCaps/>
          <w:sz w:val="24"/>
          <w:szCs w:val="24"/>
        </w:rPr>
        <w:t xml:space="preserve"> </w:t>
      </w:r>
      <w:proofErr w:type="spellStart"/>
      <w:r>
        <w:rPr>
          <w:b/>
          <w:smallCaps/>
          <w:sz w:val="24"/>
          <w:szCs w:val="24"/>
        </w:rPr>
        <w:t>Simple</w:t>
      </w:r>
      <w:proofErr w:type="spellEnd"/>
      <w:r>
        <w:rPr>
          <w:b/>
          <w:smallCaps/>
          <w:sz w:val="24"/>
          <w:szCs w:val="24"/>
        </w:rPr>
        <w:t xml:space="preserve"> Linear </w:t>
      </w:r>
      <w:proofErr w:type="spellStart"/>
      <w:r>
        <w:rPr>
          <w:b/>
          <w:smallCaps/>
          <w:sz w:val="24"/>
          <w:szCs w:val="24"/>
        </w:rPr>
        <w:t>Regression</w:t>
      </w:r>
      <w:proofErr w:type="spellEnd"/>
    </w:p>
    <w:p w:rsidR="002436E5" w:rsidRDefault="002436E5">
      <w:pPr>
        <w:spacing w:before="240" w:after="120" w:line="427" w:lineRule="auto"/>
        <w:jc w:val="both"/>
        <w:rPr>
          <w:sz w:val="20"/>
          <w:szCs w:val="20"/>
        </w:rPr>
      </w:pPr>
      <w:r>
        <w:rPr>
          <w:sz w:val="20"/>
          <w:szCs w:val="20"/>
        </w:rPr>
        <w:t xml:space="preserve">Observando os resultados retornados de cada algoritmo, é possível verificar uma porcentagem de assertividade maior do </w:t>
      </w:r>
      <w:proofErr w:type="spellStart"/>
      <w:r>
        <w:rPr>
          <w:sz w:val="20"/>
          <w:szCs w:val="20"/>
        </w:rPr>
        <w:t>Simple</w:t>
      </w:r>
      <w:proofErr w:type="spellEnd"/>
      <w:r>
        <w:rPr>
          <w:sz w:val="20"/>
          <w:szCs w:val="20"/>
        </w:rPr>
        <w:t xml:space="preserve"> Linear </w:t>
      </w:r>
      <w:proofErr w:type="spellStart"/>
      <w:r>
        <w:rPr>
          <w:sz w:val="20"/>
          <w:szCs w:val="20"/>
        </w:rPr>
        <w:t>Regression</w:t>
      </w:r>
      <w:proofErr w:type="spellEnd"/>
      <w:r>
        <w:rPr>
          <w:sz w:val="20"/>
          <w:szCs w:val="20"/>
        </w:rPr>
        <w:t xml:space="preserve"> comparando com o MLP.</w:t>
      </w:r>
    </w:p>
    <w:p w:rsidR="00740DB1" w:rsidRDefault="002436E5">
      <w:pPr>
        <w:spacing w:before="240" w:after="120" w:line="427" w:lineRule="auto"/>
        <w:jc w:val="both"/>
        <w:rPr>
          <w:sz w:val="20"/>
          <w:szCs w:val="20"/>
        </w:rPr>
      </w:pPr>
      <w:r>
        <w:rPr>
          <w:sz w:val="20"/>
          <w:szCs w:val="20"/>
        </w:rPr>
        <w:t xml:space="preserve">Foi possível verificar de forma mais clara utilizando o gráfico comparativo de erros gerado pela função </w:t>
      </w:r>
      <w:proofErr w:type="spellStart"/>
      <w:r w:rsidRPr="002436E5">
        <w:rPr>
          <w:i/>
          <w:sz w:val="20"/>
          <w:szCs w:val="20"/>
        </w:rPr>
        <w:t>boxplot</w:t>
      </w:r>
      <w:proofErr w:type="spellEnd"/>
      <w:r>
        <w:rPr>
          <w:i/>
          <w:sz w:val="20"/>
          <w:szCs w:val="20"/>
        </w:rPr>
        <w:t xml:space="preserve"> </w:t>
      </w:r>
      <w:r>
        <w:rPr>
          <w:sz w:val="20"/>
          <w:szCs w:val="20"/>
        </w:rPr>
        <w:t xml:space="preserve">da biblioteca </w:t>
      </w:r>
      <w:proofErr w:type="spellStart"/>
      <w:r w:rsidRPr="002436E5">
        <w:rPr>
          <w:i/>
          <w:sz w:val="20"/>
          <w:szCs w:val="20"/>
        </w:rPr>
        <w:t>Matplotlib</w:t>
      </w:r>
      <w:proofErr w:type="spellEnd"/>
      <w:r>
        <w:rPr>
          <w:i/>
          <w:sz w:val="20"/>
          <w:szCs w:val="20"/>
        </w:rPr>
        <w:t>.</w:t>
      </w:r>
      <w:r>
        <w:rPr>
          <w:sz w:val="20"/>
          <w:szCs w:val="20"/>
        </w:rPr>
        <w:t xml:space="preserve"> </w:t>
      </w:r>
    </w:p>
    <w:p w:rsidR="002436E5" w:rsidRDefault="002436E5" w:rsidP="002436E5">
      <w:pPr>
        <w:spacing w:before="240" w:after="120" w:line="427" w:lineRule="auto"/>
        <w:jc w:val="center"/>
        <w:rPr>
          <w:i/>
          <w:sz w:val="16"/>
          <w:szCs w:val="20"/>
        </w:rPr>
      </w:pPr>
      <w:r>
        <w:rPr>
          <w:noProof/>
          <w:sz w:val="20"/>
          <w:szCs w:val="20"/>
        </w:rPr>
        <w:drawing>
          <wp:inline distT="0" distB="0" distL="0" distR="0">
            <wp:extent cx="3011805" cy="2282190"/>
            <wp:effectExtent l="19050" t="19050" r="17145" b="2286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oxplot.png"/>
                    <pic:cNvPicPr/>
                  </pic:nvPicPr>
                  <pic:blipFill>
                    <a:blip r:embed="rId30">
                      <a:extLst>
                        <a:ext uri="{28A0092B-C50C-407E-A947-70E740481C1C}">
                          <a14:useLocalDpi xmlns:a14="http://schemas.microsoft.com/office/drawing/2010/main" val="0"/>
                        </a:ext>
                      </a:extLst>
                    </a:blip>
                    <a:stretch>
                      <a:fillRect/>
                    </a:stretch>
                  </pic:blipFill>
                  <pic:spPr>
                    <a:xfrm>
                      <a:off x="0" y="0"/>
                      <a:ext cx="3011805" cy="2282190"/>
                    </a:xfrm>
                    <a:prstGeom prst="rect">
                      <a:avLst/>
                    </a:prstGeom>
                    <a:ln>
                      <a:solidFill>
                        <a:schemeClr val="tx1"/>
                      </a:solidFill>
                    </a:ln>
                  </pic:spPr>
                </pic:pic>
              </a:graphicData>
            </a:graphic>
          </wp:inline>
        </w:drawing>
      </w:r>
      <w:r>
        <w:rPr>
          <w:sz w:val="20"/>
          <w:szCs w:val="20"/>
        </w:rPr>
        <w:br/>
      </w:r>
      <w:r w:rsidRPr="004227ED">
        <w:rPr>
          <w:i/>
          <w:sz w:val="16"/>
          <w:szCs w:val="20"/>
        </w:rPr>
        <w:t xml:space="preserve">Figura </w:t>
      </w:r>
      <w:r>
        <w:rPr>
          <w:i/>
          <w:sz w:val="16"/>
          <w:szCs w:val="20"/>
        </w:rPr>
        <w:t>2</w:t>
      </w:r>
      <w:r>
        <w:rPr>
          <w:i/>
          <w:sz w:val="16"/>
          <w:szCs w:val="20"/>
        </w:rPr>
        <w:t>2</w:t>
      </w:r>
      <w:r w:rsidRPr="004227ED">
        <w:rPr>
          <w:i/>
          <w:sz w:val="16"/>
          <w:szCs w:val="20"/>
        </w:rPr>
        <w:t xml:space="preserve"> – Gráfico ilustrando </w:t>
      </w:r>
      <w:r>
        <w:rPr>
          <w:i/>
          <w:sz w:val="16"/>
          <w:szCs w:val="20"/>
        </w:rPr>
        <w:t xml:space="preserve">a comparação entre os </w:t>
      </w:r>
      <w:r>
        <w:rPr>
          <w:i/>
          <w:sz w:val="16"/>
          <w:szCs w:val="20"/>
        </w:rPr>
        <w:t>Erros de previsão de preços do MLP e do SLR.</w:t>
      </w:r>
    </w:p>
    <w:p w:rsidR="00641578" w:rsidRDefault="0067665D" w:rsidP="002436E5">
      <w:pPr>
        <w:spacing w:before="240" w:after="120" w:line="427" w:lineRule="auto"/>
        <w:rPr>
          <w:i/>
          <w:sz w:val="20"/>
          <w:szCs w:val="20"/>
        </w:rPr>
      </w:pPr>
      <w:r>
        <w:rPr>
          <w:sz w:val="20"/>
          <w:szCs w:val="20"/>
        </w:rPr>
        <w:t>O gráfico ilustra a distribuição de dados e o comparativos entre os dois</w:t>
      </w:r>
      <w:r w:rsidR="00BC5349">
        <w:rPr>
          <w:sz w:val="20"/>
          <w:szCs w:val="20"/>
        </w:rPr>
        <w:t xml:space="preserve"> conjuntos de resultados</w:t>
      </w:r>
      <w:r>
        <w:rPr>
          <w:sz w:val="20"/>
          <w:szCs w:val="20"/>
        </w:rPr>
        <w:t xml:space="preserve">, </w:t>
      </w:r>
      <w:r>
        <w:rPr>
          <w:sz w:val="20"/>
          <w:szCs w:val="20"/>
        </w:rPr>
        <w:lastRenderedPageBreak/>
        <w:t>aplicando no problema do projeto</w:t>
      </w:r>
      <w:r w:rsidR="00BC5349">
        <w:rPr>
          <w:sz w:val="20"/>
          <w:szCs w:val="20"/>
        </w:rPr>
        <w:t xml:space="preserve"> ele</w:t>
      </w:r>
      <w:r>
        <w:rPr>
          <w:sz w:val="20"/>
          <w:szCs w:val="20"/>
        </w:rPr>
        <w:t xml:space="preserve"> </w:t>
      </w:r>
      <w:r w:rsidR="00641578">
        <w:rPr>
          <w:sz w:val="20"/>
          <w:szCs w:val="20"/>
        </w:rPr>
        <w:t>apresenta</w:t>
      </w:r>
      <w:r>
        <w:rPr>
          <w:sz w:val="20"/>
          <w:szCs w:val="20"/>
        </w:rPr>
        <w:t xml:space="preserve"> a variância entre </w:t>
      </w:r>
      <w:r w:rsidR="00652E39">
        <w:rPr>
          <w:sz w:val="20"/>
          <w:szCs w:val="20"/>
        </w:rPr>
        <w:t xml:space="preserve">os erros </w:t>
      </w:r>
      <w:r w:rsidR="00BC5349">
        <w:rPr>
          <w:sz w:val="20"/>
          <w:szCs w:val="20"/>
        </w:rPr>
        <w:t xml:space="preserve">dos valores previstos pelos algoritmos MLP e </w:t>
      </w:r>
      <w:proofErr w:type="spellStart"/>
      <w:r w:rsidR="00BC5349" w:rsidRPr="00BC5349">
        <w:rPr>
          <w:i/>
          <w:sz w:val="20"/>
          <w:szCs w:val="20"/>
        </w:rPr>
        <w:t>Simple</w:t>
      </w:r>
      <w:proofErr w:type="spellEnd"/>
      <w:r w:rsidR="00BC5349" w:rsidRPr="00BC5349">
        <w:rPr>
          <w:i/>
          <w:sz w:val="20"/>
          <w:szCs w:val="20"/>
        </w:rPr>
        <w:t xml:space="preserve"> Linear </w:t>
      </w:r>
      <w:proofErr w:type="spellStart"/>
      <w:r w:rsidR="00BC5349" w:rsidRPr="00BC5349">
        <w:rPr>
          <w:i/>
          <w:sz w:val="20"/>
          <w:szCs w:val="20"/>
        </w:rPr>
        <w:t>Regression</w:t>
      </w:r>
      <w:proofErr w:type="spellEnd"/>
      <w:r w:rsidR="00BC5349">
        <w:rPr>
          <w:i/>
          <w:sz w:val="20"/>
          <w:szCs w:val="20"/>
        </w:rPr>
        <w:t xml:space="preserve">. </w:t>
      </w:r>
    </w:p>
    <w:p w:rsidR="002436E5" w:rsidRDefault="00BC5349" w:rsidP="002436E5">
      <w:pPr>
        <w:spacing w:before="240" w:after="120" w:line="427" w:lineRule="auto"/>
        <w:rPr>
          <w:sz w:val="20"/>
          <w:szCs w:val="20"/>
        </w:rPr>
      </w:pPr>
      <w:r>
        <w:rPr>
          <w:sz w:val="20"/>
          <w:szCs w:val="20"/>
        </w:rPr>
        <w:t xml:space="preserve">Quanto maior é a espessura entre o primeiro quartil e o </w:t>
      </w:r>
      <w:r w:rsidR="00641578">
        <w:rPr>
          <w:sz w:val="20"/>
          <w:szCs w:val="20"/>
        </w:rPr>
        <w:t>terceiro</w:t>
      </w:r>
      <w:r>
        <w:rPr>
          <w:sz w:val="20"/>
          <w:szCs w:val="20"/>
        </w:rPr>
        <w:t xml:space="preserve"> quartil, maior é a variância de erros.</w:t>
      </w:r>
      <w:r w:rsidR="00641578">
        <w:rPr>
          <w:sz w:val="20"/>
          <w:szCs w:val="20"/>
        </w:rPr>
        <w:t xml:space="preserve"> Pode-se observar que o primeiro e o terceiro quartil possuem uma longa distância no gráfico referente ao MLP, já no que se refere ao SLR a distância é menor, ou seja, apresentou menos erros.</w:t>
      </w:r>
    </w:p>
    <w:p w:rsidR="002436E5" w:rsidRDefault="002436E5" w:rsidP="002436E5">
      <w:pPr>
        <w:spacing w:before="240" w:after="120" w:line="240" w:lineRule="auto"/>
        <w:jc w:val="both"/>
        <w:rPr>
          <w:b/>
          <w:smallCaps/>
          <w:sz w:val="24"/>
          <w:szCs w:val="24"/>
        </w:rPr>
      </w:pPr>
      <w:r>
        <w:rPr>
          <w:b/>
          <w:smallCaps/>
          <w:sz w:val="24"/>
          <w:szCs w:val="24"/>
        </w:rPr>
        <w:t>7 – Conclusão</w:t>
      </w:r>
    </w:p>
    <w:p w:rsidR="00066A61" w:rsidRDefault="00066A61">
      <w:pPr>
        <w:spacing w:before="240" w:after="120" w:line="427" w:lineRule="auto"/>
        <w:jc w:val="both"/>
        <w:rPr>
          <w:sz w:val="20"/>
          <w:szCs w:val="20"/>
        </w:rPr>
      </w:pPr>
      <w:r>
        <w:rPr>
          <w:sz w:val="20"/>
          <w:szCs w:val="20"/>
        </w:rPr>
        <w:t xml:space="preserve">Com todos os testes feitos e resultados analisados, foi visto que o melhor retorno de valores foi provido pelo algoritmo </w:t>
      </w:r>
      <w:proofErr w:type="spellStart"/>
      <w:r w:rsidRPr="00066A61">
        <w:rPr>
          <w:i/>
          <w:sz w:val="20"/>
          <w:szCs w:val="20"/>
        </w:rPr>
        <w:t>Simple</w:t>
      </w:r>
      <w:proofErr w:type="spellEnd"/>
      <w:r w:rsidRPr="00066A61">
        <w:rPr>
          <w:i/>
          <w:sz w:val="20"/>
          <w:szCs w:val="20"/>
        </w:rPr>
        <w:t xml:space="preserve"> Linear </w:t>
      </w:r>
      <w:proofErr w:type="spellStart"/>
      <w:r w:rsidRPr="00066A61">
        <w:rPr>
          <w:i/>
          <w:sz w:val="20"/>
          <w:szCs w:val="20"/>
        </w:rPr>
        <w:t>Regression</w:t>
      </w:r>
      <w:proofErr w:type="spellEnd"/>
      <w:r>
        <w:rPr>
          <w:sz w:val="20"/>
          <w:szCs w:val="20"/>
        </w:rPr>
        <w:t xml:space="preserve">, devido ao fato de as variáveis presentes no problema apresentarem influência linear em relação ao preço, como é possível verificar nos gráficos das imagens 5 (cinco) à 10 (dez), cada </w:t>
      </w:r>
      <w:proofErr w:type="spellStart"/>
      <w:r>
        <w:rPr>
          <w:i/>
          <w:sz w:val="20"/>
          <w:szCs w:val="20"/>
        </w:rPr>
        <w:t>feature</w:t>
      </w:r>
      <w:proofErr w:type="spellEnd"/>
      <w:r>
        <w:rPr>
          <w:sz w:val="20"/>
          <w:szCs w:val="20"/>
        </w:rPr>
        <w:t xml:space="preserve"> influencia no preço de forma linear e crescente, ou seja, quanto maior for a quantidade daquela </w:t>
      </w:r>
      <w:proofErr w:type="spellStart"/>
      <w:r>
        <w:rPr>
          <w:i/>
          <w:sz w:val="20"/>
          <w:szCs w:val="20"/>
        </w:rPr>
        <w:t>feature</w:t>
      </w:r>
      <w:proofErr w:type="spellEnd"/>
      <w:r>
        <w:rPr>
          <w:sz w:val="20"/>
          <w:szCs w:val="20"/>
        </w:rPr>
        <w:t>, maior será o valor da tradução.</w:t>
      </w:r>
    </w:p>
    <w:p w:rsidR="00066A61" w:rsidRDefault="00066A61">
      <w:pPr>
        <w:spacing w:before="240" w:after="120" w:line="427" w:lineRule="auto"/>
        <w:jc w:val="both"/>
        <w:rPr>
          <w:sz w:val="20"/>
          <w:szCs w:val="20"/>
        </w:rPr>
      </w:pPr>
      <w:r>
        <w:rPr>
          <w:sz w:val="20"/>
          <w:szCs w:val="20"/>
        </w:rPr>
        <w:t>Comparando visualmente os resultados de cada algoritmo, é possível enxergar de forma</w:t>
      </w:r>
      <w:r w:rsidR="00D61EFD">
        <w:rPr>
          <w:sz w:val="20"/>
          <w:szCs w:val="20"/>
        </w:rPr>
        <w:t xml:space="preserve"> mais clara</w:t>
      </w:r>
      <w:r>
        <w:rPr>
          <w:sz w:val="20"/>
          <w:szCs w:val="20"/>
        </w:rPr>
        <w:t xml:space="preserve"> a diferença entre os erros do MLP e do SLR. Para melhor visualização, foram plotados dois gráficos</w:t>
      </w:r>
      <w:r w:rsidR="00AF6F1E">
        <w:rPr>
          <w:sz w:val="20"/>
          <w:szCs w:val="20"/>
        </w:rPr>
        <w:t xml:space="preserve"> utilizando métricas de </w:t>
      </w:r>
      <w:proofErr w:type="spellStart"/>
      <w:r w:rsidR="00AF6F1E" w:rsidRPr="00AF6F1E">
        <w:rPr>
          <w:i/>
          <w:sz w:val="20"/>
          <w:szCs w:val="20"/>
        </w:rPr>
        <w:t>mean</w:t>
      </w:r>
      <w:proofErr w:type="spellEnd"/>
      <w:r w:rsidR="00AF6F1E" w:rsidRPr="00AF6F1E">
        <w:rPr>
          <w:i/>
          <w:sz w:val="20"/>
          <w:szCs w:val="20"/>
        </w:rPr>
        <w:t xml:space="preserve"> </w:t>
      </w:r>
      <w:proofErr w:type="spellStart"/>
      <w:r w:rsidR="00AF6F1E" w:rsidRPr="00AF6F1E">
        <w:rPr>
          <w:i/>
          <w:sz w:val="20"/>
          <w:szCs w:val="20"/>
        </w:rPr>
        <w:t>absolut</w:t>
      </w:r>
      <w:proofErr w:type="spellEnd"/>
      <w:r w:rsidR="00AF6F1E" w:rsidRPr="00AF6F1E">
        <w:rPr>
          <w:i/>
          <w:sz w:val="20"/>
          <w:szCs w:val="20"/>
        </w:rPr>
        <w:t xml:space="preserve"> </w:t>
      </w:r>
      <w:proofErr w:type="spellStart"/>
      <w:r w:rsidR="00B24322" w:rsidRPr="00AF6F1E">
        <w:rPr>
          <w:i/>
          <w:sz w:val="20"/>
          <w:szCs w:val="20"/>
        </w:rPr>
        <w:t>error</w:t>
      </w:r>
      <w:proofErr w:type="spellEnd"/>
      <w:r w:rsidR="00B24322">
        <w:rPr>
          <w:sz w:val="20"/>
          <w:szCs w:val="20"/>
        </w:rPr>
        <w:t xml:space="preserve"> e </w:t>
      </w:r>
      <w:proofErr w:type="spellStart"/>
      <w:r w:rsidR="00B24322" w:rsidRPr="00AF6F1E">
        <w:rPr>
          <w:i/>
          <w:sz w:val="20"/>
          <w:szCs w:val="20"/>
        </w:rPr>
        <w:t>mean</w:t>
      </w:r>
      <w:proofErr w:type="spellEnd"/>
      <w:r w:rsidR="00AF6F1E" w:rsidRPr="00AF6F1E">
        <w:rPr>
          <w:i/>
          <w:sz w:val="20"/>
          <w:szCs w:val="20"/>
        </w:rPr>
        <w:t xml:space="preserve"> </w:t>
      </w:r>
      <w:proofErr w:type="spellStart"/>
      <w:r w:rsidR="00B24322" w:rsidRPr="00AF6F1E">
        <w:rPr>
          <w:i/>
          <w:sz w:val="20"/>
          <w:szCs w:val="20"/>
        </w:rPr>
        <w:t>squared</w:t>
      </w:r>
      <w:proofErr w:type="spellEnd"/>
      <w:r w:rsidR="00AF6F1E" w:rsidRPr="00AF6F1E">
        <w:rPr>
          <w:i/>
          <w:sz w:val="20"/>
          <w:szCs w:val="20"/>
        </w:rPr>
        <w:t xml:space="preserve"> </w:t>
      </w:r>
      <w:proofErr w:type="spellStart"/>
      <w:r w:rsidR="00B24322" w:rsidRPr="00AF6F1E">
        <w:rPr>
          <w:i/>
          <w:sz w:val="20"/>
          <w:szCs w:val="20"/>
        </w:rPr>
        <w:t>error</w:t>
      </w:r>
      <w:proofErr w:type="spellEnd"/>
      <w:r w:rsidR="00D61EFD">
        <w:rPr>
          <w:sz w:val="20"/>
          <w:szCs w:val="20"/>
        </w:rPr>
        <w:t xml:space="preserve"> que apresentam a medida da diferença entre duas variáveis contínuas e a média quadrática dos erros entre dois valores estimados, </w:t>
      </w:r>
      <w:r w:rsidR="00D61EFD">
        <w:rPr>
          <w:sz w:val="20"/>
          <w:szCs w:val="20"/>
        </w:rPr>
        <w:t>respectivamente</w:t>
      </w:r>
      <w:r w:rsidR="00D61EFD">
        <w:rPr>
          <w:sz w:val="20"/>
          <w:szCs w:val="20"/>
        </w:rPr>
        <w:t>.</w:t>
      </w:r>
      <w:r>
        <w:rPr>
          <w:sz w:val="20"/>
          <w:szCs w:val="20"/>
        </w:rPr>
        <w:t xml:space="preserve"> </w:t>
      </w:r>
    </w:p>
    <w:p w:rsidR="00AF6F1E" w:rsidRPr="00B55EC6" w:rsidRDefault="00B55EC6" w:rsidP="00B55EC6">
      <w:pPr>
        <w:spacing w:before="240" w:after="120" w:line="427" w:lineRule="auto"/>
        <w:jc w:val="center"/>
        <w:rPr>
          <w:i/>
          <w:sz w:val="16"/>
          <w:szCs w:val="20"/>
        </w:rPr>
      </w:pPr>
      <w:r>
        <w:rPr>
          <w:noProof/>
          <w:sz w:val="20"/>
          <w:szCs w:val="20"/>
        </w:rPr>
        <w:drawing>
          <wp:inline distT="0" distB="0" distL="0" distR="0">
            <wp:extent cx="3011805" cy="1927225"/>
            <wp:effectExtent l="19050" t="19050" r="17145" b="1587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omparacaoErros.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011805" cy="1927225"/>
                    </a:xfrm>
                    <a:prstGeom prst="rect">
                      <a:avLst/>
                    </a:prstGeom>
                    <a:ln>
                      <a:solidFill>
                        <a:schemeClr val="tx1"/>
                      </a:solidFill>
                    </a:ln>
                  </pic:spPr>
                </pic:pic>
              </a:graphicData>
            </a:graphic>
          </wp:inline>
        </w:drawing>
      </w:r>
      <w:r w:rsidRPr="004227ED">
        <w:rPr>
          <w:i/>
          <w:sz w:val="16"/>
          <w:szCs w:val="20"/>
        </w:rPr>
        <w:t xml:space="preserve">Figura </w:t>
      </w:r>
      <w:r>
        <w:rPr>
          <w:i/>
          <w:sz w:val="16"/>
          <w:szCs w:val="20"/>
        </w:rPr>
        <w:t>2</w:t>
      </w:r>
      <w:r>
        <w:rPr>
          <w:i/>
          <w:sz w:val="16"/>
          <w:szCs w:val="20"/>
        </w:rPr>
        <w:t>3</w:t>
      </w:r>
      <w:r w:rsidRPr="004227ED">
        <w:rPr>
          <w:i/>
          <w:sz w:val="16"/>
          <w:szCs w:val="20"/>
        </w:rPr>
        <w:t xml:space="preserve"> – Gráfico ilustrando </w:t>
      </w:r>
      <w:r>
        <w:rPr>
          <w:i/>
          <w:sz w:val="16"/>
          <w:szCs w:val="20"/>
        </w:rPr>
        <w:t xml:space="preserve">a comparação entre os Erros </w:t>
      </w:r>
      <w:r>
        <w:rPr>
          <w:i/>
          <w:sz w:val="16"/>
          <w:szCs w:val="20"/>
        </w:rPr>
        <w:t xml:space="preserve">dos algoritmos MLP e SLR aplicando o </w:t>
      </w:r>
      <w:proofErr w:type="spellStart"/>
      <w:r>
        <w:rPr>
          <w:i/>
          <w:sz w:val="16"/>
          <w:szCs w:val="20"/>
        </w:rPr>
        <w:t>Mean</w:t>
      </w:r>
      <w:proofErr w:type="spellEnd"/>
      <w:r>
        <w:rPr>
          <w:i/>
          <w:sz w:val="16"/>
          <w:szCs w:val="20"/>
        </w:rPr>
        <w:t xml:space="preserve"> </w:t>
      </w:r>
      <w:proofErr w:type="spellStart"/>
      <w:r>
        <w:rPr>
          <w:i/>
          <w:sz w:val="16"/>
          <w:szCs w:val="20"/>
        </w:rPr>
        <w:t>Absolute</w:t>
      </w:r>
      <w:proofErr w:type="spellEnd"/>
      <w:r>
        <w:rPr>
          <w:i/>
          <w:sz w:val="16"/>
          <w:szCs w:val="20"/>
        </w:rPr>
        <w:t xml:space="preserve"> </w:t>
      </w:r>
      <w:proofErr w:type="spellStart"/>
      <w:r>
        <w:rPr>
          <w:i/>
          <w:sz w:val="16"/>
          <w:szCs w:val="20"/>
        </w:rPr>
        <w:t>Error</w:t>
      </w:r>
      <w:proofErr w:type="spellEnd"/>
      <w:r>
        <w:rPr>
          <w:i/>
          <w:sz w:val="16"/>
          <w:szCs w:val="20"/>
        </w:rPr>
        <w:t>.</w:t>
      </w:r>
      <w:r>
        <w:rPr>
          <w:i/>
          <w:sz w:val="16"/>
          <w:szCs w:val="20"/>
        </w:rPr>
        <w:br/>
      </w:r>
      <w:r>
        <w:rPr>
          <w:noProof/>
          <w:sz w:val="20"/>
          <w:szCs w:val="20"/>
        </w:rPr>
        <w:drawing>
          <wp:inline distT="0" distB="0" distL="0" distR="0">
            <wp:extent cx="3011805" cy="1974850"/>
            <wp:effectExtent l="19050" t="19050" r="17145" b="2540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omparacaoErrosSquare.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011805" cy="1974850"/>
                    </a:xfrm>
                    <a:prstGeom prst="rect">
                      <a:avLst/>
                    </a:prstGeom>
                    <a:ln>
                      <a:solidFill>
                        <a:schemeClr val="tx1"/>
                      </a:solidFill>
                    </a:ln>
                  </pic:spPr>
                </pic:pic>
              </a:graphicData>
            </a:graphic>
          </wp:inline>
        </w:drawing>
      </w:r>
      <w:r>
        <w:rPr>
          <w:i/>
          <w:sz w:val="16"/>
          <w:szCs w:val="20"/>
        </w:rPr>
        <w:br/>
      </w:r>
      <w:r w:rsidRPr="004227ED">
        <w:rPr>
          <w:i/>
          <w:sz w:val="16"/>
          <w:szCs w:val="20"/>
        </w:rPr>
        <w:t xml:space="preserve">Figura </w:t>
      </w:r>
      <w:r>
        <w:rPr>
          <w:i/>
          <w:sz w:val="16"/>
          <w:szCs w:val="20"/>
        </w:rPr>
        <w:t>2</w:t>
      </w:r>
      <w:r>
        <w:rPr>
          <w:i/>
          <w:sz w:val="16"/>
          <w:szCs w:val="20"/>
        </w:rPr>
        <w:t>4</w:t>
      </w:r>
      <w:r w:rsidRPr="004227ED">
        <w:rPr>
          <w:i/>
          <w:sz w:val="16"/>
          <w:szCs w:val="20"/>
        </w:rPr>
        <w:t xml:space="preserve"> – Gráfico ilustrando </w:t>
      </w:r>
      <w:r>
        <w:rPr>
          <w:i/>
          <w:sz w:val="16"/>
          <w:szCs w:val="20"/>
        </w:rPr>
        <w:t xml:space="preserve">a comparação entre os Erros dos algoritmos MLP e SLR aplicando </w:t>
      </w:r>
      <w:bookmarkStart w:id="2" w:name="_GoBack"/>
      <w:bookmarkEnd w:id="2"/>
      <w:r>
        <w:rPr>
          <w:i/>
          <w:sz w:val="16"/>
          <w:szCs w:val="20"/>
        </w:rPr>
        <w:t xml:space="preserve">o </w:t>
      </w:r>
      <w:proofErr w:type="spellStart"/>
      <w:r>
        <w:rPr>
          <w:i/>
          <w:sz w:val="16"/>
          <w:szCs w:val="20"/>
        </w:rPr>
        <w:t>Mean</w:t>
      </w:r>
      <w:proofErr w:type="spellEnd"/>
      <w:r>
        <w:rPr>
          <w:i/>
          <w:sz w:val="16"/>
          <w:szCs w:val="20"/>
        </w:rPr>
        <w:t xml:space="preserve"> Square </w:t>
      </w:r>
      <w:proofErr w:type="spellStart"/>
      <w:r>
        <w:rPr>
          <w:i/>
          <w:sz w:val="16"/>
          <w:szCs w:val="20"/>
        </w:rPr>
        <w:t>Error</w:t>
      </w:r>
      <w:proofErr w:type="spellEnd"/>
      <w:r>
        <w:rPr>
          <w:i/>
          <w:sz w:val="16"/>
          <w:szCs w:val="20"/>
        </w:rPr>
        <w:t>.</w:t>
      </w:r>
    </w:p>
    <w:p w:rsidR="00774E56" w:rsidRPr="00B24322" w:rsidRDefault="0063688A">
      <w:pPr>
        <w:pBdr>
          <w:top w:val="nil"/>
          <w:left w:val="nil"/>
          <w:bottom w:val="nil"/>
          <w:right w:val="nil"/>
          <w:between w:val="nil"/>
        </w:pBdr>
        <w:spacing w:before="280" w:after="280" w:line="240" w:lineRule="auto"/>
        <w:jc w:val="both"/>
        <w:rPr>
          <w:smallCaps/>
          <w:color w:val="000000"/>
        </w:rPr>
      </w:pPr>
      <w:r w:rsidRPr="00B24322">
        <w:rPr>
          <w:b/>
          <w:smallCaps/>
          <w:sz w:val="24"/>
          <w:szCs w:val="24"/>
        </w:rPr>
        <w:t>8</w:t>
      </w:r>
      <w:r w:rsidRPr="00B24322">
        <w:rPr>
          <w:b/>
          <w:smallCaps/>
          <w:color w:val="000000"/>
          <w:sz w:val="24"/>
          <w:szCs w:val="24"/>
        </w:rPr>
        <w:t xml:space="preserve"> – Referências Bibliográficas</w:t>
      </w:r>
    </w:p>
    <w:p w:rsidR="00774E56" w:rsidRDefault="0063688A">
      <w:pPr>
        <w:pBdr>
          <w:top w:val="nil"/>
          <w:left w:val="nil"/>
          <w:bottom w:val="nil"/>
          <w:right w:val="nil"/>
          <w:between w:val="nil"/>
        </w:pBdr>
        <w:spacing w:before="280" w:after="280" w:line="360" w:lineRule="auto"/>
        <w:jc w:val="both"/>
        <w:rPr>
          <w:color w:val="000000"/>
          <w:sz w:val="20"/>
          <w:szCs w:val="20"/>
        </w:rPr>
      </w:pPr>
      <w:r w:rsidRPr="007A0C5E">
        <w:rPr>
          <w:color w:val="000000"/>
          <w:sz w:val="20"/>
          <w:szCs w:val="20"/>
          <w:lang w:val="en-US"/>
        </w:rPr>
        <w:t xml:space="preserve">RODRIGUEZ, M.; PETERSON, R. M.; KRISHNAN, V. Social Media's Influence on Business-To-Business Sales Performance. Journal of Personal Selling &amp; Sales Management, v. 32, n. 2, p. 365-378, Summer 2012 2012. </w:t>
      </w:r>
      <w:r>
        <w:rPr>
          <w:color w:val="000000"/>
          <w:sz w:val="20"/>
          <w:szCs w:val="20"/>
        </w:rPr>
        <w:t>ISSN 0885–3134 (print) / ISSN 1557–7813 (online). Disponível em: &lt;http://search.ebscohost.com/login.aspx?direct=true&amp;db=bth&amp;AN=78110794&amp;site=ehostlive &gt;. Acesso em: 09 abr. 2019.</w:t>
      </w:r>
    </w:p>
    <w:p w:rsidR="00774E56" w:rsidRDefault="0063688A">
      <w:pPr>
        <w:pBdr>
          <w:top w:val="nil"/>
          <w:left w:val="nil"/>
          <w:bottom w:val="nil"/>
          <w:right w:val="nil"/>
          <w:between w:val="nil"/>
        </w:pBdr>
        <w:spacing w:before="280" w:after="280" w:line="360" w:lineRule="auto"/>
        <w:jc w:val="both"/>
        <w:rPr>
          <w:color w:val="000000"/>
          <w:sz w:val="20"/>
          <w:szCs w:val="20"/>
        </w:rPr>
      </w:pPr>
      <w:r>
        <w:rPr>
          <w:color w:val="000000"/>
          <w:sz w:val="20"/>
          <w:szCs w:val="20"/>
        </w:rPr>
        <w:t xml:space="preserve">PWC (PRICEWATERHOUSECOOPERS) (2016), “Total </w:t>
      </w:r>
      <w:proofErr w:type="spellStart"/>
      <w:r>
        <w:rPr>
          <w:color w:val="000000"/>
          <w:sz w:val="20"/>
          <w:szCs w:val="20"/>
        </w:rPr>
        <w:t>Retail</w:t>
      </w:r>
      <w:proofErr w:type="spellEnd"/>
      <w:r>
        <w:rPr>
          <w:color w:val="000000"/>
          <w:sz w:val="20"/>
          <w:szCs w:val="20"/>
        </w:rPr>
        <w:t xml:space="preserve"> Brasil 2016”. Disponível em https://www.pwc.com.br/pt/setores-de- </w:t>
      </w:r>
      <w:r>
        <w:rPr>
          <w:color w:val="000000"/>
          <w:sz w:val="20"/>
          <w:szCs w:val="20"/>
        </w:rPr>
        <w:lastRenderedPageBreak/>
        <w:t>atividade/varejo-e-consumo/assets/2016/total_retail_16_brasil.pdf&gt;. Acesso em 09 abr. 2019.</w:t>
      </w:r>
    </w:p>
    <w:p w:rsidR="00774E56" w:rsidRPr="007A0C5E" w:rsidRDefault="0063688A">
      <w:pPr>
        <w:pBdr>
          <w:top w:val="nil"/>
          <w:left w:val="nil"/>
          <w:bottom w:val="nil"/>
          <w:right w:val="nil"/>
          <w:between w:val="nil"/>
        </w:pBdr>
        <w:spacing w:before="280" w:after="280" w:line="360" w:lineRule="auto"/>
        <w:jc w:val="both"/>
        <w:rPr>
          <w:color w:val="000000"/>
          <w:sz w:val="20"/>
          <w:szCs w:val="20"/>
          <w:lang w:val="en-US"/>
        </w:rPr>
      </w:pPr>
      <w:r>
        <w:rPr>
          <w:color w:val="000000"/>
          <w:sz w:val="20"/>
          <w:szCs w:val="20"/>
        </w:rPr>
        <w:t xml:space="preserve">DINO DIVULGADOR DE NOTÍCIAS (2017), “Com tecnologias cada vez mais avançadas, o mercado de serviços de tradução não para de crescer”. Disponível em &lt;https://exame.abril.com.br/negocios/dino/com-tecnologias-cada-vez-mais-avancadas-o-mercado-de-servicos-de-traducao-nao-para-de-crescer-shtml/&gt;. </w:t>
      </w:r>
      <w:proofErr w:type="spellStart"/>
      <w:r w:rsidRPr="007A0C5E">
        <w:rPr>
          <w:color w:val="000000"/>
          <w:sz w:val="20"/>
          <w:szCs w:val="20"/>
          <w:lang w:val="en-US"/>
        </w:rPr>
        <w:t>Acesso</w:t>
      </w:r>
      <w:proofErr w:type="spellEnd"/>
      <w:r w:rsidRPr="007A0C5E">
        <w:rPr>
          <w:color w:val="000000"/>
          <w:sz w:val="20"/>
          <w:szCs w:val="20"/>
          <w:lang w:val="en-US"/>
        </w:rPr>
        <w:t xml:space="preserve"> </w:t>
      </w:r>
      <w:proofErr w:type="spellStart"/>
      <w:r w:rsidRPr="007A0C5E">
        <w:rPr>
          <w:color w:val="000000"/>
          <w:sz w:val="20"/>
          <w:szCs w:val="20"/>
          <w:lang w:val="en-US"/>
        </w:rPr>
        <w:t>em</w:t>
      </w:r>
      <w:proofErr w:type="spellEnd"/>
      <w:r w:rsidRPr="007A0C5E">
        <w:rPr>
          <w:color w:val="000000"/>
          <w:sz w:val="20"/>
          <w:szCs w:val="20"/>
          <w:lang w:val="en-US"/>
        </w:rPr>
        <w:t xml:space="preserve"> 15 out. 2019.</w:t>
      </w:r>
    </w:p>
    <w:p w:rsidR="00774E56" w:rsidRDefault="0063688A">
      <w:pPr>
        <w:pBdr>
          <w:top w:val="nil"/>
          <w:left w:val="nil"/>
          <w:bottom w:val="nil"/>
          <w:right w:val="nil"/>
          <w:between w:val="nil"/>
        </w:pBdr>
        <w:spacing w:before="280" w:after="280" w:line="360" w:lineRule="auto"/>
        <w:jc w:val="both"/>
        <w:rPr>
          <w:sz w:val="20"/>
          <w:szCs w:val="20"/>
        </w:rPr>
      </w:pPr>
      <w:r w:rsidRPr="007A0C5E">
        <w:rPr>
          <w:sz w:val="20"/>
          <w:szCs w:val="20"/>
          <w:lang w:val="en-US"/>
        </w:rPr>
        <w:t xml:space="preserve">Van Rossum, 1999 van Rossum, G. (1999). Computer programming for everybody. Technical report, Corporation for National Research Initiatives. </w:t>
      </w:r>
      <w:r>
        <w:rPr>
          <w:sz w:val="20"/>
          <w:szCs w:val="20"/>
        </w:rPr>
        <w:t>&lt;http://www.python.org/doc/essays/ cp4e.html&gt; Acesso em 19 out. 2019.</w:t>
      </w:r>
    </w:p>
    <w:p w:rsidR="00774E56" w:rsidRDefault="0063688A">
      <w:pPr>
        <w:pBdr>
          <w:top w:val="nil"/>
          <w:left w:val="nil"/>
          <w:bottom w:val="nil"/>
          <w:right w:val="nil"/>
          <w:between w:val="nil"/>
        </w:pBdr>
        <w:spacing w:before="280" w:after="280" w:line="360" w:lineRule="auto"/>
        <w:jc w:val="both"/>
        <w:rPr>
          <w:sz w:val="20"/>
          <w:szCs w:val="20"/>
        </w:rPr>
      </w:pPr>
      <w:r>
        <w:rPr>
          <w:sz w:val="20"/>
          <w:szCs w:val="20"/>
        </w:rPr>
        <w:t>CÁSSIO OLIVEIRA, C.; CARLOS DA SILVA, J.; Mineração de Dados: Conceitos, Tarefas, Métodos e Ferramentas. Agosto, 2019. Disponível em: &lt;https://rozero.webcindario.com/disciplinas/fbmg/dm/RT-INF_001-09.pdf&gt; Acesso em 20 out. 2019</w:t>
      </w:r>
    </w:p>
    <w:p w:rsidR="00774E56" w:rsidRDefault="0063688A">
      <w:pPr>
        <w:spacing w:before="280" w:after="280" w:line="360" w:lineRule="auto"/>
        <w:jc w:val="both"/>
        <w:rPr>
          <w:sz w:val="20"/>
          <w:szCs w:val="20"/>
        </w:rPr>
      </w:pPr>
      <w:r>
        <w:rPr>
          <w:sz w:val="20"/>
          <w:szCs w:val="20"/>
        </w:rPr>
        <w:t>VICTOR GUTEMBERG OLIVEIRA MARQUES.(2017) “AVALIAÇÃO DO DESEMPENHO DAS REDES NEURAIS CONVOLUCIONAIS NA DETECÇÃO DE OVOS DE ESQUISTOSSOMOSE”. Disponível em &lt;https://www.cin.ufpe.br/~</w:t>
      </w:r>
      <w:proofErr w:type="spellStart"/>
      <w:r>
        <w:rPr>
          <w:sz w:val="20"/>
          <w:szCs w:val="20"/>
        </w:rPr>
        <w:t>tg</w:t>
      </w:r>
      <w:proofErr w:type="spellEnd"/>
      <w:r>
        <w:rPr>
          <w:sz w:val="20"/>
          <w:szCs w:val="20"/>
        </w:rPr>
        <w:t>/2017-1/vgom_tg.pdf&gt;. Acesso em 15 nov. 2019.</w:t>
      </w:r>
    </w:p>
    <w:p w:rsidR="00774E56" w:rsidRDefault="0063688A">
      <w:pPr>
        <w:spacing w:before="280" w:after="280" w:line="360" w:lineRule="auto"/>
        <w:jc w:val="both"/>
        <w:rPr>
          <w:sz w:val="20"/>
          <w:szCs w:val="20"/>
        </w:rPr>
      </w:pPr>
      <w:r>
        <w:rPr>
          <w:sz w:val="20"/>
          <w:szCs w:val="20"/>
        </w:rPr>
        <w:t>LUCAS LOBATO, BEATRIZ SANTANA CAÇADOR , MARIA FLÁVIA GAZZINELLI .(2013) “LEGIBILIDADE DOS TERMOS DE CONSENTIMENTO LIVRE E ESCLARECIDO EM ENSAIOS CLÍNICOS”. Disponível em &lt;http://www.scielo.br/</w:t>
      </w:r>
      <w:proofErr w:type="spellStart"/>
      <w:r>
        <w:rPr>
          <w:sz w:val="20"/>
          <w:szCs w:val="20"/>
        </w:rPr>
        <w:t>pdf</w:t>
      </w:r>
      <w:proofErr w:type="spellEnd"/>
      <w:r>
        <w:rPr>
          <w:sz w:val="20"/>
          <w:szCs w:val="20"/>
        </w:rPr>
        <w:t>/</w:t>
      </w:r>
      <w:proofErr w:type="spellStart"/>
      <w:r>
        <w:rPr>
          <w:sz w:val="20"/>
          <w:szCs w:val="20"/>
        </w:rPr>
        <w:t>bioet</w:t>
      </w:r>
      <w:proofErr w:type="spellEnd"/>
      <w:r>
        <w:rPr>
          <w:sz w:val="20"/>
          <w:szCs w:val="20"/>
        </w:rPr>
        <w:t>/v21n3/a20v21n3.pdf&gt;. Acesso em 15 nov. 2019.</w:t>
      </w:r>
    </w:p>
    <w:p w:rsidR="00774E56" w:rsidRDefault="0063688A">
      <w:pPr>
        <w:spacing w:before="280" w:after="280" w:line="360" w:lineRule="auto"/>
        <w:jc w:val="both"/>
        <w:rPr>
          <w:color w:val="222222"/>
          <w:sz w:val="20"/>
          <w:szCs w:val="20"/>
          <w:highlight w:val="white"/>
        </w:rPr>
      </w:pPr>
      <w:r>
        <w:rPr>
          <w:color w:val="222222"/>
          <w:sz w:val="20"/>
          <w:szCs w:val="20"/>
          <w:highlight w:val="white"/>
        </w:rPr>
        <w:t>Lutz, Mark. </w:t>
      </w:r>
      <w:proofErr w:type="spellStart"/>
      <w:r>
        <w:rPr>
          <w:i/>
          <w:color w:val="222222"/>
          <w:sz w:val="20"/>
          <w:szCs w:val="20"/>
          <w:highlight w:val="white"/>
        </w:rPr>
        <w:t>Programming</w:t>
      </w:r>
      <w:proofErr w:type="spellEnd"/>
      <w:r>
        <w:rPr>
          <w:i/>
          <w:color w:val="222222"/>
          <w:sz w:val="20"/>
          <w:szCs w:val="20"/>
          <w:highlight w:val="white"/>
        </w:rPr>
        <w:t xml:space="preserve"> </w:t>
      </w:r>
      <w:proofErr w:type="spellStart"/>
      <w:r>
        <w:rPr>
          <w:i/>
          <w:color w:val="222222"/>
          <w:sz w:val="20"/>
          <w:szCs w:val="20"/>
          <w:highlight w:val="white"/>
        </w:rPr>
        <w:t>python</w:t>
      </w:r>
      <w:proofErr w:type="spellEnd"/>
      <w:r>
        <w:rPr>
          <w:color w:val="222222"/>
          <w:sz w:val="20"/>
          <w:szCs w:val="20"/>
          <w:highlight w:val="white"/>
        </w:rPr>
        <w:t xml:space="preserve">. " </w:t>
      </w:r>
      <w:proofErr w:type="spellStart"/>
      <w:r>
        <w:rPr>
          <w:color w:val="222222"/>
          <w:sz w:val="20"/>
          <w:szCs w:val="20"/>
          <w:highlight w:val="white"/>
        </w:rPr>
        <w:t>O'Reilly</w:t>
      </w:r>
      <w:proofErr w:type="spellEnd"/>
      <w:r>
        <w:rPr>
          <w:color w:val="222222"/>
          <w:sz w:val="20"/>
          <w:szCs w:val="20"/>
          <w:highlight w:val="white"/>
        </w:rPr>
        <w:t xml:space="preserve"> Media, Inc.", 2001.</w:t>
      </w:r>
    </w:p>
    <w:p w:rsidR="00774E56" w:rsidRDefault="0063688A">
      <w:pPr>
        <w:spacing w:before="280" w:after="280" w:line="360" w:lineRule="auto"/>
        <w:jc w:val="both"/>
        <w:rPr>
          <w:sz w:val="20"/>
          <w:szCs w:val="20"/>
        </w:rPr>
      </w:pPr>
      <w:r w:rsidRPr="007A0C5E">
        <w:rPr>
          <w:sz w:val="20"/>
          <w:szCs w:val="20"/>
          <w:lang w:val="en-US"/>
        </w:rPr>
        <w:t xml:space="preserve">NELSON, Marilyn M. &amp; ILLINGWORTH, W. T. A </w:t>
      </w:r>
      <w:proofErr w:type="spellStart"/>
      <w:r w:rsidRPr="007A0C5E">
        <w:rPr>
          <w:sz w:val="20"/>
          <w:szCs w:val="20"/>
          <w:lang w:val="en-US"/>
        </w:rPr>
        <w:t>Praticai</w:t>
      </w:r>
      <w:proofErr w:type="spellEnd"/>
      <w:r w:rsidRPr="007A0C5E">
        <w:rPr>
          <w:sz w:val="20"/>
          <w:szCs w:val="20"/>
          <w:lang w:val="en-US"/>
        </w:rPr>
        <w:t xml:space="preserve"> Guide to Neural Nets. </w:t>
      </w:r>
      <w:proofErr w:type="spellStart"/>
      <w:r>
        <w:rPr>
          <w:sz w:val="20"/>
          <w:szCs w:val="20"/>
        </w:rPr>
        <w:t>Addison</w:t>
      </w:r>
      <w:proofErr w:type="spellEnd"/>
      <w:r>
        <w:rPr>
          <w:sz w:val="20"/>
          <w:szCs w:val="20"/>
        </w:rPr>
        <w:t xml:space="preserve">-Wesley </w:t>
      </w:r>
      <w:proofErr w:type="spellStart"/>
      <w:r>
        <w:rPr>
          <w:sz w:val="20"/>
          <w:szCs w:val="20"/>
        </w:rPr>
        <w:t>Publishing</w:t>
      </w:r>
      <w:proofErr w:type="spellEnd"/>
      <w:r>
        <w:rPr>
          <w:sz w:val="20"/>
          <w:szCs w:val="20"/>
        </w:rPr>
        <w:t xml:space="preserve"> </w:t>
      </w:r>
      <w:proofErr w:type="spellStart"/>
      <w:r>
        <w:rPr>
          <w:sz w:val="20"/>
          <w:szCs w:val="20"/>
        </w:rPr>
        <w:t>Company</w:t>
      </w:r>
      <w:proofErr w:type="spellEnd"/>
      <w:r>
        <w:rPr>
          <w:sz w:val="20"/>
          <w:szCs w:val="20"/>
        </w:rPr>
        <w:t>, Inc. USA, 1991.</w:t>
      </w:r>
    </w:p>
    <w:p w:rsidR="00774E56" w:rsidRDefault="0063688A">
      <w:pPr>
        <w:spacing w:before="280" w:after="280" w:line="360" w:lineRule="auto"/>
        <w:jc w:val="both"/>
        <w:rPr>
          <w:sz w:val="20"/>
          <w:szCs w:val="20"/>
        </w:rPr>
      </w:pPr>
      <w:proofErr w:type="spellStart"/>
      <w:r>
        <w:rPr>
          <w:sz w:val="20"/>
          <w:szCs w:val="20"/>
        </w:rPr>
        <w:t>Grübler</w:t>
      </w:r>
      <w:proofErr w:type="spellEnd"/>
      <w:r>
        <w:rPr>
          <w:sz w:val="20"/>
          <w:szCs w:val="20"/>
        </w:rPr>
        <w:t xml:space="preserve">, </w:t>
      </w:r>
      <w:proofErr w:type="spellStart"/>
      <w:r>
        <w:rPr>
          <w:sz w:val="20"/>
          <w:szCs w:val="20"/>
        </w:rPr>
        <w:t>Murillo</w:t>
      </w:r>
      <w:proofErr w:type="spellEnd"/>
      <w:r>
        <w:rPr>
          <w:sz w:val="20"/>
          <w:szCs w:val="20"/>
        </w:rPr>
        <w:t>. “Entendendo o funcionamento de uma Rede Neural Artificial”. Disponível em: &lt;https://medium.com/brasil-ai/entendendo-o-funcionamento-de-uma-rede-neural-artificial-4463fcf44dd0&gt;</w:t>
      </w:r>
    </w:p>
    <w:p w:rsidR="00774E56" w:rsidRPr="007A0C5E" w:rsidRDefault="0063688A">
      <w:pPr>
        <w:spacing w:before="280" w:after="280" w:line="360" w:lineRule="auto"/>
        <w:jc w:val="both"/>
        <w:rPr>
          <w:color w:val="222222"/>
          <w:sz w:val="20"/>
          <w:szCs w:val="20"/>
          <w:highlight w:val="white"/>
          <w:lang w:val="en-US"/>
        </w:rPr>
      </w:pPr>
      <w:r w:rsidRPr="007A0C5E">
        <w:rPr>
          <w:color w:val="222222"/>
          <w:sz w:val="20"/>
          <w:szCs w:val="20"/>
          <w:highlight w:val="white"/>
          <w:lang w:val="en-US"/>
        </w:rPr>
        <w:t xml:space="preserve">Van Der </w:t>
      </w:r>
      <w:proofErr w:type="spellStart"/>
      <w:r w:rsidRPr="007A0C5E">
        <w:rPr>
          <w:color w:val="222222"/>
          <w:sz w:val="20"/>
          <w:szCs w:val="20"/>
          <w:highlight w:val="white"/>
          <w:lang w:val="en-US"/>
        </w:rPr>
        <w:t>Malsburg</w:t>
      </w:r>
      <w:proofErr w:type="spellEnd"/>
      <w:r w:rsidRPr="007A0C5E">
        <w:rPr>
          <w:color w:val="222222"/>
          <w:sz w:val="20"/>
          <w:szCs w:val="20"/>
          <w:highlight w:val="white"/>
          <w:lang w:val="en-US"/>
        </w:rPr>
        <w:t xml:space="preserve">, C. "Frank Rosenblatt: principles of </w:t>
      </w:r>
      <w:proofErr w:type="spellStart"/>
      <w:r w:rsidRPr="007A0C5E">
        <w:rPr>
          <w:color w:val="222222"/>
          <w:sz w:val="20"/>
          <w:szCs w:val="20"/>
          <w:highlight w:val="white"/>
          <w:lang w:val="en-US"/>
        </w:rPr>
        <w:t>neurodynamics</w:t>
      </w:r>
      <w:proofErr w:type="spellEnd"/>
      <w:r w:rsidRPr="007A0C5E">
        <w:rPr>
          <w:color w:val="222222"/>
          <w:sz w:val="20"/>
          <w:szCs w:val="20"/>
          <w:highlight w:val="white"/>
          <w:lang w:val="en-US"/>
        </w:rPr>
        <w:t xml:space="preserve">: </w:t>
      </w:r>
      <w:proofErr w:type="spellStart"/>
      <w:r w:rsidRPr="007A0C5E">
        <w:rPr>
          <w:color w:val="222222"/>
          <w:sz w:val="20"/>
          <w:szCs w:val="20"/>
          <w:highlight w:val="white"/>
          <w:lang w:val="en-US"/>
        </w:rPr>
        <w:t>perceptrons</w:t>
      </w:r>
      <w:proofErr w:type="spellEnd"/>
      <w:r w:rsidRPr="007A0C5E">
        <w:rPr>
          <w:color w:val="222222"/>
          <w:sz w:val="20"/>
          <w:szCs w:val="20"/>
          <w:highlight w:val="white"/>
          <w:lang w:val="en-US"/>
        </w:rPr>
        <w:t xml:space="preserve"> and the theory of brain mechanisms." </w:t>
      </w:r>
      <w:r w:rsidRPr="007A0C5E">
        <w:rPr>
          <w:i/>
          <w:color w:val="222222"/>
          <w:sz w:val="20"/>
          <w:szCs w:val="20"/>
          <w:highlight w:val="white"/>
          <w:lang w:val="en-US"/>
        </w:rPr>
        <w:t>Brain theory</w:t>
      </w:r>
      <w:r w:rsidRPr="007A0C5E">
        <w:rPr>
          <w:color w:val="222222"/>
          <w:sz w:val="20"/>
          <w:szCs w:val="20"/>
          <w:highlight w:val="white"/>
          <w:lang w:val="en-US"/>
        </w:rPr>
        <w:t>. Springer, Berlin, Heidelberg, 1986. 245-248.</w:t>
      </w:r>
    </w:p>
    <w:p w:rsidR="00774E56" w:rsidRPr="007A0C5E" w:rsidRDefault="0063688A">
      <w:pPr>
        <w:spacing w:before="280" w:after="280" w:line="360" w:lineRule="auto"/>
        <w:jc w:val="both"/>
        <w:rPr>
          <w:sz w:val="20"/>
          <w:szCs w:val="20"/>
          <w:lang w:val="en-US"/>
        </w:rPr>
      </w:pPr>
      <w:r w:rsidRPr="007A0C5E">
        <w:rPr>
          <w:sz w:val="20"/>
          <w:szCs w:val="20"/>
          <w:lang w:val="en-US"/>
        </w:rPr>
        <w:t xml:space="preserve">Simple linear regression. </w:t>
      </w:r>
      <w:proofErr w:type="spellStart"/>
      <w:r w:rsidRPr="007A0C5E">
        <w:rPr>
          <w:sz w:val="20"/>
          <w:szCs w:val="20"/>
          <w:lang w:val="en-US"/>
        </w:rPr>
        <w:t>Disponível</w:t>
      </w:r>
      <w:proofErr w:type="spellEnd"/>
      <w:r w:rsidRPr="007A0C5E">
        <w:rPr>
          <w:sz w:val="20"/>
          <w:szCs w:val="20"/>
          <w:lang w:val="en-US"/>
        </w:rPr>
        <w:t xml:space="preserve"> </w:t>
      </w:r>
      <w:proofErr w:type="spellStart"/>
      <w:r w:rsidRPr="007A0C5E">
        <w:rPr>
          <w:sz w:val="20"/>
          <w:szCs w:val="20"/>
          <w:lang w:val="en-US"/>
        </w:rPr>
        <w:t>em</w:t>
      </w:r>
      <w:proofErr w:type="spellEnd"/>
      <w:r w:rsidRPr="007A0C5E">
        <w:rPr>
          <w:sz w:val="20"/>
          <w:szCs w:val="20"/>
          <w:lang w:val="en-US"/>
        </w:rPr>
        <w:t>: &lt;</w:t>
      </w:r>
      <w:r w:rsidRPr="007A0C5E">
        <w:rPr>
          <w:lang w:val="en-US"/>
        </w:rPr>
        <w:t>http://www.statstutor.ac.uk/resources/uploaded/slregression.pdf</w:t>
      </w:r>
      <w:r w:rsidRPr="007A0C5E">
        <w:rPr>
          <w:sz w:val="20"/>
          <w:szCs w:val="20"/>
          <w:lang w:val="en-US"/>
        </w:rPr>
        <w:t>&gt;</w:t>
      </w:r>
    </w:p>
    <w:p w:rsidR="00774E56" w:rsidRDefault="0063688A">
      <w:pPr>
        <w:spacing w:before="280" w:after="280" w:line="360" w:lineRule="auto"/>
        <w:jc w:val="both"/>
        <w:rPr>
          <w:sz w:val="20"/>
          <w:szCs w:val="20"/>
        </w:rPr>
      </w:pPr>
      <w:r>
        <w:rPr>
          <w:sz w:val="20"/>
          <w:szCs w:val="20"/>
        </w:rPr>
        <w:t xml:space="preserve">BASSNETT, S. Estudos de tradução: Fundamentos de uma disciplina. Tradução de </w:t>
      </w:r>
      <w:proofErr w:type="spellStart"/>
      <w:r>
        <w:rPr>
          <w:sz w:val="20"/>
          <w:szCs w:val="20"/>
        </w:rPr>
        <w:t>Vivina</w:t>
      </w:r>
      <w:proofErr w:type="spellEnd"/>
      <w:r>
        <w:rPr>
          <w:sz w:val="20"/>
          <w:szCs w:val="20"/>
        </w:rPr>
        <w:t xml:space="preserve"> de Campos Figueiredo. Lisboa: Fundação Calouste, 2003.  Acesso em 29 nov. 2019.</w:t>
      </w:r>
    </w:p>
    <w:p w:rsidR="00774E56" w:rsidRDefault="0063688A">
      <w:pPr>
        <w:spacing w:before="280" w:after="280" w:line="360" w:lineRule="auto"/>
        <w:jc w:val="both"/>
        <w:rPr>
          <w:sz w:val="20"/>
          <w:szCs w:val="20"/>
        </w:rPr>
      </w:pPr>
      <w:r>
        <w:rPr>
          <w:sz w:val="20"/>
          <w:szCs w:val="20"/>
        </w:rPr>
        <w:t>Claudio Luiz Oliveira. “A IMPORTÂNCIA DA TRADUÇÃO:REFLEXÕES SOBRE O PAPEL DO TRADUTOR”.(2017).Disponível em:  &lt;https://periodicos.ufac.br/index.php/COMMUNITAS/article/download/1109/pdf/&gt; Acesso em 29 nov. 2019.</w:t>
      </w:r>
    </w:p>
    <w:p w:rsidR="00774E56" w:rsidRDefault="00774E56">
      <w:pPr>
        <w:spacing w:before="280" w:after="280" w:line="360" w:lineRule="auto"/>
        <w:jc w:val="both"/>
        <w:rPr>
          <w:sz w:val="20"/>
          <w:szCs w:val="20"/>
        </w:rPr>
      </w:pPr>
    </w:p>
    <w:p w:rsidR="00774E56" w:rsidRDefault="00774E56">
      <w:pPr>
        <w:spacing w:before="280" w:after="280" w:line="360" w:lineRule="auto"/>
        <w:jc w:val="both"/>
        <w:rPr>
          <w:sz w:val="20"/>
          <w:szCs w:val="20"/>
        </w:rPr>
      </w:pPr>
    </w:p>
    <w:sectPr w:rsidR="00774E56">
      <w:headerReference w:type="even" r:id="rId33"/>
      <w:headerReference w:type="default" r:id="rId34"/>
      <w:footerReference w:type="even" r:id="rId35"/>
      <w:footerReference w:type="default" r:id="rId36"/>
      <w:headerReference w:type="first" r:id="rId37"/>
      <w:footerReference w:type="first" r:id="rId38"/>
      <w:pgSz w:w="11906" w:h="16838"/>
      <w:pgMar w:top="1999" w:right="850" w:bottom="1440" w:left="850" w:header="1440" w:footer="0" w:gutter="0"/>
      <w:pgNumType w:start="1"/>
      <w:cols w:num="2" w:space="720" w:equalWidth="0">
        <w:col w:w="4819" w:space="566"/>
        <w:col w:w="4819"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6EBB" w:rsidRDefault="00876EBB">
      <w:pPr>
        <w:spacing w:line="240" w:lineRule="auto"/>
      </w:pPr>
      <w:r>
        <w:separator/>
      </w:r>
    </w:p>
  </w:endnote>
  <w:endnote w:type="continuationSeparator" w:id="0">
    <w:p w:rsidR="00876EBB" w:rsidRDefault="00876E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88A" w:rsidRDefault="0063688A">
    <w:pPr>
      <w:pBdr>
        <w:top w:val="nil"/>
        <w:left w:val="nil"/>
        <w:bottom w:val="nil"/>
        <w:right w:val="nil"/>
        <w:between w:val="nil"/>
      </w:pBdr>
      <w:tabs>
        <w:tab w:val="center" w:pos="4252"/>
        <w:tab w:val="right" w:pos="8504"/>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88A" w:rsidRDefault="0063688A">
    <w:pPr>
      <w:pBdr>
        <w:top w:val="nil"/>
        <w:left w:val="nil"/>
        <w:bottom w:val="nil"/>
        <w:right w:val="nil"/>
        <w:between w:val="nil"/>
      </w:pBdr>
      <w:tabs>
        <w:tab w:val="center" w:pos="4252"/>
        <w:tab w:val="right" w:pos="8504"/>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88A" w:rsidRDefault="0063688A">
    <w:pPr>
      <w:pBdr>
        <w:top w:val="nil"/>
        <w:left w:val="nil"/>
        <w:bottom w:val="nil"/>
        <w:right w:val="nil"/>
        <w:between w:val="nil"/>
      </w:pBdr>
      <w:tabs>
        <w:tab w:val="center" w:pos="4252"/>
        <w:tab w:val="right" w:pos="8504"/>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6EBB" w:rsidRDefault="00876EBB">
      <w:pPr>
        <w:spacing w:line="240" w:lineRule="auto"/>
      </w:pPr>
      <w:r>
        <w:separator/>
      </w:r>
    </w:p>
  </w:footnote>
  <w:footnote w:type="continuationSeparator" w:id="0">
    <w:p w:rsidR="00876EBB" w:rsidRDefault="00876E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88A" w:rsidRDefault="0063688A">
    <w:pPr>
      <w:pBdr>
        <w:top w:val="nil"/>
        <w:left w:val="nil"/>
        <w:bottom w:val="nil"/>
        <w:right w:val="nil"/>
        <w:between w:val="nil"/>
      </w:pBdr>
      <w:tabs>
        <w:tab w:val="center" w:pos="4252"/>
        <w:tab w:val="right" w:pos="8504"/>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88A" w:rsidRDefault="0063688A">
    <w:pPr>
      <w:pBdr>
        <w:top w:val="nil"/>
        <w:left w:val="nil"/>
        <w:bottom w:val="nil"/>
        <w:right w:val="nil"/>
        <w:between w:val="nil"/>
      </w:pBdr>
      <w:spacing w:line="360" w:lineRule="auto"/>
      <w:jc w:val="center"/>
      <w:rPr>
        <w:b/>
        <w:smallCaps/>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88A" w:rsidRDefault="0063688A">
    <w:pPr>
      <w:pBdr>
        <w:top w:val="nil"/>
        <w:left w:val="nil"/>
        <w:bottom w:val="nil"/>
        <w:right w:val="nil"/>
        <w:between w:val="nil"/>
      </w:pBdr>
      <w:spacing w:line="360" w:lineRule="auto"/>
      <w:jc w:val="center"/>
      <w:rPr>
        <w:color w:val="000000"/>
      </w:rPr>
    </w:pPr>
    <w:r>
      <w:rPr>
        <w:b/>
        <w:smallCaps/>
        <w:color w:val="000000"/>
        <w:sz w:val="32"/>
        <w:szCs w:val="32"/>
      </w:rPr>
      <w:t>Nova proposta de metodologia para cálculo de orçamentos para serviços de tradução</w:t>
    </w:r>
  </w:p>
  <w:p w:rsidR="0063688A" w:rsidRPr="007A0C5E" w:rsidRDefault="0063688A">
    <w:pPr>
      <w:pBdr>
        <w:top w:val="nil"/>
        <w:left w:val="nil"/>
        <w:bottom w:val="nil"/>
        <w:right w:val="nil"/>
        <w:between w:val="nil"/>
      </w:pBdr>
      <w:spacing w:line="360" w:lineRule="auto"/>
      <w:jc w:val="center"/>
      <w:rPr>
        <w:color w:val="000000"/>
        <w:lang w:val="en-US"/>
      </w:rPr>
    </w:pPr>
    <w:r w:rsidRPr="007A0C5E">
      <w:rPr>
        <w:b/>
        <w:smallCaps/>
        <w:color w:val="000000"/>
        <w:sz w:val="28"/>
        <w:szCs w:val="28"/>
        <w:lang w:val="en-US"/>
      </w:rPr>
      <w:t>New budget calculation methodology for business translation service providers</w:t>
    </w:r>
  </w:p>
  <w:p w:rsidR="0063688A" w:rsidRDefault="0063688A">
    <w:pPr>
      <w:pBdr>
        <w:top w:val="nil"/>
        <w:left w:val="nil"/>
        <w:bottom w:val="nil"/>
        <w:right w:val="nil"/>
        <w:between w:val="nil"/>
      </w:pBdr>
      <w:spacing w:line="360" w:lineRule="auto"/>
      <w:jc w:val="center"/>
      <w:rPr>
        <w:color w:val="000000"/>
      </w:rPr>
    </w:pPr>
    <w:r>
      <w:rPr>
        <w:b/>
        <w:color w:val="000000"/>
        <w:sz w:val="24"/>
        <w:szCs w:val="24"/>
      </w:rPr>
      <w:t>Luísa Dias da Mota</w:t>
    </w:r>
    <w:r>
      <w:rPr>
        <w:b/>
        <w:color w:val="000000"/>
        <w:sz w:val="24"/>
        <w:szCs w:val="24"/>
        <w:vertAlign w:val="superscript"/>
      </w:rPr>
      <w:t>1</w:t>
    </w:r>
    <w:r>
      <w:rPr>
        <w:b/>
        <w:color w:val="000000"/>
        <w:sz w:val="24"/>
        <w:szCs w:val="24"/>
      </w:rPr>
      <w:t>; Vinícius Silva Brum</w:t>
    </w:r>
    <w:r>
      <w:rPr>
        <w:b/>
        <w:color w:val="000000"/>
        <w:sz w:val="24"/>
        <w:szCs w:val="24"/>
        <w:vertAlign w:val="superscript"/>
      </w:rPr>
      <w:t>2</w:t>
    </w:r>
  </w:p>
  <w:p w:rsidR="0063688A" w:rsidRDefault="0063688A">
    <w:pPr>
      <w:pBdr>
        <w:top w:val="nil"/>
        <w:left w:val="nil"/>
        <w:bottom w:val="nil"/>
        <w:right w:val="nil"/>
        <w:between w:val="nil"/>
      </w:pBdr>
      <w:spacing w:line="360" w:lineRule="auto"/>
      <w:jc w:val="center"/>
      <w:rPr>
        <w:color w:val="000000"/>
      </w:rPr>
    </w:pPr>
    <w:r>
      <w:rPr>
        <w:b/>
        <w:color w:val="000000"/>
        <w:sz w:val="24"/>
        <w:szCs w:val="24"/>
      </w:rPr>
      <w:t>Otaviano Silvério de Souza</w:t>
    </w:r>
    <w:r>
      <w:rPr>
        <w:b/>
        <w:color w:val="000000"/>
        <w:sz w:val="24"/>
        <w:szCs w:val="24"/>
        <w:vertAlign w:val="superscript"/>
      </w:rPr>
      <w:t>3</w:t>
    </w:r>
    <w:r>
      <w:rPr>
        <w:b/>
        <w:color w:val="000000"/>
        <w:sz w:val="24"/>
        <w:szCs w:val="24"/>
      </w:rPr>
      <w:t xml:space="preserve"> </w:t>
    </w:r>
    <w:r>
      <w:rPr>
        <w:color w:val="000000"/>
        <w:sz w:val="24"/>
        <w:szCs w:val="24"/>
      </w:rPr>
      <w:t>(Orientador)</w:t>
    </w:r>
  </w:p>
  <w:p w:rsidR="0063688A" w:rsidRDefault="0063688A">
    <w:pPr>
      <w:pBdr>
        <w:top w:val="nil"/>
        <w:left w:val="nil"/>
        <w:bottom w:val="nil"/>
        <w:right w:val="nil"/>
        <w:between w:val="nil"/>
      </w:pBdr>
      <w:spacing w:line="360" w:lineRule="auto"/>
      <w:jc w:val="center"/>
      <w:rPr>
        <w:color w:val="000000"/>
      </w:rPr>
    </w:pPr>
    <w:r>
      <w:rPr>
        <w:b/>
        <w:color w:val="000000"/>
        <w:sz w:val="24"/>
        <w:szCs w:val="24"/>
      </w:rPr>
      <w:t>Gustavo Alves Fernandes</w:t>
    </w:r>
    <w:r>
      <w:rPr>
        <w:b/>
        <w:color w:val="000000"/>
        <w:sz w:val="24"/>
        <w:szCs w:val="24"/>
        <w:vertAlign w:val="superscript"/>
      </w:rPr>
      <w:t>4</w:t>
    </w:r>
    <w:r>
      <w:rPr>
        <w:b/>
        <w:color w:val="000000"/>
        <w:sz w:val="24"/>
        <w:szCs w:val="24"/>
      </w:rPr>
      <w:t xml:space="preserve"> </w:t>
    </w:r>
    <w:r>
      <w:rPr>
        <w:color w:val="000000"/>
        <w:sz w:val="24"/>
        <w:szCs w:val="24"/>
      </w:rPr>
      <w:t>(</w:t>
    </w:r>
    <w:proofErr w:type="spellStart"/>
    <w:r>
      <w:rPr>
        <w:color w:val="000000"/>
        <w:sz w:val="24"/>
        <w:szCs w:val="24"/>
      </w:rPr>
      <w:t>Coorientador</w:t>
    </w:r>
    <w:proofErr w:type="spellEnd"/>
    <w:r>
      <w:rPr>
        <w:color w:val="000000"/>
        <w:sz w:val="24"/>
        <w:szCs w:val="24"/>
      </w:rPr>
      <w:t>)</w:t>
    </w:r>
  </w:p>
  <w:p w:rsidR="0063688A" w:rsidRDefault="0063688A">
    <w:pPr>
      <w:pBdr>
        <w:top w:val="nil"/>
        <w:left w:val="nil"/>
        <w:bottom w:val="nil"/>
        <w:right w:val="nil"/>
        <w:between w:val="nil"/>
      </w:pBdr>
      <w:spacing w:line="360" w:lineRule="auto"/>
      <w:jc w:val="center"/>
      <w:rPr>
        <w:color w:val="000000"/>
      </w:rPr>
    </w:pPr>
    <w:r>
      <w:rPr>
        <w:color w:val="000000"/>
        <w:sz w:val="24"/>
        <w:szCs w:val="24"/>
      </w:rPr>
      <w:t>Centro Universitário de Belo Horizonte, Belo Horizonte, MG</w:t>
    </w:r>
  </w:p>
  <w:p w:rsidR="0063688A" w:rsidRDefault="0063688A">
    <w:pPr>
      <w:pBdr>
        <w:top w:val="nil"/>
        <w:left w:val="nil"/>
        <w:bottom w:val="nil"/>
        <w:right w:val="nil"/>
        <w:between w:val="nil"/>
      </w:pBdr>
      <w:spacing w:line="360" w:lineRule="auto"/>
      <w:jc w:val="center"/>
      <w:rPr>
        <w:color w:val="000000"/>
      </w:rPr>
    </w:pPr>
    <w:r>
      <w:rPr>
        <w:rFonts w:ascii="Courier New" w:eastAsia="Courier New" w:hAnsi="Courier New" w:cs="Courier New"/>
        <w:color w:val="000000"/>
        <w:sz w:val="20"/>
        <w:szCs w:val="20"/>
        <w:vertAlign w:val="superscript"/>
      </w:rPr>
      <w:t>1</w:t>
    </w:r>
    <w:r>
      <w:rPr>
        <w:rFonts w:ascii="Courier New" w:eastAsia="Courier New" w:hAnsi="Courier New" w:cs="Courier New"/>
        <w:color w:val="000000"/>
        <w:sz w:val="20"/>
        <w:szCs w:val="20"/>
      </w:rPr>
      <w:t xml:space="preserve">luisadiasm@gmail.com; </w:t>
    </w:r>
    <w:r>
      <w:rPr>
        <w:rFonts w:ascii="Courier New" w:eastAsia="Courier New" w:hAnsi="Courier New" w:cs="Courier New"/>
        <w:color w:val="000000"/>
        <w:sz w:val="20"/>
        <w:szCs w:val="20"/>
        <w:vertAlign w:val="superscript"/>
      </w:rPr>
      <w:t>2</w:t>
    </w:r>
    <w:r>
      <w:rPr>
        <w:rFonts w:ascii="Courier New" w:eastAsia="Courier New" w:hAnsi="Courier New" w:cs="Courier New"/>
        <w:color w:val="000000"/>
        <w:sz w:val="20"/>
        <w:szCs w:val="20"/>
      </w:rPr>
      <w:t xml:space="preserve">vsilvabrum@gmail.com; </w:t>
    </w:r>
    <w:r>
      <w:rPr>
        <w:rFonts w:ascii="Courier New" w:eastAsia="Courier New" w:hAnsi="Courier New" w:cs="Courier New"/>
        <w:color w:val="000000"/>
        <w:sz w:val="20"/>
        <w:szCs w:val="20"/>
        <w:vertAlign w:val="superscript"/>
      </w:rPr>
      <w:t>3</w:t>
    </w:r>
    <w:r>
      <w:rPr>
        <w:rFonts w:ascii="Courier New" w:eastAsia="Courier New" w:hAnsi="Courier New" w:cs="Courier New"/>
        <w:color w:val="000000"/>
        <w:sz w:val="20"/>
        <w:szCs w:val="20"/>
      </w:rPr>
      <w:t xml:space="preserve">otaviano.sousa@prof.unibh.br; </w:t>
    </w:r>
    <w:r>
      <w:rPr>
        <w:rFonts w:ascii="Courier New" w:eastAsia="Courier New" w:hAnsi="Courier New" w:cs="Courier New"/>
        <w:color w:val="000000"/>
        <w:sz w:val="20"/>
        <w:szCs w:val="20"/>
        <w:vertAlign w:val="superscript"/>
      </w:rPr>
      <w:t>4</w:t>
    </w:r>
    <w:r>
      <w:rPr>
        <w:rFonts w:ascii="Courier New" w:eastAsia="Courier New" w:hAnsi="Courier New" w:cs="Courier New"/>
        <w:color w:val="000000"/>
        <w:sz w:val="20"/>
        <w:szCs w:val="20"/>
      </w:rPr>
      <w:t xml:space="preserve">gustavo.fernandes@prof.unibh.br </w:t>
    </w:r>
  </w:p>
  <w:p w:rsidR="0063688A" w:rsidRDefault="0063688A">
    <w:pPr>
      <w:pBdr>
        <w:top w:val="nil"/>
        <w:left w:val="nil"/>
        <w:bottom w:val="nil"/>
        <w:right w:val="nil"/>
        <w:between w:val="nil"/>
      </w:pBdr>
      <w:spacing w:line="360" w:lineRule="auto"/>
      <w:rPr>
        <w:color w:val="000000"/>
        <w:sz w:val="20"/>
        <w:szCs w:val="20"/>
      </w:rPr>
    </w:pPr>
  </w:p>
  <w:p w:rsidR="0063688A" w:rsidRDefault="0063688A">
    <w:pPr>
      <w:pBdr>
        <w:top w:val="nil"/>
        <w:left w:val="nil"/>
        <w:bottom w:val="nil"/>
        <w:right w:val="nil"/>
        <w:between w:val="nil"/>
      </w:pBdr>
      <w:spacing w:line="240" w:lineRule="auto"/>
      <w:jc w:val="both"/>
      <w:rPr>
        <w:color w:val="000000"/>
      </w:rPr>
    </w:pPr>
    <w:r>
      <w:rPr>
        <w:i/>
        <w:smallCaps/>
        <w:color w:val="000000"/>
        <w:sz w:val="20"/>
        <w:szCs w:val="20"/>
      </w:rPr>
      <w:t>Resumo</w:t>
    </w:r>
    <w:r>
      <w:rPr>
        <w:i/>
        <w:color w:val="000000"/>
        <w:sz w:val="20"/>
        <w:szCs w:val="20"/>
      </w:rPr>
      <w:t xml:space="preserve">: Após ingresso no mercado de Traduções, foi possível notar a oportunidade para serem feitas melhorias referentes ao processo de precificação do serviço de tradução de documentos de texto. Este artigo irá trazer uma nova proposta para cálculos de orçamentos voltado para empresas prestadoras de serviço de tradução através de </w:t>
    </w:r>
    <w:proofErr w:type="spellStart"/>
    <w:r>
      <w:rPr>
        <w:i/>
        <w:color w:val="000000"/>
        <w:sz w:val="20"/>
        <w:szCs w:val="20"/>
      </w:rPr>
      <w:t>Machine</w:t>
    </w:r>
    <w:proofErr w:type="spellEnd"/>
    <w:r>
      <w:rPr>
        <w:i/>
        <w:color w:val="000000"/>
        <w:sz w:val="20"/>
        <w:szCs w:val="20"/>
      </w:rPr>
      <w:t xml:space="preserve"> Learning. </w:t>
    </w:r>
  </w:p>
  <w:p w:rsidR="0063688A" w:rsidRPr="007A0C5E" w:rsidRDefault="0063688A">
    <w:pPr>
      <w:pBdr>
        <w:top w:val="nil"/>
        <w:left w:val="nil"/>
        <w:bottom w:val="nil"/>
        <w:right w:val="nil"/>
        <w:between w:val="nil"/>
      </w:pBdr>
      <w:spacing w:line="240" w:lineRule="auto"/>
      <w:jc w:val="both"/>
      <w:rPr>
        <w:color w:val="000000"/>
        <w:lang w:val="en-US"/>
      </w:rPr>
    </w:pPr>
    <w:r>
      <w:rPr>
        <w:i/>
        <w:smallCaps/>
        <w:color w:val="000000"/>
        <w:sz w:val="20"/>
        <w:szCs w:val="20"/>
      </w:rPr>
      <w:t>Palavras-chave</w:t>
    </w:r>
    <w:r>
      <w:rPr>
        <w:i/>
        <w:color w:val="000000"/>
        <w:sz w:val="20"/>
        <w:szCs w:val="20"/>
      </w:rPr>
      <w:t xml:space="preserve">: Orçamento. </w:t>
    </w:r>
    <w:proofErr w:type="spellStart"/>
    <w:r>
      <w:rPr>
        <w:i/>
        <w:color w:val="000000"/>
        <w:sz w:val="20"/>
        <w:szCs w:val="20"/>
      </w:rPr>
      <w:t>Machine</w:t>
    </w:r>
    <w:proofErr w:type="spellEnd"/>
    <w:r>
      <w:rPr>
        <w:i/>
        <w:color w:val="000000"/>
        <w:sz w:val="20"/>
        <w:szCs w:val="20"/>
      </w:rPr>
      <w:t xml:space="preserve"> Learning. </w:t>
    </w:r>
    <w:r w:rsidRPr="007A0C5E">
      <w:rPr>
        <w:i/>
        <w:color w:val="000000"/>
        <w:sz w:val="20"/>
        <w:szCs w:val="20"/>
        <w:lang w:val="en-US"/>
      </w:rPr>
      <w:t>Tradução.</w:t>
    </w:r>
  </w:p>
  <w:p w:rsidR="0063688A" w:rsidRPr="007A0C5E" w:rsidRDefault="0063688A">
    <w:pPr>
      <w:pBdr>
        <w:top w:val="nil"/>
        <w:left w:val="nil"/>
        <w:bottom w:val="nil"/>
        <w:right w:val="nil"/>
        <w:between w:val="nil"/>
      </w:pBdr>
      <w:spacing w:line="240" w:lineRule="auto"/>
      <w:jc w:val="both"/>
      <w:rPr>
        <w:i/>
        <w:color w:val="000000"/>
        <w:sz w:val="20"/>
        <w:szCs w:val="20"/>
        <w:highlight w:val="white"/>
        <w:lang w:val="en-US"/>
      </w:rPr>
    </w:pPr>
  </w:p>
  <w:p w:rsidR="0063688A" w:rsidRPr="007A0C5E" w:rsidRDefault="0063688A">
    <w:pPr>
      <w:pBdr>
        <w:top w:val="nil"/>
        <w:left w:val="nil"/>
        <w:bottom w:val="nil"/>
        <w:right w:val="nil"/>
        <w:between w:val="nil"/>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lang w:val="en-US"/>
      </w:rPr>
    </w:pPr>
    <w:r w:rsidRPr="007A0C5E">
      <w:rPr>
        <w:i/>
        <w:smallCaps/>
        <w:color w:val="000000"/>
        <w:sz w:val="20"/>
        <w:szCs w:val="20"/>
        <w:shd w:val="clear" w:color="auto" w:fill="F8F9FA"/>
        <w:lang w:val="en-US"/>
      </w:rPr>
      <w:t>Abstract</w:t>
    </w:r>
    <w:r w:rsidRPr="007A0C5E">
      <w:rPr>
        <w:i/>
        <w:color w:val="000000"/>
        <w:sz w:val="20"/>
        <w:szCs w:val="20"/>
        <w:shd w:val="clear" w:color="auto" w:fill="F8F9FA"/>
        <w:lang w:val="en-US"/>
      </w:rPr>
      <w:t>: After entering the Translations market, it was possible to notice the opportunity to make improvements regarding the pricing process of the text document translation service. This article will bring a new proposal for budget calculations aimed at translation service providers through Machine Learning.</w:t>
    </w:r>
  </w:p>
  <w:p w:rsidR="0063688A" w:rsidRPr="007A0C5E" w:rsidRDefault="0063688A">
    <w:pPr>
      <w:pBdr>
        <w:top w:val="nil"/>
        <w:left w:val="nil"/>
        <w:bottom w:val="nil"/>
        <w:right w:val="nil"/>
        <w:between w:val="nil"/>
      </w:pBdr>
      <w:spacing w:line="240" w:lineRule="auto"/>
      <w:jc w:val="both"/>
      <w:rPr>
        <w:color w:val="000000"/>
        <w:lang w:val="en-US"/>
      </w:rPr>
    </w:pPr>
    <w:r w:rsidRPr="007A0C5E">
      <w:rPr>
        <w:i/>
        <w:smallCaps/>
        <w:color w:val="000000"/>
        <w:sz w:val="20"/>
        <w:szCs w:val="20"/>
        <w:shd w:val="clear" w:color="auto" w:fill="F8F9FA"/>
        <w:lang w:val="en-US"/>
      </w:rPr>
      <w:t>Keywords</w:t>
    </w:r>
    <w:r w:rsidRPr="007A0C5E">
      <w:rPr>
        <w:i/>
        <w:color w:val="000000"/>
        <w:sz w:val="20"/>
        <w:szCs w:val="20"/>
        <w:shd w:val="clear" w:color="auto" w:fill="F8F9FA"/>
        <w:lang w:val="en-US"/>
      </w:rPr>
      <w:t>: Budget. Machine Learning. Translation.</w:t>
    </w:r>
  </w:p>
  <w:p w:rsidR="0063688A" w:rsidRPr="007A0C5E" w:rsidRDefault="0063688A">
    <w:pPr>
      <w:pBdr>
        <w:top w:val="nil"/>
        <w:left w:val="nil"/>
        <w:bottom w:val="nil"/>
        <w:right w:val="nil"/>
        <w:between w:val="nil"/>
      </w:pBdr>
      <w:spacing w:line="240" w:lineRule="auto"/>
      <w:jc w:val="both"/>
      <w:rPr>
        <w:i/>
        <w:color w:val="000000"/>
        <w:sz w:val="20"/>
        <w:szCs w:val="20"/>
        <w:lang w:val="en-US"/>
      </w:rPr>
    </w:pPr>
  </w:p>
  <w:p w:rsidR="0063688A" w:rsidRDefault="0063688A">
    <w:pPr>
      <w:pBdr>
        <w:top w:val="nil"/>
        <w:left w:val="nil"/>
        <w:bottom w:val="nil"/>
        <w:right w:val="nil"/>
        <w:between w:val="nil"/>
      </w:pBdr>
      <w:spacing w:before="120" w:line="360" w:lineRule="auto"/>
      <w:rPr>
        <w:color w:val="000000"/>
      </w:rPr>
    </w:pPr>
    <w:r>
      <w:rPr>
        <w:b/>
        <w:smallCaps/>
        <w:color w:val="000000"/>
        <w:sz w:val="24"/>
        <w:szCs w:val="24"/>
      </w:rPr>
      <w:t>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95633"/>
    <w:multiLevelType w:val="multilevel"/>
    <w:tmpl w:val="65107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805914"/>
    <w:multiLevelType w:val="multilevel"/>
    <w:tmpl w:val="1DEAEAF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2560D5"/>
    <w:multiLevelType w:val="multilevel"/>
    <w:tmpl w:val="34BC9A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1B13109"/>
    <w:multiLevelType w:val="multilevel"/>
    <w:tmpl w:val="C2D26A3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34530D0E"/>
    <w:multiLevelType w:val="multilevel"/>
    <w:tmpl w:val="006698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9860FAC"/>
    <w:multiLevelType w:val="multilevel"/>
    <w:tmpl w:val="DA8842DC"/>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num w:numId="1">
    <w:abstractNumId w:val="5"/>
  </w:num>
  <w:num w:numId="2">
    <w:abstractNumId w:val="3"/>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E56"/>
    <w:rsid w:val="00041941"/>
    <w:rsid w:val="00066A61"/>
    <w:rsid w:val="000C0735"/>
    <w:rsid w:val="000C141D"/>
    <w:rsid w:val="000D7890"/>
    <w:rsid w:val="0014112C"/>
    <w:rsid w:val="001C36A5"/>
    <w:rsid w:val="002436E5"/>
    <w:rsid w:val="002564B3"/>
    <w:rsid w:val="003B6BF3"/>
    <w:rsid w:val="004227ED"/>
    <w:rsid w:val="0047260C"/>
    <w:rsid w:val="004E25A8"/>
    <w:rsid w:val="004E4818"/>
    <w:rsid w:val="00594DFA"/>
    <w:rsid w:val="0063688A"/>
    <w:rsid w:val="00641578"/>
    <w:rsid w:val="00652E39"/>
    <w:rsid w:val="0067665D"/>
    <w:rsid w:val="006B7016"/>
    <w:rsid w:val="00740DB1"/>
    <w:rsid w:val="00774E56"/>
    <w:rsid w:val="007A0C5E"/>
    <w:rsid w:val="00876EBB"/>
    <w:rsid w:val="00946CD7"/>
    <w:rsid w:val="00A6085D"/>
    <w:rsid w:val="00AF6F1E"/>
    <w:rsid w:val="00B24322"/>
    <w:rsid w:val="00B42599"/>
    <w:rsid w:val="00B55EC6"/>
    <w:rsid w:val="00BC5349"/>
    <w:rsid w:val="00C70B8F"/>
    <w:rsid w:val="00C71063"/>
    <w:rsid w:val="00D61EFD"/>
    <w:rsid w:val="00EB378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A0BF9E"/>
  <w15:docId w15:val="{890148E2-34DD-40E6-A70A-C3269DC3A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pBdr>
        <w:top w:val="nil"/>
        <w:left w:val="nil"/>
        <w:bottom w:val="nil"/>
        <w:right w:val="nil"/>
        <w:between w:val="nil"/>
      </w:pBdr>
      <w:spacing w:before="400" w:after="120" w:line="240" w:lineRule="auto"/>
      <w:outlineLvl w:val="0"/>
    </w:pPr>
    <w:rPr>
      <w:color w:val="000000"/>
      <w:sz w:val="40"/>
      <w:szCs w:val="40"/>
    </w:rPr>
  </w:style>
  <w:style w:type="paragraph" w:styleId="Ttulo2">
    <w:name w:val="heading 2"/>
    <w:basedOn w:val="Normal"/>
    <w:next w:val="Normal"/>
    <w:pPr>
      <w:keepNext/>
      <w:keepLines/>
      <w:pBdr>
        <w:top w:val="nil"/>
        <w:left w:val="nil"/>
        <w:bottom w:val="nil"/>
        <w:right w:val="nil"/>
        <w:between w:val="nil"/>
      </w:pBdr>
      <w:spacing w:before="360" w:after="120" w:line="240" w:lineRule="auto"/>
      <w:outlineLvl w:val="1"/>
    </w:pPr>
    <w:rPr>
      <w:color w:val="000000"/>
      <w:sz w:val="32"/>
      <w:szCs w:val="32"/>
    </w:rPr>
  </w:style>
  <w:style w:type="paragraph" w:styleId="Ttulo3">
    <w:name w:val="heading 3"/>
    <w:basedOn w:val="Normal"/>
    <w:next w:val="Normal"/>
    <w:pPr>
      <w:keepNext/>
      <w:keepLines/>
      <w:pBdr>
        <w:top w:val="nil"/>
        <w:left w:val="nil"/>
        <w:bottom w:val="nil"/>
        <w:right w:val="nil"/>
        <w:between w:val="nil"/>
      </w:pBdr>
      <w:spacing w:before="320" w:after="80" w:line="240" w:lineRule="auto"/>
      <w:outlineLvl w:val="2"/>
    </w:pPr>
    <w:rPr>
      <w:color w:val="434343"/>
      <w:sz w:val="28"/>
      <w:szCs w:val="28"/>
    </w:rPr>
  </w:style>
  <w:style w:type="paragraph" w:styleId="Ttulo4">
    <w:name w:val="heading 4"/>
    <w:basedOn w:val="Normal"/>
    <w:next w:val="Normal"/>
    <w:pPr>
      <w:keepNext/>
      <w:keepLines/>
      <w:pBdr>
        <w:top w:val="nil"/>
        <w:left w:val="nil"/>
        <w:bottom w:val="nil"/>
        <w:right w:val="nil"/>
        <w:between w:val="nil"/>
      </w:pBdr>
      <w:spacing w:before="280" w:after="80" w:line="240" w:lineRule="auto"/>
      <w:outlineLvl w:val="3"/>
    </w:pPr>
    <w:rPr>
      <w:color w:val="666666"/>
      <w:sz w:val="24"/>
      <w:szCs w:val="24"/>
    </w:rPr>
  </w:style>
  <w:style w:type="paragraph" w:styleId="Ttulo5">
    <w:name w:val="heading 5"/>
    <w:basedOn w:val="Normal"/>
    <w:next w:val="Normal"/>
    <w:pPr>
      <w:keepNext/>
      <w:keepLines/>
      <w:pBdr>
        <w:top w:val="nil"/>
        <w:left w:val="nil"/>
        <w:bottom w:val="nil"/>
        <w:right w:val="nil"/>
        <w:between w:val="nil"/>
      </w:pBdr>
      <w:spacing w:before="240" w:after="80" w:line="240" w:lineRule="auto"/>
      <w:outlineLvl w:val="4"/>
    </w:pPr>
    <w:rPr>
      <w:color w:val="666666"/>
    </w:rPr>
  </w:style>
  <w:style w:type="paragraph" w:styleId="Ttulo6">
    <w:name w:val="heading 6"/>
    <w:basedOn w:val="Normal"/>
    <w:next w:val="Normal"/>
    <w:pPr>
      <w:keepNext/>
      <w:keepLines/>
      <w:pBdr>
        <w:top w:val="nil"/>
        <w:left w:val="nil"/>
        <w:bottom w:val="nil"/>
        <w:right w:val="nil"/>
        <w:between w:val="nil"/>
      </w:pBdr>
      <w:spacing w:before="240" w:after="80" w:line="240" w:lineRule="auto"/>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pBdr>
        <w:top w:val="nil"/>
        <w:left w:val="nil"/>
        <w:bottom w:val="nil"/>
        <w:right w:val="nil"/>
        <w:between w:val="nil"/>
      </w:pBdr>
      <w:spacing w:after="60" w:line="240" w:lineRule="auto"/>
    </w:pPr>
    <w:rPr>
      <w:color w:val="000000"/>
      <w:sz w:val="52"/>
      <w:szCs w:val="52"/>
    </w:rPr>
  </w:style>
  <w:style w:type="paragraph" w:styleId="Subttulo">
    <w:name w:val="Subtitle"/>
    <w:basedOn w:val="Normal"/>
    <w:next w:val="Normal"/>
    <w:pPr>
      <w:keepNext/>
      <w:keepLines/>
      <w:pBdr>
        <w:top w:val="nil"/>
        <w:left w:val="nil"/>
        <w:bottom w:val="nil"/>
        <w:right w:val="nil"/>
        <w:between w:val="nil"/>
      </w:pBdr>
      <w:spacing w:after="320" w:line="240" w:lineRule="auto"/>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016595">
      <w:bodyDiv w:val="1"/>
      <w:marLeft w:val="0"/>
      <w:marRight w:val="0"/>
      <w:marTop w:val="0"/>
      <w:marBottom w:val="0"/>
      <w:divBdr>
        <w:top w:val="none" w:sz="0" w:space="0" w:color="auto"/>
        <w:left w:val="none" w:sz="0" w:space="0" w:color="auto"/>
        <w:bottom w:val="none" w:sz="0" w:space="0" w:color="auto"/>
        <w:right w:val="none" w:sz="0" w:space="0" w:color="auto"/>
      </w:divBdr>
      <w:divsChild>
        <w:div w:id="1493791102">
          <w:marLeft w:val="0"/>
          <w:marRight w:val="0"/>
          <w:marTop w:val="0"/>
          <w:marBottom w:val="0"/>
          <w:divBdr>
            <w:top w:val="none" w:sz="0" w:space="0" w:color="auto"/>
            <w:left w:val="none" w:sz="0" w:space="0" w:color="auto"/>
            <w:bottom w:val="none" w:sz="0" w:space="0" w:color="auto"/>
            <w:right w:val="none" w:sz="0" w:space="0" w:color="auto"/>
          </w:divBdr>
          <w:divsChild>
            <w:div w:id="149679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79373">
      <w:bodyDiv w:val="1"/>
      <w:marLeft w:val="0"/>
      <w:marRight w:val="0"/>
      <w:marTop w:val="0"/>
      <w:marBottom w:val="0"/>
      <w:divBdr>
        <w:top w:val="none" w:sz="0" w:space="0" w:color="auto"/>
        <w:left w:val="none" w:sz="0" w:space="0" w:color="auto"/>
        <w:bottom w:val="none" w:sz="0" w:space="0" w:color="auto"/>
        <w:right w:val="none" w:sz="0" w:space="0" w:color="auto"/>
      </w:divBdr>
      <w:divsChild>
        <w:div w:id="698432328">
          <w:marLeft w:val="0"/>
          <w:marRight w:val="0"/>
          <w:marTop w:val="0"/>
          <w:marBottom w:val="0"/>
          <w:divBdr>
            <w:top w:val="none" w:sz="0" w:space="0" w:color="auto"/>
            <w:left w:val="none" w:sz="0" w:space="0" w:color="auto"/>
            <w:bottom w:val="none" w:sz="0" w:space="0" w:color="auto"/>
            <w:right w:val="none" w:sz="0" w:space="0" w:color="auto"/>
          </w:divBdr>
          <w:divsChild>
            <w:div w:id="125955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42131">
      <w:bodyDiv w:val="1"/>
      <w:marLeft w:val="0"/>
      <w:marRight w:val="0"/>
      <w:marTop w:val="0"/>
      <w:marBottom w:val="0"/>
      <w:divBdr>
        <w:top w:val="none" w:sz="0" w:space="0" w:color="auto"/>
        <w:left w:val="none" w:sz="0" w:space="0" w:color="auto"/>
        <w:bottom w:val="none" w:sz="0" w:space="0" w:color="auto"/>
        <w:right w:val="none" w:sz="0" w:space="0" w:color="auto"/>
      </w:divBdr>
      <w:divsChild>
        <w:div w:id="408118245">
          <w:marLeft w:val="0"/>
          <w:marRight w:val="0"/>
          <w:marTop w:val="0"/>
          <w:marBottom w:val="0"/>
          <w:divBdr>
            <w:top w:val="none" w:sz="0" w:space="0" w:color="auto"/>
            <w:left w:val="none" w:sz="0" w:space="0" w:color="auto"/>
            <w:bottom w:val="none" w:sz="0" w:space="0" w:color="auto"/>
            <w:right w:val="none" w:sz="0" w:space="0" w:color="auto"/>
          </w:divBdr>
          <w:divsChild>
            <w:div w:id="20607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46603">
      <w:bodyDiv w:val="1"/>
      <w:marLeft w:val="0"/>
      <w:marRight w:val="0"/>
      <w:marTop w:val="0"/>
      <w:marBottom w:val="0"/>
      <w:divBdr>
        <w:top w:val="none" w:sz="0" w:space="0" w:color="auto"/>
        <w:left w:val="none" w:sz="0" w:space="0" w:color="auto"/>
        <w:bottom w:val="none" w:sz="0" w:space="0" w:color="auto"/>
        <w:right w:val="none" w:sz="0" w:space="0" w:color="auto"/>
      </w:divBdr>
      <w:divsChild>
        <w:div w:id="103035626">
          <w:marLeft w:val="0"/>
          <w:marRight w:val="0"/>
          <w:marTop w:val="0"/>
          <w:marBottom w:val="0"/>
          <w:divBdr>
            <w:top w:val="none" w:sz="0" w:space="0" w:color="auto"/>
            <w:left w:val="none" w:sz="0" w:space="0" w:color="auto"/>
            <w:bottom w:val="none" w:sz="0" w:space="0" w:color="auto"/>
            <w:right w:val="none" w:sz="0" w:space="0" w:color="auto"/>
          </w:divBdr>
          <w:divsChild>
            <w:div w:id="81402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499</TotalTime>
  <Pages>16</Pages>
  <Words>4699</Words>
  <Characters>25380</Characters>
  <Application>Microsoft Office Word</Application>
  <DocSecurity>0</DocSecurity>
  <Lines>211</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Luisa Dias Da Mota</cp:lastModifiedBy>
  <cp:revision>20</cp:revision>
  <dcterms:created xsi:type="dcterms:W3CDTF">2019-11-29T10:12:00Z</dcterms:created>
  <dcterms:modified xsi:type="dcterms:W3CDTF">2019-11-29T18:44:00Z</dcterms:modified>
</cp:coreProperties>
</file>