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6D6D" w14:textId="77777777" w:rsidR="00247A29" w:rsidRPr="003B49D2" w:rsidRDefault="00000000">
      <w:pPr>
        <w:pStyle w:val="Ttulo"/>
        <w:rPr>
          <w:lang w:val="pt-BR"/>
        </w:rPr>
      </w:pPr>
      <w:r w:rsidRPr="003B49D2">
        <w:rPr>
          <w:rFonts w:ascii="Calibri" w:hAnsi="Calibri"/>
          <w:color w:val="00529B"/>
          <w:lang w:val="pt-BR"/>
        </w:rPr>
        <w:t>Pilha Tecnológica — STACK</w:t>
      </w:r>
    </w:p>
    <w:p w14:paraId="0108ECDD" w14:textId="7BFF7748" w:rsidR="00247A29" w:rsidRPr="003B49D2" w:rsidRDefault="14355499" w:rsidP="14355499">
      <w:pPr>
        <w:rPr>
          <w:lang w:val="pt-BR"/>
        </w:rPr>
      </w:pPr>
      <w:r w:rsidRPr="14355499">
        <w:rPr>
          <w:i/>
          <w:iCs/>
          <w:color w:val="5A5A5A"/>
          <w:sz w:val="20"/>
          <w:szCs w:val="20"/>
          <w:lang w:val="pt-BR"/>
        </w:rPr>
        <w:t>Template oficial da disciplina Projeto – Inovações Tecnológicas (FEEVALE)</w:t>
      </w:r>
    </w:p>
    <w:p w14:paraId="672A6659" w14:textId="77777777" w:rsidR="00247A29" w:rsidRPr="003B49D2" w:rsidRDefault="00247A29">
      <w:pPr>
        <w:rPr>
          <w:lang w:val="pt-BR"/>
        </w:rPr>
      </w:pPr>
    </w:p>
    <w:p w14:paraId="070B23B2" w14:textId="77777777" w:rsidR="00247A29" w:rsidRPr="003B49D2" w:rsidRDefault="00000000">
      <w:pPr>
        <w:shd w:val="clear" w:color="auto" w:fill="FFF3E0"/>
        <w:spacing w:before="80"/>
        <w:ind w:left="170"/>
        <w:rPr>
          <w:lang w:val="pt-BR"/>
        </w:rPr>
      </w:pPr>
      <w:r w:rsidRPr="003B49D2">
        <w:rPr>
          <w:lang w:val="pt-BR"/>
        </w:rPr>
        <w:t>Instruções: preencha todas as seções abaixo, commite este arquivo como STACK.docx na raiz do repositório GitHub e mantenha-o atualizado ao longo da Etapa 3. Tecnologias incorporadas ao projeto sem estarem registradas neste documento não serão consideradas na avaliação.</w:t>
      </w:r>
    </w:p>
    <w:p w14:paraId="0A37501D" w14:textId="77777777" w:rsidR="00247A29" w:rsidRPr="003B49D2" w:rsidRDefault="00247A29">
      <w:pPr>
        <w:rPr>
          <w:lang w:val="pt-BR"/>
        </w:rPr>
      </w:pPr>
    </w:p>
    <w:p w14:paraId="69DEE3C4" w14:textId="77777777" w:rsidR="00247A29" w:rsidRPr="003B49D2" w:rsidRDefault="00000000">
      <w:pPr>
        <w:pStyle w:val="Ttulo1"/>
        <w:rPr>
          <w:lang w:val="pt-BR"/>
        </w:rPr>
      </w:pPr>
      <w:r w:rsidRPr="003B49D2">
        <w:rPr>
          <w:rFonts w:ascii="Calibri" w:hAnsi="Calibri"/>
          <w:color w:val="00529B"/>
          <w:lang w:val="pt-BR"/>
        </w:rPr>
        <w:t>S1 — Identificação</w:t>
      </w:r>
    </w:p>
    <w:p w14:paraId="05E21D73" w14:textId="39CCE1D3" w:rsidR="00247A29" w:rsidRPr="003B49D2" w:rsidRDefault="00000000">
      <w:pPr>
        <w:spacing w:before="40" w:after="40"/>
        <w:rPr>
          <w:lang w:val="pt-BR"/>
        </w:rPr>
      </w:pPr>
      <w:r w:rsidRPr="003B49D2">
        <w:rPr>
          <w:b/>
          <w:lang w:val="pt-BR"/>
        </w:rPr>
        <w:t>Nome do produto:</w:t>
      </w:r>
      <w:r w:rsidRPr="003B49D2">
        <w:rPr>
          <w:b/>
          <w:bCs/>
          <w:iCs/>
          <w:lang w:val="pt-BR"/>
        </w:rPr>
        <w:t xml:space="preserve"> </w:t>
      </w:r>
      <w:r w:rsidR="003B49D2" w:rsidRPr="003B49D2">
        <w:rPr>
          <w:b/>
          <w:bCs/>
          <w:iCs/>
          <w:sz w:val="20"/>
          <w:lang w:val="pt-BR"/>
        </w:rPr>
        <w:t>Glowi</w:t>
      </w:r>
    </w:p>
    <w:p w14:paraId="676927FC" w14:textId="58CEF759" w:rsidR="00247A29" w:rsidRPr="003B49D2" w:rsidRDefault="14355499" w:rsidP="14355499">
      <w:pPr>
        <w:spacing w:before="40" w:after="40"/>
        <w:rPr>
          <w:lang w:val="pt-BR"/>
        </w:rPr>
      </w:pPr>
      <w:r w:rsidRPr="14355499">
        <w:rPr>
          <w:b/>
          <w:bCs/>
          <w:lang w:val="pt-BR"/>
        </w:rPr>
        <w:t xml:space="preserve">Integrantes: </w:t>
      </w:r>
      <w:r w:rsidRPr="003B49D2">
        <w:rPr>
          <w:b/>
          <w:bCs/>
          <w:sz w:val="20"/>
          <w:szCs w:val="20"/>
          <w:lang w:val="pt-BR"/>
        </w:rPr>
        <w:t>Luisa Hugendobler (Desenv.), Matheus Vinicius Kerber (Desenv.), Iago Mauri (Desenv.)</w:t>
      </w:r>
    </w:p>
    <w:p w14:paraId="1AFA653A" w14:textId="4D3B4388" w:rsidR="00247A29" w:rsidRPr="003B49D2" w:rsidRDefault="00000000">
      <w:pPr>
        <w:spacing w:before="40" w:after="40"/>
        <w:rPr>
          <w:lang w:val="pt-BR"/>
        </w:rPr>
      </w:pPr>
      <w:r w:rsidRPr="003B49D2">
        <w:rPr>
          <w:b/>
          <w:lang w:val="pt-BR"/>
        </w:rPr>
        <w:t xml:space="preserve">Repositório GitHub: </w:t>
      </w:r>
      <w:r w:rsidR="003B49D2" w:rsidRPr="003B49D2">
        <w:rPr>
          <w:b/>
          <w:lang w:val="pt-BR"/>
        </w:rPr>
        <w:t>https://github.com/luisahug/Glowi</w:t>
      </w:r>
    </w:p>
    <w:p w14:paraId="7B1CFC5F" w14:textId="78BE6C4F" w:rsidR="00247A29" w:rsidRPr="003B49D2" w:rsidRDefault="14355499" w:rsidP="14355499">
      <w:pPr>
        <w:spacing w:before="40" w:after="40"/>
        <w:rPr>
          <w:i/>
          <w:iCs/>
          <w:color w:val="5A5A5A"/>
          <w:sz w:val="20"/>
          <w:szCs w:val="20"/>
          <w:lang w:val="pt-BR"/>
        </w:rPr>
      </w:pPr>
      <w:r w:rsidRPr="003B49D2">
        <w:rPr>
          <w:b/>
          <w:bCs/>
          <w:lang w:val="pt-BR"/>
        </w:rPr>
        <w:t>Data de criação: 22/09/2026</w:t>
      </w:r>
    </w:p>
    <w:p w14:paraId="15541A03" w14:textId="77777777" w:rsidR="00247A29" w:rsidRPr="003B49D2" w:rsidRDefault="00000000">
      <w:pPr>
        <w:spacing w:before="40" w:after="40"/>
        <w:rPr>
          <w:lang w:val="pt-BR"/>
        </w:rPr>
      </w:pPr>
      <w:r w:rsidRPr="003B49D2">
        <w:rPr>
          <w:b/>
          <w:lang w:val="pt-BR"/>
        </w:rPr>
        <w:t xml:space="preserve">Versão do documento: </w:t>
      </w:r>
      <w:r w:rsidRPr="003B49D2">
        <w:rPr>
          <w:b/>
          <w:bCs/>
          <w:iCs/>
          <w:color w:val="5A5A5A"/>
          <w:sz w:val="20"/>
          <w:lang w:val="pt-BR"/>
        </w:rPr>
        <w:t>1.0</w:t>
      </w:r>
    </w:p>
    <w:p w14:paraId="5DAB6C7B" w14:textId="77777777" w:rsidR="00247A29" w:rsidRPr="003B49D2" w:rsidRDefault="00247A29">
      <w:pPr>
        <w:rPr>
          <w:lang w:val="pt-BR"/>
        </w:rPr>
      </w:pPr>
    </w:p>
    <w:p w14:paraId="4B944CF2" w14:textId="77777777" w:rsidR="00247A29" w:rsidRPr="003B49D2" w:rsidRDefault="00000000">
      <w:pPr>
        <w:pStyle w:val="Ttulo1"/>
        <w:rPr>
          <w:lang w:val="pt-BR"/>
        </w:rPr>
      </w:pPr>
      <w:r w:rsidRPr="003B49D2">
        <w:rPr>
          <w:rFonts w:ascii="Calibri" w:hAnsi="Calibri"/>
          <w:color w:val="00529B"/>
          <w:lang w:val="pt-BR"/>
        </w:rPr>
        <w:t>S2 — Arquitetura Geral</w:t>
      </w:r>
    </w:p>
    <w:p w14:paraId="4C300A5A" w14:textId="77777777" w:rsidR="00247A29" w:rsidRPr="003B49D2" w:rsidRDefault="00000000">
      <w:pPr>
        <w:spacing w:after="160"/>
        <w:rPr>
          <w:lang w:val="pt-BR"/>
        </w:rPr>
      </w:pPr>
      <w:r w:rsidRPr="003B49D2">
        <w:rPr>
          <w:i/>
          <w:color w:val="5A5A5A"/>
          <w:lang w:val="pt-BR"/>
        </w:rPr>
        <w:t>Descreva em 3–5 frases como o sistema está organizado: frontend, backend, banco de dados e infraestrutura. Um diagrama em texto (ASCII ou Mermaid) é bem-vindo, mas não obrigatório.</w:t>
      </w:r>
    </w:p>
    <w:p w14:paraId="7A6D8D1E" w14:textId="77777777" w:rsidR="00247A29" w:rsidRPr="003B49D2" w:rsidRDefault="00000000">
      <w:pPr>
        <w:shd w:val="clear" w:color="auto" w:fill="F0F4FF"/>
        <w:spacing w:before="80" w:after="80"/>
        <w:rPr>
          <w:lang w:val="pt-BR"/>
        </w:rPr>
      </w:pPr>
      <w:r w:rsidRPr="003B49D2">
        <w:rPr>
          <w:lang w:val="pt-BR"/>
        </w:rPr>
        <w:t>[Descreva aqui a arquitetura do sistema]</w:t>
      </w:r>
    </w:p>
    <w:p w14:paraId="43ABC16D" w14:textId="77777777" w:rsidR="00247A29" w:rsidRPr="003B49D2" w:rsidRDefault="00000000">
      <w:pPr>
        <w:spacing w:before="120" w:after="40"/>
        <w:rPr>
          <w:lang w:val="pt-BR"/>
        </w:rPr>
      </w:pPr>
      <w:r w:rsidRPr="003B49D2">
        <w:rPr>
          <w:i/>
          <w:color w:val="5A5A5A"/>
          <w:lang w:val="pt-BR"/>
        </w:rPr>
        <w:t>Exemplo de diagrama em texto (opcional):</w:t>
      </w:r>
    </w:p>
    <w:p w14:paraId="4B4814CA" w14:textId="77777777" w:rsidR="003B49D2" w:rsidRPr="003B49D2" w:rsidRDefault="003B49D2" w:rsidP="003B49D2">
      <w:pPr>
        <w:rPr>
          <w:rFonts w:ascii="Courier New" w:hAnsi="Courier New"/>
          <w:sz w:val="20"/>
          <w:lang w:val="pt-BR"/>
        </w:rPr>
      </w:pPr>
      <w:r w:rsidRPr="003B49D2">
        <w:rPr>
          <w:rFonts w:ascii="Courier New" w:hAnsi="Courier New"/>
          <w:sz w:val="20"/>
          <w:lang w:val="pt-BR"/>
        </w:rPr>
        <w:t>Navegador / PWA (cliente e profissional)</w:t>
      </w:r>
    </w:p>
    <w:p w14:paraId="27527462" w14:textId="77777777" w:rsidR="003B49D2" w:rsidRPr="003B49D2" w:rsidRDefault="003B49D2" w:rsidP="003B49D2">
      <w:pPr>
        <w:rPr>
          <w:rFonts w:ascii="Courier New" w:hAnsi="Courier New"/>
          <w:sz w:val="20"/>
        </w:rPr>
      </w:pPr>
      <w:r w:rsidRPr="003B49D2">
        <w:rPr>
          <w:rFonts w:ascii="Courier New" w:hAnsi="Courier New"/>
          <w:sz w:val="20"/>
          <w:lang w:val="pt-BR"/>
        </w:rPr>
        <w:t xml:space="preserve">  </w:t>
      </w:r>
      <w:r w:rsidRPr="003B49D2">
        <w:rPr>
          <w:rFonts w:ascii="Courier New" w:hAnsi="Courier New"/>
          <w:sz w:val="20"/>
        </w:rPr>
        <w:t>└─► ASP.NET Core MVC + Identity (Azure App Service)</w:t>
      </w:r>
    </w:p>
    <w:p w14:paraId="214795C4" w14:textId="759DDD2C" w:rsidR="003B49D2" w:rsidRPr="003B49D2" w:rsidRDefault="003B49D2" w:rsidP="003B49D2">
      <w:pPr>
        <w:rPr>
          <w:rFonts w:ascii="Courier New" w:hAnsi="Courier New"/>
          <w:sz w:val="20"/>
        </w:rPr>
      </w:pPr>
      <w:r w:rsidRPr="003B49D2">
        <w:rPr>
          <w:rFonts w:ascii="Courier New" w:hAnsi="Courier New"/>
          <w:sz w:val="20"/>
        </w:rPr>
        <w:t xml:space="preserve">         └─► EF Core + Npgsql (Session pooler)</w:t>
      </w:r>
    </w:p>
    <w:p w14:paraId="5F8C7225" w14:textId="5D9AD5C9" w:rsidR="003B49D2" w:rsidRPr="003B49D2" w:rsidRDefault="003B49D2" w:rsidP="003B49D2">
      <w:pPr>
        <w:rPr>
          <w:rFonts w:ascii="Courier New" w:hAnsi="Courier New"/>
          <w:sz w:val="20"/>
        </w:rPr>
      </w:pPr>
      <w:r w:rsidRPr="003B49D2">
        <w:rPr>
          <w:rFonts w:ascii="Courier New" w:hAnsi="Courier New"/>
          <w:sz w:val="20"/>
        </w:rPr>
        <w:t xml:space="preserve">                └─► PostgreSQL (Supabase)</w:t>
      </w:r>
    </w:p>
    <w:p w14:paraId="2A03E6BC" w14:textId="77777777" w:rsidR="003B49D2" w:rsidRPr="003B49D2" w:rsidRDefault="003B49D2" w:rsidP="003B49D2">
      <w:pPr>
        <w:rPr>
          <w:rFonts w:ascii="Courier New" w:hAnsi="Courier New"/>
          <w:sz w:val="20"/>
        </w:rPr>
      </w:pPr>
      <w:r w:rsidRPr="003B49D2">
        <w:rPr>
          <w:rFonts w:ascii="Courier New" w:hAnsi="Courier New"/>
          <w:sz w:val="20"/>
        </w:rPr>
        <w:t>Deploy:</w:t>
      </w:r>
    </w:p>
    <w:p w14:paraId="02EB378F" w14:textId="180872AA" w:rsidR="00247A29" w:rsidRPr="003B49D2" w:rsidRDefault="003B49D2">
      <w:pPr>
        <w:rPr>
          <w:rFonts w:ascii="Courier New" w:hAnsi="Courier New"/>
          <w:sz w:val="20"/>
        </w:rPr>
      </w:pPr>
      <w:r w:rsidRPr="003B49D2">
        <w:rPr>
          <w:rFonts w:ascii="Courier New" w:hAnsi="Courier New"/>
          <w:sz w:val="20"/>
        </w:rPr>
        <w:t>GitHub ──► GitHub Actions ──► Azure App Service</w:t>
      </w:r>
    </w:p>
    <w:p w14:paraId="28C77580" w14:textId="77777777" w:rsidR="00247A29" w:rsidRPr="003B49D2" w:rsidRDefault="00000000">
      <w:pPr>
        <w:pStyle w:val="Ttulo1"/>
        <w:rPr>
          <w:lang w:val="pt-BR"/>
        </w:rPr>
      </w:pPr>
      <w:r w:rsidRPr="003B49D2">
        <w:rPr>
          <w:rFonts w:ascii="Calibri" w:hAnsi="Calibri"/>
          <w:color w:val="00529B"/>
          <w:lang w:val="pt-BR"/>
        </w:rPr>
        <w:t>S3 — Tabela de Tecnologias</w:t>
      </w:r>
    </w:p>
    <w:p w14:paraId="1AA88AEE" w14:textId="77777777" w:rsidR="00247A29" w:rsidRDefault="00000000">
      <w:pPr>
        <w:spacing w:after="120"/>
      </w:pPr>
      <w:r w:rsidRPr="003B49D2">
        <w:rPr>
          <w:i/>
          <w:color w:val="5A5A5A"/>
          <w:lang w:val="pt-BR"/>
        </w:rPr>
        <w:t xml:space="preserve">Liste todas as tecnologias que serão efetivamente usadas no projeto. </w:t>
      </w:r>
      <w:r>
        <w:rPr>
          <w:i/>
          <w:color w:val="5A5A5A"/>
        </w:rPr>
        <w:t>Adicione ou remova linhas conforme necessário.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86"/>
        <w:gridCol w:w="1153"/>
        <w:gridCol w:w="1412"/>
        <w:gridCol w:w="2493"/>
        <w:gridCol w:w="2494"/>
      </w:tblGrid>
      <w:tr w:rsidR="00247A29" w14:paraId="5DC6488E" w14:textId="77777777" w:rsidTr="007B367C">
        <w:tc>
          <w:tcPr>
            <w:tcW w:w="1786" w:type="dxa"/>
            <w:shd w:val="clear" w:color="auto" w:fill="00529B"/>
          </w:tcPr>
          <w:p w14:paraId="1BE826B1" w14:textId="77777777" w:rsidR="00247A29" w:rsidRDefault="00000000">
            <w:r>
              <w:rPr>
                <w:b/>
                <w:color w:val="FFFFFF"/>
                <w:sz w:val="20"/>
              </w:rPr>
              <w:lastRenderedPageBreak/>
              <w:t>Tecnologia</w:t>
            </w:r>
          </w:p>
        </w:tc>
        <w:tc>
          <w:tcPr>
            <w:tcW w:w="1153" w:type="dxa"/>
            <w:shd w:val="clear" w:color="auto" w:fill="00529B"/>
          </w:tcPr>
          <w:p w14:paraId="59470D07" w14:textId="77777777" w:rsidR="00247A29" w:rsidRDefault="00000000"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1412" w:type="dxa"/>
            <w:shd w:val="clear" w:color="auto" w:fill="00529B"/>
          </w:tcPr>
          <w:p w14:paraId="45794D1C" w14:textId="77777777" w:rsidR="00247A29" w:rsidRDefault="00000000"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493" w:type="dxa"/>
            <w:shd w:val="clear" w:color="auto" w:fill="00529B"/>
          </w:tcPr>
          <w:p w14:paraId="7CC69E15" w14:textId="77777777" w:rsidR="00247A29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w="2494" w:type="dxa"/>
            <w:shd w:val="clear" w:color="auto" w:fill="00529B"/>
          </w:tcPr>
          <w:p w14:paraId="56C002D2" w14:textId="77777777" w:rsidR="00247A29" w:rsidRDefault="00000000"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 w:rsidR="00247A29" w:rsidRPr="003B49D2" w14:paraId="34F6C1CD" w14:textId="77777777" w:rsidTr="007B367C">
        <w:tc>
          <w:tcPr>
            <w:tcW w:w="1786" w:type="dxa"/>
          </w:tcPr>
          <w:p w14:paraId="10CC2879" w14:textId="70021ACF" w:rsidR="00247A29" w:rsidRPr="003B49D2" w:rsidRDefault="003B49D2">
            <w:pPr>
              <w:rPr>
                <w:iCs/>
              </w:rPr>
            </w:pPr>
            <w:r w:rsidRPr="003B49D2">
              <w:rPr>
                <w:iCs/>
                <w:sz w:val="20"/>
              </w:rPr>
              <w:t>C#/.NET</w:t>
            </w:r>
          </w:p>
        </w:tc>
        <w:tc>
          <w:tcPr>
            <w:tcW w:w="1153" w:type="dxa"/>
          </w:tcPr>
          <w:p w14:paraId="2A17BBEE" w14:textId="2ECFFC1C" w:rsidR="00247A29" w:rsidRPr="003B49D2" w:rsidRDefault="003B49D2">
            <w:pPr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412" w:type="dxa"/>
          </w:tcPr>
          <w:p w14:paraId="3EB311FE" w14:textId="77777777" w:rsidR="00247A29" w:rsidRPr="003B49D2" w:rsidRDefault="00000000">
            <w:pPr>
              <w:rPr>
                <w:iCs/>
              </w:rPr>
            </w:pPr>
            <w:r w:rsidRPr="003B49D2">
              <w:rPr>
                <w:iCs/>
                <w:sz w:val="20"/>
              </w:rPr>
              <w:t>Backend</w:t>
            </w:r>
          </w:p>
        </w:tc>
        <w:tc>
          <w:tcPr>
            <w:tcW w:w="2493" w:type="dxa"/>
          </w:tcPr>
          <w:p w14:paraId="5D12803E" w14:textId="56766AEE" w:rsidR="00247A29" w:rsidRPr="003B49D2" w:rsidRDefault="003B49D2">
            <w:pPr>
              <w:rPr>
                <w:iCs/>
                <w:lang w:val="pt-BR"/>
              </w:rPr>
            </w:pPr>
            <w:r w:rsidRPr="003B49D2">
              <w:rPr>
                <w:iCs/>
                <w:lang w:val="pt-BR"/>
              </w:rPr>
              <w:t>Linguagem e platafoma da a</w:t>
            </w:r>
            <w:r>
              <w:rPr>
                <w:iCs/>
                <w:lang w:val="pt-BR"/>
              </w:rPr>
              <w:t>plicação</w:t>
            </w:r>
          </w:p>
        </w:tc>
        <w:tc>
          <w:tcPr>
            <w:tcW w:w="2494" w:type="dxa"/>
          </w:tcPr>
          <w:p w14:paraId="5046ACB6" w14:textId="43270AFD" w:rsidR="00247A29" w:rsidRPr="003B49D2" w:rsidRDefault="003B49D2">
            <w:pPr>
              <w:rPr>
                <w:iCs/>
                <w:lang w:val="pt-BR"/>
              </w:rPr>
            </w:pPr>
            <w:r w:rsidRPr="003B49D2">
              <w:rPr>
                <w:iCs/>
                <w:lang w:val="pt-BR"/>
              </w:rPr>
              <w:t>Conhecimento prévio da equipe; v</w:t>
            </w:r>
            <w:r>
              <w:rPr>
                <w:iCs/>
                <w:lang w:val="pt-BR"/>
              </w:rPr>
              <w:t>ersão 10 com suporte até 2028;</w:t>
            </w:r>
          </w:p>
        </w:tc>
      </w:tr>
      <w:tr w:rsidR="00247A29" w:rsidRPr="003B49D2" w14:paraId="6D481ADE" w14:textId="77777777" w:rsidTr="007B367C">
        <w:tc>
          <w:tcPr>
            <w:tcW w:w="1786" w:type="dxa"/>
          </w:tcPr>
          <w:p w14:paraId="0BB6D909" w14:textId="7C45B5AF" w:rsidR="00247A29" w:rsidRPr="003B49D2" w:rsidRDefault="003B49D2">
            <w:pPr>
              <w:rPr>
                <w:iCs/>
              </w:rPr>
            </w:pPr>
            <w:r>
              <w:rPr>
                <w:iCs/>
                <w:sz w:val="20"/>
              </w:rPr>
              <w:t>ASP.NET Core MVC</w:t>
            </w:r>
          </w:p>
        </w:tc>
        <w:tc>
          <w:tcPr>
            <w:tcW w:w="1153" w:type="dxa"/>
          </w:tcPr>
          <w:p w14:paraId="6C2FC16B" w14:textId="50F24B8C" w:rsidR="00247A29" w:rsidRPr="003B49D2" w:rsidRDefault="003B49D2">
            <w:pPr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412" w:type="dxa"/>
          </w:tcPr>
          <w:p w14:paraId="61771672" w14:textId="4A043EC3" w:rsidR="00247A29" w:rsidRPr="003B49D2" w:rsidRDefault="00000000">
            <w:pPr>
              <w:rPr>
                <w:iCs/>
              </w:rPr>
            </w:pPr>
            <w:r w:rsidRPr="003B49D2">
              <w:rPr>
                <w:iCs/>
                <w:sz w:val="20"/>
              </w:rPr>
              <w:t>Frontend</w:t>
            </w:r>
            <w:r w:rsidR="003B49D2">
              <w:rPr>
                <w:iCs/>
                <w:sz w:val="20"/>
              </w:rPr>
              <w:t xml:space="preserve"> e Backend</w:t>
            </w:r>
          </w:p>
        </w:tc>
        <w:tc>
          <w:tcPr>
            <w:tcW w:w="2493" w:type="dxa"/>
          </w:tcPr>
          <w:p w14:paraId="721BA082" w14:textId="6985E57C" w:rsidR="00247A29" w:rsidRPr="003B49D2" w:rsidRDefault="003B49D2">
            <w:pPr>
              <w:rPr>
                <w:iCs/>
                <w:lang w:val="pt-BR"/>
              </w:rPr>
            </w:pPr>
            <w:r w:rsidRPr="003B49D2">
              <w:rPr>
                <w:iCs/>
                <w:sz w:val="20"/>
                <w:lang w:val="pt-BR"/>
              </w:rPr>
              <w:t>Routes, controllers e páginas r</w:t>
            </w:r>
            <w:r>
              <w:rPr>
                <w:iCs/>
                <w:sz w:val="20"/>
                <w:lang w:val="pt-BR"/>
              </w:rPr>
              <w:t>enderizadas no servidor</w:t>
            </w:r>
          </w:p>
        </w:tc>
        <w:tc>
          <w:tcPr>
            <w:tcW w:w="2494" w:type="dxa"/>
          </w:tcPr>
          <w:p w14:paraId="28E47D58" w14:textId="4CE92D88" w:rsidR="00247A29" w:rsidRPr="003B49D2" w:rsidRDefault="003B49D2">
            <w:pPr>
              <w:rPr>
                <w:iCs/>
                <w:lang w:val="pt-BR"/>
              </w:rPr>
            </w:pPr>
            <w:r w:rsidRPr="003B49D2">
              <w:rPr>
                <w:iCs/>
                <w:lang w:val="pt-BR"/>
              </w:rPr>
              <w:t>Simples para desenvolver, curva d</w:t>
            </w:r>
            <w:r>
              <w:rPr>
                <w:iCs/>
                <w:lang w:val="pt-BR"/>
              </w:rPr>
              <w:t>e aprendizagem baixa, compatível com plano gratuito da Azure</w:t>
            </w:r>
          </w:p>
        </w:tc>
      </w:tr>
      <w:tr w:rsidR="00247A29" w14:paraId="7D3F28A3" w14:textId="77777777" w:rsidTr="007B367C">
        <w:trPr>
          <w:trHeight w:val="445"/>
        </w:trPr>
        <w:tc>
          <w:tcPr>
            <w:tcW w:w="1786" w:type="dxa"/>
          </w:tcPr>
          <w:p w14:paraId="25C92279" w14:textId="1A434336" w:rsidR="00247A29" w:rsidRDefault="003B49D2">
            <w:r>
              <w:rPr>
                <w:sz w:val="20"/>
              </w:rPr>
              <w:t>Razor Views</w:t>
            </w:r>
          </w:p>
        </w:tc>
        <w:tc>
          <w:tcPr>
            <w:tcW w:w="1153" w:type="dxa"/>
          </w:tcPr>
          <w:p w14:paraId="776D6D17" w14:textId="14752DB1" w:rsidR="00247A29" w:rsidRDefault="003B49D2">
            <w:r>
              <w:rPr>
                <w:sz w:val="20"/>
              </w:rPr>
              <w:t>10</w:t>
            </w:r>
          </w:p>
        </w:tc>
        <w:tc>
          <w:tcPr>
            <w:tcW w:w="1412" w:type="dxa"/>
          </w:tcPr>
          <w:p w14:paraId="02C9FD08" w14:textId="040B1DAB" w:rsidR="00247A29" w:rsidRDefault="003B49D2">
            <w:r>
              <w:rPr>
                <w:sz w:val="20"/>
              </w:rPr>
              <w:t>Frontend</w:t>
            </w:r>
          </w:p>
        </w:tc>
        <w:tc>
          <w:tcPr>
            <w:tcW w:w="2493" w:type="dxa"/>
          </w:tcPr>
          <w:p w14:paraId="2DC8A0BC" w14:textId="6237CBEE" w:rsidR="00247A29" w:rsidRDefault="003B49D2">
            <w:r>
              <w:rPr>
                <w:sz w:val="20"/>
              </w:rPr>
              <w:t>Templates HTML com C#</w:t>
            </w:r>
          </w:p>
        </w:tc>
        <w:tc>
          <w:tcPr>
            <w:tcW w:w="2494" w:type="dxa"/>
          </w:tcPr>
          <w:p w14:paraId="711E5C7F" w14:textId="5C6AD950" w:rsidR="00247A29" w:rsidRDefault="003B49D2">
            <w:r>
              <w:rPr>
                <w:sz w:val="20"/>
              </w:rPr>
              <w:t>Nativo do MVC</w:t>
            </w:r>
          </w:p>
        </w:tc>
      </w:tr>
      <w:tr w:rsidR="003B49D2" w:rsidRPr="003B49D2" w14:paraId="09BDE620" w14:textId="77777777" w:rsidTr="007B367C">
        <w:trPr>
          <w:trHeight w:val="445"/>
        </w:trPr>
        <w:tc>
          <w:tcPr>
            <w:tcW w:w="1786" w:type="dxa"/>
          </w:tcPr>
          <w:p w14:paraId="06BBCF75" w14:textId="54468CD0" w:rsidR="003B49D2" w:rsidRDefault="003B49D2" w:rsidP="003B4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>Bootstrap</w:t>
            </w:r>
          </w:p>
        </w:tc>
        <w:tc>
          <w:tcPr>
            <w:tcW w:w="1153" w:type="dxa"/>
          </w:tcPr>
          <w:p w14:paraId="6E126589" w14:textId="3194E3A7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412" w:type="dxa"/>
          </w:tcPr>
          <w:p w14:paraId="52CE3526" w14:textId="6B903C01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2493" w:type="dxa"/>
          </w:tcPr>
          <w:p w14:paraId="4BD9E0B9" w14:textId="2C79ED19" w:rsidR="003B49D2" w:rsidRPr="003B49D2" w:rsidRDefault="003B49D2">
            <w:pPr>
              <w:rPr>
                <w:sz w:val="20"/>
                <w:lang w:val="pt-BR"/>
              </w:rPr>
            </w:pPr>
            <w:r w:rsidRPr="003B49D2">
              <w:rPr>
                <w:sz w:val="20"/>
                <w:lang w:val="pt-BR"/>
              </w:rPr>
              <w:t>Layout responsivo e componentes v</w:t>
            </w:r>
            <w:r>
              <w:rPr>
                <w:sz w:val="20"/>
                <w:lang w:val="pt-BR"/>
              </w:rPr>
              <w:t>isuais</w:t>
            </w:r>
          </w:p>
        </w:tc>
        <w:tc>
          <w:tcPr>
            <w:tcW w:w="2494" w:type="dxa"/>
          </w:tcPr>
          <w:p w14:paraId="008F04F5" w14:textId="7F6DEBDD" w:rsidR="003B49D2" w:rsidRPr="003B49D2" w:rsidRDefault="003B49D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Já vem no template do MVC, reduz necessidade de CSS extenso, responsivo para mobile</w:t>
            </w:r>
          </w:p>
        </w:tc>
      </w:tr>
      <w:tr w:rsidR="003B49D2" w:rsidRPr="003B49D2" w14:paraId="1D28FB63" w14:textId="77777777" w:rsidTr="007B367C">
        <w:trPr>
          <w:trHeight w:val="445"/>
        </w:trPr>
        <w:tc>
          <w:tcPr>
            <w:tcW w:w="1786" w:type="dxa"/>
          </w:tcPr>
          <w:p w14:paraId="15C839EF" w14:textId="54468CD0" w:rsidR="003B49D2" w:rsidRDefault="003B49D2" w:rsidP="003B4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Bootstrap Icons</w:t>
            </w:r>
          </w:p>
        </w:tc>
        <w:tc>
          <w:tcPr>
            <w:tcW w:w="1153" w:type="dxa"/>
          </w:tcPr>
          <w:p w14:paraId="6DF71366" w14:textId="3194E3A7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 xml:space="preserve">1.11.3</w:t>
            </w:r>
          </w:p>
        </w:tc>
        <w:tc>
          <w:tcPr>
            <w:tcW w:w="1412" w:type="dxa"/>
          </w:tcPr>
          <w:p w14:paraId="308AD17F" w14:textId="6B903C01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 xml:space="preserve">Frontend</w:t>
            </w:r>
          </w:p>
        </w:tc>
        <w:tc>
          <w:tcPr>
            <w:tcW w:w="2493" w:type="dxa"/>
          </w:tcPr>
          <w:p w14:paraId="709E33DC" w14:textId="2C79ED19" w:rsidR="003B49D2" w:rsidRPr="003B49D2" w:rsidRDefault="003B49D2">
            <w:pPr>
              <w:rPr>
                <w:sz w:val="20"/>
                <w:lang w:val="pt-BR"/>
              </w:rPr>
            </w:pPr>
            <w:r w:rsidRPr="003B49D2">
              <w:rPr>
                <w:sz w:val="20"/>
                <w:lang w:val="pt-BR"/>
              </w:rPr>
              <w:t xml:space="preserve">Ícones da interface (menus, botões, status)</w:t>
            </w:r>
          </w:p>
        </w:tc>
        <w:tc>
          <w:tcPr>
            <w:tcW w:w="2494" w:type="dxa"/>
          </w:tcPr>
          <w:p w14:paraId="1255C518" w14:textId="7F6DEBDD" w:rsidR="003B49D2" w:rsidRPr="003B49D2" w:rsidRDefault="003B49D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Biblioteca oficial de ícones do Bootstrap, gratuita, carregada via CDN (jsDelivr) sem instalação. Adicionada em 22/10/2026 na estilização</w:t>
            </w:r>
          </w:p>
        </w:tc>
      </w:tr>
      <w:tr w:rsidR="003B49D2" w:rsidRPr="003B49D2" w14:paraId="6ADE2680" w14:textId="77777777" w:rsidTr="007B367C">
        <w:trPr>
          <w:trHeight w:val="445"/>
        </w:trPr>
        <w:tc>
          <w:tcPr>
            <w:tcW w:w="1786" w:type="dxa"/>
          </w:tcPr>
          <w:p w14:paraId="2CFA6B41" w14:textId="54468CD0" w:rsidR="003B49D2" w:rsidRDefault="003B49D2" w:rsidP="003B4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Google Fonts (Plus Jakarta Sans)</w:t>
            </w:r>
          </w:p>
        </w:tc>
        <w:tc>
          <w:tcPr>
            <w:tcW w:w="1153" w:type="dxa"/>
          </w:tcPr>
          <w:p w14:paraId="786AB124" w14:textId="3194E3A7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 xml:space="preserve">-</w:t>
            </w:r>
          </w:p>
        </w:tc>
        <w:tc>
          <w:tcPr>
            <w:tcW w:w="1412" w:type="dxa"/>
          </w:tcPr>
          <w:p w14:paraId="5C117DAA" w14:textId="6B903C01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 xml:space="preserve">Frontend</w:t>
            </w:r>
          </w:p>
        </w:tc>
        <w:tc>
          <w:tcPr>
            <w:tcW w:w="2493" w:type="dxa"/>
          </w:tcPr>
          <w:p w14:paraId="739D4171" w14:textId="2C79ED19" w:rsidR="003B49D2" w:rsidRPr="003B49D2" w:rsidRDefault="003B49D2">
            <w:pPr>
              <w:rPr>
                <w:sz w:val="20"/>
                <w:lang w:val="pt-BR"/>
              </w:rPr>
            </w:pPr>
            <w:r w:rsidRPr="003B49D2">
              <w:rPr>
                <w:sz w:val="20"/>
                <w:lang w:val="pt-BR"/>
              </w:rPr>
              <w:t xml:space="preserve">Fonte tipográfica da identidade visual do Glowi</w:t>
            </w:r>
          </w:p>
        </w:tc>
        <w:tc>
          <w:tcPr>
            <w:tcW w:w="2494" w:type="dxa"/>
          </w:tcPr>
          <w:p w14:paraId="140D98BD" w14:textId="7F6DEBDD" w:rsidR="003B49D2" w:rsidRPr="003B49D2" w:rsidRDefault="003B49D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Gratuita e carregada via CDN do Google, deixa o visual moderno e legível no celular. Adicionada em 22/10/2026 na estilização</w:t>
            </w:r>
          </w:p>
        </w:tc>
      </w:tr>
      <w:tr w:rsidR="003B49D2" w:rsidRPr="003B49D2" w14:paraId="6A613674" w14:textId="77777777" w:rsidTr="007B367C">
        <w:trPr>
          <w:trHeight w:val="445"/>
        </w:trPr>
        <w:tc>
          <w:tcPr>
            <w:tcW w:w="1786" w:type="dxa"/>
          </w:tcPr>
          <w:p w14:paraId="59E12502" w14:textId="11F52AD5" w:rsidR="003B49D2" w:rsidRDefault="003B49D2" w:rsidP="003B4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>jQuery Validation (Unobtrusive)</w:t>
            </w:r>
          </w:p>
        </w:tc>
        <w:tc>
          <w:tcPr>
            <w:tcW w:w="1153" w:type="dxa"/>
          </w:tcPr>
          <w:p w14:paraId="2D559911" w14:textId="30521BDD" w:rsidR="003B49D2" w:rsidRDefault="007B367C">
            <w:pPr>
              <w:rPr>
                <w:sz w:val="20"/>
              </w:rPr>
            </w:pPr>
            <w:r>
              <w:rPr>
                <w:sz w:val="20"/>
              </w:rPr>
              <w:t>Do template</w:t>
            </w:r>
          </w:p>
        </w:tc>
        <w:tc>
          <w:tcPr>
            <w:tcW w:w="1412" w:type="dxa"/>
          </w:tcPr>
          <w:p w14:paraId="47DDE4C3" w14:textId="20A56660" w:rsidR="003B49D2" w:rsidRDefault="003B49D2">
            <w:pPr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2493" w:type="dxa"/>
          </w:tcPr>
          <w:p w14:paraId="269DE089" w14:textId="14447CAD" w:rsidR="003B49D2" w:rsidRPr="003B49D2" w:rsidRDefault="003B49D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Validar formulários no navegador</w:t>
            </w:r>
          </w:p>
        </w:tc>
        <w:tc>
          <w:tcPr>
            <w:tcW w:w="2494" w:type="dxa"/>
          </w:tcPr>
          <w:p w14:paraId="11BBBD7E" w14:textId="0B805AF0" w:rsidR="003B49D2" w:rsidRDefault="003B49D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Integrado ás validações das models em C#</w:t>
            </w:r>
          </w:p>
        </w:tc>
      </w:tr>
      <w:tr w:rsidR="003B49D2" w:rsidRPr="003B49D2" w14:paraId="0006F380" w14:textId="77777777" w:rsidTr="007B367C">
        <w:trPr>
          <w:trHeight w:val="445"/>
        </w:trPr>
        <w:tc>
          <w:tcPr>
            <w:tcW w:w="1786" w:type="dxa"/>
          </w:tcPr>
          <w:p w14:paraId="68B80C6E" w14:textId="1FD92AAA" w:rsidR="003B49D2" w:rsidRPr="003B49D2" w:rsidRDefault="007B367C" w:rsidP="003B49D2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PWA</w:t>
            </w:r>
          </w:p>
        </w:tc>
        <w:tc>
          <w:tcPr>
            <w:tcW w:w="1153" w:type="dxa"/>
          </w:tcPr>
          <w:p w14:paraId="77C1C8A6" w14:textId="5903B07F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</w:t>
            </w:r>
          </w:p>
        </w:tc>
        <w:tc>
          <w:tcPr>
            <w:tcW w:w="1412" w:type="dxa"/>
          </w:tcPr>
          <w:p w14:paraId="603B8FB3" w14:textId="2353BB46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Frontend</w:t>
            </w:r>
          </w:p>
        </w:tc>
        <w:tc>
          <w:tcPr>
            <w:tcW w:w="2493" w:type="dxa"/>
          </w:tcPr>
          <w:p w14:paraId="6804A88E" w14:textId="595C40D0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Instalar o site na tela inicial do celular</w:t>
            </w:r>
          </w:p>
        </w:tc>
        <w:tc>
          <w:tcPr>
            <w:tcW w:w="2494" w:type="dxa"/>
          </w:tcPr>
          <w:p w14:paraId="15C34A52" w14:textId="5F10E5A1" w:rsid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Experiência de app sem precisar publicar ele em lojas de aplicativo</w:t>
            </w:r>
          </w:p>
        </w:tc>
      </w:tr>
      <w:tr w:rsidR="003B49D2" w:rsidRPr="003B49D2" w14:paraId="185DC47F" w14:textId="77777777" w:rsidTr="007B367C">
        <w:trPr>
          <w:trHeight w:val="445"/>
        </w:trPr>
        <w:tc>
          <w:tcPr>
            <w:tcW w:w="1786" w:type="dxa"/>
          </w:tcPr>
          <w:p w14:paraId="25B82275" w14:textId="7E19933E" w:rsidR="003B49D2" w:rsidRPr="003B49D2" w:rsidRDefault="007B367C" w:rsidP="003B49D2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ASP.NET Core Identity</w:t>
            </w:r>
          </w:p>
        </w:tc>
        <w:tc>
          <w:tcPr>
            <w:tcW w:w="1153" w:type="dxa"/>
          </w:tcPr>
          <w:p w14:paraId="240EBBBF" w14:textId="539F29E2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10</w:t>
            </w:r>
          </w:p>
        </w:tc>
        <w:tc>
          <w:tcPr>
            <w:tcW w:w="1412" w:type="dxa"/>
          </w:tcPr>
          <w:p w14:paraId="64455C4F" w14:textId="6DF106FE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Backend</w:t>
            </w:r>
          </w:p>
        </w:tc>
        <w:tc>
          <w:tcPr>
            <w:tcW w:w="2493" w:type="dxa"/>
          </w:tcPr>
          <w:p w14:paraId="53F33F4E" w14:textId="5DC8C894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Cadastro, login, hash de senhas e perfis</w:t>
            </w:r>
          </w:p>
        </w:tc>
        <w:tc>
          <w:tcPr>
            <w:tcW w:w="2494" w:type="dxa"/>
          </w:tcPr>
          <w:p w14:paraId="35D06FCC" w14:textId="56E84C57" w:rsid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Solução pronta e segura do .NET sem necessidade de implementar do zero</w:t>
            </w:r>
          </w:p>
        </w:tc>
      </w:tr>
      <w:tr w:rsidR="003B49D2" w:rsidRPr="003B49D2" w14:paraId="245EA968" w14:textId="77777777" w:rsidTr="007B367C">
        <w:trPr>
          <w:trHeight w:val="445"/>
        </w:trPr>
        <w:tc>
          <w:tcPr>
            <w:tcW w:w="1786" w:type="dxa"/>
          </w:tcPr>
          <w:p w14:paraId="6047F861" w14:textId="17877DB4" w:rsidR="003B49D2" w:rsidRPr="003B49D2" w:rsidRDefault="007B367C" w:rsidP="003B49D2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Npgsql EF Core Provider</w:t>
            </w:r>
          </w:p>
        </w:tc>
        <w:tc>
          <w:tcPr>
            <w:tcW w:w="1153" w:type="dxa"/>
          </w:tcPr>
          <w:p w14:paraId="44107C93" w14:textId="73AE240A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10.0.3</w:t>
            </w:r>
          </w:p>
        </w:tc>
        <w:tc>
          <w:tcPr>
            <w:tcW w:w="1412" w:type="dxa"/>
          </w:tcPr>
          <w:p w14:paraId="4787FD5A" w14:textId="04264D9E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Backend</w:t>
            </w:r>
          </w:p>
        </w:tc>
        <w:tc>
          <w:tcPr>
            <w:tcW w:w="2493" w:type="dxa"/>
          </w:tcPr>
          <w:p w14:paraId="470F3964" w14:textId="6E6CD24A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Conexão do EF Core com PostgreSQL</w:t>
            </w:r>
          </w:p>
        </w:tc>
        <w:tc>
          <w:tcPr>
            <w:tcW w:w="2494" w:type="dxa"/>
          </w:tcPr>
          <w:p w14:paraId="2E19870C" w14:textId="12729B5E" w:rsid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Provider oficial do PostgreSQL para .NET</w:t>
            </w:r>
          </w:p>
        </w:tc>
      </w:tr>
      <w:tr w:rsidR="003B49D2" w:rsidRPr="003B49D2" w14:paraId="5C1CB629" w14:textId="77777777" w:rsidTr="007B367C">
        <w:trPr>
          <w:trHeight w:val="445"/>
        </w:trPr>
        <w:tc>
          <w:tcPr>
            <w:tcW w:w="1786" w:type="dxa"/>
          </w:tcPr>
          <w:p w14:paraId="5E95D0A6" w14:textId="3C19E892" w:rsidR="003B49D2" w:rsidRPr="003B49D2" w:rsidRDefault="007B367C" w:rsidP="003B49D2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PostgreSQL</w:t>
            </w:r>
          </w:p>
        </w:tc>
        <w:tc>
          <w:tcPr>
            <w:tcW w:w="1153" w:type="dxa"/>
          </w:tcPr>
          <w:p w14:paraId="3472504A" w14:textId="27F0759B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Gerenciado pela Supabase</w:t>
            </w:r>
          </w:p>
        </w:tc>
        <w:tc>
          <w:tcPr>
            <w:tcW w:w="1412" w:type="dxa"/>
          </w:tcPr>
          <w:p w14:paraId="207EF483" w14:textId="08A16E38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Banco de Dados</w:t>
            </w:r>
          </w:p>
        </w:tc>
        <w:tc>
          <w:tcPr>
            <w:tcW w:w="2493" w:type="dxa"/>
          </w:tcPr>
          <w:p w14:paraId="4176FFF6" w14:textId="40FFE774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Armazenar usuários, serviços, disponibilidades e agendamentos (dados da aplicação)</w:t>
            </w:r>
          </w:p>
        </w:tc>
        <w:tc>
          <w:tcPr>
            <w:tcW w:w="2494" w:type="dxa"/>
          </w:tcPr>
          <w:p w14:paraId="0D4646F4" w14:textId="5FA04017" w:rsid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Banco relacional robusto;</w:t>
            </w:r>
          </w:p>
        </w:tc>
      </w:tr>
      <w:tr w:rsidR="003B49D2" w:rsidRPr="003B49D2" w14:paraId="63523563" w14:textId="77777777" w:rsidTr="007B367C">
        <w:trPr>
          <w:trHeight w:val="445"/>
        </w:trPr>
        <w:tc>
          <w:tcPr>
            <w:tcW w:w="1786" w:type="dxa"/>
          </w:tcPr>
          <w:p w14:paraId="54853396" w14:textId="591438DB" w:rsidR="003B49D2" w:rsidRPr="003B49D2" w:rsidRDefault="007B367C" w:rsidP="003B49D2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Supabase</w:t>
            </w:r>
          </w:p>
        </w:tc>
        <w:tc>
          <w:tcPr>
            <w:tcW w:w="1153" w:type="dxa"/>
          </w:tcPr>
          <w:p w14:paraId="1518E287" w14:textId="4274C6A8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Plano Free</w:t>
            </w:r>
          </w:p>
        </w:tc>
        <w:tc>
          <w:tcPr>
            <w:tcW w:w="1412" w:type="dxa"/>
          </w:tcPr>
          <w:p w14:paraId="76B71122" w14:textId="06E0A249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Infraestrutura – Banco de dados</w:t>
            </w:r>
          </w:p>
        </w:tc>
        <w:tc>
          <w:tcPr>
            <w:tcW w:w="2493" w:type="dxa"/>
          </w:tcPr>
          <w:p w14:paraId="6819391D" w14:textId="2B9B252F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Hospedar o PostgreSQL</w:t>
            </w:r>
          </w:p>
        </w:tc>
        <w:tc>
          <w:tcPr>
            <w:tcW w:w="2494" w:type="dxa"/>
          </w:tcPr>
          <w:p w14:paraId="2AB0FFCD" w14:textId="4DA3DAED" w:rsid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Gratuito e com painel web para equipe consultar dados</w:t>
            </w:r>
          </w:p>
        </w:tc>
      </w:tr>
      <w:tr w:rsidR="003B49D2" w:rsidRPr="003B49D2" w14:paraId="17CFFD37" w14:textId="77777777" w:rsidTr="007B367C">
        <w:trPr>
          <w:trHeight w:val="445"/>
        </w:trPr>
        <w:tc>
          <w:tcPr>
            <w:tcW w:w="1786" w:type="dxa"/>
          </w:tcPr>
          <w:p w14:paraId="63D6EF9A" w14:textId="5713B19E" w:rsidR="003B49D2" w:rsidRPr="003B49D2" w:rsidRDefault="007B367C" w:rsidP="003B49D2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Azure App Service</w:t>
            </w:r>
          </w:p>
        </w:tc>
        <w:tc>
          <w:tcPr>
            <w:tcW w:w="1153" w:type="dxa"/>
          </w:tcPr>
          <w:p w14:paraId="47B2E294" w14:textId="64A45F3E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Plano F1 (Free)</w:t>
            </w:r>
          </w:p>
        </w:tc>
        <w:tc>
          <w:tcPr>
            <w:tcW w:w="1412" w:type="dxa"/>
          </w:tcPr>
          <w:p w14:paraId="34AB165E" w14:textId="25EE5E45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Infraestrutura - Hospedagem</w:t>
            </w:r>
          </w:p>
        </w:tc>
        <w:tc>
          <w:tcPr>
            <w:tcW w:w="2493" w:type="dxa"/>
          </w:tcPr>
          <w:p w14:paraId="2285DC62" w14:textId="45880C30" w:rsidR="003B49D2" w:rsidRP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Publicar a aplicação com HTTPS</w:t>
            </w:r>
          </w:p>
        </w:tc>
        <w:tc>
          <w:tcPr>
            <w:tcW w:w="2494" w:type="dxa"/>
          </w:tcPr>
          <w:p w14:paraId="046452FA" w14:textId="5E279439" w:rsidR="003B49D2" w:rsidRDefault="007B367C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Suporte nativo a .NET, gratuito e com HTTPS, necessário para o PWA</w:t>
            </w:r>
          </w:p>
        </w:tc>
      </w:tr>
    </w:tbl>
    <w:p w14:paraId="6A05A809" w14:textId="77777777" w:rsidR="00247A29" w:rsidRPr="003B49D2" w:rsidRDefault="00247A29">
      <w:pPr>
        <w:rPr>
          <w:lang w:val="pt-BR"/>
        </w:rPr>
      </w:pPr>
    </w:p>
    <w:p w14:paraId="178DFAAD" w14:textId="77777777" w:rsidR="00247A29" w:rsidRDefault="00000000">
      <w:pPr>
        <w:pStyle w:val="Ttulo1"/>
      </w:pPr>
      <w:r>
        <w:rPr>
          <w:rFonts w:ascii="Calibri" w:hAnsi="Calibri"/>
          <w:color w:val="00529B"/>
        </w:rPr>
        <w:t>S4 — Ferramentas de Desenvolvimento</w:t>
      </w:r>
    </w:p>
    <w:p w14:paraId="2011E857" w14:textId="77777777" w:rsidR="00247A29" w:rsidRPr="003B49D2" w:rsidRDefault="00000000">
      <w:pPr>
        <w:spacing w:after="160"/>
        <w:rPr>
          <w:lang w:val="pt-BR"/>
        </w:rPr>
      </w:pPr>
      <w:r w:rsidRPr="003B49D2">
        <w:rPr>
          <w:i/>
          <w:color w:val="5A5A5A"/>
          <w:lang w:val="pt-BR"/>
        </w:rPr>
        <w:t>Liste IDEs, gerenciadores de pacotes, ferramentas de teste, linters e pipeline de CI/CD (se houver).</w:t>
      </w:r>
    </w:p>
    <w:p w14:paraId="2AA41434" w14:textId="44C005A6" w:rsidR="00247A29" w:rsidRPr="007B367C" w:rsidRDefault="00000000">
      <w:pPr>
        <w:spacing w:before="40" w:after="40"/>
        <w:rPr>
          <w:lang w:val="pt-BR"/>
        </w:rPr>
      </w:pPr>
      <w:r w:rsidRPr="007B367C">
        <w:rPr>
          <w:b/>
          <w:lang w:val="pt-BR"/>
        </w:rPr>
        <w:t>IDE(s):</w:t>
      </w:r>
      <w:r w:rsidR="007B367C" w:rsidRPr="007B367C">
        <w:rPr>
          <w:b/>
          <w:lang w:val="pt-BR"/>
        </w:rPr>
        <w:t xml:space="preserve"> Visual Studio 2026 Community</w:t>
      </w:r>
    </w:p>
    <w:p w14:paraId="16CBAB46" w14:textId="5C309A3B" w:rsidR="00247A29" w:rsidRPr="003B49D2" w:rsidRDefault="00000000">
      <w:pPr>
        <w:spacing w:before="40" w:after="40"/>
        <w:rPr>
          <w:lang w:val="pt-BR"/>
        </w:rPr>
      </w:pPr>
      <w:r w:rsidRPr="003B49D2">
        <w:rPr>
          <w:b/>
          <w:lang w:val="pt-BR"/>
        </w:rPr>
        <w:t>Gerenciador de pacotes:</w:t>
      </w:r>
      <w:r w:rsidR="007B367C">
        <w:rPr>
          <w:b/>
          <w:lang w:val="pt-BR"/>
        </w:rPr>
        <w:t xml:space="preserve"> NuGet</w:t>
      </w:r>
    </w:p>
    <w:p w14:paraId="7E82CA15" w14:textId="41EF4C22" w:rsidR="00247A29" w:rsidRPr="007B367C" w:rsidRDefault="00000000">
      <w:pPr>
        <w:spacing w:before="40" w:after="40"/>
        <w:rPr>
          <w:lang w:val="pt-BR"/>
        </w:rPr>
      </w:pPr>
      <w:r w:rsidRPr="007B367C">
        <w:rPr>
          <w:b/>
          <w:lang w:val="pt-BR"/>
        </w:rPr>
        <w:t>Linter / formatter:</w:t>
      </w:r>
      <w:r w:rsidR="007B367C" w:rsidRPr="007B367C">
        <w:rPr>
          <w:b/>
          <w:lang w:val="pt-BR"/>
        </w:rPr>
        <w:t xml:space="preserve"> </w:t>
      </w:r>
      <w:r w:rsidR="007B367C">
        <w:rPr>
          <w:b/>
          <w:lang w:val="pt-BR"/>
        </w:rPr>
        <w:t>Por enquanto</w:t>
      </w:r>
      <w:r w:rsidR="007B367C" w:rsidRPr="007B367C">
        <w:rPr>
          <w:b/>
          <w:lang w:val="pt-BR"/>
        </w:rPr>
        <w:t xml:space="preserve"> n</w:t>
      </w:r>
      <w:r w:rsidR="007B367C">
        <w:rPr>
          <w:b/>
          <w:lang w:val="pt-BR"/>
        </w:rPr>
        <w:t>enhum</w:t>
      </w:r>
    </w:p>
    <w:p w14:paraId="30F78926" w14:textId="35A729CD" w:rsidR="00247A29" w:rsidRPr="007B367C" w:rsidRDefault="00000000">
      <w:pPr>
        <w:spacing w:before="40" w:after="40"/>
        <w:rPr>
          <w:b/>
          <w:lang w:val="pt-BR"/>
        </w:rPr>
      </w:pPr>
      <w:r w:rsidRPr="007B367C">
        <w:rPr>
          <w:b/>
          <w:lang w:val="pt-BR"/>
        </w:rPr>
        <w:t>Testes:</w:t>
      </w:r>
      <w:r w:rsidR="007B367C" w:rsidRPr="007B367C">
        <w:rPr>
          <w:b/>
          <w:lang w:val="pt-BR"/>
        </w:rPr>
        <w:t xml:space="preserve"> </w:t>
      </w:r>
      <w:r w:rsidR="007B367C" w:rsidRPr="007B367C">
        <w:rPr>
          <w:b/>
          <w:lang w:val="pt-BR"/>
        </w:rPr>
        <w:t>Navegadores desktop e celulares Android/iOS</w:t>
      </w:r>
    </w:p>
    <w:p w14:paraId="6D0F6D7B" w14:textId="13162337" w:rsidR="00247A29" w:rsidRPr="003B49D2" w:rsidRDefault="00000000">
      <w:pPr>
        <w:spacing w:before="40" w:after="40"/>
        <w:rPr>
          <w:lang w:val="pt-BR"/>
        </w:rPr>
      </w:pPr>
      <w:r w:rsidRPr="003B49D2">
        <w:rPr>
          <w:b/>
          <w:lang w:val="pt-BR"/>
        </w:rPr>
        <w:t>CI/CD:</w:t>
      </w:r>
      <w:r w:rsidR="007B367C">
        <w:rPr>
          <w:b/>
          <w:lang w:val="pt-BR"/>
        </w:rPr>
        <w:t xml:space="preserve"> Por enquanto nenhum</w:t>
      </w:r>
    </w:p>
    <w:p w14:paraId="5A39BBE3" w14:textId="77777777" w:rsidR="00247A29" w:rsidRPr="003B49D2" w:rsidRDefault="00247A29">
      <w:pPr>
        <w:rPr>
          <w:lang w:val="pt-BR"/>
        </w:rPr>
      </w:pPr>
    </w:p>
    <w:p w14:paraId="5E87123C" w14:textId="77777777" w:rsidR="00247A29" w:rsidRPr="003B49D2" w:rsidRDefault="00000000">
      <w:pPr>
        <w:pStyle w:val="Ttulo1"/>
        <w:rPr>
          <w:lang w:val="pt-BR"/>
        </w:rPr>
      </w:pPr>
      <w:r w:rsidRPr="003B49D2">
        <w:rPr>
          <w:rFonts w:ascii="Calibri" w:hAnsi="Calibri"/>
          <w:color w:val="00529B"/>
          <w:lang w:val="pt-BR"/>
        </w:rPr>
        <w:lastRenderedPageBreak/>
        <w:t>S5 — Declaração de Uso de Inteligência Artificial</w:t>
      </w:r>
    </w:p>
    <w:p w14:paraId="156BE7BF" w14:textId="77777777" w:rsidR="00247A29" w:rsidRPr="003B49D2" w:rsidRDefault="00000000">
      <w:pPr>
        <w:spacing w:after="120"/>
        <w:rPr>
          <w:lang w:val="pt-BR"/>
        </w:rPr>
      </w:pPr>
      <w:r w:rsidRPr="003B49D2">
        <w:rPr>
          <w:b/>
          <w:color w:val="B45A00"/>
          <w:lang w:val="pt-BR"/>
        </w:rPr>
        <w:t>Requisito obrigatório de integridade acadêmica. Omitir esta seção equivale a não entregar o documento.</w:t>
      </w:r>
    </w:p>
    <w:p w14:paraId="1F496EA9" w14:textId="77777777" w:rsidR="00247A29" w:rsidRPr="003B49D2" w:rsidRDefault="00000000">
      <w:pPr>
        <w:spacing w:after="80"/>
        <w:rPr>
          <w:lang w:val="pt-BR"/>
        </w:rPr>
      </w:pPr>
      <w:r w:rsidRPr="003B49D2">
        <w:rPr>
          <w:lang w:val="pt-BR"/>
        </w:rPr>
        <w:t>Marque UMA das opções abaixo e preencha os campos correspondentes:</w:t>
      </w:r>
    </w:p>
    <w:p w14:paraId="7F695BE4" w14:textId="5F57929C" w:rsidR="00247A29" w:rsidRPr="003B49D2" w:rsidRDefault="007B367C">
      <w:pPr>
        <w:spacing w:after="80"/>
        <w:ind w:left="283"/>
        <w:rPr>
          <w:lang w:val="pt-BR"/>
        </w:rPr>
      </w:pPr>
      <w:r>
        <w:rPr>
          <w:sz w:val="24"/>
          <w:lang w:val="pt-BR"/>
        </w:rPr>
        <w:t>[x]</w:t>
      </w:r>
      <w:r w:rsidR="00000000" w:rsidRPr="003B49D2">
        <w:rPr>
          <w:sz w:val="24"/>
          <w:lang w:val="pt-BR"/>
        </w:rPr>
        <w:t xml:space="preserve">  </w:t>
      </w:r>
      <w:r w:rsidR="00000000" w:rsidRPr="003B49D2">
        <w:rPr>
          <w:b/>
          <w:lang w:val="pt-BR"/>
        </w:rPr>
        <w:t>A equipe UTILIZA Inteligência Artificial</w:t>
      </w:r>
    </w:p>
    <w:p w14:paraId="4DDB1267" w14:textId="4A628CC6" w:rsidR="00247A29" w:rsidRPr="00745B6F" w:rsidRDefault="00000000">
      <w:pPr>
        <w:spacing w:before="40" w:after="40"/>
        <w:ind w:left="850"/>
        <w:rPr>
          <w:bCs/>
          <w:u w:val="single"/>
          <w:lang w:val="pt-BR"/>
        </w:rPr>
      </w:pPr>
      <w:r w:rsidRPr="003B49D2">
        <w:rPr>
          <w:b/>
          <w:lang w:val="pt-BR"/>
        </w:rPr>
        <w:t>Ferramenta(s):</w:t>
      </w:r>
      <w:r w:rsidR="007B367C">
        <w:rPr>
          <w:b/>
          <w:lang w:val="pt-BR"/>
        </w:rPr>
        <w:t xml:space="preserve"> </w:t>
      </w:r>
      <w:r w:rsidR="007B367C" w:rsidRPr="00745B6F">
        <w:rPr>
          <w:bCs/>
          <w:lang w:val="pt-BR"/>
        </w:rPr>
        <w:t>Claude</w:t>
      </w:r>
    </w:p>
    <w:p w14:paraId="2CAC1D81" w14:textId="160AFC36" w:rsidR="00247A29" w:rsidRPr="00745B6F" w:rsidRDefault="00000000">
      <w:pPr>
        <w:spacing w:before="40" w:after="40"/>
        <w:ind w:left="850"/>
        <w:rPr>
          <w:bCs/>
          <w:lang w:val="pt-BR"/>
        </w:rPr>
      </w:pPr>
      <w:r w:rsidRPr="003B49D2">
        <w:rPr>
          <w:b/>
          <w:lang w:val="pt-BR"/>
        </w:rPr>
        <w:t>Finalidade(s):</w:t>
      </w:r>
      <w:r w:rsidR="007B367C">
        <w:rPr>
          <w:b/>
          <w:lang w:val="pt-BR"/>
        </w:rPr>
        <w:t xml:space="preserve"> </w:t>
      </w:r>
      <w:r w:rsidR="007B367C" w:rsidRPr="00745B6F">
        <w:rPr>
          <w:bCs/>
          <w:lang w:val="pt-BR"/>
        </w:rPr>
        <w:t>Apoio na definição da arquitetura, apoio em configurações iniciais, revisão de treechos de código, estruturação de documentações</w:t>
      </w:r>
    </w:p>
    <w:p w14:paraId="12FF67A8" w14:textId="0E504E66" w:rsidR="00247A29" w:rsidRPr="00745B6F" w:rsidRDefault="00000000">
      <w:pPr>
        <w:spacing w:before="40" w:after="40"/>
        <w:ind w:left="850"/>
        <w:rPr>
          <w:bCs/>
          <w:lang w:val="pt-BR"/>
        </w:rPr>
      </w:pPr>
      <w:r w:rsidRPr="003B49D2">
        <w:rPr>
          <w:b/>
          <w:lang w:val="pt-BR"/>
        </w:rPr>
        <w:t>Protocolo de revisão:</w:t>
      </w:r>
      <w:r w:rsidR="00745B6F">
        <w:rPr>
          <w:b/>
          <w:lang w:val="pt-BR"/>
        </w:rPr>
        <w:t xml:space="preserve"> </w:t>
      </w:r>
      <w:r w:rsidR="00745B6F" w:rsidRPr="00745B6F">
        <w:rPr>
          <w:bCs/>
          <w:lang w:val="pt-BR"/>
        </w:rPr>
        <w:t>Todo código sugerido por IA é lido, compreendido e adaptado pelo desenvolvedor responsável, e passa pelos testes antes de ser considerado pronto. Documentos produzidos com IA são revisados e ajustados pela equipe, responsável pelo conteúdo final. Decisões aerca das regras de negócio são feitas pela equipe.</w:t>
      </w:r>
    </w:p>
    <w:p w14:paraId="41C8F396" w14:textId="77777777" w:rsidR="00247A29" w:rsidRPr="003B49D2" w:rsidRDefault="00247A29">
      <w:pPr>
        <w:rPr>
          <w:lang w:val="pt-BR"/>
        </w:rPr>
      </w:pPr>
    </w:p>
    <w:p w14:paraId="6E539463" w14:textId="77777777" w:rsidR="00247A29" w:rsidRPr="003B49D2" w:rsidRDefault="00000000">
      <w:pPr>
        <w:spacing w:after="120"/>
        <w:ind w:left="283"/>
        <w:rPr>
          <w:lang w:val="pt-BR"/>
        </w:rPr>
      </w:pPr>
      <w:r w:rsidRPr="003B49D2">
        <w:rPr>
          <w:sz w:val="24"/>
          <w:lang w:val="pt-BR"/>
        </w:rPr>
        <w:t xml:space="preserve">☐  </w:t>
      </w:r>
      <w:r w:rsidRPr="003B49D2">
        <w:rPr>
          <w:b/>
          <w:lang w:val="pt-BR"/>
        </w:rPr>
        <w:t>A equipe NÃO utiliza Inteligência Artificial</w:t>
      </w:r>
    </w:p>
    <w:p w14:paraId="11F8F36A" w14:textId="77777777" w:rsidR="00247A29" w:rsidRPr="003B49D2" w:rsidRDefault="00000000">
      <w:pPr>
        <w:spacing w:after="160"/>
        <w:ind w:left="850"/>
        <w:rPr>
          <w:lang w:val="pt-BR"/>
        </w:rPr>
      </w:pPr>
      <w:r w:rsidRPr="003B49D2">
        <w:rPr>
          <w:i/>
          <w:color w:val="5A5A5A"/>
          <w:sz w:val="20"/>
          <w:lang w:val="pt-BR"/>
        </w:rPr>
        <w:t>Declaração: "Nenhuma ferramenta de Inteligência Artificial será utilizada neste projeto."</w:t>
      </w:r>
    </w:p>
    <w:p w14:paraId="72A3D3EC" w14:textId="77777777" w:rsidR="00247A29" w:rsidRPr="003B49D2" w:rsidRDefault="00247A29">
      <w:pPr>
        <w:rPr>
          <w:lang w:val="pt-BR"/>
        </w:rPr>
      </w:pPr>
    </w:p>
    <w:p w14:paraId="2AAAE2E1" w14:textId="77777777" w:rsidR="00247A29" w:rsidRPr="003B49D2" w:rsidRDefault="00000000">
      <w:pPr>
        <w:shd w:val="clear" w:color="auto" w:fill="F5F5F5"/>
        <w:spacing w:before="160" w:after="120"/>
        <w:ind w:left="170"/>
        <w:rPr>
          <w:lang w:val="pt-BR"/>
        </w:rPr>
      </w:pPr>
      <w:r w:rsidRPr="003B49D2">
        <w:rPr>
          <w:color w:val="5A5A5A"/>
          <w:lang w:val="pt-BR"/>
        </w:rPr>
        <w:t>Este documento deve ser commitado na raiz do repositório como STACK.docx e mantido atualizado ao longo da Etapa 3. Alterações de pilha devem ser registradas com data e justificativa.</w:t>
      </w:r>
    </w:p>
    <w:sectPr w:rsidR="00247A29" w:rsidRPr="003B49D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419723">
    <w:abstractNumId w:val="8"/>
  </w:num>
  <w:num w:numId="2" w16cid:durableId="576062952">
    <w:abstractNumId w:val="6"/>
  </w:num>
  <w:num w:numId="3" w16cid:durableId="1880630589">
    <w:abstractNumId w:val="5"/>
  </w:num>
  <w:num w:numId="4" w16cid:durableId="121924067">
    <w:abstractNumId w:val="4"/>
  </w:num>
  <w:num w:numId="5" w16cid:durableId="2063366931">
    <w:abstractNumId w:val="7"/>
  </w:num>
  <w:num w:numId="6" w16cid:durableId="1592080975">
    <w:abstractNumId w:val="3"/>
  </w:num>
  <w:num w:numId="7" w16cid:durableId="821191790">
    <w:abstractNumId w:val="2"/>
  </w:num>
  <w:num w:numId="8" w16cid:durableId="187180797">
    <w:abstractNumId w:val="1"/>
  </w:num>
  <w:num w:numId="9" w16cid:durableId="58006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A29"/>
    <w:rsid w:val="0029639D"/>
    <w:rsid w:val="00326F90"/>
    <w:rsid w:val="003B49D2"/>
    <w:rsid w:val="00745B6F"/>
    <w:rsid w:val="007B367C"/>
    <w:rsid w:val="00950362"/>
    <w:rsid w:val="00AA1D8D"/>
    <w:rsid w:val="00B47730"/>
    <w:rsid w:val="00CB0664"/>
    <w:rsid w:val="00FC693F"/>
    <w:rsid w:val="14355499"/>
    <w:rsid w:val="56618CB9"/>
    <w:rsid w:val="572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7B7049-8B70-4EFE-9AB3-64783181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36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661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LUISA CHRIST HUGENDOBLER</cp:lastModifiedBy>
  <cp:revision>4</cp:revision>
  <dcterms:created xsi:type="dcterms:W3CDTF">2013-12-23T23:15:00Z</dcterms:created>
  <dcterms:modified xsi:type="dcterms:W3CDTF">2026-09-25T01:27:00Z</dcterms:modified>
  <cp:category/>
</cp:coreProperties>
</file>