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D44" w:rsidRPr="00D45D44" w:rsidRDefault="00D45D44" w:rsidP="00D45D4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color w:val="000000"/>
          <w:sz w:val="16"/>
          <w:szCs w:val="16"/>
          <w:lang w:val="es-ES" w:eastAsia="es-ES"/>
        </w:rPr>
      </w:pPr>
      <w:r w:rsidRPr="00780D91">
        <w:rPr>
          <w:rFonts w:ascii="Arial" w:hAnsi="Arial" w:cs="Arial"/>
          <w:b/>
          <w:bCs/>
          <w:i/>
          <w:noProof/>
          <w:spacing w:val="10"/>
          <w:sz w:val="24"/>
          <w:szCs w:val="24"/>
          <w:lang w:val="es-ES" w:eastAsia="es-ES"/>
        </w:rPr>
        <w:drawing>
          <wp:anchor distT="0" distB="0" distL="0" distR="0" simplePos="0" relativeHeight="251658240" behindDoc="0" locked="0" layoutInCell="1" allowOverlap="1" wp14:anchorId="04E5BEBD" wp14:editId="7CD316D9">
            <wp:simplePos x="0" y="0"/>
            <wp:positionH relativeFrom="column">
              <wp:posOffset>45720</wp:posOffset>
            </wp:positionH>
            <wp:positionV relativeFrom="paragraph">
              <wp:posOffset>-81915</wp:posOffset>
            </wp:positionV>
            <wp:extent cx="549646" cy="960120"/>
            <wp:effectExtent l="0" t="0" r="3175" b="0"/>
            <wp:wrapNone/>
            <wp:docPr id="1026" name="Image1" descr="D:\Documents\UMBV\ImageUMBV\Escudos\UMBV-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646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5D44">
        <w:rPr>
          <w:rFonts w:ascii="Arial" w:eastAsia="Times New Roman" w:hAnsi="Arial" w:cs="Arial"/>
          <w:b/>
          <w:bCs/>
          <w:color w:val="000000"/>
          <w:sz w:val="16"/>
          <w:szCs w:val="16"/>
          <w:lang w:val="es-ES" w:eastAsia="es-ES"/>
        </w:rPr>
        <w:t>REPÚBLICA BOLIVARIANA DE VENEZUELA</w:t>
      </w:r>
    </w:p>
    <w:p w:rsidR="00D45D44" w:rsidRPr="00D45D44" w:rsidRDefault="00D45D44" w:rsidP="00D45D4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color w:val="000000"/>
          <w:sz w:val="16"/>
          <w:szCs w:val="16"/>
          <w:lang w:val="es-ES" w:eastAsia="es-ES"/>
        </w:rPr>
      </w:pPr>
      <w:r w:rsidRPr="00D45D44">
        <w:rPr>
          <w:rFonts w:ascii="Arial" w:eastAsia="Times New Roman" w:hAnsi="Arial" w:cs="Arial"/>
          <w:b/>
          <w:bCs/>
          <w:color w:val="000000"/>
          <w:sz w:val="16"/>
          <w:szCs w:val="16"/>
          <w:lang w:val="es-ES" w:eastAsia="es-ES"/>
        </w:rPr>
        <w:t>MINISTERIO DEL PODER POPULAR PARA LA DEFENSA</w:t>
      </w:r>
    </w:p>
    <w:p w:rsidR="00D45D44" w:rsidRPr="00D45D44" w:rsidRDefault="00D45D44" w:rsidP="00D45D4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color w:val="000000"/>
          <w:sz w:val="16"/>
          <w:szCs w:val="16"/>
          <w:lang w:val="es-ES" w:eastAsia="es-ES"/>
        </w:rPr>
      </w:pPr>
      <w:r w:rsidRPr="00D45D44">
        <w:rPr>
          <w:rFonts w:ascii="Arial" w:eastAsia="Times New Roman" w:hAnsi="Arial" w:cs="Arial"/>
          <w:b/>
          <w:bCs/>
          <w:color w:val="000000"/>
          <w:sz w:val="16"/>
          <w:szCs w:val="16"/>
          <w:lang w:val="es-ES" w:eastAsia="es-ES"/>
        </w:rPr>
        <w:t>VICEMINISTERIO DE EDUCACIÓN PARA LA DEFENSA</w:t>
      </w:r>
    </w:p>
    <w:p w:rsidR="00D45D44" w:rsidRPr="00D45D44" w:rsidRDefault="00D45D44" w:rsidP="00D45D4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16"/>
          <w:szCs w:val="16"/>
          <w:lang w:val="es-ES" w:eastAsia="es-ES"/>
        </w:rPr>
      </w:pPr>
      <w:r w:rsidRPr="00D45D44">
        <w:rPr>
          <w:rFonts w:ascii="Arial" w:eastAsia="Times New Roman" w:hAnsi="Arial" w:cs="Arial"/>
          <w:b/>
          <w:bCs/>
          <w:color w:val="000000"/>
          <w:sz w:val="16"/>
          <w:szCs w:val="16"/>
          <w:lang w:val="es-ES" w:eastAsia="es-ES"/>
        </w:rPr>
        <w:t>UNIVERSIDAD MILITAR BOLIVARIANA DE VENEZUELA</w:t>
      </w:r>
    </w:p>
    <w:p w:rsidR="00D45D44" w:rsidRPr="00D45D44" w:rsidRDefault="00D45D44" w:rsidP="00D45D4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16"/>
          <w:szCs w:val="16"/>
          <w:lang w:val="es-ES" w:eastAsia="es-ES"/>
        </w:rPr>
      </w:pPr>
      <w:r w:rsidRPr="00D45D44">
        <w:rPr>
          <w:rFonts w:ascii="Arial" w:eastAsia="Times New Roman" w:hAnsi="Arial" w:cs="Arial"/>
          <w:b/>
          <w:bCs/>
          <w:color w:val="000000"/>
          <w:sz w:val="16"/>
          <w:szCs w:val="16"/>
          <w:lang w:val="es-ES" w:eastAsia="es-ES"/>
        </w:rPr>
        <w:t>CENTRO DE ESTUDIOS EN CIENCIAS DE LA SALUD</w:t>
      </w:r>
    </w:p>
    <w:p w:rsidR="00D45D44" w:rsidRPr="00D45D44" w:rsidRDefault="00D45D44" w:rsidP="00D45D4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16"/>
          <w:szCs w:val="16"/>
          <w:lang w:val="es-ES" w:eastAsia="es-ES"/>
        </w:rPr>
      </w:pPr>
      <w:r w:rsidRPr="00D45D44">
        <w:rPr>
          <w:rFonts w:ascii="Arial" w:eastAsia="Times New Roman" w:hAnsi="Arial" w:cs="Arial"/>
          <w:b/>
          <w:bCs/>
          <w:color w:val="000000"/>
          <w:sz w:val="16"/>
          <w:szCs w:val="16"/>
          <w:lang w:val="es-ES" w:eastAsia="es-ES"/>
        </w:rPr>
        <w:t>INSTITUTO MILITAR DE POSTGRADO DE CIENCIAS DE LA SALUD</w:t>
      </w:r>
    </w:p>
    <w:p w:rsidR="00D45D44" w:rsidRDefault="00D45D44" w:rsidP="00D45D44">
      <w:pPr>
        <w:spacing w:after="0" w:line="240" w:lineRule="auto"/>
        <w:jc w:val="center"/>
        <w:rPr>
          <w:rFonts w:ascii="Arial" w:eastAsia="Times New Roman" w:hAnsi="Arial" w:cs="Arial"/>
          <w:b/>
          <w:sz w:val="16"/>
          <w:szCs w:val="16"/>
          <w:lang w:val="es-ES" w:eastAsia="es-ES"/>
        </w:rPr>
      </w:pPr>
      <w:r w:rsidRPr="00D45D44">
        <w:rPr>
          <w:rFonts w:ascii="Arial" w:eastAsia="Times New Roman" w:hAnsi="Arial" w:cs="Arial"/>
          <w:b/>
          <w:sz w:val="16"/>
          <w:szCs w:val="16"/>
          <w:lang w:val="es-ES" w:eastAsia="es-ES"/>
        </w:rPr>
        <w:t>ESCUELA DE EQUITACION DEL EJÉRCITO NEGRO PRIMERO</w:t>
      </w:r>
    </w:p>
    <w:p w:rsidR="00D45D44" w:rsidRPr="00DE6B0F" w:rsidRDefault="00D45D44" w:rsidP="00D45D44">
      <w:pPr>
        <w:spacing w:after="0" w:line="240" w:lineRule="auto"/>
        <w:jc w:val="center"/>
        <w:rPr>
          <w:rFonts w:ascii="Arial" w:eastAsia="Times New Roman" w:hAnsi="Arial" w:cs="Arial"/>
          <w:b/>
          <w:sz w:val="4"/>
          <w:szCs w:val="4"/>
          <w:lang w:val="es-ES" w:eastAsia="es-ES"/>
        </w:rPr>
      </w:pPr>
    </w:p>
    <w:p w:rsidR="00A547B3" w:rsidRPr="00D45D44" w:rsidRDefault="00A547B3" w:rsidP="00A547B3">
      <w:pPr>
        <w:spacing w:after="0" w:line="240" w:lineRule="auto"/>
        <w:jc w:val="center"/>
        <w:rPr>
          <w:rFonts w:ascii="Arial" w:eastAsiaTheme="minorEastAsia" w:hAnsi="Arial" w:cs="Arial"/>
          <w:b/>
          <w:bCs/>
          <w:color w:val="000000"/>
          <w:sz w:val="4"/>
          <w:szCs w:val="4"/>
          <w:lang w:val="es-ES" w:eastAsia="es-ES"/>
        </w:rPr>
      </w:pPr>
    </w:p>
    <w:p w:rsidR="005209B5" w:rsidRPr="00E34164" w:rsidRDefault="005209B5" w:rsidP="005209B5">
      <w:pPr>
        <w:autoSpaceDE w:val="0"/>
        <w:spacing w:after="0" w:line="240" w:lineRule="auto"/>
        <w:ind w:firstLine="567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34164">
        <w:rPr>
          <w:rFonts w:ascii="Arial" w:hAnsi="Arial" w:cs="Arial"/>
          <w:b/>
          <w:sz w:val="20"/>
          <w:szCs w:val="20"/>
          <w:u w:val="single"/>
        </w:rPr>
        <w:t xml:space="preserve">INSTRUMENTO PARA EVALUAR </w:t>
      </w:r>
      <w:r w:rsidR="00C66A0F" w:rsidRPr="00E34164">
        <w:rPr>
          <w:rFonts w:ascii="Arial" w:hAnsi="Arial" w:cs="Arial"/>
          <w:b/>
          <w:sz w:val="20"/>
          <w:szCs w:val="20"/>
          <w:u w:val="single"/>
        </w:rPr>
        <w:t>EL TRABAJO ESPECIAL DE GRADO</w:t>
      </w:r>
      <w:r w:rsidR="00D45D44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C66A0F" w:rsidRPr="00E34164">
        <w:rPr>
          <w:rFonts w:ascii="Arial" w:hAnsi="Arial" w:cs="Arial"/>
          <w:b/>
          <w:sz w:val="20"/>
          <w:szCs w:val="20"/>
          <w:u w:val="single"/>
        </w:rPr>
        <w:t xml:space="preserve"> </w:t>
      </w:r>
    </w:p>
    <w:p w:rsidR="0091436C" w:rsidRPr="00F138E3" w:rsidRDefault="0091436C" w:rsidP="0091436C">
      <w:pPr>
        <w:autoSpaceDE w:val="0"/>
        <w:spacing w:after="0" w:line="240" w:lineRule="auto"/>
        <w:jc w:val="both"/>
        <w:rPr>
          <w:rFonts w:ascii="Arial" w:hAnsi="Arial" w:cs="Arial"/>
          <w:b/>
          <w:sz w:val="4"/>
          <w:szCs w:val="4"/>
        </w:rPr>
      </w:pPr>
    </w:p>
    <w:p w:rsidR="0091436C" w:rsidRPr="00DE6B0F" w:rsidRDefault="0091436C" w:rsidP="00EF763A">
      <w:pPr>
        <w:autoSpaceDE w:val="0"/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DE6B0F">
        <w:rPr>
          <w:rFonts w:ascii="Arial" w:hAnsi="Arial" w:cs="Arial"/>
          <w:b/>
          <w:sz w:val="16"/>
          <w:szCs w:val="16"/>
        </w:rPr>
        <w:t xml:space="preserve">Objetivo: </w:t>
      </w:r>
      <w:r w:rsidRPr="00DE6B0F">
        <w:rPr>
          <w:rFonts w:ascii="Arial" w:hAnsi="Arial" w:cs="Arial"/>
          <w:sz w:val="16"/>
          <w:szCs w:val="16"/>
        </w:rPr>
        <w:t xml:space="preserve">Evaluar los aspectos contenidos en el Trabajo Especial de Grado (T.E.G.) </w:t>
      </w:r>
      <w:r w:rsidR="00A1007A" w:rsidRPr="00DE6B0F">
        <w:rPr>
          <w:rFonts w:ascii="Arial" w:hAnsi="Arial" w:cs="Arial"/>
          <w:sz w:val="16"/>
          <w:szCs w:val="16"/>
        </w:rPr>
        <w:t xml:space="preserve"> como requisito para optar al grado de Especialista.</w:t>
      </w:r>
    </w:p>
    <w:p w:rsidR="0091436C" w:rsidRPr="00DE6B0F" w:rsidRDefault="0091436C" w:rsidP="00EF763A">
      <w:pPr>
        <w:autoSpaceDE w:val="0"/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DE6B0F">
        <w:rPr>
          <w:rFonts w:ascii="Arial" w:hAnsi="Arial" w:cs="Arial"/>
          <w:b/>
          <w:sz w:val="16"/>
          <w:szCs w:val="16"/>
        </w:rPr>
        <w:t>Indicaciones</w:t>
      </w:r>
      <w:r w:rsidRPr="00DE6B0F">
        <w:rPr>
          <w:rFonts w:ascii="Arial" w:hAnsi="Arial" w:cs="Arial"/>
          <w:sz w:val="16"/>
          <w:szCs w:val="16"/>
        </w:rPr>
        <w:t xml:space="preserve">: Los indicadores se evalúan individualmente. En la </w:t>
      </w:r>
      <w:r w:rsidR="00906F66" w:rsidRPr="00DE6B0F">
        <w:rPr>
          <w:rFonts w:ascii="Arial" w:hAnsi="Arial" w:cs="Arial"/>
          <w:b/>
          <w:sz w:val="16"/>
          <w:szCs w:val="16"/>
        </w:rPr>
        <w:t xml:space="preserve">Escala de Estimación </w:t>
      </w:r>
      <w:r w:rsidR="00AD2B1C" w:rsidRPr="00DE6B0F">
        <w:rPr>
          <w:rFonts w:ascii="Arial" w:hAnsi="Arial" w:cs="Arial"/>
          <w:sz w:val="16"/>
          <w:szCs w:val="16"/>
        </w:rPr>
        <w:t>y</w:t>
      </w:r>
      <w:r w:rsidR="00AD2B1C" w:rsidRPr="00DE6B0F">
        <w:rPr>
          <w:rFonts w:ascii="Arial" w:hAnsi="Arial" w:cs="Arial"/>
          <w:b/>
          <w:sz w:val="16"/>
          <w:szCs w:val="16"/>
        </w:rPr>
        <w:t xml:space="preserve"> </w:t>
      </w:r>
      <w:r w:rsidR="00DE6B0F" w:rsidRPr="00DE6B0F">
        <w:rPr>
          <w:rFonts w:ascii="Arial" w:hAnsi="Arial" w:cs="Arial"/>
          <w:sz w:val="16"/>
          <w:szCs w:val="16"/>
        </w:rPr>
        <w:t xml:space="preserve">del </w:t>
      </w:r>
      <w:r w:rsidR="00DE6B0F" w:rsidRPr="00DE6B0F">
        <w:rPr>
          <w:rFonts w:ascii="Arial" w:hAnsi="Arial" w:cs="Arial"/>
          <w:b/>
          <w:sz w:val="16"/>
          <w:szCs w:val="16"/>
        </w:rPr>
        <w:t>Veredicto</w:t>
      </w:r>
      <w:r w:rsidR="00AD2B1C" w:rsidRPr="00DE6B0F">
        <w:rPr>
          <w:rFonts w:ascii="Arial" w:hAnsi="Arial" w:cs="Arial"/>
          <w:b/>
          <w:sz w:val="16"/>
          <w:szCs w:val="16"/>
        </w:rPr>
        <w:t xml:space="preserve"> </w:t>
      </w:r>
      <w:r w:rsidRPr="00DE6B0F">
        <w:rPr>
          <w:rFonts w:ascii="Arial" w:hAnsi="Arial" w:cs="Arial"/>
          <w:sz w:val="16"/>
          <w:szCs w:val="16"/>
        </w:rPr>
        <w:t xml:space="preserve">se deberá colocar una </w:t>
      </w:r>
      <w:r w:rsidR="00B8446E" w:rsidRPr="00DE6B0F">
        <w:rPr>
          <w:rFonts w:ascii="Arial" w:hAnsi="Arial" w:cs="Arial"/>
          <w:sz w:val="16"/>
          <w:szCs w:val="16"/>
        </w:rPr>
        <w:t>equis</w:t>
      </w:r>
      <w:r w:rsidR="00AD2B1C" w:rsidRPr="00DE6B0F">
        <w:rPr>
          <w:rFonts w:ascii="Arial" w:hAnsi="Arial" w:cs="Arial"/>
          <w:sz w:val="16"/>
          <w:szCs w:val="16"/>
        </w:rPr>
        <w:t xml:space="preserve"> </w:t>
      </w:r>
      <w:r w:rsidR="00B8446E" w:rsidRPr="00DE6B0F">
        <w:rPr>
          <w:rFonts w:ascii="Arial" w:hAnsi="Arial" w:cs="Arial"/>
          <w:sz w:val="16"/>
          <w:szCs w:val="16"/>
        </w:rPr>
        <w:t>(X)</w:t>
      </w:r>
      <w:r w:rsidRPr="00DE6B0F">
        <w:rPr>
          <w:rFonts w:ascii="Arial" w:hAnsi="Arial" w:cs="Arial"/>
          <w:sz w:val="16"/>
          <w:szCs w:val="16"/>
        </w:rPr>
        <w:t xml:space="preserve"> en la </w:t>
      </w:r>
      <w:r w:rsidR="006F07D0" w:rsidRPr="00DE6B0F">
        <w:rPr>
          <w:rFonts w:ascii="Arial" w:hAnsi="Arial" w:cs="Arial"/>
          <w:sz w:val="16"/>
          <w:szCs w:val="16"/>
        </w:rPr>
        <w:t>celda</w:t>
      </w:r>
      <w:r w:rsidRPr="00DE6B0F">
        <w:rPr>
          <w:rFonts w:ascii="Arial" w:hAnsi="Arial" w:cs="Arial"/>
          <w:sz w:val="16"/>
          <w:szCs w:val="16"/>
        </w:rPr>
        <w:t xml:space="preserve"> considerada a juicio del evaluador. </w:t>
      </w:r>
    </w:p>
    <w:p w:rsidR="00496DCB" w:rsidRPr="00DE6B0F" w:rsidRDefault="00D551CB" w:rsidP="00F27085">
      <w:pPr>
        <w:autoSpaceDE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DE6B0F">
        <w:rPr>
          <w:rFonts w:ascii="Arial" w:hAnsi="Arial" w:cs="Arial"/>
          <w:b/>
          <w:sz w:val="16"/>
          <w:szCs w:val="16"/>
        </w:rPr>
        <w:t>Participante</w:t>
      </w:r>
      <w:r w:rsidRPr="00DE6B0F">
        <w:rPr>
          <w:rFonts w:ascii="Arial" w:hAnsi="Arial" w:cs="Arial"/>
          <w:sz w:val="16"/>
          <w:szCs w:val="16"/>
        </w:rPr>
        <w:t xml:space="preserve">: </w:t>
      </w:r>
      <w:r w:rsidR="00394D77">
        <w:rPr>
          <w:rFonts w:ascii="Arial" w:eastAsia="Times New Roman" w:hAnsi="Arial" w:cs="Arial"/>
          <w:b/>
          <w:sz w:val="16"/>
          <w:szCs w:val="16"/>
          <w:lang w:val="es-ES" w:eastAsia="es-ES"/>
        </w:rPr>
        <w:t>------------------------------------------------------------------</w:t>
      </w:r>
      <w:r w:rsidR="00F27085" w:rsidRPr="00DE6B0F">
        <w:rPr>
          <w:rFonts w:ascii="Arial" w:eastAsia="Times New Roman" w:hAnsi="Arial" w:cs="Arial"/>
          <w:sz w:val="16"/>
          <w:szCs w:val="16"/>
          <w:lang w:eastAsia="es-VE"/>
        </w:rPr>
        <w:t>.</w:t>
      </w:r>
    </w:p>
    <w:p w:rsidR="00D551CB" w:rsidRPr="00DE6B0F" w:rsidRDefault="00D551CB" w:rsidP="00D45D44">
      <w:pPr>
        <w:spacing w:after="0"/>
        <w:jc w:val="both"/>
        <w:rPr>
          <w:rFonts w:ascii="Arial" w:eastAsia="Times New Roman" w:hAnsi="Arial" w:cs="Arial"/>
          <w:b/>
          <w:sz w:val="16"/>
          <w:szCs w:val="16"/>
          <w:lang w:eastAsia="es-ES"/>
        </w:rPr>
      </w:pPr>
      <w:r w:rsidRPr="00DE6B0F">
        <w:rPr>
          <w:rFonts w:ascii="Arial" w:hAnsi="Arial" w:cs="Arial"/>
          <w:b/>
          <w:sz w:val="16"/>
          <w:szCs w:val="16"/>
        </w:rPr>
        <w:t>Título del T.E.G.</w:t>
      </w:r>
      <w:r w:rsidRPr="00DE6B0F">
        <w:rPr>
          <w:rFonts w:ascii="Arial" w:hAnsi="Arial" w:cs="Arial"/>
          <w:sz w:val="16"/>
          <w:szCs w:val="16"/>
        </w:rPr>
        <w:t>:</w:t>
      </w:r>
      <w:r w:rsidR="00496DCB" w:rsidRPr="00DE6B0F">
        <w:rPr>
          <w:rFonts w:ascii="Arial" w:eastAsia="Times New Roman" w:hAnsi="Arial" w:cs="Arial"/>
          <w:sz w:val="16"/>
          <w:szCs w:val="16"/>
          <w:lang w:eastAsia="es-VE"/>
        </w:rPr>
        <w:t xml:space="preserve"> </w:t>
      </w:r>
      <w:r w:rsidR="00F27085" w:rsidRPr="00DE6B0F">
        <w:rPr>
          <w:rFonts w:ascii="Arial" w:eastAsia="Times New Roman" w:hAnsi="Arial" w:cs="Arial"/>
          <w:sz w:val="16"/>
          <w:szCs w:val="16"/>
          <w:lang w:eastAsia="es-VE"/>
        </w:rPr>
        <w:t>“</w:t>
      </w:r>
      <w:r w:rsidR="00394D77">
        <w:rPr>
          <w:rFonts w:ascii="Arial" w:eastAsia="Times New Roman" w:hAnsi="Arial" w:cs="Arial"/>
          <w:b/>
          <w:sz w:val="16"/>
          <w:szCs w:val="16"/>
          <w:lang w:eastAsia="es-ES"/>
        </w:rPr>
        <w:t>----------------------------------------------</w:t>
      </w:r>
      <w:r w:rsidR="00F27085" w:rsidRPr="00DE6B0F">
        <w:rPr>
          <w:rFonts w:ascii="Arial" w:eastAsia="Times New Roman" w:hAnsi="Arial" w:cs="Arial"/>
          <w:sz w:val="16"/>
          <w:szCs w:val="16"/>
          <w:lang w:eastAsia="es-VE"/>
        </w:rPr>
        <w:t>”.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5559"/>
        <w:gridCol w:w="743"/>
        <w:gridCol w:w="697"/>
        <w:gridCol w:w="697"/>
        <w:gridCol w:w="811"/>
        <w:gridCol w:w="750"/>
      </w:tblGrid>
      <w:tr w:rsidR="00AD2B1C" w:rsidRPr="00E34164" w:rsidTr="000A22BA">
        <w:trPr>
          <w:jc w:val="center"/>
        </w:trPr>
        <w:tc>
          <w:tcPr>
            <w:tcW w:w="7658" w:type="dxa"/>
            <w:gridSpan w:val="2"/>
            <w:vMerge w:val="restart"/>
          </w:tcPr>
          <w:p w:rsidR="00AD2B1C" w:rsidRDefault="00AD2B1C" w:rsidP="00AD2B1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D2B1C" w:rsidRPr="00AD2B1C" w:rsidRDefault="00AD2B1C" w:rsidP="00AD2B1C">
            <w:pPr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:rsidR="00AD2B1C" w:rsidRPr="00E34164" w:rsidRDefault="00AD2B1C" w:rsidP="00AD2B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4164">
              <w:rPr>
                <w:rFonts w:ascii="Arial" w:hAnsi="Arial" w:cs="Arial"/>
                <w:b/>
                <w:sz w:val="20"/>
                <w:szCs w:val="20"/>
              </w:rPr>
              <w:t>PARÁMETROS</w:t>
            </w:r>
          </w:p>
        </w:tc>
        <w:tc>
          <w:tcPr>
            <w:tcW w:w="3738" w:type="dxa"/>
            <w:gridSpan w:val="5"/>
          </w:tcPr>
          <w:p w:rsidR="00AD2B1C" w:rsidRPr="00E8127E" w:rsidRDefault="00AD2B1C" w:rsidP="00530DA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ESCALA DE ESTIMACIÓN</w:t>
            </w:r>
          </w:p>
        </w:tc>
      </w:tr>
      <w:tr w:rsidR="00AD2B1C" w:rsidRPr="00E34164" w:rsidTr="000A22BA">
        <w:trPr>
          <w:jc w:val="center"/>
        </w:trPr>
        <w:tc>
          <w:tcPr>
            <w:tcW w:w="7658" w:type="dxa"/>
            <w:gridSpan w:val="2"/>
            <w:vMerge/>
          </w:tcPr>
          <w:p w:rsidR="00AD2B1C" w:rsidRPr="00E34164" w:rsidRDefault="00AD2B1C" w:rsidP="00962C0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:rsidR="00AD2B1C" w:rsidRPr="00E8127E" w:rsidRDefault="00AD2B1C" w:rsidP="008C7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8127E">
              <w:rPr>
                <w:rFonts w:ascii="Arial" w:hAnsi="Arial" w:cs="Arial"/>
                <w:sz w:val="12"/>
                <w:szCs w:val="12"/>
              </w:rPr>
              <w:t>Excelente</w:t>
            </w:r>
          </w:p>
          <w:p w:rsidR="00AD2B1C" w:rsidRPr="00E8127E" w:rsidRDefault="00AD2B1C" w:rsidP="008C7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09" w:type="dxa"/>
          </w:tcPr>
          <w:p w:rsidR="00AD2B1C" w:rsidRPr="00E8127E" w:rsidRDefault="00AD2B1C" w:rsidP="008C7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8127E">
              <w:rPr>
                <w:rFonts w:ascii="Arial" w:hAnsi="Arial" w:cs="Arial"/>
                <w:sz w:val="12"/>
                <w:szCs w:val="12"/>
              </w:rPr>
              <w:t>Muy Bueno</w:t>
            </w:r>
          </w:p>
          <w:p w:rsidR="00AD2B1C" w:rsidRPr="00E8127E" w:rsidRDefault="00AD2B1C" w:rsidP="008C7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09" w:type="dxa"/>
          </w:tcPr>
          <w:p w:rsidR="00AD2B1C" w:rsidRPr="00E8127E" w:rsidRDefault="00AD2B1C" w:rsidP="008C7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8127E">
              <w:rPr>
                <w:rFonts w:ascii="Arial" w:hAnsi="Arial" w:cs="Arial"/>
                <w:sz w:val="12"/>
                <w:szCs w:val="12"/>
              </w:rPr>
              <w:t>Bueno</w:t>
            </w:r>
          </w:p>
          <w:p w:rsidR="00AD2B1C" w:rsidRPr="00E8127E" w:rsidRDefault="00AD2B1C" w:rsidP="008C7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7" w:type="dxa"/>
          </w:tcPr>
          <w:p w:rsidR="00AD2B1C" w:rsidRPr="00E8127E" w:rsidRDefault="00AD2B1C" w:rsidP="008C7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8127E">
              <w:rPr>
                <w:rFonts w:ascii="Arial" w:hAnsi="Arial" w:cs="Arial"/>
                <w:sz w:val="12"/>
                <w:szCs w:val="12"/>
              </w:rPr>
              <w:t xml:space="preserve">Regular </w:t>
            </w:r>
          </w:p>
          <w:p w:rsidR="00AD2B1C" w:rsidRPr="00E8127E" w:rsidRDefault="00AD2B1C" w:rsidP="008C7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50" w:type="dxa"/>
          </w:tcPr>
          <w:p w:rsidR="00AD2B1C" w:rsidRPr="00E8127E" w:rsidRDefault="00AD2B1C" w:rsidP="008C7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8127E">
              <w:rPr>
                <w:rFonts w:ascii="Arial" w:hAnsi="Arial" w:cs="Arial"/>
                <w:sz w:val="12"/>
                <w:szCs w:val="12"/>
              </w:rPr>
              <w:t xml:space="preserve">Deficiente </w:t>
            </w:r>
          </w:p>
          <w:p w:rsidR="00AD2B1C" w:rsidRPr="00E8127E" w:rsidRDefault="00AD2B1C" w:rsidP="008C7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 w:val="restart"/>
          </w:tcPr>
          <w:p w:rsidR="00AD2B1C" w:rsidRPr="00E34164" w:rsidRDefault="00AD2B1C" w:rsidP="00656003">
            <w:pPr>
              <w:pStyle w:val="Prrafodelista"/>
              <w:numPr>
                <w:ilvl w:val="0"/>
                <w:numId w:val="1"/>
              </w:numPr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  <w:r w:rsidRPr="00E34164">
              <w:rPr>
                <w:rFonts w:ascii="Arial" w:hAnsi="Arial" w:cs="Arial"/>
                <w:b/>
                <w:sz w:val="18"/>
                <w:szCs w:val="18"/>
              </w:rPr>
              <w:t>Aspectos Formales del T.E.G.</w:t>
            </w:r>
          </w:p>
        </w:tc>
        <w:tc>
          <w:tcPr>
            <w:tcW w:w="5925" w:type="dxa"/>
          </w:tcPr>
          <w:p w:rsidR="00AD2B1C" w:rsidRPr="00F138E3" w:rsidRDefault="00AD2B1C" w:rsidP="00F31FA1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Se evidencia la utilización de la normativa establecida por la U.M.B.V. para la elaboración del T.E.G.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/>
          </w:tcPr>
          <w:p w:rsidR="00AD2B1C" w:rsidRPr="00E34164" w:rsidRDefault="00AD2B1C" w:rsidP="00656003">
            <w:pPr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Se evidencia el uso adecuado de redacción y estilo.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 w:val="restart"/>
          </w:tcPr>
          <w:p w:rsidR="00AD2B1C" w:rsidRPr="00E34164" w:rsidRDefault="00AD2B1C" w:rsidP="00656003">
            <w:pPr>
              <w:pStyle w:val="Prrafodelista"/>
              <w:numPr>
                <w:ilvl w:val="0"/>
                <w:numId w:val="1"/>
              </w:numPr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  <w:r w:rsidRPr="00E34164">
              <w:rPr>
                <w:rFonts w:ascii="Arial" w:hAnsi="Arial" w:cs="Arial"/>
                <w:b/>
                <w:sz w:val="18"/>
                <w:szCs w:val="18"/>
              </w:rPr>
              <w:t>El Problema</w:t>
            </w: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El planteamiento del problema refleja análisis y descripción de la situación a ser estudiada (antecedentes, hechos, causas y efectos).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trHeight w:val="165"/>
          <w:jc w:val="center"/>
        </w:trPr>
        <w:tc>
          <w:tcPr>
            <w:tcW w:w="1733" w:type="dxa"/>
            <w:vMerge/>
          </w:tcPr>
          <w:p w:rsidR="00AD2B1C" w:rsidRPr="00E34164" w:rsidRDefault="00AD2B1C" w:rsidP="00656003">
            <w:pPr>
              <w:pStyle w:val="Prrafodelista"/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 xml:space="preserve">El problema ha sido delimitado y definido con claridad y precisión. 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/>
          </w:tcPr>
          <w:p w:rsidR="00AD2B1C" w:rsidRPr="00E34164" w:rsidRDefault="00AD2B1C" w:rsidP="00656003">
            <w:pPr>
              <w:pStyle w:val="Prrafodelista"/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AD2B1C" w:rsidRPr="00F138E3" w:rsidRDefault="00AD2B1C" w:rsidP="003C374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El problema evidencia una revisión crítica, lógica y justifica la realización del estudio en: insuficiencia y consecuencias.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/>
          </w:tcPr>
          <w:p w:rsidR="00AD2B1C" w:rsidRPr="00E34164" w:rsidRDefault="00AD2B1C" w:rsidP="00656003">
            <w:pPr>
              <w:pStyle w:val="Prrafodelista"/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Se formulan las interrogantes y los objetivos de manera clara y precisa.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/>
          </w:tcPr>
          <w:p w:rsidR="00AD2B1C" w:rsidRPr="00E34164" w:rsidRDefault="00AD2B1C" w:rsidP="00656003">
            <w:pPr>
              <w:pStyle w:val="Prrafodelista"/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AD2B1C" w:rsidRPr="00F138E3" w:rsidRDefault="00AD2B1C" w:rsidP="00F31FA1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El objetivo general está en consonancia con el problema planteado.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/>
          </w:tcPr>
          <w:p w:rsidR="00AD2B1C" w:rsidRPr="00E34164" w:rsidRDefault="00AD2B1C" w:rsidP="00656003">
            <w:pPr>
              <w:pStyle w:val="Prrafodelista"/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En la justificación e importancia se destaca: la línea de investigación, los aportes, beneficiarios, relevancia, originalidad y factibilidad.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A22BA" w:rsidRPr="00E34164" w:rsidTr="000A22BA">
        <w:trPr>
          <w:jc w:val="center"/>
        </w:trPr>
        <w:tc>
          <w:tcPr>
            <w:tcW w:w="1733" w:type="dxa"/>
            <w:vMerge w:val="restart"/>
          </w:tcPr>
          <w:p w:rsidR="000A22BA" w:rsidRPr="00E34164" w:rsidRDefault="000A22BA" w:rsidP="00656003">
            <w:pPr>
              <w:pStyle w:val="Prrafodelista"/>
              <w:numPr>
                <w:ilvl w:val="0"/>
                <w:numId w:val="1"/>
              </w:numPr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  <w:r w:rsidRPr="00E34164">
              <w:rPr>
                <w:rFonts w:ascii="Arial" w:hAnsi="Arial" w:cs="Arial"/>
                <w:b/>
                <w:sz w:val="18"/>
                <w:szCs w:val="18"/>
              </w:rPr>
              <w:t>Fundamentos Teóricos</w:t>
            </w:r>
          </w:p>
        </w:tc>
        <w:tc>
          <w:tcPr>
            <w:tcW w:w="5925" w:type="dxa"/>
          </w:tcPr>
          <w:p w:rsidR="000A22BA" w:rsidRPr="00F138E3" w:rsidRDefault="000A22BA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Presenta antecedentes actualizados y pertinentes.</w:t>
            </w:r>
          </w:p>
        </w:tc>
        <w:tc>
          <w:tcPr>
            <w:tcW w:w="743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A22BA" w:rsidRPr="00E34164" w:rsidTr="000A22BA">
        <w:trPr>
          <w:jc w:val="center"/>
        </w:trPr>
        <w:tc>
          <w:tcPr>
            <w:tcW w:w="1733" w:type="dxa"/>
            <w:vMerge/>
          </w:tcPr>
          <w:p w:rsidR="000A22BA" w:rsidRPr="00E34164" w:rsidRDefault="000A22BA" w:rsidP="00656003">
            <w:pPr>
              <w:pStyle w:val="Prrafodelista"/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0A22BA" w:rsidRPr="00F138E3" w:rsidRDefault="000A22BA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Los antecedentes señalan de manera clara: autor, año, titulo, objetivos, metodología, conclusiones, recomendaciones y la relación con la investigación que se desarrolla.</w:t>
            </w:r>
          </w:p>
        </w:tc>
        <w:tc>
          <w:tcPr>
            <w:tcW w:w="743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A22BA" w:rsidRPr="00E34164" w:rsidTr="000A22BA">
        <w:trPr>
          <w:jc w:val="center"/>
        </w:trPr>
        <w:tc>
          <w:tcPr>
            <w:tcW w:w="1733" w:type="dxa"/>
            <w:vMerge/>
          </w:tcPr>
          <w:p w:rsidR="000A22BA" w:rsidRPr="00E34164" w:rsidRDefault="000A22BA" w:rsidP="00656003">
            <w:pPr>
              <w:pStyle w:val="Prrafodelista"/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0A22BA" w:rsidRPr="00F138E3" w:rsidRDefault="000A22BA" w:rsidP="003C374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En las bases teóricas se evidencia la revisión de la literatura de manera coherente, permitiendo fundamentar el problema que investiga, señalando los autores, años de publicación y elabora correctamente las citas.</w:t>
            </w:r>
          </w:p>
        </w:tc>
        <w:tc>
          <w:tcPr>
            <w:tcW w:w="743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A22BA" w:rsidRPr="00E34164" w:rsidTr="000A22BA">
        <w:trPr>
          <w:jc w:val="center"/>
        </w:trPr>
        <w:tc>
          <w:tcPr>
            <w:tcW w:w="1733" w:type="dxa"/>
            <w:vMerge/>
          </w:tcPr>
          <w:p w:rsidR="000A22BA" w:rsidRPr="00E34164" w:rsidRDefault="000A22BA" w:rsidP="00656003">
            <w:pPr>
              <w:pStyle w:val="Prrafodelista"/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0A22BA" w:rsidRPr="00F138E3" w:rsidRDefault="000A22BA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Las bases legales están organizadas adecuadamente y se relacionan con la problemática de estudio.</w:t>
            </w:r>
          </w:p>
        </w:tc>
        <w:tc>
          <w:tcPr>
            <w:tcW w:w="743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A22BA" w:rsidRPr="00E34164" w:rsidTr="000A22BA">
        <w:trPr>
          <w:jc w:val="center"/>
        </w:trPr>
        <w:tc>
          <w:tcPr>
            <w:tcW w:w="1733" w:type="dxa"/>
            <w:vMerge/>
          </w:tcPr>
          <w:p w:rsidR="000A22BA" w:rsidRPr="00E34164" w:rsidRDefault="000A22BA" w:rsidP="00656003">
            <w:pPr>
              <w:pStyle w:val="Prrafodelista"/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0A22BA" w:rsidRPr="00F138E3" w:rsidRDefault="000A22BA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Se evidencia la conceptualización</w:t>
            </w:r>
            <w:r>
              <w:rPr>
                <w:rFonts w:ascii="Arial" w:hAnsi="Arial" w:cs="Arial"/>
                <w:sz w:val="16"/>
                <w:szCs w:val="16"/>
              </w:rPr>
              <w:t xml:space="preserve"> de las variables.</w:t>
            </w:r>
          </w:p>
        </w:tc>
        <w:tc>
          <w:tcPr>
            <w:tcW w:w="743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0A22BA" w:rsidRPr="00D45D44" w:rsidRDefault="000A22BA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 w:val="restart"/>
          </w:tcPr>
          <w:p w:rsidR="00AD2B1C" w:rsidRPr="0091436C" w:rsidRDefault="00AD2B1C" w:rsidP="00656003">
            <w:pPr>
              <w:pStyle w:val="Prrafodelista"/>
              <w:numPr>
                <w:ilvl w:val="0"/>
                <w:numId w:val="1"/>
              </w:numPr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  <w:r w:rsidRPr="0091436C">
              <w:rPr>
                <w:rFonts w:ascii="Arial" w:hAnsi="Arial" w:cs="Arial"/>
                <w:b/>
                <w:sz w:val="18"/>
                <w:szCs w:val="18"/>
              </w:rPr>
              <w:t>Metodología</w:t>
            </w:r>
          </w:p>
          <w:p w:rsidR="00AD2B1C" w:rsidRPr="0091436C" w:rsidRDefault="00AD2B1C" w:rsidP="00656003">
            <w:pPr>
              <w:pStyle w:val="Prrafodelista"/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La metodología evidencia la obtención de respuestas validas al problema y a los objetivos planteados.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/>
          </w:tcPr>
          <w:p w:rsidR="00AD2B1C" w:rsidRPr="0091436C" w:rsidRDefault="00AD2B1C" w:rsidP="00656003">
            <w:pPr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Describe de manera lógica y clara el tipo de investigación, nivel y diseño.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/>
          </w:tcPr>
          <w:p w:rsidR="00AD2B1C" w:rsidRPr="0091436C" w:rsidRDefault="00AD2B1C" w:rsidP="00656003">
            <w:pPr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 xml:space="preserve">La población y la muestra son descritas en forma precisa en cuanto a número, utilidad y métodos de selección. 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/>
          </w:tcPr>
          <w:p w:rsidR="00AD2B1C" w:rsidRPr="0091436C" w:rsidRDefault="00AD2B1C" w:rsidP="00656003">
            <w:pPr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Las técnicas e instrumentos utilizados son acordes a las variables presentes en el estudio.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/>
          </w:tcPr>
          <w:p w:rsidR="00AD2B1C" w:rsidRPr="0091436C" w:rsidRDefault="00AD2B1C" w:rsidP="00656003">
            <w:pPr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Se evidencia la confiabilidad y validez de los instrumentos.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trHeight w:val="207"/>
          <w:jc w:val="center"/>
        </w:trPr>
        <w:tc>
          <w:tcPr>
            <w:tcW w:w="1733" w:type="dxa"/>
            <w:vMerge/>
          </w:tcPr>
          <w:p w:rsidR="00AD2B1C" w:rsidRPr="0091436C" w:rsidRDefault="00AD2B1C" w:rsidP="00656003">
            <w:pPr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AD2B1C" w:rsidRPr="00F138E3" w:rsidRDefault="00AD2B1C" w:rsidP="00D551C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Se evidencia la operacionalización de las variables.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/>
          </w:tcPr>
          <w:p w:rsidR="00AD2B1C" w:rsidRPr="0091436C" w:rsidRDefault="00AD2B1C" w:rsidP="00656003">
            <w:pPr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Presenta las técnicas de análisis de los datos.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</w:tcPr>
          <w:p w:rsidR="00AD2B1C" w:rsidRPr="0091436C" w:rsidRDefault="00AD2B1C" w:rsidP="00656003">
            <w:pPr>
              <w:pStyle w:val="Prrafodelista"/>
              <w:numPr>
                <w:ilvl w:val="0"/>
                <w:numId w:val="1"/>
              </w:numPr>
              <w:tabs>
                <w:tab w:val="left" w:pos="245"/>
              </w:tabs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  <w:r w:rsidRPr="0091436C">
              <w:rPr>
                <w:rFonts w:ascii="Arial" w:hAnsi="Arial" w:cs="Arial"/>
                <w:b/>
                <w:sz w:val="18"/>
                <w:szCs w:val="18"/>
              </w:rPr>
              <w:t>Análisis de los Resultados</w:t>
            </w:r>
          </w:p>
        </w:tc>
        <w:tc>
          <w:tcPr>
            <w:tcW w:w="5925" w:type="dxa"/>
          </w:tcPr>
          <w:p w:rsidR="00AD2B1C" w:rsidRPr="00F138E3" w:rsidRDefault="00AD2B1C" w:rsidP="00D551C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Se presentan los resultados acordes al tipo, nivel y diseño de la investigación (cuantitativa).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 w:val="restart"/>
          </w:tcPr>
          <w:p w:rsidR="00AD2B1C" w:rsidRPr="0091436C" w:rsidRDefault="00AD2B1C" w:rsidP="00656003">
            <w:pPr>
              <w:pStyle w:val="Prrafodelista"/>
              <w:numPr>
                <w:ilvl w:val="0"/>
                <w:numId w:val="1"/>
              </w:numPr>
              <w:tabs>
                <w:tab w:val="left" w:pos="364"/>
              </w:tabs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  <w:r w:rsidRPr="0091436C">
              <w:rPr>
                <w:rFonts w:ascii="Arial" w:hAnsi="Arial" w:cs="Arial"/>
                <w:b/>
                <w:sz w:val="18"/>
                <w:szCs w:val="18"/>
              </w:rPr>
              <w:t xml:space="preserve">Conclusiones </w:t>
            </w:r>
            <w:r w:rsidRPr="000A22BA">
              <w:rPr>
                <w:rFonts w:ascii="Arial" w:hAnsi="Arial" w:cs="Arial"/>
                <w:b/>
                <w:sz w:val="14"/>
                <w:szCs w:val="14"/>
              </w:rPr>
              <w:t>y</w:t>
            </w:r>
            <w:r w:rsidRPr="0091436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0A22BA">
              <w:rPr>
                <w:rFonts w:ascii="Arial" w:hAnsi="Arial" w:cs="Arial"/>
                <w:b/>
                <w:sz w:val="14"/>
                <w:szCs w:val="14"/>
              </w:rPr>
              <w:t>Recomendaciones</w:t>
            </w: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Las conclusiones son pertinentes con los objetivos planteados y se expresan correctamente.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/>
          </w:tcPr>
          <w:p w:rsidR="00AD2B1C" w:rsidRPr="0091436C" w:rsidRDefault="00AD2B1C" w:rsidP="00656003">
            <w:pPr>
              <w:pStyle w:val="Prrafodelista"/>
              <w:tabs>
                <w:tab w:val="left" w:pos="245"/>
              </w:tabs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Las recomendaciones expresan el aporte o impacto del T.E.G.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9C6D6E">
        <w:trPr>
          <w:trHeight w:val="309"/>
          <w:jc w:val="center"/>
        </w:trPr>
        <w:tc>
          <w:tcPr>
            <w:tcW w:w="1733" w:type="dxa"/>
            <w:vMerge w:val="restart"/>
          </w:tcPr>
          <w:p w:rsidR="00AD2B1C" w:rsidRPr="0091436C" w:rsidRDefault="00AD2B1C" w:rsidP="00656003">
            <w:pPr>
              <w:pStyle w:val="Prrafodelista"/>
              <w:numPr>
                <w:ilvl w:val="0"/>
                <w:numId w:val="1"/>
              </w:numPr>
              <w:tabs>
                <w:tab w:val="left" w:pos="245"/>
              </w:tabs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  <w:r w:rsidRPr="0091436C">
              <w:rPr>
                <w:rFonts w:ascii="Arial" w:hAnsi="Arial" w:cs="Arial"/>
                <w:b/>
                <w:sz w:val="18"/>
                <w:szCs w:val="18"/>
              </w:rPr>
              <w:t>Propuesta</w:t>
            </w: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Cumple con todos los aspectos formales.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/>
          </w:tcPr>
          <w:p w:rsidR="00AD2B1C" w:rsidRPr="0091436C" w:rsidRDefault="00AD2B1C" w:rsidP="00656003">
            <w:pPr>
              <w:pStyle w:val="Prrafodelista"/>
              <w:numPr>
                <w:ilvl w:val="0"/>
                <w:numId w:val="1"/>
              </w:numPr>
              <w:tabs>
                <w:tab w:val="left" w:pos="245"/>
              </w:tabs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Está presente el estudio de factibilidad y viabilidad.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/>
          </w:tcPr>
          <w:p w:rsidR="00AD2B1C" w:rsidRPr="0091436C" w:rsidRDefault="00AD2B1C" w:rsidP="00656003">
            <w:pPr>
              <w:pStyle w:val="Prrafodelista"/>
              <w:numPr>
                <w:ilvl w:val="0"/>
                <w:numId w:val="1"/>
              </w:numPr>
              <w:tabs>
                <w:tab w:val="left" w:pos="245"/>
              </w:tabs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Está enmarcada en la Doctrina de Seguridad y Defensa Integral de la Nación.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 w:val="restart"/>
          </w:tcPr>
          <w:p w:rsidR="00AD2B1C" w:rsidRPr="0091436C" w:rsidRDefault="00AD2B1C" w:rsidP="00656003">
            <w:pPr>
              <w:pStyle w:val="Prrafodelista"/>
              <w:numPr>
                <w:ilvl w:val="0"/>
                <w:numId w:val="1"/>
              </w:numPr>
              <w:ind w:left="209" w:hanging="209"/>
              <w:rPr>
                <w:rFonts w:ascii="Arial" w:hAnsi="Arial" w:cs="Arial"/>
                <w:b/>
                <w:sz w:val="18"/>
                <w:szCs w:val="18"/>
              </w:rPr>
            </w:pPr>
            <w:r w:rsidRPr="0091436C">
              <w:rPr>
                <w:rFonts w:ascii="Arial" w:hAnsi="Arial" w:cs="Arial"/>
                <w:b/>
                <w:sz w:val="18"/>
                <w:szCs w:val="18"/>
              </w:rPr>
              <w:t>Referencias</w:t>
            </w: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Son actualizadas y se ajustan al tema de investigación y a la norma.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D2B1C" w:rsidRPr="00E34164" w:rsidTr="000A22BA">
        <w:trPr>
          <w:jc w:val="center"/>
        </w:trPr>
        <w:tc>
          <w:tcPr>
            <w:tcW w:w="1733" w:type="dxa"/>
            <w:vMerge/>
          </w:tcPr>
          <w:p w:rsidR="00AD2B1C" w:rsidRPr="00E34164" w:rsidRDefault="00AD2B1C" w:rsidP="00962C0E">
            <w:pPr>
              <w:pStyle w:val="Prrafodelista"/>
              <w:ind w:left="37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25" w:type="dxa"/>
          </w:tcPr>
          <w:p w:rsidR="00AD2B1C" w:rsidRPr="00F138E3" w:rsidRDefault="00AD2B1C" w:rsidP="00FA17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38E3">
              <w:rPr>
                <w:rFonts w:ascii="Arial" w:hAnsi="Arial" w:cs="Arial"/>
                <w:sz w:val="16"/>
                <w:szCs w:val="16"/>
              </w:rPr>
              <w:t>Los autores citados en el cuerpo del trabajo aparecen en orden alfabético en las referencias.</w:t>
            </w:r>
          </w:p>
        </w:tc>
        <w:tc>
          <w:tcPr>
            <w:tcW w:w="743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7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50" w:type="dxa"/>
          </w:tcPr>
          <w:p w:rsidR="00AD2B1C" w:rsidRPr="00D45D44" w:rsidRDefault="00AD2B1C" w:rsidP="00D45D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2F1316" w:rsidRPr="00F138E3" w:rsidRDefault="002F1316" w:rsidP="008F316B">
      <w:pPr>
        <w:tabs>
          <w:tab w:val="left" w:pos="0"/>
        </w:tabs>
        <w:spacing w:after="0" w:line="240" w:lineRule="auto"/>
        <w:ind w:left="57" w:right="113"/>
        <w:jc w:val="both"/>
        <w:rPr>
          <w:rFonts w:ascii="Arial" w:hAnsi="Arial" w:cs="Arial"/>
          <w:sz w:val="8"/>
          <w:szCs w:val="8"/>
        </w:rPr>
      </w:pPr>
    </w:p>
    <w:p w:rsidR="00D551CB" w:rsidRPr="000A22BA" w:rsidRDefault="00D551CB" w:rsidP="00D551CB">
      <w:pPr>
        <w:tabs>
          <w:tab w:val="left" w:pos="0"/>
        </w:tabs>
        <w:spacing w:after="0" w:line="240" w:lineRule="auto"/>
        <w:ind w:left="57" w:right="113"/>
        <w:jc w:val="both"/>
        <w:rPr>
          <w:rFonts w:ascii="Arial" w:hAnsi="Arial" w:cs="Arial"/>
          <w:sz w:val="4"/>
          <w:szCs w:val="4"/>
        </w:rPr>
      </w:pPr>
    </w:p>
    <w:p w:rsidR="00D551CB" w:rsidRPr="007929EF" w:rsidRDefault="00D551CB" w:rsidP="00D551CB">
      <w:pPr>
        <w:tabs>
          <w:tab w:val="left" w:pos="142"/>
        </w:tabs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929EF">
        <w:rPr>
          <w:rFonts w:ascii="Arial" w:hAnsi="Arial" w:cs="Arial"/>
          <w:b/>
          <w:sz w:val="20"/>
          <w:szCs w:val="20"/>
        </w:rPr>
        <w:t xml:space="preserve">Veredicto </w:t>
      </w:r>
    </w:p>
    <w:p w:rsidR="00D551CB" w:rsidRPr="00F138E3" w:rsidRDefault="00D551CB" w:rsidP="00D551CB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  <w:b/>
          <w:sz w:val="4"/>
          <w:szCs w:val="4"/>
        </w:rPr>
      </w:pPr>
    </w:p>
    <w:tbl>
      <w:tblPr>
        <w:tblW w:w="104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9"/>
        <w:gridCol w:w="1418"/>
        <w:gridCol w:w="3529"/>
        <w:gridCol w:w="1266"/>
        <w:gridCol w:w="1732"/>
        <w:gridCol w:w="1269"/>
      </w:tblGrid>
      <w:tr w:rsidR="00D551CB" w:rsidRPr="00AD2B1C" w:rsidTr="00394D77">
        <w:trPr>
          <w:trHeight w:val="171"/>
        </w:trPr>
        <w:tc>
          <w:tcPr>
            <w:tcW w:w="1269" w:type="dxa"/>
            <w:tcBorders>
              <w:right w:val="single" w:sz="4" w:space="0" w:color="auto"/>
            </w:tcBorders>
            <w:shd w:val="clear" w:color="auto" w:fill="auto"/>
            <w:hideMark/>
          </w:tcPr>
          <w:p w:rsidR="00D551CB" w:rsidRPr="00AD2B1C" w:rsidRDefault="00D551CB" w:rsidP="003B34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AD2B1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Aprobado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51CB" w:rsidRPr="00AD2B1C" w:rsidRDefault="00D551CB" w:rsidP="003B347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AD2B1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352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51CB" w:rsidRPr="00AD2B1C" w:rsidRDefault="00D551CB" w:rsidP="003B34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AD2B1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Aprobado con Observaciones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D551CB" w:rsidRPr="00AD2B1C" w:rsidRDefault="00D551CB" w:rsidP="003B347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AD2B1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73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51CB" w:rsidRPr="00AD2B1C" w:rsidRDefault="00D551CB" w:rsidP="003B34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AD2B1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Reprobado 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51CB" w:rsidRPr="00AD2B1C" w:rsidRDefault="00D551CB" w:rsidP="003B347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AD2B1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</w:tbl>
    <w:p w:rsidR="00D551CB" w:rsidRPr="007929EF" w:rsidRDefault="00D551CB" w:rsidP="00D551CB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  <w:b/>
          <w:sz w:val="8"/>
          <w:szCs w:val="8"/>
        </w:rPr>
      </w:pPr>
    </w:p>
    <w:p w:rsidR="00D551CB" w:rsidRDefault="00D551CB" w:rsidP="00D551CB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Observaciones: </w:t>
      </w:r>
    </w:p>
    <w:p w:rsidR="00394D77" w:rsidRDefault="00394D77" w:rsidP="00D551CB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:rsidR="00D551CB" w:rsidRPr="00DE6B0F" w:rsidRDefault="00D45D44" w:rsidP="00D551CB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DE6B0F">
        <w:rPr>
          <w:rFonts w:ascii="Arial" w:hAnsi="Arial" w:cs="Arial"/>
          <w:sz w:val="16"/>
          <w:szCs w:val="16"/>
        </w:rPr>
        <w:t xml:space="preserve"> </w:t>
      </w:r>
    </w:p>
    <w:p w:rsidR="00D551CB" w:rsidRPr="000A22BA" w:rsidRDefault="00D551CB" w:rsidP="00D551CB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  <w:b/>
          <w:sz w:val="12"/>
          <w:szCs w:val="12"/>
        </w:rPr>
      </w:pPr>
    </w:p>
    <w:p w:rsidR="00D551CB" w:rsidRDefault="00D551CB" w:rsidP="00D551CB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Jurado Evaluador </w:t>
      </w:r>
    </w:p>
    <w:p w:rsidR="0091436C" w:rsidRDefault="00D551CB" w:rsidP="00DE6B0F">
      <w:pPr>
        <w:tabs>
          <w:tab w:val="left" w:pos="142"/>
        </w:tabs>
        <w:spacing w:after="0" w:line="240" w:lineRule="auto"/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18"/>
          <w:szCs w:val="18"/>
        </w:rPr>
        <w:t xml:space="preserve">(Grado) </w:t>
      </w:r>
      <w:r w:rsidRPr="009A02B4">
        <w:rPr>
          <w:rFonts w:ascii="Arial" w:hAnsi="Arial" w:cs="Arial"/>
          <w:sz w:val="18"/>
          <w:szCs w:val="18"/>
        </w:rPr>
        <w:t>Nombres y Apellidos:</w:t>
      </w:r>
      <w:r w:rsidR="00DE6B0F">
        <w:rPr>
          <w:rFonts w:ascii="Arial" w:hAnsi="Arial" w:cs="Arial"/>
          <w:sz w:val="18"/>
          <w:szCs w:val="18"/>
        </w:rPr>
        <w:t xml:space="preserve"> </w:t>
      </w:r>
      <w:r w:rsidR="00394D77">
        <w:rPr>
          <w:rFonts w:ascii="Arial" w:hAnsi="Arial" w:cs="Arial"/>
          <w:sz w:val="18"/>
          <w:szCs w:val="18"/>
        </w:rPr>
        <w:t>__________</w:t>
      </w:r>
      <w:r w:rsidR="00DE6B0F">
        <w:rPr>
          <w:rFonts w:ascii="Arial" w:hAnsi="Arial" w:cs="Arial"/>
          <w:sz w:val="18"/>
          <w:szCs w:val="18"/>
        </w:rPr>
        <w:t xml:space="preserve"> -</w:t>
      </w:r>
      <w:r>
        <w:rPr>
          <w:rFonts w:ascii="Arial" w:hAnsi="Arial" w:cs="Arial"/>
          <w:sz w:val="18"/>
          <w:szCs w:val="18"/>
        </w:rPr>
        <w:t xml:space="preserve"> Número de Cédula: </w:t>
      </w:r>
      <w:r w:rsidR="009C6D6E">
        <w:rPr>
          <w:rFonts w:ascii="Arial" w:hAnsi="Arial" w:cs="Arial"/>
          <w:sz w:val="18"/>
          <w:szCs w:val="18"/>
        </w:rPr>
        <w:t>____</w:t>
      </w:r>
      <w:bookmarkStart w:id="0" w:name="_GoBack"/>
      <w:bookmarkEnd w:id="0"/>
      <w:r w:rsidR="00394D77">
        <w:rPr>
          <w:rFonts w:ascii="Arial" w:hAnsi="Arial" w:cs="Arial"/>
          <w:sz w:val="18"/>
          <w:szCs w:val="18"/>
        </w:rPr>
        <w:t>___</w:t>
      </w:r>
      <w:proofErr w:type="gramStart"/>
      <w:r w:rsidR="00394D77">
        <w:rPr>
          <w:rFonts w:ascii="Arial" w:hAnsi="Arial" w:cs="Arial"/>
          <w:sz w:val="18"/>
          <w:szCs w:val="18"/>
        </w:rPr>
        <w:t>_</w:t>
      </w:r>
      <w:r w:rsidR="00DE6B0F">
        <w:rPr>
          <w:rFonts w:ascii="Arial" w:hAnsi="Arial" w:cs="Arial"/>
          <w:sz w:val="18"/>
          <w:szCs w:val="18"/>
        </w:rPr>
        <w:t xml:space="preserve">  -</w:t>
      </w:r>
      <w:proofErr w:type="gramEnd"/>
      <w:r w:rsidR="00DE6B0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Fecha: Caracas, </w:t>
      </w:r>
      <w:r w:rsidR="00920BA7">
        <w:rPr>
          <w:rFonts w:ascii="Arial" w:hAnsi="Arial" w:cs="Arial"/>
          <w:sz w:val="18"/>
          <w:szCs w:val="18"/>
        </w:rPr>
        <w:t>___________</w:t>
      </w:r>
      <w:r>
        <w:rPr>
          <w:rFonts w:ascii="Arial" w:hAnsi="Arial" w:cs="Arial"/>
          <w:sz w:val="18"/>
          <w:szCs w:val="18"/>
        </w:rPr>
        <w:t xml:space="preserve">de </w:t>
      </w:r>
      <w:r w:rsidR="009C6D6E">
        <w:rPr>
          <w:rFonts w:ascii="Arial" w:hAnsi="Arial" w:cs="Arial"/>
          <w:sz w:val="18"/>
          <w:szCs w:val="18"/>
        </w:rPr>
        <w:t>____________</w:t>
      </w:r>
      <w:r>
        <w:rPr>
          <w:rFonts w:ascii="Arial" w:hAnsi="Arial" w:cs="Arial"/>
          <w:sz w:val="18"/>
          <w:szCs w:val="18"/>
        </w:rPr>
        <w:t xml:space="preserve">de </w:t>
      </w:r>
      <w:r w:rsidR="009C6D6E">
        <w:rPr>
          <w:rFonts w:ascii="Arial" w:hAnsi="Arial" w:cs="Arial"/>
          <w:sz w:val="18"/>
          <w:szCs w:val="18"/>
        </w:rPr>
        <w:t>______</w:t>
      </w:r>
    </w:p>
    <w:sectPr w:rsidR="0091436C" w:rsidSect="00F138E3">
      <w:pgSz w:w="12242" w:h="15842" w:code="1"/>
      <w:pgMar w:top="454" w:right="624" w:bottom="454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A39F0"/>
    <w:multiLevelType w:val="hybridMultilevel"/>
    <w:tmpl w:val="C90694B8"/>
    <w:lvl w:ilvl="0" w:tplc="72FED5F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8A31EE"/>
    <w:multiLevelType w:val="hybridMultilevel"/>
    <w:tmpl w:val="272E6D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093742"/>
    <w:multiLevelType w:val="hybridMultilevel"/>
    <w:tmpl w:val="1A78D93E"/>
    <w:lvl w:ilvl="0" w:tplc="72FED5FA">
      <w:start w:val="1"/>
      <w:numFmt w:val="bullet"/>
      <w:lvlText w:val="-"/>
      <w:lvlJc w:val="left"/>
      <w:pPr>
        <w:ind w:left="777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9B5"/>
    <w:rsid w:val="00060B9B"/>
    <w:rsid w:val="00091997"/>
    <w:rsid w:val="000A22BA"/>
    <w:rsid w:val="000A6554"/>
    <w:rsid w:val="000D6D70"/>
    <w:rsid w:val="0014372D"/>
    <w:rsid w:val="00181E19"/>
    <w:rsid w:val="001A33FB"/>
    <w:rsid w:val="001B61FA"/>
    <w:rsid w:val="00250FCE"/>
    <w:rsid w:val="002935F3"/>
    <w:rsid w:val="002E2105"/>
    <w:rsid w:val="002F1316"/>
    <w:rsid w:val="00325FB8"/>
    <w:rsid w:val="00380287"/>
    <w:rsid w:val="00394D77"/>
    <w:rsid w:val="003C374C"/>
    <w:rsid w:val="003E42D6"/>
    <w:rsid w:val="00441935"/>
    <w:rsid w:val="004873E4"/>
    <w:rsid w:val="00490AA0"/>
    <w:rsid w:val="00496DCB"/>
    <w:rsid w:val="005209B5"/>
    <w:rsid w:val="005C7254"/>
    <w:rsid w:val="005E2A5A"/>
    <w:rsid w:val="006031CF"/>
    <w:rsid w:val="00610068"/>
    <w:rsid w:val="00656003"/>
    <w:rsid w:val="00657900"/>
    <w:rsid w:val="00682968"/>
    <w:rsid w:val="006F07D0"/>
    <w:rsid w:val="00724D8D"/>
    <w:rsid w:val="00730035"/>
    <w:rsid w:val="007E3271"/>
    <w:rsid w:val="0088025F"/>
    <w:rsid w:val="008D6493"/>
    <w:rsid w:val="008F306F"/>
    <w:rsid w:val="008F316B"/>
    <w:rsid w:val="00906F66"/>
    <w:rsid w:val="0091436C"/>
    <w:rsid w:val="00920BA7"/>
    <w:rsid w:val="00930A79"/>
    <w:rsid w:val="00962C0E"/>
    <w:rsid w:val="009A02B4"/>
    <w:rsid w:val="009C6D6E"/>
    <w:rsid w:val="00A1007A"/>
    <w:rsid w:val="00A2770F"/>
    <w:rsid w:val="00A27936"/>
    <w:rsid w:val="00A33A87"/>
    <w:rsid w:val="00A547B3"/>
    <w:rsid w:val="00A601A3"/>
    <w:rsid w:val="00A770DF"/>
    <w:rsid w:val="00AD2B1C"/>
    <w:rsid w:val="00B75CC8"/>
    <w:rsid w:val="00B8446E"/>
    <w:rsid w:val="00B92FCD"/>
    <w:rsid w:val="00C008FA"/>
    <w:rsid w:val="00C210DA"/>
    <w:rsid w:val="00C66A0F"/>
    <w:rsid w:val="00D45D44"/>
    <w:rsid w:val="00D551CB"/>
    <w:rsid w:val="00DE6B0F"/>
    <w:rsid w:val="00E34164"/>
    <w:rsid w:val="00E8127E"/>
    <w:rsid w:val="00EF763A"/>
    <w:rsid w:val="00F138E3"/>
    <w:rsid w:val="00F27085"/>
    <w:rsid w:val="00F27C96"/>
    <w:rsid w:val="00F31FA1"/>
    <w:rsid w:val="00FA17A7"/>
    <w:rsid w:val="00FD4B61"/>
    <w:rsid w:val="00FD79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304F6"/>
  <w15:docId w15:val="{DE39BA8E-49E5-4F6C-A75B-2F2E4DEB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09B5"/>
    <w:rPr>
      <w:rFonts w:ascii="Calibri" w:eastAsia="Calibri" w:hAnsi="Calibri" w:cs="Times New Roman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5209B5"/>
    <w:pPr>
      <w:spacing w:after="0" w:line="240" w:lineRule="auto"/>
      <w:jc w:val="center"/>
    </w:pPr>
    <w:rPr>
      <w:rFonts w:ascii="Arial" w:eastAsia="Times New Roman" w:hAnsi="Arial"/>
      <w:b/>
      <w:sz w:val="26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209B5"/>
    <w:rPr>
      <w:rFonts w:ascii="Arial" w:eastAsia="Times New Roman" w:hAnsi="Arial" w:cs="Times New Roman"/>
      <w:b/>
      <w:sz w:val="26"/>
      <w:szCs w:val="20"/>
      <w:lang w:eastAsia="es-ES"/>
    </w:rPr>
  </w:style>
  <w:style w:type="table" w:styleId="Tablaconcuadrcula">
    <w:name w:val="Table Grid"/>
    <w:basedOn w:val="Tablanormal"/>
    <w:uiPriority w:val="59"/>
    <w:rsid w:val="005209B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A2770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33A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3A87"/>
    <w:rPr>
      <w:rFonts w:ascii="Tahoma" w:eastAsia="Calibri" w:hAnsi="Tahoma" w:cs="Tahoma"/>
      <w:sz w:val="16"/>
      <w:szCs w:val="16"/>
      <w:lang w:val="es-MX" w:eastAsia="es-MX"/>
    </w:rPr>
  </w:style>
  <w:style w:type="paragraph" w:customStyle="1" w:styleId="Default">
    <w:name w:val="Default"/>
    <w:rsid w:val="00A547B3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612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www.wcpcgames.com</Company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XP 2012</dc:creator>
  <cp:lastModifiedBy>andres</cp:lastModifiedBy>
  <cp:revision>4</cp:revision>
  <cp:lastPrinted>2018-06-18T13:18:00Z</cp:lastPrinted>
  <dcterms:created xsi:type="dcterms:W3CDTF">2024-04-19T22:31:00Z</dcterms:created>
  <dcterms:modified xsi:type="dcterms:W3CDTF">2024-06-16T21:10:00Z</dcterms:modified>
</cp:coreProperties>
</file>