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s-ES_tradnl"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noProof/>
          <w:color w:val="000000"/>
          <w:bdr w:val="none" w:sz="0" w:space="0" w:color="auto"/>
          <w:lang w:val="es-ES" w:eastAsia="es-ES"/>
        </w:rPr>
        <w:drawing>
          <wp:anchor distT="0" distB="0" distL="0" distR="0" simplePos="0" relativeHeight="251659264" behindDoc="0" locked="0" layoutInCell="1" allowOverlap="1" wp14:anchorId="4BEF635A" wp14:editId="39C349B7">
            <wp:simplePos x="0" y="0"/>
            <wp:positionH relativeFrom="rightMargin">
              <wp:posOffset>32737</wp:posOffset>
            </wp:positionH>
            <wp:positionV relativeFrom="paragraph">
              <wp:posOffset>-220326</wp:posOffset>
            </wp:positionV>
            <wp:extent cx="812650" cy="996287"/>
            <wp:effectExtent l="0" t="0" r="6985" b="0"/>
            <wp:wrapNone/>
            <wp:docPr id="6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812650" cy="996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5FC">
        <w:rPr>
          <w:rFonts w:eastAsia="Times New Roman"/>
          <w:noProof/>
          <w:color w:val="000000"/>
          <w:bdr w:val="none" w:sz="0" w:space="0" w:color="auto"/>
          <w:lang w:val="es-ES" w:eastAsia="es-ES"/>
        </w:rPr>
        <w:drawing>
          <wp:anchor distT="0" distB="0" distL="0" distR="0" simplePos="0" relativeHeight="251660288" behindDoc="0" locked="0" layoutInCell="1" allowOverlap="1" wp14:anchorId="13EFB90A" wp14:editId="6E9A7A04">
            <wp:simplePos x="0" y="0"/>
            <wp:positionH relativeFrom="column">
              <wp:posOffset>-553085</wp:posOffset>
            </wp:positionH>
            <wp:positionV relativeFrom="paragraph">
              <wp:posOffset>-207114</wp:posOffset>
            </wp:positionV>
            <wp:extent cx="676910" cy="1237615"/>
            <wp:effectExtent l="0" t="0" r="8890" b="635"/>
            <wp:wrapNone/>
            <wp:docPr id="7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6769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REPÚBLICA BOLIVARIANA DE VENEZUELA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MINISTERIO DEL PODER POPULAR PARA LA DEFENSA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VICEMINISTERIO DE EDUCACIÓN PARA LA DEFENSA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UNIVERSIDAD MILITAR BOLIVARIANA DE VENEZUELA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CENTRO DE ESTUDIOS DE POSTGRADO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TÁCTICOS, TÉCNICOS Y LOGÍSTICOS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 xml:space="preserve">ESCUELA DE CABALLERÍA Y BLINDADOS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“G/B JUAN GUILLERMO IRIBARREN”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</w:p>
    <w:p w:rsidR="008F4309" w:rsidRPr="00A265FC" w:rsidRDefault="008F4309" w:rsidP="008F4309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outlineLvl w:val="0"/>
        <w:rPr>
          <w:b/>
          <w:color w:val="000000"/>
          <w:bdr w:val="none" w:sz="0" w:space="0" w:color="auto"/>
          <w:lang w:eastAsia="es-VE"/>
        </w:rPr>
      </w:pPr>
      <w:bookmarkStart w:id="0" w:name="_Toc157320910"/>
      <w:bookmarkStart w:id="1" w:name="_Toc158021410"/>
      <w:bookmarkStart w:id="2" w:name="_Toc163189595"/>
      <w:r w:rsidRPr="00A265FC">
        <w:rPr>
          <w:b/>
          <w:color w:val="000000"/>
          <w:bdr w:val="none" w:sz="0" w:space="0" w:color="auto"/>
          <w:lang w:eastAsia="es-VE"/>
        </w:rPr>
        <w:t>CARTA DE APROBACIÓN DEL TUTOR DE CONTENIDO</w:t>
      </w:r>
      <w:bookmarkEnd w:id="0"/>
      <w:bookmarkEnd w:id="1"/>
      <w:bookmarkEnd w:id="2"/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left"/>
        <w:rPr>
          <w:rFonts w:eastAsia="Times New Roman"/>
          <w:bdr w:val="none" w:sz="0" w:space="0" w:color="auto"/>
          <w:lang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rPr>
          <w:rFonts w:eastAsia="Times New Roman"/>
          <w:bdr w:val="none" w:sz="0" w:space="0" w:color="auto"/>
          <w:lang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s-ES"/>
        </w:rPr>
      </w:pPr>
      <w:r w:rsidRPr="00A265FC">
        <w:rPr>
          <w:rFonts w:eastAsia="Times New Roman"/>
          <w:bdr w:val="none" w:sz="0" w:space="0" w:color="auto"/>
          <w:lang w:val="es-ES"/>
        </w:rPr>
        <w:t xml:space="preserve">Quien suscribe, </w:t>
      </w:r>
      <w:r w:rsidRPr="00A265FC">
        <w:rPr>
          <w:rFonts w:eastAsia="Calibri"/>
          <w:szCs w:val="22"/>
          <w:bdr w:val="none" w:sz="0" w:space="0" w:color="auto"/>
        </w:rPr>
        <w:t>Cnel. Orlando Alejandro Torrealba Díaz</w:t>
      </w:r>
      <w:r w:rsidRPr="00A265FC">
        <w:rPr>
          <w:rFonts w:eastAsia="Times New Roman"/>
          <w:bdr w:val="none" w:sz="0" w:space="0" w:color="auto"/>
          <w:lang w:val="es-ES"/>
        </w:rPr>
        <w:t xml:space="preserve">, tutor designado por la </w:t>
      </w:r>
      <w:r w:rsidRPr="00A265FC">
        <w:rPr>
          <w:rFonts w:eastAsia="Times New Roman"/>
          <w:bCs/>
          <w:bdr w:val="none" w:sz="0" w:space="0" w:color="auto"/>
          <w:lang w:val="es-ES"/>
        </w:rPr>
        <w:t>Universidad Militar Bolivariana de Venezuela</w:t>
      </w:r>
      <w:r w:rsidRPr="00A265FC">
        <w:rPr>
          <w:rFonts w:eastAsia="Times New Roman"/>
          <w:bdr w:val="none" w:sz="0" w:space="0" w:color="auto"/>
          <w:lang w:val="es-ES"/>
        </w:rPr>
        <w:t xml:space="preserve"> </w:t>
      </w:r>
      <w:r w:rsidRPr="00A265FC">
        <w:rPr>
          <w:rFonts w:eastAsia="Times New Roman"/>
          <w:bCs/>
          <w:bdr w:val="none" w:sz="0" w:space="0" w:color="auto"/>
          <w:lang w:val="es-ES"/>
        </w:rPr>
        <w:t xml:space="preserve">y la </w:t>
      </w:r>
      <w:r w:rsidRPr="00A265FC">
        <w:rPr>
          <w:rFonts w:eastAsia="Times New Roman"/>
          <w:bdr w:val="none" w:sz="0" w:space="0" w:color="auto"/>
          <w:lang w:val="es-ES"/>
        </w:rPr>
        <w:t>Escuela de Caballería y Blindado “G/B Juan Guillermo Iribarren”, del Trabajo de Grado titulado:</w:t>
      </w:r>
      <w:r w:rsidRPr="00A265FC">
        <w:rPr>
          <w:rFonts w:eastAsia="Times New Roman"/>
          <w:b/>
          <w:bdr w:val="none" w:sz="0" w:space="0" w:color="auto"/>
          <w:lang w:val="es-ES"/>
        </w:rPr>
        <w:t xml:space="preserve"> </w:t>
      </w:r>
      <w:r w:rsidRPr="00A265FC">
        <w:rPr>
          <w:rFonts w:eastAsia="Times New Roman"/>
          <w:b/>
          <w:bCs/>
          <w:bdr w:val="none" w:sz="0" w:space="0" w:color="auto"/>
          <w:lang w:eastAsia="es-VE"/>
        </w:rPr>
        <w:t>BOLETÍN DOCTRINARIO DE EMPLEO DEL MÉTODO TÁCTICO DE RESISTENCIA REVOLUCIONARIA DE CABALLERÍA, PARA LAS UNIDADES DE CABALLERÍA DEL EJÉRCITO BOLIVARIANO</w:t>
      </w:r>
      <w:r w:rsidRPr="00A265FC">
        <w:rPr>
          <w:rFonts w:eastAsia="Times New Roman"/>
          <w:b/>
          <w:bdr w:val="none" w:sz="0" w:space="0" w:color="auto"/>
          <w:lang w:val="es-ES"/>
        </w:rPr>
        <w:t xml:space="preserve">, </w:t>
      </w:r>
      <w:r w:rsidRPr="00A265FC">
        <w:rPr>
          <w:rFonts w:eastAsia="Times New Roman"/>
          <w:bdr w:val="none" w:sz="0" w:space="0" w:color="auto"/>
          <w:lang w:val="es-ES"/>
        </w:rPr>
        <w:t xml:space="preserve">elaborado por </w:t>
      </w:r>
      <w:r>
        <w:rPr>
          <w:rFonts w:eastAsia="Times New Roman"/>
          <w:bdr w:val="none" w:sz="0" w:space="0" w:color="auto"/>
          <w:lang w:val="es-ES"/>
        </w:rPr>
        <w:t>el</w:t>
      </w:r>
      <w:r w:rsidRPr="00A265FC">
        <w:rPr>
          <w:rFonts w:eastAsia="Times New Roman"/>
          <w:bdr w:val="none" w:sz="0" w:space="0" w:color="auto"/>
          <w:lang w:val="es-ES"/>
        </w:rPr>
        <w:t xml:space="preserve"> </w:t>
      </w:r>
      <w:r w:rsidRPr="00A265FC">
        <w:rPr>
          <w:rFonts w:eastAsia="Times New Roman"/>
          <w:bdr w:val="none" w:sz="0" w:space="0" w:color="auto"/>
          <w:lang w:val="es-ES" w:eastAsia="es-ES"/>
        </w:rPr>
        <w:t xml:space="preserve">Cap. </w:t>
      </w:r>
      <w:proofErr w:type="spellStart"/>
      <w:r w:rsidRPr="00A265FC">
        <w:rPr>
          <w:rFonts w:eastAsia="Times New Roman"/>
          <w:bdr w:val="none" w:sz="0" w:space="0" w:color="auto"/>
          <w:lang w:val="es-ES" w:eastAsia="es-ES"/>
        </w:rPr>
        <w:t>Jhonny</w:t>
      </w:r>
      <w:proofErr w:type="spellEnd"/>
      <w:r w:rsidRPr="00A265FC">
        <w:rPr>
          <w:rFonts w:eastAsia="Times New Roman"/>
          <w:bdr w:val="none" w:sz="0" w:space="0" w:color="auto"/>
          <w:lang w:val="es-ES" w:eastAsia="es-ES"/>
        </w:rPr>
        <w:t xml:space="preserve"> Javier Pérez Vera </w:t>
      </w:r>
      <w:r w:rsidRPr="00A265FC">
        <w:rPr>
          <w:rFonts w:eastAsia="Times New Roman"/>
          <w:bdr w:val="none" w:sz="0" w:space="0" w:color="auto"/>
          <w:lang w:val="es-ES"/>
        </w:rPr>
        <w:t>titular de la cédula de identidad Nº V-</w:t>
      </w:r>
      <w:r w:rsidRPr="00A265FC">
        <w:rPr>
          <w:rFonts w:eastAsia="Times New Roman"/>
          <w:bdr w:val="none" w:sz="0" w:space="0" w:color="auto"/>
          <w:lang w:eastAsia="es-VE"/>
        </w:rPr>
        <w:t xml:space="preserve"> </w:t>
      </w:r>
      <w:r w:rsidRPr="00A265FC">
        <w:rPr>
          <w:rFonts w:eastAsia="Times New Roman"/>
          <w:bdr w:val="none" w:sz="0" w:space="0" w:color="auto"/>
          <w:lang w:val="es-ES"/>
        </w:rPr>
        <w:t>19.498.582</w:t>
      </w:r>
      <w:r w:rsidRPr="00A265FC">
        <w:rPr>
          <w:rFonts w:eastAsia="Times New Roman"/>
          <w:bdr w:val="none" w:sz="0" w:space="0" w:color="auto"/>
          <w:lang w:val="es-ES" w:eastAsia="es-ES"/>
        </w:rPr>
        <w:t xml:space="preserve">, </w:t>
      </w:r>
      <w:r w:rsidRPr="00A265FC">
        <w:rPr>
          <w:rFonts w:eastAsia="Times New Roman"/>
          <w:bdr w:val="none" w:sz="0" w:space="0" w:color="auto"/>
          <w:lang w:val="es-ES"/>
        </w:rPr>
        <w:t>como requisito parcial para optar al título de Especialista en Caballería y Blindado</w:t>
      </w:r>
      <w:r>
        <w:rPr>
          <w:rFonts w:eastAsia="Times New Roman"/>
          <w:bdr w:val="none" w:sz="0" w:space="0" w:color="auto"/>
          <w:lang w:val="es-ES"/>
        </w:rPr>
        <w:t>s</w:t>
      </w:r>
      <w:r w:rsidRPr="00A265FC">
        <w:rPr>
          <w:rFonts w:eastAsia="Times New Roman"/>
          <w:bdr w:val="none" w:sz="0" w:space="0" w:color="auto"/>
          <w:lang w:val="es-ES"/>
        </w:rPr>
        <w:t xml:space="preserve">, apruebo y certifico que dicho Proyecto de Investigación está listo para ser evaluado por el jurado que se designe a tal objeto.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Calibri"/>
          <w:b/>
          <w:bCs/>
          <w:color w:val="000000"/>
          <w:bdr w:val="none" w:sz="0" w:space="0" w:color="auto"/>
        </w:rPr>
      </w:pPr>
      <w:r w:rsidRPr="00A265FC">
        <w:rPr>
          <w:rFonts w:eastAsia="Calibri"/>
          <w:color w:val="000000"/>
          <w:bdr w:val="none" w:sz="0" w:space="0" w:color="auto"/>
        </w:rPr>
        <w:t>.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  <w:r w:rsidRPr="00A265FC">
        <w:rPr>
          <w:rFonts w:eastAsia="Calibri"/>
          <w:szCs w:val="22"/>
          <w:bdr w:val="none" w:sz="0" w:space="0" w:color="auto"/>
        </w:rPr>
        <w:t>Atentamente,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  <w:r w:rsidRPr="00A265FC">
        <w:rPr>
          <w:rFonts w:eastAsia="Calibri"/>
          <w:szCs w:val="22"/>
          <w:bdr w:val="none" w:sz="0" w:space="0" w:color="auto"/>
        </w:rPr>
        <w:t xml:space="preserve">,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  <w:r w:rsidRPr="00A265FC">
        <w:rPr>
          <w:rFonts w:eastAsia="Calibri"/>
          <w:szCs w:val="22"/>
          <w:bdr w:val="none" w:sz="0" w:space="0" w:color="auto"/>
        </w:rPr>
        <w:t>____________________________________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Calibri"/>
          <w:b/>
          <w:szCs w:val="22"/>
          <w:bdr w:val="none" w:sz="0" w:space="0" w:color="auto"/>
        </w:rPr>
      </w:pPr>
      <w:r w:rsidRPr="00A265FC">
        <w:rPr>
          <w:rFonts w:eastAsia="Calibri"/>
          <w:b/>
          <w:szCs w:val="22"/>
          <w:bdr w:val="none" w:sz="0" w:space="0" w:color="auto"/>
        </w:rPr>
        <w:t xml:space="preserve">Cnel. Orlando Alejandro Torrealba Díaz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dr w:val="none" w:sz="0" w:space="0" w:color="auto"/>
          <w:lang w:eastAsia="es-VE"/>
        </w:rPr>
      </w:pPr>
      <w:r w:rsidRPr="00A265FC">
        <w:rPr>
          <w:rFonts w:eastAsia="Calibri"/>
          <w:bdr w:val="none" w:sz="0" w:space="0" w:color="auto"/>
          <w:lang w:val="es-ES"/>
        </w:rPr>
        <w:t>C.I V-17.494.115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/>
          <w:bdr w:val="none" w:sz="0" w:space="0" w:color="auto"/>
          <w:lang w:eastAsia="es-VE"/>
        </w:rPr>
      </w:pPr>
      <w:r w:rsidRPr="00A265FC">
        <w:rPr>
          <w:rFonts w:eastAsia="Times New Roman"/>
          <w:b/>
          <w:bdr w:val="none" w:sz="0" w:space="0" w:color="auto"/>
          <w:lang w:eastAsia="es-VE"/>
        </w:rPr>
        <w:br w:type="page"/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noProof/>
          <w:color w:val="000000"/>
          <w:bdr w:val="none" w:sz="0" w:space="0" w:color="auto"/>
          <w:lang w:val="es-ES" w:eastAsia="es-ES"/>
        </w:rPr>
        <w:lastRenderedPageBreak/>
        <w:drawing>
          <wp:anchor distT="0" distB="0" distL="0" distR="0" simplePos="0" relativeHeight="251662336" behindDoc="0" locked="0" layoutInCell="1" allowOverlap="1" wp14:anchorId="3747CCF0" wp14:editId="588DD2CD">
            <wp:simplePos x="0" y="0"/>
            <wp:positionH relativeFrom="column">
              <wp:posOffset>-553085</wp:posOffset>
            </wp:positionH>
            <wp:positionV relativeFrom="paragraph">
              <wp:posOffset>52070</wp:posOffset>
            </wp:positionV>
            <wp:extent cx="676910" cy="1237615"/>
            <wp:effectExtent l="0" t="0" r="8890" b="635"/>
            <wp:wrapNone/>
            <wp:docPr id="24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5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6769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REPÚBLICA BOLIVARIANA DE VENEZUELA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noProof/>
          <w:color w:val="000000"/>
          <w:bdr w:val="none" w:sz="0" w:space="0" w:color="auto"/>
          <w:lang w:val="es-ES" w:eastAsia="es-ES"/>
        </w:rPr>
        <w:drawing>
          <wp:anchor distT="0" distB="0" distL="0" distR="0" simplePos="0" relativeHeight="251661312" behindDoc="0" locked="0" layoutInCell="1" allowOverlap="1" wp14:anchorId="53DCE47A" wp14:editId="5C360CA3">
            <wp:simplePos x="0" y="0"/>
            <wp:positionH relativeFrom="rightMargin">
              <wp:posOffset>-394335</wp:posOffset>
            </wp:positionH>
            <wp:positionV relativeFrom="paragraph">
              <wp:posOffset>31750</wp:posOffset>
            </wp:positionV>
            <wp:extent cx="812650" cy="996287"/>
            <wp:effectExtent l="0" t="0" r="6985" b="0"/>
            <wp:wrapNone/>
            <wp:docPr id="8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812650" cy="996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MINISTERIO DEL PODER POPULAR PARA LA DEFENSA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VICEMINISTERIO DE EDUCACIÓN PARA LA DEFENSA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UNIVERSIDAD MILITAR BOLIVARIANA DE VENEZUELA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CENTRO DE ESTUDIOS DE POSTGRADO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TÁCTICOS, TÉCNICOS Y LOGÍSTICOS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 xml:space="preserve">ESCUELA DE CABALLERÍA Y BLINDADOS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  <w:r w:rsidRPr="00A265FC">
        <w:rPr>
          <w:rFonts w:eastAsia="Times New Roman"/>
          <w:b/>
          <w:bCs/>
          <w:color w:val="000000"/>
          <w:bdr w:val="none" w:sz="0" w:space="0" w:color="auto"/>
          <w:lang w:eastAsia="es-VE"/>
        </w:rPr>
        <w:t>“G/B JUAN GUILLERMO IRIBARREN.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Cs/>
          <w:color w:val="000000"/>
          <w:bdr w:val="none" w:sz="0" w:space="0" w:color="auto"/>
          <w:lang w:eastAsia="es-VE"/>
        </w:rPr>
      </w:pPr>
    </w:p>
    <w:p w:rsidR="008F4309" w:rsidRPr="00A265FC" w:rsidRDefault="008F4309" w:rsidP="008F4309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outlineLvl w:val="0"/>
        <w:rPr>
          <w:b/>
          <w:color w:val="000000"/>
          <w:bdr w:val="none" w:sz="0" w:space="0" w:color="auto"/>
          <w:lang w:eastAsia="es-VE"/>
        </w:rPr>
      </w:pPr>
      <w:bookmarkStart w:id="3" w:name="_Toc157320911"/>
      <w:bookmarkStart w:id="4" w:name="_Toc158021411"/>
      <w:bookmarkStart w:id="5" w:name="_Toc163189596"/>
      <w:r w:rsidRPr="00A265FC">
        <w:rPr>
          <w:b/>
          <w:color w:val="000000"/>
          <w:bdr w:val="none" w:sz="0" w:space="0" w:color="auto"/>
          <w:lang w:eastAsia="es-VE"/>
        </w:rPr>
        <w:t>CARTA DE APROBACIÓN DEL TUTOR METODOLOGICO.</w:t>
      </w:r>
      <w:bookmarkEnd w:id="3"/>
      <w:bookmarkEnd w:id="4"/>
      <w:bookmarkEnd w:id="5"/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left"/>
        <w:rPr>
          <w:rFonts w:eastAsia="Times New Roman"/>
          <w:bdr w:val="none" w:sz="0" w:space="0" w:color="auto"/>
          <w:lang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left"/>
        <w:rPr>
          <w:rFonts w:eastAsia="Times New Roman"/>
          <w:bdr w:val="none" w:sz="0" w:space="0" w:color="auto"/>
          <w:lang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eastAsia="es-VE"/>
        </w:rPr>
      </w:pPr>
      <w:r w:rsidRPr="00A265FC">
        <w:rPr>
          <w:rFonts w:eastAsia="Times New Roman"/>
          <w:bdr w:val="none" w:sz="0" w:space="0" w:color="auto"/>
          <w:lang w:val="es-ES"/>
        </w:rPr>
        <w:t>Quien suscribe, Esp. Andrés Eloy Guzmán,  tutor designado por la Universidad Militar Bolivariana de Venezuela y la Escuela de Caballería y Blindado “G/B Juan Guillermo Iribarren”, del Trabajo de Grado titulado:</w:t>
      </w:r>
      <w:r w:rsidRPr="00A265FC">
        <w:rPr>
          <w:rFonts w:eastAsia="Times New Roman"/>
          <w:b/>
          <w:bCs/>
          <w:bdr w:val="none" w:sz="0" w:space="0" w:color="auto"/>
          <w:lang w:val="es-ES"/>
        </w:rPr>
        <w:t xml:space="preserve"> </w:t>
      </w:r>
      <w:r w:rsidRPr="00A265FC">
        <w:rPr>
          <w:rFonts w:eastAsia="Times New Roman"/>
          <w:b/>
          <w:bCs/>
          <w:bdr w:val="none" w:sz="0" w:space="0" w:color="auto"/>
          <w:lang w:eastAsia="es-VE"/>
        </w:rPr>
        <w:t>BOLETÍN DOCTRINARIO DE EMPLEO DEL MÉTODO TÁCTICO DE RESISTENCIA REVOLUCIONARIA DE CABALLERÍA, PARA LAS UNIDADES DE CABALLERÍA DEL EJÉRCITO BOLIVARIANO</w:t>
      </w:r>
      <w:r w:rsidRPr="00A265FC">
        <w:rPr>
          <w:rFonts w:eastAsia="Times New Roman"/>
          <w:b/>
          <w:bCs/>
          <w:bdr w:val="none" w:sz="0" w:space="0" w:color="auto"/>
          <w:lang w:val="es-ES"/>
        </w:rPr>
        <w:t xml:space="preserve">, </w:t>
      </w:r>
      <w:r w:rsidRPr="00A265FC">
        <w:rPr>
          <w:rFonts w:eastAsia="Times New Roman"/>
          <w:bdr w:val="none" w:sz="0" w:space="0" w:color="auto"/>
          <w:lang w:val="es-ES"/>
        </w:rPr>
        <w:t>elaborado por</w:t>
      </w:r>
      <w:r>
        <w:rPr>
          <w:rFonts w:eastAsia="Times New Roman"/>
          <w:bdr w:val="none" w:sz="0" w:space="0" w:color="auto"/>
          <w:lang w:val="es-ES"/>
        </w:rPr>
        <w:t xml:space="preserve"> el </w:t>
      </w:r>
      <w:r w:rsidRPr="00A265FC">
        <w:rPr>
          <w:rFonts w:eastAsia="Times New Roman"/>
          <w:bdr w:val="none" w:sz="0" w:space="0" w:color="auto"/>
          <w:lang w:val="es-ES" w:eastAsia="es-ES"/>
        </w:rPr>
        <w:t xml:space="preserve">Cap. </w:t>
      </w:r>
      <w:proofErr w:type="spellStart"/>
      <w:r w:rsidRPr="00A265FC">
        <w:rPr>
          <w:rFonts w:eastAsia="Times New Roman"/>
          <w:bdr w:val="none" w:sz="0" w:space="0" w:color="auto"/>
          <w:lang w:val="es-ES" w:eastAsia="es-ES"/>
        </w:rPr>
        <w:t>Jhonny</w:t>
      </w:r>
      <w:proofErr w:type="spellEnd"/>
      <w:r w:rsidRPr="00A265FC">
        <w:rPr>
          <w:rFonts w:eastAsia="Times New Roman"/>
          <w:bdr w:val="none" w:sz="0" w:space="0" w:color="auto"/>
          <w:lang w:val="es-ES" w:eastAsia="es-ES"/>
        </w:rPr>
        <w:t xml:space="preserve"> Javier Pérez Vera </w:t>
      </w:r>
      <w:r w:rsidRPr="00A265FC">
        <w:rPr>
          <w:rFonts w:eastAsia="Times New Roman"/>
          <w:bdr w:val="none" w:sz="0" w:space="0" w:color="auto"/>
          <w:lang w:val="es-ES"/>
        </w:rPr>
        <w:t>titular de la cédula de identidad Nº V-</w:t>
      </w:r>
      <w:r w:rsidRPr="00A265FC">
        <w:rPr>
          <w:rFonts w:eastAsia="Times New Roman"/>
          <w:bdr w:val="none" w:sz="0" w:space="0" w:color="auto"/>
          <w:lang w:eastAsia="es-VE"/>
        </w:rPr>
        <w:t xml:space="preserve"> </w:t>
      </w:r>
      <w:r w:rsidRPr="00A265FC">
        <w:rPr>
          <w:rFonts w:eastAsia="Times New Roman"/>
          <w:bdr w:val="none" w:sz="0" w:space="0" w:color="auto"/>
          <w:lang w:val="es-ES"/>
        </w:rPr>
        <w:t>19.498.582</w:t>
      </w:r>
      <w:r w:rsidRPr="00A265FC">
        <w:rPr>
          <w:rFonts w:eastAsia="Times New Roman"/>
          <w:bdr w:val="none" w:sz="0" w:space="0" w:color="auto"/>
          <w:lang w:val="es-ES" w:eastAsia="es-ES"/>
        </w:rPr>
        <w:t xml:space="preserve">, </w:t>
      </w:r>
      <w:r w:rsidRPr="00A265FC">
        <w:rPr>
          <w:rFonts w:eastAsia="Times New Roman"/>
          <w:bdr w:val="none" w:sz="0" w:space="0" w:color="auto"/>
          <w:lang w:val="es-ES"/>
        </w:rPr>
        <w:t>como requisito parcial para optar al título de Especialista en Caballería y Blindado</w:t>
      </w:r>
      <w:r>
        <w:rPr>
          <w:rFonts w:eastAsia="Times New Roman"/>
          <w:bdr w:val="none" w:sz="0" w:space="0" w:color="auto"/>
          <w:lang w:val="es-ES"/>
        </w:rPr>
        <w:t>s</w:t>
      </w:r>
      <w:r w:rsidRPr="00A265FC">
        <w:rPr>
          <w:rFonts w:eastAsia="Times New Roman"/>
          <w:bdr w:val="none" w:sz="0" w:space="0" w:color="auto"/>
          <w:lang w:val="es-ES"/>
        </w:rPr>
        <w:t xml:space="preserve">, apruebo y certifico que dicho Proyecto de Investigación está listo para ser evaluado por el jurado que se designe a tal objeto.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Calibri"/>
          <w:color w:val="000000"/>
          <w:bdr w:val="none" w:sz="0" w:space="0" w:color="auto"/>
        </w:rPr>
      </w:pPr>
      <w:r w:rsidRPr="00A265FC">
        <w:rPr>
          <w:rFonts w:eastAsia="Calibri"/>
          <w:color w:val="000000"/>
          <w:bdr w:val="none" w:sz="0" w:space="0" w:color="auto"/>
        </w:rPr>
        <w:t>.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Calibri"/>
          <w:szCs w:val="22"/>
          <w:bdr w:val="none" w:sz="0" w:space="0" w:color="auto"/>
        </w:rPr>
      </w:pPr>
      <w:r w:rsidRPr="00A265FC">
        <w:rPr>
          <w:rFonts w:eastAsia="Calibri"/>
          <w:szCs w:val="22"/>
          <w:bdr w:val="none" w:sz="0" w:space="0" w:color="auto"/>
        </w:rPr>
        <w:t>Atentamente,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Calibri"/>
          <w:szCs w:val="22"/>
          <w:bdr w:val="none" w:sz="0" w:space="0" w:color="auto"/>
        </w:rPr>
      </w:pPr>
      <w:r w:rsidRPr="00A265FC">
        <w:rPr>
          <w:rFonts w:eastAsia="Calibri"/>
          <w:szCs w:val="22"/>
          <w:bdr w:val="none" w:sz="0" w:space="0" w:color="auto"/>
        </w:rPr>
        <w:t>____________________________________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dr w:val="none" w:sz="0" w:space="0" w:color="auto"/>
          <w:lang w:eastAsia="es-VE"/>
        </w:rPr>
      </w:pPr>
      <w:r w:rsidRPr="00A265FC">
        <w:rPr>
          <w:rFonts w:eastAsia="Times New Roman"/>
          <w:bdr w:val="none" w:sz="0" w:space="0" w:color="auto"/>
          <w:lang w:val="es-ES" w:eastAsia="es-VE"/>
        </w:rPr>
        <w:t xml:space="preserve">Esp. Andrés Eloy Guzmán 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Times New Roman"/>
          <w:bdr w:val="none" w:sz="0" w:space="0" w:color="auto"/>
          <w:lang w:eastAsia="es-VE"/>
        </w:rPr>
      </w:pPr>
      <w:r w:rsidRPr="00A265FC">
        <w:rPr>
          <w:rFonts w:eastAsia="Calibri"/>
          <w:bdr w:val="none" w:sz="0" w:space="0" w:color="auto"/>
          <w:lang w:val="es-ES"/>
        </w:rPr>
        <w:t>C. Nº V-</w:t>
      </w:r>
      <w:r w:rsidRPr="00A265FC">
        <w:rPr>
          <w:rFonts w:eastAsia="Times New Roman"/>
          <w:szCs w:val="22"/>
          <w:bdr w:val="none" w:sz="0" w:space="0" w:color="auto"/>
          <w:lang w:eastAsia="es-VE"/>
        </w:rPr>
        <w:t xml:space="preserve"> </w:t>
      </w:r>
      <w:r w:rsidRPr="00A265FC">
        <w:rPr>
          <w:rFonts w:eastAsia="Calibri"/>
          <w:bdr w:val="none" w:sz="0" w:space="0" w:color="auto"/>
          <w:lang w:val="es-ES"/>
        </w:rPr>
        <w:t>10.376.336</w:t>
      </w: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SimSun"/>
          <w:b/>
          <w:color w:val="000000"/>
          <w:szCs w:val="32"/>
          <w:bdr w:val="none" w:sz="0" w:space="0" w:color="auto"/>
          <w:lang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SimSun"/>
          <w:b/>
          <w:color w:val="000000"/>
          <w:szCs w:val="32"/>
          <w:bdr w:val="none" w:sz="0" w:space="0" w:color="auto"/>
          <w:lang w:val="es-ES_tradnl"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jc w:val="center"/>
        <w:rPr>
          <w:rFonts w:eastAsia="SimSun"/>
          <w:b/>
          <w:color w:val="000000"/>
          <w:szCs w:val="32"/>
          <w:bdr w:val="none" w:sz="0" w:space="0" w:color="auto"/>
          <w:lang w:val="es-ES_tradnl" w:eastAsia="es-VE"/>
        </w:rPr>
      </w:pPr>
    </w:p>
    <w:p w:rsidR="008F4309" w:rsidRPr="00A265FC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dr w:val="none" w:sz="0" w:space="0" w:color="auto"/>
          <w:lang w:val="es-ES_tradnl" w:eastAsia="es-VE"/>
        </w:rPr>
      </w:pPr>
    </w:p>
    <w:p w:rsidR="008F4309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dr w:val="none" w:sz="0" w:space="0" w:color="auto"/>
          <w:lang w:eastAsia="es-VE"/>
        </w:rPr>
      </w:pPr>
    </w:p>
    <w:p w:rsidR="008F4309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dr w:val="none" w:sz="0" w:space="0" w:color="auto"/>
          <w:lang w:eastAsia="es-VE"/>
        </w:rPr>
      </w:pPr>
    </w:p>
    <w:p w:rsidR="008F4309" w:rsidRDefault="008F4309" w:rsidP="008F4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jc w:val="center"/>
        <w:rPr>
          <w:rFonts w:eastAsia="Times New Roman"/>
          <w:b/>
          <w:bdr w:val="none" w:sz="0" w:space="0" w:color="auto"/>
          <w:lang w:eastAsia="es-VE"/>
        </w:rPr>
      </w:pPr>
    </w:p>
    <w:p w:rsidR="00B349F7" w:rsidRDefault="00B349F7">
      <w:bookmarkStart w:id="6" w:name="_GoBack"/>
      <w:bookmarkEnd w:id="6"/>
    </w:p>
    <w:sectPr w:rsidR="00B349F7" w:rsidSect="008F4309">
      <w:pgSz w:w="12242" w:h="15842" w:code="1"/>
      <w:pgMar w:top="1701" w:right="1701" w:bottom="1701" w:left="2268" w:header="1134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309"/>
    <w:rsid w:val="008F4309"/>
    <w:rsid w:val="00B3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D304D-4622-4830-9A31-088DB72C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9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jc w:val="both"/>
    </w:pPr>
    <w:rPr>
      <w:rFonts w:ascii="Arial" w:eastAsia="Arial" w:hAnsi="Arial" w:cs="Arial"/>
      <w:sz w:val="24"/>
      <w:szCs w:val="24"/>
      <w:bdr w:val="nil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2024-06-11T22:58:00Z</dcterms:created>
  <dcterms:modified xsi:type="dcterms:W3CDTF">2024-06-11T22:59:00Z</dcterms:modified>
</cp:coreProperties>
</file>