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Agenda 2021, Check list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https://yoblogueo.com/agenda-2020-imprimible-gratis-diseno-minimalista-390-paginas-color-negro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https://www.dacaixola.com.br/planner-2020-para-imprimir/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https://www.carolinebeltrame.com.br/2019/10/planner-digital-2020.html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unicasweb.com/2017/01/22/organizar-agenda/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https://www.recetasnestle.com.mx/aviso-de-privacidad?utm_source=email&amp;utm_medium=mail&amp;utm_campaign=avisodeprivacidad&amp;utm_content=aviso_privacidad_17feb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https://www.euorganizado.com/blog/planner-gratuito-2020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https://www.euorganizado.com/blog/planner-gratuito-2019-planejamento-diario-semanal-mensal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https://somelhora.com.br/2018/09/25/planners-para-imprimir/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 quién va Introducción : depre, ayudar, hacerlo, alinear la vida holistica, organizar la vida.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Modo de uso : que tener a la mano, fechas pagos,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que es check list agenda 2021: objetivos, celular organizado, nunca terminamos de aprender, compras para una buena vida.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No somos materialistas pero un control finanzas es bueno, contadores, suma y restas puff.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lista de compras: s, m, a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Servicios: anual mensual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Habitos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mejor ser humano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Lista de deseos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Cosas por hacer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Lugares por Por visitar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Entonces de qué va el negocio…</w:t>
      </w:r>
    </w:p>
    <w:p w:rsidR="00000000" w:rsidDel="00000000" w:rsidP="00000000" w:rsidRDefault="00000000" w:rsidRPr="00000000" w14:paraId="00000024">
      <w:pPr>
        <w:pageBreakBefore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Ayudar a tomar el control de su vida en 2021, mejorando hábitos y desarrollando habilidades comunicación/negocios/ de el estilo de vida social, escolar, familiar, espiritual, personal.. ayudándolos con sus habilidades para eleccion de compras, hábitos, salud, dinero, vivir mejor (casa), viajes.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Con el deseo de que tengan el mejor año de su vida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Pretexto, un libro/agenda para después hacer una app/web donde se obtendrán ingresos por la venta del impreso, servicios, consultoría (profesional y de apoyo), venta de artículos que será igual a almacenaje, paqueteria y mensajeria. Aliados de negocio en descuentos o venta a precio especial. Publicidad de patrocinadores, invitación por ser referentes.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Plan de acción</w:t>
      </w:r>
    </w:p>
    <w:p w:rsidR="00000000" w:rsidDel="00000000" w:rsidP="00000000" w:rsidRDefault="00000000" w:rsidRPr="00000000" w14:paraId="0000002D">
      <w:pPr>
        <w:pageBreakBefore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FASE 1.0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Creación de contenido -&gt; StoryTelling-&gt; Landing page -&gt;CEO.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 Google Search, Google Trend.</w:t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Herramientas</w:t>
      </w:r>
      <w:r w:rsidDel="00000000" w:rsidR="00000000" w:rsidRPr="00000000">
        <w:rPr>
          <w:rtl w:val="0"/>
        </w:rPr>
        <w:t xml:space="preserve">:Web, blog, podcast, Youtube, SMS, mailing &gt; Hacer que participen 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temario (generando el deseo de compra en los consumidores mediante historias) 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Haz donado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Aprender a delegar, saber enseñar 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Hábitos</w:t>
      </w:r>
    </w:p>
    <w:p w:rsidR="00000000" w:rsidDel="00000000" w:rsidP="00000000" w:rsidRDefault="00000000" w:rsidRPr="00000000" w14:paraId="00000035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Peso, idiomas, aprendizaje, seguros, ocio, películas, lugares, música, restaurantes, mascotas, plantas</w:t>
      </w:r>
    </w:p>
    <w:p w:rsidR="00000000" w:rsidDel="00000000" w:rsidP="00000000" w:rsidRDefault="00000000" w:rsidRPr="00000000" w14:paraId="00000036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Mochila emergencia sismos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Qué hacer en caso de sismo  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Hazlo tu mismo ( y que te lo hagan, servicio)</w:t>
      </w:r>
    </w:p>
    <w:p w:rsidR="00000000" w:rsidDel="00000000" w:rsidP="00000000" w:rsidRDefault="00000000" w:rsidRPr="00000000" w14:paraId="0000003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3A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3B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Servicios: alimentos, deportes, compras, tecnología 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 Ranking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Colecciones, fetiches, gadgets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Casa, decoración 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list de: Farmacia, belleza, documentos, casa, ropa, personal, celular, apps, casa, mascotas, escuela, viajes, higiene, cocina. 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Finanzas, usar tarjetas, páginas de pago, criptomonedas, afore, 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Ingresos extras 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Experencia de tal producto o servicio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Rutinas 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Qué hacer con amigos, familia, pareja, empresa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Mejor persona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Turismo: México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Eventos y ferias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Familia, amigos, conciencia, mascotas, tolerancia, trabajo, escuela, verde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Salud: mente, alimentos, ejercicio, ocio, relax, colecciones, entretenbimiento, cabello, mascarillas, imagen visual general. 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administración: dinero, inversión, prestamos, ventas, seguros, vida, muerte, bancos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Otros: idiomas, sexualidad, juegos, seguridad, pareja, estado de animo.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Calendario 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Hacer 2 contenido semanal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Arte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Marca personal</w:t>
      </w:r>
      <w:r w:rsidDel="00000000" w:rsidR="00000000" w:rsidRPr="00000000">
        <w:rPr>
          <w:rtl w:val="0"/>
        </w:rPr>
        <w:t xml:space="preserve">  &gt; Marketing de influencer (ser referente) 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FASE 1.1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Elaboración del producto 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libro/agenda 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Insignias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Impresión personalizada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Mensajería 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Consultoría online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Conferencias 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Eventos de Experiencias 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Shop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Colecciones, alimentos, servicios, segunda mano, etc…</w:t>
      </w:r>
    </w:p>
    <w:p w:rsidR="00000000" w:rsidDel="00000000" w:rsidP="00000000" w:rsidRDefault="00000000" w:rsidRPr="00000000" w14:paraId="0000005D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Ingresos por mensajeria, paquetería  y almacenaje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Coaching</w:t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Alimentos, gym, Mkt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asesor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Servicios de entrega despensa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Preparar viajes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Ayudar en eventos </w:t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Reparación y mantenimiento </w:t>
      </w:r>
    </w:p>
    <w:p w:rsidR="00000000" w:rsidDel="00000000" w:rsidP="00000000" w:rsidRDefault="00000000" w:rsidRPr="00000000" w14:paraId="00000065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Pagos, funciona como Netflix, una suscripción mensual de $100 pesos al mes y te das de baja cuando quieras. Tienes acceso a (formar paquetes de precio estrategia paquete obviedad full) </w:t>
      </w:r>
    </w:p>
    <w:p w:rsidR="00000000" w:rsidDel="00000000" w:rsidP="00000000" w:rsidRDefault="00000000" w:rsidRPr="00000000" w14:paraId="00000066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Revisar formas de pago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Presupuesto anual </w:t>
      </w:r>
    </w:p>
    <w:p w:rsidR="00000000" w:rsidDel="00000000" w:rsidP="00000000" w:rsidRDefault="00000000" w:rsidRPr="00000000" w14:paraId="00000073">
      <w:pPr>
        <w:pageBreakBefore w:val="0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72.5122349102776"/>
        <w:gridCol w:w="1104.8123980424143"/>
        <w:gridCol w:w="1045.889070146819"/>
        <w:gridCol w:w="4006.78629690049"/>
        <w:tblGridChange w:id="0">
          <w:tblGrid>
            <w:gridCol w:w="2872.5122349102776"/>
            <w:gridCol w:w="1104.8123980424143"/>
            <w:gridCol w:w="1045.889070146819"/>
            <w:gridCol w:w="4006.78629690049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Compañia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Mensual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Sams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$1,100.00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$92.00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VIP (la más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Google 2T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$1,699.00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$142.00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El más 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Six Flags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$2,556.00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$213.00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Completo: Anual+Premium+Alimentos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Telcel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$3,996.00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$333.00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Netflix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$2,040.00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$170.00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En dos pantallas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Licencia conducir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$317.00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$26.42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Cada tres años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Kaspersky Internet Secirity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$1,250.00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$104.17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La má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Izzi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$5,760.00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$480.00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Internet+Telefono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Cinemex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$2,400.00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 ser Pro se hace con 24 visitas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CFE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$2,400.00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Promedio bimestral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Sky Alert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$120.00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$12.00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 Full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Grindr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$264.00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$22.00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Promocion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Pokemon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$600.00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espacio Pokedex y mochila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$5,400.00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$450.00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Corel Draw|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$4,500.00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$375.00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Upgrade anual</w:t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center"/>
        <w:rPr>
          <w:b w:val="1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72.5122349102776"/>
        <w:gridCol w:w="1104.8123980424143"/>
        <w:gridCol w:w="1045.889070146819"/>
        <w:gridCol w:w="4006.78629690049"/>
        <w:tblGridChange w:id="0">
          <w:tblGrid>
            <w:gridCol w:w="2872.5122349102776"/>
            <w:gridCol w:w="1104.8123980424143"/>
            <w:gridCol w:w="1045.889070146819"/>
            <w:gridCol w:w="4006.78629690049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Mensual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Cepillo dental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$360.00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$30.00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12 cepillos, uno mensual. Por la protesis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ageBreakBefore w:val="0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Objetivos Casa </w:t>
      </w:r>
    </w:p>
    <w:p w:rsidR="00000000" w:rsidDel="00000000" w:rsidP="00000000" w:rsidRDefault="00000000" w:rsidRPr="00000000" w14:paraId="000000DD">
      <w:pPr>
        <w:pageBreakBefore w:val="0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2520"/>
        <w:gridCol w:w="1965"/>
        <w:gridCol w:w="255"/>
        <w:gridCol w:w="570"/>
        <w:tblGridChange w:id="0">
          <w:tblGrid>
            <w:gridCol w:w="3705"/>
            <w:gridCol w:w="2520"/>
            <w:gridCol w:w="1965"/>
            <w:gridCol w:w="255"/>
            <w:gridCol w:w="5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hacer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comprar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Presupuesto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Pintar reja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Pintura aceite negra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Mica para evitar el 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2520"/>
        <w:gridCol w:w="1965"/>
        <w:gridCol w:w="255"/>
        <w:gridCol w:w="570"/>
        <w:tblGridChange w:id="0">
          <w:tblGrid>
            <w:gridCol w:w="3705"/>
            <w:gridCol w:w="2520"/>
            <w:gridCol w:w="1965"/>
            <w:gridCol w:w="255"/>
            <w:gridCol w:w="5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Habitación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hacer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comprar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Presupuesto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Rellenar marco de la puerta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blanco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Resanar madera de puerta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Papel madera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Organizar ropa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Caja de Chedraui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Caja organizador 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Reloj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Acomodar cámara secreta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Impresora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Inyección láser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mercado libre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Mesa de trabajo en cama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Mercado libre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Corcho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office de Tezontle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Plumón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office de Tezontle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Foco dimeable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Mercado libre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Enchufe Wifi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Mercado libre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Lámpara colgante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Mercado libre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Papel tipo ladrillo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Pintar de pared blanca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Letrero no pasar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2520"/>
        <w:gridCol w:w="1965"/>
        <w:gridCol w:w="255"/>
        <w:gridCol w:w="570"/>
        <w:tblGridChange w:id="0">
          <w:tblGrid>
            <w:gridCol w:w="3705"/>
            <w:gridCol w:w="2520"/>
            <w:gridCol w:w="1965"/>
            <w:gridCol w:w="255"/>
            <w:gridCol w:w="5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Zotehuela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hacer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comprar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Presupuesto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Colocar repisa para sostener escoba y jalador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-Sujetador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-Escoba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-Jalador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Poner matacucarachas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Raid trampas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Colocar lámpara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Lámpara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Poner plástico para que no salpique la lavadora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Drenar boiler y lavadora una vez al 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Tapar ventana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Drenar boiler y lavadora una vez al mes y poner alarma en 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Revisar caja azul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Limpiar maceta del exterior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Acomodar bolsas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Armar plantitas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Lavar bajo de los tanques 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Sacar bote de pintura blanca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2520"/>
        <w:gridCol w:w="1965"/>
        <w:gridCol w:w="255"/>
        <w:gridCol w:w="570"/>
        <w:tblGridChange w:id="0">
          <w:tblGrid>
            <w:gridCol w:w="3705"/>
            <w:gridCol w:w="2520"/>
            <w:gridCol w:w="1965"/>
            <w:gridCol w:w="255"/>
            <w:gridCol w:w="5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Cocina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hacer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comprar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Presupuesto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Colocar Porta esponja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Porta Esponja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Servilletero para orden de bolsa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Servilletero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Nuevos trapos de limpieza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Tirar vasos desechables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Etiquetar envases de vidrio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2520"/>
        <w:gridCol w:w="1965"/>
        <w:gridCol w:w="255"/>
        <w:gridCol w:w="570"/>
        <w:tblGridChange w:id="0">
          <w:tblGrid>
            <w:gridCol w:w="3705"/>
            <w:gridCol w:w="2520"/>
            <w:gridCol w:w="1965"/>
            <w:gridCol w:w="255"/>
            <w:gridCol w:w="5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Sala - Comedor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hacer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comprar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Presupuesto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Aumentar señal internet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tipo modem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Papel tipo ladrillo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Papel tipo ladrillo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para cubrir tabla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Arreglar manecillas de reloj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Máquina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Mantel de 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Resanar sillas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Tapizar silla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Lavar sillones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Revisar mochilas emergencia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Poner macena nuevo lugar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2520"/>
        <w:gridCol w:w="1965"/>
        <w:gridCol w:w="255"/>
        <w:gridCol w:w="570"/>
        <w:tblGridChange w:id="0">
          <w:tblGrid>
            <w:gridCol w:w="3705"/>
            <w:gridCol w:w="2520"/>
            <w:gridCol w:w="1965"/>
            <w:gridCol w:w="255"/>
            <w:gridCol w:w="5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Pasillo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hacer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comprar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Presupuesto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lampara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Socket sensor movimiento y foco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$200</w:t>
            </w:r>
          </w:p>
          <w:p w:rsidR="00000000" w:rsidDel="00000000" w:rsidP="00000000" w:rsidRDefault="00000000" w:rsidRPr="00000000" w14:paraId="000002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 fotografías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Impresión tipo foto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2520"/>
        <w:gridCol w:w="1965"/>
        <w:gridCol w:w="255"/>
        <w:gridCol w:w="570"/>
        <w:tblGridChange w:id="0">
          <w:tblGrid>
            <w:gridCol w:w="3705"/>
            <w:gridCol w:w="2520"/>
            <w:gridCol w:w="1965"/>
            <w:gridCol w:w="255"/>
            <w:gridCol w:w="5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Baño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hacer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comprar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Presupuesto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Colocar foco 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Foco luz blanca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Cuerpo y 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el plastico roto taza y bañera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Dos piezas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Dejar limpio bajo de la taza y lineas negras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Pasta dental y sellador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Alarma para bañar planta una vez al 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jc w:val="center"/>
        <w:rPr>
          <w:b w:val="1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Objetivos terceros 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2520"/>
        <w:gridCol w:w="1965"/>
        <w:gridCol w:w="255"/>
        <w:gridCol w:w="570"/>
        <w:tblGridChange w:id="0">
          <w:tblGrid>
            <w:gridCol w:w="3705"/>
            <w:gridCol w:w="2520"/>
            <w:gridCol w:w="1965"/>
            <w:gridCol w:w="255"/>
            <w:gridCol w:w="5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Pokemonas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hacer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comprar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Presupuesto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Traste aluminio para agua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Traste de aluminio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Almohadas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Almohadas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Poner en agenda cada 15 días, cortar las uñas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2520"/>
        <w:gridCol w:w="1965"/>
        <w:gridCol w:w="255"/>
        <w:gridCol w:w="570"/>
        <w:tblGridChange w:id="0">
          <w:tblGrid>
            <w:gridCol w:w="3705"/>
            <w:gridCol w:w="2520"/>
            <w:gridCol w:w="1965"/>
            <w:gridCol w:w="255"/>
            <w:gridCol w:w="5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Personas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hacer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comprar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Presupuesto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presupuesto video a Iris XC Queen / Javier Carreto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Solo reunir dinero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ageBreakBefore w:val="0"/>
        <w:jc w:val="center"/>
        <w:rPr>
          <w:b w:val="1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Objetivos personales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1980"/>
        <w:gridCol w:w="2085"/>
        <w:gridCol w:w="1860"/>
        <w:gridCol w:w="570"/>
        <w:tblGridChange w:id="0">
          <w:tblGrid>
            <w:gridCol w:w="2520"/>
            <w:gridCol w:w="1980"/>
            <w:gridCol w:w="2085"/>
            <w:gridCol w:w="1860"/>
            <w:gridCol w:w="5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Pokemonas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hacer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comprar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Presupuesto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uorganizado.com/blog/planner-gratuito-2019-planejamento-diario-semanal-mensal" TargetMode="External"/><Relationship Id="rId10" Type="http://schemas.openxmlformats.org/officeDocument/2006/relationships/hyperlink" Target="https://www.euorganizado.com/blog/planner-gratuito-2020" TargetMode="External"/><Relationship Id="rId12" Type="http://schemas.openxmlformats.org/officeDocument/2006/relationships/hyperlink" Target="https://somelhora.com.br/2018/09/25/planners-para-imprimir/" TargetMode="External"/><Relationship Id="rId9" Type="http://schemas.openxmlformats.org/officeDocument/2006/relationships/hyperlink" Target="https://www.recetasnestle.com.mx/aviso-de-privacidad?utm_source=email&amp;utm_medium=mail&amp;utm_campaign=avisodeprivacidad&amp;utm_content=aviso_privacidad_17feb" TargetMode="External"/><Relationship Id="rId5" Type="http://schemas.openxmlformats.org/officeDocument/2006/relationships/styles" Target="styles.xml"/><Relationship Id="rId6" Type="http://schemas.openxmlformats.org/officeDocument/2006/relationships/hyperlink" Target="https://yoblogueo.com/agenda-2020-imprimible-gratis-diseno-minimalista-390-paginas-color-negro" TargetMode="External"/><Relationship Id="rId7" Type="http://schemas.openxmlformats.org/officeDocument/2006/relationships/hyperlink" Target="https://www.dacaixola.com.br/planner-2020-para-imprimir/" TargetMode="External"/><Relationship Id="rId8" Type="http://schemas.openxmlformats.org/officeDocument/2006/relationships/hyperlink" Target="https://www.carolinebeltrame.com.br/2019/10/planner-digital-2020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