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7412D" w14:textId="1122444B" w:rsidR="00F70722" w:rsidRDefault="00344FB9" w:rsidP="00344FB9">
      <w:pPr>
        <w:spacing w:line="360" w:lineRule="auto"/>
        <w:jc w:val="center"/>
        <w:rPr>
          <w:rFonts w:ascii="Arial Black" w:hAnsi="Arial Black"/>
          <w:sz w:val="44"/>
          <w:szCs w:val="40"/>
        </w:rPr>
      </w:pPr>
      <w:r w:rsidRPr="00344FB9">
        <w:rPr>
          <w:rFonts w:ascii="Arial Black" w:hAnsi="Arial Black"/>
          <w:sz w:val="44"/>
          <w:szCs w:val="40"/>
        </w:rPr>
        <w:t>Estación Meteorológica</w:t>
      </w:r>
    </w:p>
    <w:p w14:paraId="6AA2A1B9" w14:textId="56C2B236" w:rsidR="002249BA" w:rsidRPr="002249BA" w:rsidRDefault="002249BA" w:rsidP="002249BA">
      <w:pPr>
        <w:spacing w:line="360" w:lineRule="auto"/>
        <w:rPr>
          <w:rFonts w:ascii="Arial Black" w:hAnsi="Arial Black"/>
          <w:szCs w:val="24"/>
        </w:rPr>
      </w:pPr>
      <w:r w:rsidRPr="002249BA">
        <w:rPr>
          <w:rFonts w:ascii="Arial Black" w:hAnsi="Arial Black"/>
          <w:szCs w:val="24"/>
        </w:rPr>
        <w:t>Justificación</w:t>
      </w:r>
    </w:p>
    <w:p w14:paraId="5F749917" w14:textId="514096D6" w:rsidR="00344FB9" w:rsidRDefault="00344FB9" w:rsidP="00344FB9">
      <w:pPr>
        <w:spacing w:line="360" w:lineRule="auto"/>
        <w:ind w:firstLine="709"/>
        <w:jc w:val="both"/>
        <w:rPr>
          <w:rFonts w:asciiTheme="minorHAnsi" w:hAnsiTheme="minorHAnsi" w:cstheme="minorHAnsi"/>
        </w:rPr>
      </w:pPr>
      <w:r w:rsidRPr="00344FB9">
        <w:rPr>
          <w:rFonts w:asciiTheme="minorHAnsi" w:hAnsiTheme="minorHAnsi" w:cstheme="minorHAnsi"/>
        </w:rPr>
        <w:t>La justificación de este sistema embebido radica en una función única y dedicada: medir variables climáticas (temperatura y humedad) y reaccionar ante ellas.</w:t>
      </w:r>
      <w:r>
        <w:rPr>
          <w:rFonts w:asciiTheme="minorHAnsi" w:hAnsiTheme="minorHAnsi" w:cstheme="minorHAnsi"/>
        </w:rPr>
        <w:t xml:space="preserve"> La estación utiliza varios elementos de hardware como lo son: un sensor DHT22 (el cual mide la temperatura y la humedad), la pantalla, un </w:t>
      </w:r>
      <w:proofErr w:type="spellStart"/>
      <w:r>
        <w:rPr>
          <w:rFonts w:asciiTheme="minorHAnsi" w:hAnsiTheme="minorHAnsi" w:cstheme="minorHAnsi"/>
        </w:rPr>
        <w:t>buzzer</w:t>
      </w:r>
      <w:proofErr w:type="spellEnd"/>
      <w:r>
        <w:rPr>
          <w:rFonts w:asciiTheme="minorHAnsi" w:hAnsiTheme="minorHAnsi" w:cstheme="minorHAnsi"/>
        </w:rPr>
        <w:t xml:space="preserve"> y dos leds.</w:t>
      </w:r>
    </w:p>
    <w:p w14:paraId="05688508" w14:textId="77777777" w:rsidR="002249BA" w:rsidRDefault="00344FB9" w:rsidP="002249BA">
      <w:pPr>
        <w:spacing w:line="360" w:lineRule="auto"/>
        <w:ind w:firstLine="709"/>
        <w:jc w:val="both"/>
        <w:rPr>
          <w:rFonts w:asciiTheme="minorHAnsi" w:hAnsiTheme="minorHAnsi" w:cstheme="minorHAnsi"/>
        </w:rPr>
      </w:pPr>
      <w:r>
        <w:rPr>
          <w:rFonts w:asciiTheme="minorHAnsi" w:hAnsiTheme="minorHAnsi" w:cstheme="minorHAnsi"/>
        </w:rPr>
        <w:t xml:space="preserve">El funcionamiento se basa en los datos que recibe: cuando el sensor detecta temperatura mayor a 30°, el led rojo encenderá y el </w:t>
      </w:r>
      <w:proofErr w:type="spellStart"/>
      <w:r>
        <w:rPr>
          <w:rFonts w:asciiTheme="minorHAnsi" w:hAnsiTheme="minorHAnsi" w:cstheme="minorHAnsi"/>
        </w:rPr>
        <w:t>buzzer</w:t>
      </w:r>
      <w:proofErr w:type="spellEnd"/>
      <w:r>
        <w:rPr>
          <w:rFonts w:asciiTheme="minorHAnsi" w:hAnsiTheme="minorHAnsi" w:cstheme="minorHAnsi"/>
        </w:rPr>
        <w:t xml:space="preserve"> empezará a emitir un sonido constante, de lo contrario el </w:t>
      </w:r>
      <w:proofErr w:type="spellStart"/>
      <w:r>
        <w:rPr>
          <w:rFonts w:asciiTheme="minorHAnsi" w:hAnsiTheme="minorHAnsi" w:cstheme="minorHAnsi"/>
        </w:rPr>
        <w:t>buzzer</w:t>
      </w:r>
      <w:proofErr w:type="spellEnd"/>
      <w:r>
        <w:rPr>
          <w:rFonts w:asciiTheme="minorHAnsi" w:hAnsiTheme="minorHAnsi" w:cstheme="minorHAnsi"/>
        </w:rPr>
        <w:t xml:space="preserve"> estará inactivo y el led indicador será el verde.</w:t>
      </w:r>
      <w:r w:rsidR="002249BA">
        <w:rPr>
          <w:rFonts w:asciiTheme="minorHAnsi" w:hAnsiTheme="minorHAnsi" w:cstheme="minorHAnsi"/>
        </w:rPr>
        <w:t xml:space="preserve"> </w:t>
      </w:r>
    </w:p>
    <w:p w14:paraId="172981A1" w14:textId="3B3BB48E" w:rsidR="002249BA" w:rsidRDefault="002249BA" w:rsidP="002249BA">
      <w:pPr>
        <w:spacing w:line="360" w:lineRule="auto"/>
        <w:ind w:firstLine="709"/>
        <w:jc w:val="both"/>
        <w:rPr>
          <w:rFonts w:asciiTheme="minorHAnsi" w:hAnsiTheme="minorHAnsi" w:cstheme="minorHAnsi"/>
        </w:rPr>
      </w:pPr>
      <w:r>
        <w:rPr>
          <w:rFonts w:asciiTheme="minorHAnsi" w:hAnsiTheme="minorHAnsi" w:cstheme="minorHAnsi"/>
        </w:rPr>
        <w:t xml:space="preserve">El sensor DHT22 </w:t>
      </w:r>
      <w:r w:rsidRPr="002249BA">
        <w:rPr>
          <w:rFonts w:asciiTheme="minorHAnsi" w:hAnsiTheme="minorHAnsi" w:cstheme="minorHAnsi"/>
        </w:rPr>
        <w:t xml:space="preserve">es el único dispositivo de entrada en este proyecto. Su función es capturar las magnitudes de temperatura y humedad del aire. Los dispositivos de salida serian: la pantalla que actúa como una interfaz visual no configurable que traduce los datos procesados en información legible para el usuario. Los leds que funcionan como indicadores de estado visuales. El verde comunica un estado de operación normal, mientras que el rojo actúa como una alerta visual. Y el </w:t>
      </w:r>
      <w:proofErr w:type="spellStart"/>
      <w:r w:rsidRPr="002249BA">
        <w:rPr>
          <w:rFonts w:asciiTheme="minorHAnsi" w:hAnsiTheme="minorHAnsi" w:cstheme="minorHAnsi"/>
        </w:rPr>
        <w:t>buzzer</w:t>
      </w:r>
      <w:proofErr w:type="spellEnd"/>
      <w:r w:rsidRPr="002249BA">
        <w:rPr>
          <w:rFonts w:asciiTheme="minorHAnsi" w:hAnsiTheme="minorHAnsi" w:cstheme="minorHAnsi"/>
        </w:rPr>
        <w:t xml:space="preserve"> que será el encargado de generar una alerta sonora cuando se cumple la condición de temperatura.</w:t>
      </w:r>
    </w:p>
    <w:p w14:paraId="62058343" w14:textId="40BE2F58" w:rsidR="00344FB9" w:rsidRDefault="00344FB9" w:rsidP="002249BA">
      <w:pPr>
        <w:spacing w:line="360" w:lineRule="auto"/>
        <w:ind w:firstLine="709"/>
        <w:jc w:val="both"/>
        <w:rPr>
          <w:rFonts w:asciiTheme="minorHAnsi" w:hAnsiTheme="minorHAnsi" w:cstheme="minorHAnsi"/>
        </w:rPr>
      </w:pPr>
      <w:r>
        <w:rPr>
          <w:rFonts w:asciiTheme="minorHAnsi" w:hAnsiTheme="minorHAnsi" w:cstheme="minorHAnsi"/>
        </w:rPr>
        <w:t xml:space="preserve">Este proyecto es considerado un sistema embebido porque </w:t>
      </w:r>
      <w:r w:rsidRPr="00344FB9">
        <w:rPr>
          <w:rFonts w:asciiTheme="minorHAnsi" w:hAnsiTheme="minorHAnsi" w:cstheme="minorHAnsi"/>
        </w:rPr>
        <w:t>el software está diseñado exclusivamente para interactuar con los pines del microcontrolador y los componentes electrónicos conectados a ellos.</w:t>
      </w:r>
    </w:p>
    <w:p w14:paraId="5B2B286C" w14:textId="21BA8ED4" w:rsidR="009A2C10" w:rsidRDefault="009A2C10" w:rsidP="009A2C10">
      <w:pPr>
        <w:spacing w:line="360" w:lineRule="auto"/>
        <w:jc w:val="both"/>
        <w:rPr>
          <w:rFonts w:asciiTheme="minorHAnsi" w:hAnsiTheme="minorHAnsi" w:cstheme="minorHAnsi"/>
        </w:rPr>
      </w:pPr>
    </w:p>
    <w:p w14:paraId="0D061B75" w14:textId="12945464" w:rsidR="009A2C10" w:rsidRPr="00344FB9" w:rsidRDefault="009A2C10" w:rsidP="009A2C10">
      <w:pPr>
        <w:spacing w:line="360" w:lineRule="auto"/>
        <w:jc w:val="both"/>
        <w:rPr>
          <w:rFonts w:asciiTheme="minorHAnsi" w:hAnsiTheme="minorHAnsi" w:cstheme="minorHAnsi"/>
        </w:rPr>
      </w:pPr>
      <w:hyperlink r:id="rId4" w:history="1">
        <w:r w:rsidRPr="00AB707F">
          <w:rPr>
            <w:rStyle w:val="Hipervnculo"/>
            <w:rFonts w:asciiTheme="minorHAnsi" w:hAnsiTheme="minorHAnsi" w:cstheme="minorHAnsi"/>
          </w:rPr>
          <w:t>https://wokwi.com/projects/454145831468746753</w:t>
        </w:r>
      </w:hyperlink>
      <w:r>
        <w:rPr>
          <w:rFonts w:asciiTheme="minorHAnsi" w:hAnsiTheme="minorHAnsi" w:cstheme="minorHAnsi"/>
        </w:rPr>
        <w:t xml:space="preserve"> </w:t>
      </w:r>
    </w:p>
    <w:sectPr w:rsidR="009A2C10" w:rsidRPr="00344FB9" w:rsidSect="00344FB9">
      <w:pgSz w:w="12240" w:h="15840"/>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84D"/>
    <w:rsid w:val="002249BA"/>
    <w:rsid w:val="00344FB9"/>
    <w:rsid w:val="004B184D"/>
    <w:rsid w:val="009A2C10"/>
    <w:rsid w:val="009F214D"/>
    <w:rsid w:val="00F707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7038"/>
  <w15:chartTrackingRefBased/>
  <w15:docId w15:val="{01A01974-EBF4-4053-9FA4-ECDF034B6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2"/>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A2C10"/>
    <w:rPr>
      <w:color w:val="0563C1" w:themeColor="hyperlink"/>
      <w:u w:val="single"/>
    </w:rPr>
  </w:style>
  <w:style w:type="character" w:styleId="Mencinsinresolver">
    <w:name w:val="Unresolved Mention"/>
    <w:basedOn w:val="Fuentedeprrafopredeter"/>
    <w:uiPriority w:val="99"/>
    <w:semiHidden/>
    <w:unhideWhenUsed/>
    <w:rsid w:val="009A2C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okwi.com/projects/45414583146874675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230</Words>
  <Characters>1265</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2026-01-26T13:41:00Z</dcterms:created>
  <dcterms:modified xsi:type="dcterms:W3CDTF">2026-01-26T14:05:00Z</dcterms:modified>
</cp:coreProperties>
</file>