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r w:rsidRPr="00277B37">
        <w:rPr>
          <w:rFonts w:ascii="Calibri" w:hAnsi="Calibri"/>
          <w:color w:val="000000" w:themeColor="text1"/>
          <w:sz w:val="24"/>
          <w:szCs w:val="24"/>
        </w:rPr>
        <w:t>Monclar Gonçalves</w:t>
      </w:r>
    </w:p>
    <w:p w14:paraId="4E6DAC59" w14:textId="0FAF5233" w:rsidR="005D6BA0" w:rsidRPr="00912EC2"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 xml:space="preserve">s e </w:t>
      </w:r>
      <w:r w:rsidR="00863828" w:rsidRPr="00912EC2">
        <w:rPr>
          <w:rFonts w:ascii="Calibri" w:hAnsi="Calibri"/>
          <w:color w:val="000000" w:themeColor="text1"/>
          <w:sz w:val="24"/>
          <w:szCs w:val="24"/>
        </w:rPr>
        <w:t>ecológicas</w:t>
      </w:r>
    </w:p>
    <w:p w14:paraId="3C77AC67" w14:textId="72253806"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912EC2">
        <w:rPr>
          <w:rFonts w:ascii="Calibri" w:hAnsi="Calibri"/>
          <w:color w:val="000000" w:themeColor="text1"/>
          <w:sz w:val="24"/>
          <w:szCs w:val="24"/>
        </w:rPr>
        <w:t xml:space="preserve">Número de páginas: </w:t>
      </w:r>
      <w:r w:rsidR="00912EC2" w:rsidRPr="00912EC2">
        <w:rPr>
          <w:rFonts w:ascii="Calibri" w:hAnsi="Calibri"/>
          <w:color w:val="000000" w:themeColor="text1"/>
          <w:sz w:val="24"/>
          <w:szCs w:val="24"/>
        </w:rPr>
        <w:t>74</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71B6427F"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Dinâmica eco-evolutiva</w:t>
      </w:r>
      <w:r w:rsidR="00C6711B">
        <w:rPr>
          <w:rFonts w:ascii="Calibri" w:hAnsi="Calibri"/>
          <w:color w:val="000000" w:themeColor="text1"/>
          <w:sz w:val="24"/>
          <w:szCs w:val="24"/>
        </w:rPr>
        <w:t xml:space="preserve"> 4. </w:t>
      </w:r>
      <w:r w:rsidR="00C6711B" w:rsidRPr="00C6711B">
        <w:rPr>
          <w:rFonts w:ascii="Calibri" w:hAnsi="Calibri"/>
          <w:i/>
          <w:color w:val="000000" w:themeColor="text1"/>
          <w:sz w:val="24"/>
          <w:szCs w:val="24"/>
        </w:rPr>
        <w:t>Trade-off</w:t>
      </w:r>
      <w:r w:rsidR="00C6711B">
        <w:rPr>
          <w:rFonts w:ascii="Calibri" w:hAnsi="Calibri"/>
          <w:color w:val="000000" w:themeColor="text1"/>
          <w:sz w:val="24"/>
          <w:szCs w:val="24"/>
        </w:rPr>
        <w:t xml:space="preserve"> 5. Divers</w:t>
      </w:r>
      <w:bookmarkStart w:id="1" w:name="_GoBack"/>
      <w:bookmarkEnd w:id="1"/>
      <w:r w:rsidR="00C6711B">
        <w:rPr>
          <w:rFonts w:ascii="Calibri" w:hAnsi="Calibri"/>
          <w:color w:val="000000" w:themeColor="text1"/>
          <w:sz w:val="24"/>
          <w:szCs w:val="24"/>
        </w:rPr>
        <w:t xml:space="preserve">idade 6. </w:t>
      </w:r>
      <w:r w:rsidR="00C6711B" w:rsidRPr="00C6711B">
        <w:rPr>
          <w:rFonts w:ascii="Calibri" w:hAnsi="Calibri"/>
          <w:i/>
          <w:color w:val="000000" w:themeColor="text1"/>
          <w:sz w:val="24"/>
          <w:szCs w:val="24"/>
        </w:rPr>
        <w:t>IBM</w:t>
      </w:r>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1CFDCDE2">
                <wp:simplePos x="0" y="0"/>
                <wp:positionH relativeFrom="column">
                  <wp:posOffset>846455</wp:posOffset>
                </wp:positionH>
                <wp:positionV relativeFrom="paragraph">
                  <wp:posOffset>79902</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3129A"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65pt,6.3pt" to="384.6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6992BA85"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Prof. Dr. Alexandre Ada</w:t>
      </w:r>
      <w:r w:rsidR="00E325BB" w:rsidRPr="00E325BB">
        <w:rPr>
          <w:rFonts w:ascii="Calibri" w:hAnsi="Calibri"/>
          <w:color w:val="000000" w:themeColor="text1"/>
          <w:sz w:val="24"/>
          <w:szCs w:val="24"/>
          <w:lang w:val="en-US"/>
        </w:rPr>
        <w:t>lardo de Oliveira</w:t>
      </w:r>
    </w:p>
    <w:p w14:paraId="2777403E" w14:textId="08F2A72C" w:rsidR="00354016" w:rsidRPr="00E325BB" w:rsidRDefault="00354016"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(Orientador)</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9CABE1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lastRenderedPageBreak/>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lastRenderedPageBreak/>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Adalardo,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Meu coorientador,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r w:rsidR="004D65CA" w:rsidRPr="00B56BF0">
        <w:rPr>
          <w:rFonts w:asciiTheme="majorHAnsi" w:hAnsiTheme="majorHAnsi"/>
        </w:rPr>
        <w:t xml:space="preserve">Ayana Martins e Rodrigo Cogni, pelo acompanhamento e direcionamento. </w:t>
      </w:r>
      <w:r w:rsidR="00C45283" w:rsidRPr="00B56BF0">
        <w:rPr>
          <w:rFonts w:asciiTheme="majorHAnsi" w:hAnsiTheme="majorHAnsi"/>
        </w:rPr>
        <w:t>Em especial à Ayana</w:t>
      </w:r>
      <w:r w:rsidR="004D65CA" w:rsidRPr="00B56BF0">
        <w:rPr>
          <w:rFonts w:asciiTheme="majorHAnsi" w:hAnsiTheme="majorHAnsi"/>
        </w:rPr>
        <w:t>, pela empolgação com o projeto e a ciência de forma geral, pelo envolvimento (visceral!) com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Chalom, </w:t>
      </w:r>
      <w:r w:rsidR="00731CD8" w:rsidRPr="00B56BF0">
        <w:rPr>
          <w:rFonts w:asciiTheme="majorHAnsi" w:hAnsiTheme="majorHAnsi"/>
        </w:rPr>
        <w:t>por ter me ajudado muito com o Hipercubo Latino e com o Ábacus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664B678C"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Adriana Martini, novam</w:t>
      </w:r>
      <w:r w:rsidR="004B49C9" w:rsidRPr="00B56BF0">
        <w:rPr>
          <w:rFonts w:asciiTheme="majorHAnsi" w:hAnsiTheme="majorHAnsi"/>
        </w:rPr>
        <w:t>ente, e queridos colegas do LabT</w:t>
      </w:r>
      <w:r w:rsidRPr="00B56BF0">
        <w:rPr>
          <w:rFonts w:asciiTheme="majorHAnsi" w:hAnsiTheme="majorHAnsi"/>
        </w:rPr>
        <w:t xml:space="preserve">rop: </w:t>
      </w:r>
      <w:r w:rsidR="00F40175">
        <w:rPr>
          <w:rFonts w:asciiTheme="majorHAnsi" w:hAnsiTheme="majorHAnsi"/>
        </w:rPr>
        <w:t xml:space="preserve">Juliana, </w:t>
      </w:r>
      <w:r w:rsidRPr="00B56BF0">
        <w:rPr>
          <w:rFonts w:asciiTheme="majorHAnsi" w:hAnsiTheme="majorHAnsi"/>
        </w:rPr>
        <w:t>Luanne,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Vera e Shirlene,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Renata Pardini,</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Lahr,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Ábacus, </w:t>
      </w:r>
      <w:r w:rsidRPr="00B56BF0">
        <w:rPr>
          <w:rFonts w:asciiTheme="majorHAnsi" w:hAnsiTheme="majorHAnsi"/>
        </w:rPr>
        <w:t xml:space="preserve">e </w:t>
      </w:r>
      <w:r w:rsidR="00F23E98" w:rsidRPr="00B56BF0">
        <w:rPr>
          <w:rFonts w:asciiTheme="majorHAnsi" w:hAnsiTheme="majorHAnsi"/>
        </w:rPr>
        <w:t xml:space="preserve">Diogro,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s do texto: Ayana, Luanne</w:t>
      </w:r>
      <w:r w:rsidRPr="00B56BF0">
        <w:rPr>
          <w:rFonts w:asciiTheme="majorHAnsi" w:hAnsiTheme="majorHAnsi"/>
        </w:rPr>
        <w:t>, Mali, Gabriela Marin, Luiz Carlos de Oliveira, Vitor Queiroz e Alexandre. Sei que a disponibilidade de tempo de vocês é curta e reconheço o esforço despendido nesta tarefa difícil. Obrigada! Agradeço, em especial, Ayana, Luanne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28944D5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Giroldo, Mariana Fogo, </w:t>
      </w:r>
      <w:r w:rsidR="004D65CA" w:rsidRPr="00B56BF0">
        <w:rPr>
          <w:rFonts w:asciiTheme="majorHAnsi" w:hAnsiTheme="majorHAnsi"/>
        </w:rPr>
        <w:t>Pedro Hirata</w:t>
      </w:r>
      <w:r w:rsidR="00F40175">
        <w:rPr>
          <w:rFonts w:asciiTheme="majorHAnsi" w:hAnsiTheme="majorHAnsi"/>
        </w:rPr>
        <w:t xml:space="preserve">, </w:t>
      </w:r>
      <w:r w:rsidR="00054557">
        <w:rPr>
          <w:rFonts w:asciiTheme="majorHAnsi" w:hAnsiTheme="majorHAnsi"/>
        </w:rPr>
        <w:t>Carolina Caetano</w:t>
      </w:r>
      <w:r w:rsidR="00F40175">
        <w:rPr>
          <w:rFonts w:asciiTheme="majorHAnsi" w:hAnsiTheme="majorHAnsi"/>
        </w:rPr>
        <w:t>, Milena Timich e Júlia Beck</w:t>
      </w:r>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dizer - me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lastRenderedPageBreak/>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DA7C82">
      <w:pPr>
        <w:pStyle w:val="TOC1"/>
        <w:spacing w:after="80" w:line="276" w:lineRule="auto"/>
        <w:rPr>
          <w:color w:val="7F7F7F" w:themeColor="text1" w:themeTint="80"/>
          <w:sz w:val="24"/>
          <w:szCs w:val="24"/>
        </w:rPr>
      </w:pPr>
    </w:p>
    <w:p w14:paraId="405BED11" w14:textId="77777777" w:rsidR="00CE47E2" w:rsidRDefault="00457151" w:rsidP="00DA7C82">
      <w:pPr>
        <w:pStyle w:val="TOC1"/>
        <w:spacing w:after="80"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CE47E2" w:rsidRPr="00687FBF">
        <w:rPr>
          <w:noProof/>
          <w:u w:val="none"/>
        </w:rPr>
        <w:t>1</w:t>
      </w:r>
      <w:r w:rsidR="00CE47E2" w:rsidRPr="00687FBF">
        <w:rPr>
          <w:rFonts w:eastAsiaTheme="minorEastAsia"/>
          <w:b w:val="0"/>
          <w:bCs w:val="0"/>
          <w:caps w:val="0"/>
          <w:noProof/>
          <w:sz w:val="24"/>
          <w:szCs w:val="24"/>
          <w:u w:val="none"/>
          <w:lang w:val="en-US"/>
        </w:rPr>
        <w:tab/>
      </w:r>
      <w:r w:rsidR="00CE47E2" w:rsidRPr="000021C9">
        <w:rPr>
          <w:noProof/>
          <w:color w:val="000000" w:themeColor="text1"/>
        </w:rPr>
        <w:t>RESUMO</w:t>
      </w:r>
      <w:r w:rsidR="00CE47E2">
        <w:rPr>
          <w:noProof/>
        </w:rPr>
        <w:tab/>
      </w:r>
      <w:r w:rsidR="00CE47E2">
        <w:rPr>
          <w:noProof/>
        </w:rPr>
        <w:fldChar w:fldCharType="begin"/>
      </w:r>
      <w:r w:rsidR="00CE47E2">
        <w:rPr>
          <w:noProof/>
        </w:rPr>
        <w:instrText xml:space="preserve"> PAGEREF _Toc488269581 \h </w:instrText>
      </w:r>
      <w:r w:rsidR="00CE47E2">
        <w:rPr>
          <w:noProof/>
        </w:rPr>
      </w:r>
      <w:r w:rsidR="00CE47E2">
        <w:rPr>
          <w:noProof/>
        </w:rPr>
        <w:fldChar w:fldCharType="separate"/>
      </w:r>
      <w:r w:rsidR="00CE47E2">
        <w:rPr>
          <w:noProof/>
        </w:rPr>
        <w:t>1</w:t>
      </w:r>
      <w:r w:rsidR="00CE47E2">
        <w:rPr>
          <w:noProof/>
        </w:rPr>
        <w:fldChar w:fldCharType="end"/>
      </w:r>
    </w:p>
    <w:p w14:paraId="21A28AC8"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2</w:t>
      </w:r>
      <w:r>
        <w:rPr>
          <w:rFonts w:eastAsiaTheme="minorEastAsia"/>
          <w:b w:val="0"/>
          <w:bCs w:val="0"/>
          <w:caps w:val="0"/>
          <w:noProof/>
          <w:sz w:val="24"/>
          <w:szCs w:val="24"/>
          <w:u w:val="none"/>
          <w:lang w:val="en-US"/>
        </w:rPr>
        <w:tab/>
      </w:r>
      <w:r w:rsidRPr="000021C9">
        <w:rPr>
          <w:noProof/>
          <w:color w:val="000000" w:themeColor="text1"/>
        </w:rPr>
        <w:t>ABSTRACT</w:t>
      </w:r>
      <w:r>
        <w:rPr>
          <w:noProof/>
        </w:rPr>
        <w:tab/>
      </w:r>
      <w:r>
        <w:rPr>
          <w:noProof/>
        </w:rPr>
        <w:fldChar w:fldCharType="begin"/>
      </w:r>
      <w:r>
        <w:rPr>
          <w:noProof/>
        </w:rPr>
        <w:instrText xml:space="preserve"> PAGEREF _Toc488269582 \h </w:instrText>
      </w:r>
      <w:r>
        <w:rPr>
          <w:noProof/>
        </w:rPr>
      </w:r>
      <w:r>
        <w:rPr>
          <w:noProof/>
        </w:rPr>
        <w:fldChar w:fldCharType="separate"/>
      </w:r>
      <w:r>
        <w:rPr>
          <w:noProof/>
        </w:rPr>
        <w:t>2</w:t>
      </w:r>
      <w:r>
        <w:rPr>
          <w:noProof/>
        </w:rPr>
        <w:fldChar w:fldCharType="end"/>
      </w:r>
    </w:p>
    <w:p w14:paraId="73B2D9D1"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3</w:t>
      </w:r>
      <w:r>
        <w:rPr>
          <w:rFonts w:eastAsiaTheme="minorEastAsia"/>
          <w:b w:val="0"/>
          <w:bCs w:val="0"/>
          <w:caps w:val="0"/>
          <w:noProof/>
          <w:sz w:val="24"/>
          <w:szCs w:val="24"/>
          <w:u w:val="none"/>
          <w:lang w:val="en-US"/>
        </w:rPr>
        <w:tab/>
      </w:r>
      <w:r w:rsidRPr="000021C9">
        <w:rPr>
          <w:noProof/>
          <w:color w:val="000000" w:themeColor="text1"/>
        </w:rPr>
        <w:t>PREFÁCIO</w:t>
      </w:r>
      <w:r>
        <w:rPr>
          <w:noProof/>
        </w:rPr>
        <w:tab/>
      </w:r>
      <w:r>
        <w:rPr>
          <w:noProof/>
        </w:rPr>
        <w:fldChar w:fldCharType="begin"/>
      </w:r>
      <w:r>
        <w:rPr>
          <w:noProof/>
        </w:rPr>
        <w:instrText xml:space="preserve"> PAGEREF _Toc488269583 \h </w:instrText>
      </w:r>
      <w:r>
        <w:rPr>
          <w:noProof/>
        </w:rPr>
      </w:r>
      <w:r>
        <w:rPr>
          <w:noProof/>
        </w:rPr>
        <w:fldChar w:fldCharType="separate"/>
      </w:r>
      <w:r>
        <w:rPr>
          <w:noProof/>
        </w:rPr>
        <w:t>3</w:t>
      </w:r>
      <w:r>
        <w:rPr>
          <w:noProof/>
        </w:rPr>
        <w:fldChar w:fldCharType="end"/>
      </w:r>
    </w:p>
    <w:p w14:paraId="2F5B2BD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4</w:t>
      </w:r>
      <w:r w:rsidRPr="00687FBF">
        <w:rPr>
          <w:rFonts w:eastAsiaTheme="minorEastAsia"/>
          <w:b w:val="0"/>
          <w:bCs w:val="0"/>
          <w:caps w:val="0"/>
          <w:noProof/>
          <w:sz w:val="24"/>
          <w:szCs w:val="24"/>
          <w:u w:val="none"/>
          <w:lang w:val="en-US"/>
        </w:rPr>
        <w:tab/>
      </w:r>
      <w:r w:rsidRPr="000021C9">
        <w:rPr>
          <w:noProof/>
          <w:color w:val="000000" w:themeColor="text1"/>
        </w:rPr>
        <w:t>INTRODUÇÃO</w:t>
      </w:r>
      <w:r>
        <w:rPr>
          <w:noProof/>
        </w:rPr>
        <w:tab/>
      </w:r>
      <w:r>
        <w:rPr>
          <w:noProof/>
        </w:rPr>
        <w:fldChar w:fldCharType="begin"/>
      </w:r>
      <w:r>
        <w:rPr>
          <w:noProof/>
        </w:rPr>
        <w:instrText xml:space="preserve"> PAGEREF _Toc488269584 \h </w:instrText>
      </w:r>
      <w:r>
        <w:rPr>
          <w:noProof/>
        </w:rPr>
      </w:r>
      <w:r>
        <w:rPr>
          <w:noProof/>
        </w:rPr>
        <w:fldChar w:fldCharType="separate"/>
      </w:r>
      <w:r>
        <w:rPr>
          <w:noProof/>
        </w:rPr>
        <w:t>7</w:t>
      </w:r>
      <w:r>
        <w:rPr>
          <w:noProof/>
        </w:rPr>
        <w:fldChar w:fldCharType="end"/>
      </w:r>
    </w:p>
    <w:p w14:paraId="57AE06A9"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5</w:t>
      </w:r>
      <w:r>
        <w:rPr>
          <w:rFonts w:eastAsiaTheme="minorEastAsia"/>
          <w:b w:val="0"/>
          <w:bCs w:val="0"/>
          <w:caps w:val="0"/>
          <w:noProof/>
          <w:sz w:val="24"/>
          <w:szCs w:val="24"/>
          <w:u w:val="none"/>
          <w:lang w:val="en-US"/>
        </w:rPr>
        <w:tab/>
      </w:r>
      <w:r w:rsidRPr="000021C9">
        <w:rPr>
          <w:noProof/>
          <w:color w:val="000000" w:themeColor="text1"/>
        </w:rPr>
        <w:t>MATERIAL E MÉTODOS</w:t>
      </w:r>
      <w:r>
        <w:rPr>
          <w:noProof/>
        </w:rPr>
        <w:tab/>
      </w:r>
      <w:r>
        <w:rPr>
          <w:noProof/>
        </w:rPr>
        <w:fldChar w:fldCharType="begin"/>
      </w:r>
      <w:r>
        <w:rPr>
          <w:noProof/>
        </w:rPr>
        <w:instrText xml:space="preserve"> PAGEREF _Toc488269585 \h </w:instrText>
      </w:r>
      <w:r>
        <w:rPr>
          <w:noProof/>
        </w:rPr>
      </w:r>
      <w:r>
        <w:rPr>
          <w:noProof/>
        </w:rPr>
        <w:fldChar w:fldCharType="separate"/>
      </w:r>
      <w:r>
        <w:rPr>
          <w:noProof/>
        </w:rPr>
        <w:t>16</w:t>
      </w:r>
      <w:r>
        <w:rPr>
          <w:noProof/>
        </w:rPr>
        <w:fldChar w:fldCharType="end"/>
      </w:r>
    </w:p>
    <w:p w14:paraId="4A4271A3"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0021C9">
        <w:rPr>
          <w:noProof/>
          <w:color w:val="000000" w:themeColor="text1"/>
        </w:rPr>
        <w:t>Descrição do modelo</w:t>
      </w:r>
      <w:r>
        <w:rPr>
          <w:noProof/>
        </w:rPr>
        <w:tab/>
      </w:r>
      <w:r>
        <w:rPr>
          <w:noProof/>
        </w:rPr>
        <w:fldChar w:fldCharType="begin"/>
      </w:r>
      <w:r>
        <w:rPr>
          <w:noProof/>
        </w:rPr>
        <w:instrText xml:space="preserve"> PAGEREF _Toc488269586 \h </w:instrText>
      </w:r>
      <w:r>
        <w:rPr>
          <w:noProof/>
        </w:rPr>
      </w:r>
      <w:r>
        <w:rPr>
          <w:noProof/>
        </w:rPr>
        <w:fldChar w:fldCharType="separate"/>
      </w:r>
      <w:r>
        <w:rPr>
          <w:noProof/>
        </w:rPr>
        <w:t>16</w:t>
      </w:r>
      <w:r>
        <w:rPr>
          <w:noProof/>
        </w:rPr>
        <w:fldChar w:fldCharType="end"/>
      </w:r>
    </w:p>
    <w:p w14:paraId="720E57CC"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0021C9">
        <w:rPr>
          <w:noProof/>
          <w:color w:val="000000" w:themeColor="text1"/>
        </w:rPr>
        <w:t>Cenários simulados</w:t>
      </w:r>
      <w:r>
        <w:rPr>
          <w:noProof/>
        </w:rPr>
        <w:tab/>
      </w:r>
      <w:r>
        <w:rPr>
          <w:noProof/>
        </w:rPr>
        <w:fldChar w:fldCharType="begin"/>
      </w:r>
      <w:r>
        <w:rPr>
          <w:noProof/>
        </w:rPr>
        <w:instrText xml:space="preserve"> PAGEREF _Toc488269587 \h </w:instrText>
      </w:r>
      <w:r>
        <w:rPr>
          <w:noProof/>
        </w:rPr>
      </w:r>
      <w:r>
        <w:rPr>
          <w:noProof/>
        </w:rPr>
        <w:fldChar w:fldCharType="separate"/>
      </w:r>
      <w:r>
        <w:rPr>
          <w:noProof/>
        </w:rPr>
        <w:t>17</w:t>
      </w:r>
      <w:r>
        <w:rPr>
          <w:noProof/>
        </w:rPr>
        <w:fldChar w:fldCharType="end"/>
      </w:r>
    </w:p>
    <w:p w14:paraId="2B4B284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0021C9">
        <w:rPr>
          <w:noProof/>
          <w:color w:val="000000" w:themeColor="text1"/>
        </w:rPr>
        <w:t>Variáveis operacionais</w:t>
      </w:r>
      <w:r>
        <w:rPr>
          <w:noProof/>
        </w:rPr>
        <w:tab/>
      </w:r>
      <w:r>
        <w:rPr>
          <w:noProof/>
        </w:rPr>
        <w:fldChar w:fldCharType="begin"/>
      </w:r>
      <w:r>
        <w:rPr>
          <w:noProof/>
        </w:rPr>
        <w:instrText xml:space="preserve"> PAGEREF _Toc488269588 \h </w:instrText>
      </w:r>
      <w:r>
        <w:rPr>
          <w:noProof/>
        </w:rPr>
      </w:r>
      <w:r>
        <w:rPr>
          <w:noProof/>
        </w:rPr>
        <w:fldChar w:fldCharType="separate"/>
      </w:r>
      <w:r>
        <w:rPr>
          <w:noProof/>
        </w:rPr>
        <w:t>21</w:t>
      </w:r>
      <w:r>
        <w:rPr>
          <w:noProof/>
        </w:rPr>
        <w:fldChar w:fldCharType="end"/>
      </w:r>
    </w:p>
    <w:p w14:paraId="7D559065"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5.3.1</w:t>
      </w:r>
      <w:r>
        <w:rPr>
          <w:rFonts w:eastAsiaTheme="minorEastAsia"/>
          <w:smallCaps w:val="0"/>
          <w:noProof/>
          <w:sz w:val="24"/>
          <w:szCs w:val="24"/>
          <w:lang w:val="en-US"/>
        </w:rPr>
        <w:tab/>
      </w:r>
      <w:r w:rsidRPr="000021C9">
        <w:rPr>
          <w:noProof/>
        </w:rPr>
        <w:t>Variáveis de interesse</w:t>
      </w:r>
      <w:r>
        <w:rPr>
          <w:noProof/>
        </w:rPr>
        <w:tab/>
      </w:r>
      <w:r>
        <w:rPr>
          <w:noProof/>
        </w:rPr>
        <w:fldChar w:fldCharType="begin"/>
      </w:r>
      <w:r>
        <w:rPr>
          <w:noProof/>
        </w:rPr>
        <w:instrText xml:space="preserve"> PAGEREF _Toc488269589 \h </w:instrText>
      </w:r>
      <w:r>
        <w:rPr>
          <w:noProof/>
        </w:rPr>
      </w:r>
      <w:r>
        <w:rPr>
          <w:noProof/>
        </w:rPr>
        <w:fldChar w:fldCharType="separate"/>
      </w:r>
      <w:r>
        <w:rPr>
          <w:noProof/>
        </w:rPr>
        <w:t>21</w:t>
      </w:r>
      <w:r>
        <w:rPr>
          <w:noProof/>
        </w:rPr>
        <w:fldChar w:fldCharType="end"/>
      </w:r>
    </w:p>
    <w:p w14:paraId="56917A03"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5.3.2</w:t>
      </w:r>
      <w:r>
        <w:rPr>
          <w:rFonts w:eastAsiaTheme="minorEastAsia"/>
          <w:smallCaps w:val="0"/>
          <w:noProof/>
          <w:sz w:val="24"/>
          <w:szCs w:val="24"/>
          <w:lang w:val="en-US"/>
        </w:rPr>
        <w:tab/>
      </w:r>
      <w:r w:rsidRPr="000021C9">
        <w:rPr>
          <w:noProof/>
        </w:rPr>
        <w:t>Variáveis preditoras</w:t>
      </w:r>
      <w:r>
        <w:rPr>
          <w:noProof/>
        </w:rPr>
        <w:tab/>
      </w:r>
      <w:r>
        <w:rPr>
          <w:noProof/>
        </w:rPr>
        <w:fldChar w:fldCharType="begin"/>
      </w:r>
      <w:r>
        <w:rPr>
          <w:noProof/>
        </w:rPr>
        <w:instrText xml:space="preserve"> PAGEREF _Toc488269590 \h </w:instrText>
      </w:r>
      <w:r>
        <w:rPr>
          <w:noProof/>
        </w:rPr>
      </w:r>
      <w:r>
        <w:rPr>
          <w:noProof/>
        </w:rPr>
        <w:fldChar w:fldCharType="separate"/>
      </w:r>
      <w:r>
        <w:rPr>
          <w:noProof/>
        </w:rPr>
        <w:t>22</w:t>
      </w:r>
      <w:r>
        <w:rPr>
          <w:noProof/>
        </w:rPr>
        <w:fldChar w:fldCharType="end"/>
      </w:r>
    </w:p>
    <w:p w14:paraId="2602A0B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0021C9">
        <w:rPr>
          <w:noProof/>
          <w:color w:val="000000" w:themeColor="text1"/>
        </w:rPr>
        <w:t>Análise dos dados</w:t>
      </w:r>
      <w:r>
        <w:rPr>
          <w:noProof/>
        </w:rPr>
        <w:tab/>
      </w:r>
      <w:r>
        <w:rPr>
          <w:noProof/>
        </w:rPr>
        <w:fldChar w:fldCharType="begin"/>
      </w:r>
      <w:r>
        <w:rPr>
          <w:noProof/>
        </w:rPr>
        <w:instrText xml:space="preserve"> PAGEREF _Toc488269591 \h </w:instrText>
      </w:r>
      <w:r>
        <w:rPr>
          <w:noProof/>
        </w:rPr>
      </w:r>
      <w:r>
        <w:rPr>
          <w:noProof/>
        </w:rPr>
        <w:fldChar w:fldCharType="separate"/>
      </w:r>
      <w:r>
        <w:rPr>
          <w:noProof/>
        </w:rPr>
        <w:t>22</w:t>
      </w:r>
      <w:r>
        <w:rPr>
          <w:noProof/>
        </w:rPr>
        <w:fldChar w:fldCharType="end"/>
      </w:r>
    </w:p>
    <w:p w14:paraId="4DDCDF07"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6</w:t>
      </w:r>
      <w:r>
        <w:rPr>
          <w:rFonts w:eastAsiaTheme="minorEastAsia"/>
          <w:b w:val="0"/>
          <w:bCs w:val="0"/>
          <w:caps w:val="0"/>
          <w:noProof/>
          <w:sz w:val="24"/>
          <w:szCs w:val="24"/>
          <w:u w:val="none"/>
          <w:lang w:val="en-US"/>
        </w:rPr>
        <w:tab/>
      </w:r>
      <w:r w:rsidRPr="000021C9">
        <w:rPr>
          <w:noProof/>
          <w:color w:val="000000" w:themeColor="text1"/>
        </w:rPr>
        <w:t>RESULTADOS</w:t>
      </w:r>
      <w:r>
        <w:rPr>
          <w:noProof/>
        </w:rPr>
        <w:tab/>
      </w:r>
      <w:r>
        <w:rPr>
          <w:noProof/>
        </w:rPr>
        <w:fldChar w:fldCharType="begin"/>
      </w:r>
      <w:r>
        <w:rPr>
          <w:noProof/>
        </w:rPr>
        <w:instrText xml:space="preserve"> PAGEREF _Toc488269592 \h </w:instrText>
      </w:r>
      <w:r>
        <w:rPr>
          <w:noProof/>
        </w:rPr>
      </w:r>
      <w:r>
        <w:rPr>
          <w:noProof/>
        </w:rPr>
        <w:fldChar w:fldCharType="separate"/>
      </w:r>
      <w:r>
        <w:rPr>
          <w:noProof/>
        </w:rPr>
        <w:t>25</w:t>
      </w:r>
      <w:r>
        <w:rPr>
          <w:noProof/>
        </w:rPr>
        <w:fldChar w:fldCharType="end"/>
      </w:r>
    </w:p>
    <w:p w14:paraId="2D64F91E"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0021C9">
        <w:rPr>
          <w:noProof/>
          <w:color w:val="000000" w:themeColor="text1"/>
        </w:rPr>
        <w:t>Cenário evolutivo: uma população com mutação</w:t>
      </w:r>
      <w:r>
        <w:rPr>
          <w:noProof/>
        </w:rPr>
        <w:tab/>
      </w:r>
      <w:r>
        <w:rPr>
          <w:noProof/>
        </w:rPr>
        <w:fldChar w:fldCharType="begin"/>
      </w:r>
      <w:r>
        <w:rPr>
          <w:noProof/>
        </w:rPr>
        <w:instrText xml:space="preserve"> PAGEREF _Toc488269593 \h </w:instrText>
      </w:r>
      <w:r>
        <w:rPr>
          <w:noProof/>
        </w:rPr>
      </w:r>
      <w:r>
        <w:rPr>
          <w:noProof/>
        </w:rPr>
        <w:fldChar w:fldCharType="separate"/>
      </w:r>
      <w:r>
        <w:rPr>
          <w:noProof/>
        </w:rPr>
        <w:t>25</w:t>
      </w:r>
      <w:r>
        <w:rPr>
          <w:noProof/>
        </w:rPr>
        <w:fldChar w:fldCharType="end"/>
      </w:r>
    </w:p>
    <w:p w14:paraId="15B5CB1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_Toc488269594 \h </w:instrText>
      </w:r>
      <w:r>
        <w:rPr>
          <w:noProof/>
        </w:rPr>
      </w:r>
      <w:r>
        <w:rPr>
          <w:noProof/>
        </w:rPr>
        <w:fldChar w:fldCharType="separate"/>
      </w:r>
      <w:r>
        <w:rPr>
          <w:noProof/>
        </w:rPr>
        <w:t>25</w:t>
      </w:r>
      <w:r>
        <w:rPr>
          <w:noProof/>
        </w:rPr>
        <w:fldChar w:fldCharType="end"/>
      </w:r>
    </w:p>
    <w:p w14:paraId="7A3E01DB"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_Toc488269595 \h </w:instrText>
      </w:r>
      <w:r>
        <w:rPr>
          <w:noProof/>
        </w:rPr>
      </w:r>
      <w:r>
        <w:rPr>
          <w:noProof/>
        </w:rPr>
        <w:fldChar w:fldCharType="separate"/>
      </w:r>
      <w:r>
        <w:rPr>
          <w:noProof/>
        </w:rPr>
        <w:t>26</w:t>
      </w:r>
      <w:r>
        <w:rPr>
          <w:noProof/>
        </w:rPr>
        <w:fldChar w:fldCharType="end"/>
      </w:r>
    </w:p>
    <w:p w14:paraId="37DA2519"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0021C9">
        <w:rPr>
          <w:noProof/>
          <w:color w:val="000000" w:themeColor="text1"/>
        </w:rPr>
        <w:t>Cenário ecológico: diversas espécies sem mutação</w:t>
      </w:r>
      <w:r>
        <w:rPr>
          <w:noProof/>
        </w:rPr>
        <w:tab/>
      </w:r>
      <w:r>
        <w:rPr>
          <w:noProof/>
        </w:rPr>
        <w:fldChar w:fldCharType="begin"/>
      </w:r>
      <w:r>
        <w:rPr>
          <w:noProof/>
        </w:rPr>
        <w:instrText xml:space="preserve"> PAGEREF _Toc488269596 \h </w:instrText>
      </w:r>
      <w:r>
        <w:rPr>
          <w:noProof/>
        </w:rPr>
      </w:r>
      <w:r>
        <w:rPr>
          <w:noProof/>
        </w:rPr>
        <w:fldChar w:fldCharType="separate"/>
      </w:r>
      <w:r>
        <w:rPr>
          <w:noProof/>
        </w:rPr>
        <w:t>27</w:t>
      </w:r>
      <w:r>
        <w:rPr>
          <w:noProof/>
        </w:rPr>
        <w:fldChar w:fldCharType="end"/>
      </w:r>
    </w:p>
    <w:p w14:paraId="46CDF158"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_Toc488269597 \h </w:instrText>
      </w:r>
      <w:r>
        <w:rPr>
          <w:noProof/>
        </w:rPr>
      </w:r>
      <w:r>
        <w:rPr>
          <w:noProof/>
        </w:rPr>
        <w:fldChar w:fldCharType="separate"/>
      </w:r>
      <w:r>
        <w:rPr>
          <w:noProof/>
        </w:rPr>
        <w:t>28</w:t>
      </w:r>
      <w:r>
        <w:rPr>
          <w:noProof/>
        </w:rPr>
        <w:fldChar w:fldCharType="end"/>
      </w:r>
    </w:p>
    <w:p w14:paraId="65B09ED3"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_Toc488269598 \h </w:instrText>
      </w:r>
      <w:r>
        <w:rPr>
          <w:noProof/>
        </w:rPr>
      </w:r>
      <w:r>
        <w:rPr>
          <w:noProof/>
        </w:rPr>
        <w:fldChar w:fldCharType="separate"/>
      </w:r>
      <w:r>
        <w:rPr>
          <w:noProof/>
        </w:rPr>
        <w:t>29</w:t>
      </w:r>
      <w:r>
        <w:rPr>
          <w:noProof/>
        </w:rPr>
        <w:fldChar w:fldCharType="end"/>
      </w:r>
    </w:p>
    <w:p w14:paraId="43C9E709"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_Toc488269599 \h </w:instrText>
      </w:r>
      <w:r>
        <w:rPr>
          <w:noProof/>
        </w:rPr>
      </w:r>
      <w:r>
        <w:rPr>
          <w:noProof/>
        </w:rPr>
        <w:fldChar w:fldCharType="separate"/>
      </w:r>
      <w:r>
        <w:rPr>
          <w:noProof/>
        </w:rPr>
        <w:t>30</w:t>
      </w:r>
      <w:r>
        <w:rPr>
          <w:noProof/>
        </w:rPr>
        <w:fldChar w:fldCharType="end"/>
      </w:r>
    </w:p>
    <w:p w14:paraId="33B10AB4"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0021C9">
        <w:rPr>
          <w:noProof/>
          <w:color w:val="000000" w:themeColor="text1"/>
        </w:rPr>
        <w:t>Cenário eco-evolutivo: diversas espécies com mutação</w:t>
      </w:r>
      <w:r>
        <w:rPr>
          <w:noProof/>
        </w:rPr>
        <w:tab/>
      </w:r>
      <w:r>
        <w:rPr>
          <w:noProof/>
        </w:rPr>
        <w:fldChar w:fldCharType="begin"/>
      </w:r>
      <w:r>
        <w:rPr>
          <w:noProof/>
        </w:rPr>
        <w:instrText xml:space="preserve"> PAGEREF _Toc488269600 \h </w:instrText>
      </w:r>
      <w:r>
        <w:rPr>
          <w:noProof/>
        </w:rPr>
      </w:r>
      <w:r>
        <w:rPr>
          <w:noProof/>
        </w:rPr>
        <w:fldChar w:fldCharType="separate"/>
      </w:r>
      <w:r>
        <w:rPr>
          <w:noProof/>
        </w:rPr>
        <w:t>31</w:t>
      </w:r>
      <w:r>
        <w:rPr>
          <w:noProof/>
        </w:rPr>
        <w:fldChar w:fldCharType="end"/>
      </w:r>
    </w:p>
    <w:p w14:paraId="29F46B57"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_Toc488269601 \h </w:instrText>
      </w:r>
      <w:r>
        <w:rPr>
          <w:noProof/>
        </w:rPr>
      </w:r>
      <w:r>
        <w:rPr>
          <w:noProof/>
        </w:rPr>
        <w:fldChar w:fldCharType="separate"/>
      </w:r>
      <w:r>
        <w:rPr>
          <w:noProof/>
        </w:rPr>
        <w:t>32</w:t>
      </w:r>
      <w:r>
        <w:rPr>
          <w:noProof/>
        </w:rPr>
        <w:fldChar w:fldCharType="end"/>
      </w:r>
    </w:p>
    <w:p w14:paraId="20C6BB2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_Toc488269602 \h </w:instrText>
      </w:r>
      <w:r>
        <w:rPr>
          <w:noProof/>
        </w:rPr>
      </w:r>
      <w:r>
        <w:rPr>
          <w:noProof/>
        </w:rPr>
        <w:fldChar w:fldCharType="separate"/>
      </w:r>
      <w:r>
        <w:rPr>
          <w:noProof/>
        </w:rPr>
        <w:t>33</w:t>
      </w:r>
      <w:r>
        <w:rPr>
          <w:noProof/>
        </w:rPr>
        <w:fldChar w:fldCharType="end"/>
      </w:r>
    </w:p>
    <w:p w14:paraId="03078DA2"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_Toc488269603 \h </w:instrText>
      </w:r>
      <w:r>
        <w:rPr>
          <w:noProof/>
        </w:rPr>
      </w:r>
      <w:r>
        <w:rPr>
          <w:noProof/>
        </w:rPr>
        <w:fldChar w:fldCharType="separate"/>
      </w:r>
      <w:r>
        <w:rPr>
          <w:noProof/>
        </w:rPr>
        <w:t>34</w:t>
      </w:r>
      <w:r>
        <w:rPr>
          <w:noProof/>
        </w:rPr>
        <w:fldChar w:fldCharType="end"/>
      </w:r>
    </w:p>
    <w:p w14:paraId="53D142FD"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7</w:t>
      </w:r>
      <w:r>
        <w:rPr>
          <w:rFonts w:eastAsiaTheme="minorEastAsia"/>
          <w:b w:val="0"/>
          <w:bCs w:val="0"/>
          <w:caps w:val="0"/>
          <w:noProof/>
          <w:sz w:val="24"/>
          <w:szCs w:val="24"/>
          <w:u w:val="none"/>
          <w:lang w:val="en-US"/>
        </w:rPr>
        <w:tab/>
      </w:r>
      <w:r w:rsidRPr="000021C9">
        <w:rPr>
          <w:noProof/>
          <w:color w:val="000000" w:themeColor="text1"/>
        </w:rPr>
        <w:t>DISCUSSÃO</w:t>
      </w:r>
      <w:r>
        <w:rPr>
          <w:noProof/>
        </w:rPr>
        <w:tab/>
      </w:r>
      <w:r>
        <w:rPr>
          <w:noProof/>
        </w:rPr>
        <w:fldChar w:fldCharType="begin"/>
      </w:r>
      <w:r>
        <w:rPr>
          <w:noProof/>
        </w:rPr>
        <w:instrText xml:space="preserve"> PAGEREF _Toc488269604 \h </w:instrText>
      </w:r>
      <w:r>
        <w:rPr>
          <w:noProof/>
        </w:rPr>
      </w:r>
      <w:r>
        <w:rPr>
          <w:noProof/>
        </w:rPr>
        <w:fldChar w:fldCharType="separate"/>
      </w:r>
      <w:r>
        <w:rPr>
          <w:noProof/>
        </w:rPr>
        <w:t>40</w:t>
      </w:r>
      <w:r>
        <w:rPr>
          <w:noProof/>
        </w:rPr>
        <w:fldChar w:fldCharType="end"/>
      </w:r>
    </w:p>
    <w:p w14:paraId="1E03B42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8</w:t>
      </w:r>
      <w:r w:rsidRPr="00687FBF">
        <w:rPr>
          <w:rFonts w:eastAsiaTheme="minorEastAsia"/>
          <w:b w:val="0"/>
          <w:bCs w:val="0"/>
          <w:caps w:val="0"/>
          <w:noProof/>
          <w:sz w:val="24"/>
          <w:szCs w:val="24"/>
          <w:u w:val="none"/>
          <w:lang w:val="en-US"/>
        </w:rPr>
        <w:tab/>
      </w:r>
      <w:r w:rsidRPr="000021C9">
        <w:rPr>
          <w:noProof/>
          <w:color w:val="000000" w:themeColor="text1"/>
        </w:rPr>
        <w:t>CONSIDERAÇÕES FINAIS</w:t>
      </w:r>
      <w:r>
        <w:rPr>
          <w:noProof/>
        </w:rPr>
        <w:tab/>
      </w:r>
      <w:r>
        <w:rPr>
          <w:noProof/>
        </w:rPr>
        <w:fldChar w:fldCharType="begin"/>
      </w:r>
      <w:r>
        <w:rPr>
          <w:noProof/>
        </w:rPr>
        <w:instrText xml:space="preserve"> PAGEREF _Toc488269605 \h </w:instrText>
      </w:r>
      <w:r>
        <w:rPr>
          <w:noProof/>
        </w:rPr>
      </w:r>
      <w:r>
        <w:rPr>
          <w:noProof/>
        </w:rPr>
        <w:fldChar w:fldCharType="separate"/>
      </w:r>
      <w:r>
        <w:rPr>
          <w:noProof/>
        </w:rPr>
        <w:t>52</w:t>
      </w:r>
      <w:r>
        <w:rPr>
          <w:noProof/>
        </w:rPr>
        <w:fldChar w:fldCharType="end"/>
      </w:r>
    </w:p>
    <w:p w14:paraId="0F2367FB"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lastRenderedPageBreak/>
        <w:t>9</w:t>
      </w:r>
      <w:r w:rsidRPr="00687FBF">
        <w:rPr>
          <w:rFonts w:eastAsiaTheme="minorEastAsia"/>
          <w:b w:val="0"/>
          <w:bCs w:val="0"/>
          <w:caps w:val="0"/>
          <w:noProof/>
          <w:sz w:val="24"/>
          <w:szCs w:val="24"/>
          <w:u w:val="none"/>
          <w:lang w:val="en-US"/>
        </w:rPr>
        <w:tab/>
      </w:r>
      <w:r w:rsidRPr="000021C9">
        <w:rPr>
          <w:noProof/>
          <w:color w:val="000000" w:themeColor="text1"/>
        </w:rPr>
        <w:t>POSFÁCIO</w:t>
      </w:r>
      <w:r>
        <w:rPr>
          <w:noProof/>
        </w:rPr>
        <w:tab/>
      </w:r>
      <w:r>
        <w:rPr>
          <w:noProof/>
        </w:rPr>
        <w:fldChar w:fldCharType="begin"/>
      </w:r>
      <w:r>
        <w:rPr>
          <w:noProof/>
        </w:rPr>
        <w:instrText xml:space="preserve"> PAGEREF _Toc488269606 \h </w:instrText>
      </w:r>
      <w:r>
        <w:rPr>
          <w:noProof/>
        </w:rPr>
      </w:r>
      <w:r>
        <w:rPr>
          <w:noProof/>
        </w:rPr>
        <w:fldChar w:fldCharType="separate"/>
      </w:r>
      <w:r>
        <w:rPr>
          <w:noProof/>
        </w:rPr>
        <w:t>55</w:t>
      </w:r>
      <w:r>
        <w:rPr>
          <w:noProof/>
        </w:rPr>
        <w:fldChar w:fldCharType="end"/>
      </w:r>
    </w:p>
    <w:p w14:paraId="5C58CEE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10</w:t>
      </w:r>
      <w:r w:rsidRPr="00687FBF">
        <w:rPr>
          <w:rFonts w:eastAsiaTheme="minorEastAsia"/>
          <w:b w:val="0"/>
          <w:bCs w:val="0"/>
          <w:caps w:val="0"/>
          <w:noProof/>
          <w:sz w:val="24"/>
          <w:szCs w:val="24"/>
          <w:u w:val="none"/>
          <w:lang w:val="en-US"/>
        </w:rPr>
        <w:tab/>
      </w:r>
      <w:r w:rsidRPr="000021C9">
        <w:rPr>
          <w:noProof/>
          <w:color w:val="000000" w:themeColor="text1"/>
        </w:rPr>
        <w:t>REFERÊNCIAS BIBLIOGRÁFICAS</w:t>
      </w:r>
      <w:r>
        <w:rPr>
          <w:noProof/>
        </w:rPr>
        <w:tab/>
      </w:r>
      <w:r>
        <w:rPr>
          <w:noProof/>
        </w:rPr>
        <w:fldChar w:fldCharType="begin"/>
      </w:r>
      <w:r>
        <w:rPr>
          <w:noProof/>
        </w:rPr>
        <w:instrText xml:space="preserve"> PAGEREF _Toc488269607 \h </w:instrText>
      </w:r>
      <w:r>
        <w:rPr>
          <w:noProof/>
        </w:rPr>
      </w:r>
      <w:r>
        <w:rPr>
          <w:noProof/>
        </w:rPr>
        <w:fldChar w:fldCharType="separate"/>
      </w:r>
      <w:r>
        <w:rPr>
          <w:noProof/>
        </w:rPr>
        <w:t>57</w:t>
      </w:r>
      <w:r>
        <w:rPr>
          <w:noProof/>
        </w:rPr>
        <w:fldChar w:fldCharType="end"/>
      </w:r>
    </w:p>
    <w:p w14:paraId="7E001A70" w14:textId="77777777" w:rsidR="00A20B34" w:rsidRDefault="00CE47E2" w:rsidP="00DA7C82">
      <w:pPr>
        <w:pStyle w:val="TOC1"/>
        <w:spacing w:after="80" w:line="276" w:lineRule="auto"/>
        <w:rPr>
          <w:noProof/>
        </w:rPr>
        <w:sectPr w:rsidR="00A20B34" w:rsidSect="002150E5">
          <w:footerReference w:type="even" r:id="rId8"/>
          <w:footerReference w:type="default" r:id="rId9"/>
          <w:pgSz w:w="11900" w:h="16840"/>
          <w:pgMar w:top="1440" w:right="1440" w:bottom="1440" w:left="1440" w:header="708" w:footer="708" w:gutter="0"/>
          <w:pgNumType w:start="1"/>
          <w:cols w:space="708"/>
          <w:docGrid w:linePitch="360"/>
        </w:sectPr>
      </w:pPr>
      <w:r w:rsidRPr="00687FBF">
        <w:rPr>
          <w:noProof/>
          <w:u w:val="none"/>
        </w:rPr>
        <w:t>11</w:t>
      </w:r>
      <w:r w:rsidRPr="00687FBF">
        <w:rPr>
          <w:rFonts w:eastAsiaTheme="minorEastAsia"/>
          <w:b w:val="0"/>
          <w:bCs w:val="0"/>
          <w:caps w:val="0"/>
          <w:noProof/>
          <w:sz w:val="24"/>
          <w:szCs w:val="24"/>
          <w:u w:val="none"/>
          <w:lang w:val="en-US"/>
        </w:rPr>
        <w:tab/>
      </w:r>
      <w:r w:rsidRPr="000021C9">
        <w:rPr>
          <w:noProof/>
          <w:color w:val="000000" w:themeColor="text1"/>
        </w:rPr>
        <w:t>APÊNDICES</w:t>
      </w:r>
      <w:r>
        <w:rPr>
          <w:noProof/>
        </w:rPr>
        <w:tab/>
      </w:r>
      <w:r>
        <w:rPr>
          <w:noProof/>
        </w:rPr>
        <w:fldChar w:fldCharType="begin"/>
      </w:r>
      <w:r>
        <w:rPr>
          <w:noProof/>
        </w:rPr>
        <w:instrText xml:space="preserve"> PAGEREF _Toc488269608 \h </w:instrText>
      </w:r>
      <w:r>
        <w:rPr>
          <w:noProof/>
        </w:rPr>
      </w:r>
      <w:r>
        <w:rPr>
          <w:noProof/>
        </w:rPr>
        <w:fldChar w:fldCharType="separate"/>
      </w:r>
      <w:r>
        <w:rPr>
          <w:noProof/>
        </w:rPr>
        <w:t>66</w:t>
      </w:r>
      <w:r>
        <w:rPr>
          <w:noProof/>
        </w:rPr>
        <w:fldChar w:fldCharType="end"/>
      </w:r>
    </w:p>
    <w:p w14:paraId="5606D2D4" w14:textId="0023F1CE" w:rsidR="00CE47E2" w:rsidRDefault="00CE47E2" w:rsidP="00DA7C82">
      <w:pPr>
        <w:pStyle w:val="TOC1"/>
        <w:spacing w:after="80" w:line="276" w:lineRule="auto"/>
        <w:rPr>
          <w:rFonts w:eastAsiaTheme="minorEastAsia"/>
          <w:b w:val="0"/>
          <w:bCs w:val="0"/>
          <w:caps w:val="0"/>
          <w:noProof/>
          <w:sz w:val="24"/>
          <w:szCs w:val="24"/>
          <w:u w:val="none"/>
          <w:lang w:val="en-US"/>
        </w:rPr>
      </w:pPr>
    </w:p>
    <w:p w14:paraId="1AF3B356" w14:textId="31347A6A" w:rsidR="00EE1156" w:rsidRDefault="00457151" w:rsidP="00DA7C82">
      <w:pPr>
        <w:pStyle w:val="Heading1"/>
        <w:spacing w:after="80"/>
        <w:sectPr w:rsidR="00EE1156" w:rsidSect="002150E5">
          <w:pgSz w:w="11900" w:h="16840"/>
          <w:pgMar w:top="1440" w:right="1440" w:bottom="1440" w:left="1440" w:header="708" w:footer="708" w:gutter="0"/>
          <w:pgNumType w:start="1"/>
          <w:cols w:space="708"/>
          <w:docGrid w:linePitch="360"/>
        </w:sectPr>
      </w:pPr>
      <w:r w:rsidRPr="00A72B24">
        <w:fldChar w:fldCharType="end"/>
      </w:r>
    </w:p>
    <w:bookmarkStart w:id="2" w:name="_Toc488269581"/>
    <w:p w14:paraId="1B50DCA1" w14:textId="5F2CB032"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2"/>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3"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o isolamento reprodutivo das espécies, em contraposição à pan</w:t>
      </w:r>
      <w:r w:rsidR="00BD3682">
        <w:rPr>
          <w:rFonts w:asciiTheme="majorHAnsi" w:hAnsiTheme="majorHAnsi"/>
          <w:color w:val="000000" w:themeColor="text1"/>
        </w:rPr>
        <w:t>-</w:t>
      </w:r>
      <w:r w:rsidRPr="00D37EFE">
        <w:rPr>
          <w:rFonts w:asciiTheme="majorHAnsi" w:hAnsiTheme="majorHAnsi"/>
          <w:color w:val="000000" w:themeColor="text1"/>
        </w:rPr>
        <w:t xml:space="preserve">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4" w:name="_Toc488269582"/>
    <w:p w14:paraId="2DB3278E" w14:textId="26BE5DD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3"/>
      <w:r w:rsidR="00624029" w:rsidRPr="004B2563">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as a consequence,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in order to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individuals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panmixy,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are able to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frequency, this study evidences the importance of studying disturbance effect on communities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5" w:name="_Toc488269583"/>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6" w:name="_Toc488269584"/>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r w:rsidR="00A11917" w:rsidRPr="008F7C63">
        <w:rPr>
          <w:rFonts w:asciiTheme="majorHAnsi" w:hAnsiTheme="majorHAnsi"/>
        </w:rPr>
        <w:t>Reznick,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r w:rsidR="00A46FBE" w:rsidRPr="00FA38ED">
        <w:rPr>
          <w:rFonts w:asciiTheme="majorHAnsi" w:hAnsiTheme="majorHAnsi"/>
        </w:rPr>
        <w:t>Reznick,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trade-offs</w:t>
      </w:r>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 xml:space="preserve">(Gause,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r w:rsidR="00A46FBE" w:rsidRPr="0042672E">
        <w:rPr>
          <w:rFonts w:asciiTheme="majorHAnsi" w:hAnsiTheme="majorHAnsi"/>
        </w:rPr>
        <w:t>Reznick,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Sob 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coevolução: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7" w:name="_Toc488269585"/>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8" w:name="_Toc488269586"/>
      <w:r w:rsidRPr="007F7CAE">
        <w:t>5</w:t>
      </w:r>
      <w:r w:rsidR="00A564CF" w:rsidRPr="007F7CAE">
        <w:t xml:space="preserve">.1 </w:t>
      </w:r>
      <w:r w:rsidR="00A564CF" w:rsidRPr="007F7CAE">
        <w:tab/>
      </w:r>
      <w:r w:rsidR="00A564CF" w:rsidRPr="005117BD">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IBM - Individual Based Model</w:t>
      </w:r>
      <w:r w:rsidRPr="003736AB">
        <w:rPr>
          <w:rFonts w:asciiTheme="majorHAnsi" w:hAnsiTheme="majorHAnsi"/>
          <w:sz w:val="24"/>
          <w:szCs w:val="24"/>
        </w:rPr>
        <w:t>) não espacializado utilizando o software R (</w:t>
      </w:r>
      <w:r w:rsidR="00B52025" w:rsidRPr="003736AB">
        <w:rPr>
          <w:rFonts w:asciiTheme="majorHAnsi" w:hAnsiTheme="majorHAnsi"/>
          <w:sz w:val="24"/>
          <w:szCs w:val="24"/>
        </w:rPr>
        <w:t xml:space="preserve">R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9"/>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9"/>
      <w:r w:rsidR="007640FC" w:rsidRPr="00634264">
        <w:rPr>
          <w:rStyle w:val="CommentReference"/>
          <w:rFonts w:asciiTheme="minorHAnsi" w:hAnsiTheme="minorHAnsi" w:cstheme="minorBidi"/>
        </w:rPr>
        <w:commentReference w:id="9"/>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10"/>
      <w:r w:rsidRPr="00F37D68">
        <w:rPr>
          <w:rFonts w:asciiTheme="majorHAnsi" w:hAnsiTheme="majorHAnsi"/>
          <w:sz w:val="24"/>
          <w:szCs w:val="24"/>
        </w:rPr>
        <w:t>um número de gametas masculinos que é igual para todos os indivíduos independente de suas estratégias</w:t>
      </w:r>
      <w:commentRangeEnd w:id="10"/>
      <w:r w:rsidR="00C70DFE" w:rsidRPr="00F37D68">
        <w:rPr>
          <w:rStyle w:val="CommentReference"/>
          <w:rFonts w:asciiTheme="minorHAnsi" w:hAnsiTheme="minorHAnsi" w:cstheme="minorBidi"/>
        </w:rPr>
        <w:commentReference w:id="10"/>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1EFFD47C" w14:textId="77777777" w:rsidR="001626F1" w:rsidRDefault="001626F1" w:rsidP="00233AB2">
      <w:pPr>
        <w:pStyle w:val="p1"/>
        <w:spacing w:line="360" w:lineRule="auto"/>
        <w:contextualSpacing/>
        <w:rPr>
          <w:rFonts w:asciiTheme="majorHAnsi" w:hAnsiTheme="majorHAnsi"/>
          <w:sz w:val="24"/>
          <w:szCs w:val="24"/>
        </w:rPr>
      </w:pPr>
    </w:p>
    <w:p w14:paraId="57874EC5" w14:textId="77777777" w:rsidR="001626F1" w:rsidRDefault="001626F1" w:rsidP="00233AB2">
      <w:pPr>
        <w:pStyle w:val="p1"/>
        <w:spacing w:line="360" w:lineRule="auto"/>
        <w:contextualSpacing/>
        <w:rPr>
          <w:rFonts w:asciiTheme="majorHAnsi" w:hAnsiTheme="majorHAnsi"/>
          <w:sz w:val="24"/>
          <w:szCs w:val="24"/>
        </w:rPr>
      </w:pPr>
    </w:p>
    <w:p w14:paraId="7CE5BE78" w14:textId="77777777" w:rsidR="001626F1" w:rsidRPr="00233AB2" w:rsidRDefault="001626F1"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1" w:name="_Toc488269587"/>
      <w:r w:rsidRPr="007F7CAE">
        <w:lastRenderedPageBreak/>
        <w:t>5</w:t>
      </w:r>
      <w:r w:rsidR="00A564CF" w:rsidRPr="007F7CAE">
        <w:t xml:space="preserve">.2 </w:t>
      </w:r>
      <w:r w:rsidR="00A564CF" w:rsidRPr="007F7CAE">
        <w:tab/>
      </w:r>
      <w:r w:rsidR="001054C0" w:rsidRPr="005117BD">
        <w:rPr>
          <w:color w:val="000000" w:themeColor="text1"/>
        </w:rPr>
        <w:t>Cenários simulados</w:t>
      </w:r>
      <w:bookmarkEnd w:id="11"/>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r w:rsidRPr="00C33343">
        <w:rPr>
          <w:rStyle w:val="s3"/>
          <w:rFonts w:asciiTheme="majorHAnsi" w:hAnsiTheme="majorHAnsi"/>
          <w:color w:val="000000" w:themeColor="text1"/>
          <w:sz w:val="24"/>
          <w:szCs w:val="24"/>
        </w:rPr>
        <w:t>Oksanen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 xml:space="preserve">de Lima </w:t>
      </w:r>
      <w:r w:rsidRPr="00C33343">
        <w:rPr>
          <w:rStyle w:val="s3"/>
          <w:rFonts w:asciiTheme="majorHAnsi" w:hAnsiTheme="majorHAnsi"/>
          <w:color w:val="000000" w:themeColor="text1"/>
          <w:sz w:val="24"/>
          <w:szCs w:val="24"/>
        </w:rPr>
        <w:lastRenderedPageBreak/>
        <w:t>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2"/>
      <w:r w:rsidRPr="00C33343">
        <w:rPr>
          <w:rStyle w:val="s2"/>
          <w:rFonts w:asciiTheme="majorHAnsi" w:hAnsiTheme="majorHAnsi"/>
          <w:color w:val="000000" w:themeColor="text1"/>
          <w:sz w:val="24"/>
          <w:szCs w:val="24"/>
        </w:rPr>
        <w:t xml:space="preserve">variar a riqueza de cinco a 500, </w:t>
      </w:r>
      <w:commentRangeEnd w:id="12"/>
      <w:r w:rsidR="0087410C" w:rsidRPr="00C33343">
        <w:rPr>
          <w:rStyle w:val="CommentReference"/>
          <w:rFonts w:asciiTheme="minorHAnsi" w:hAnsiTheme="minorHAnsi" w:cstheme="minorBidi"/>
        </w:rPr>
        <w:commentReference w:id="12"/>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w:t>
      </w:r>
      <w:r w:rsidRPr="00233AB2">
        <w:rPr>
          <w:rFonts w:asciiTheme="majorHAnsi" w:hAnsiTheme="majorHAnsi"/>
          <w:sz w:val="24"/>
          <w:szCs w:val="24"/>
        </w:rPr>
        <w:lastRenderedPageBreak/>
        <w:t>uniforme.</w:t>
      </w:r>
      <w:r w:rsidRPr="00233AB2">
        <w:rPr>
          <w:rStyle w:val="s2"/>
          <w:rFonts w:asciiTheme="majorHAnsi" w:hAnsiTheme="majorHAnsi"/>
          <w:sz w:val="24"/>
          <w:szCs w:val="24"/>
        </w:rPr>
        <w:t xml:space="preserve"> </w:t>
      </w:r>
      <w:r w:rsidRPr="00233AB2">
        <w:rPr>
          <w:rFonts w:asciiTheme="majorHAnsi" w:hAnsiTheme="majorHAnsi"/>
          <w:sz w:val="24"/>
          <w:szCs w:val="24"/>
        </w:rPr>
        <w:t>A partir do valor da riqueza sorteado para uma dada simulação, foi calculada a abundância inicial das espécies tendo como ponto de partida o valor hipotético de 5 000 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3" w:name="_Toc488269588"/>
      <w:r w:rsidRPr="00C33343">
        <w:t>5</w:t>
      </w:r>
      <w:r w:rsidR="00A564CF" w:rsidRPr="00C33343">
        <w:t xml:space="preserve">.3 </w:t>
      </w:r>
      <w:r w:rsidR="00E25784" w:rsidRPr="00C33343">
        <w:tab/>
      </w:r>
      <w:commentRangeStart w:id="14"/>
      <w:r w:rsidR="00E25784" w:rsidRPr="00C33343">
        <w:rPr>
          <w:color w:val="000000" w:themeColor="text1"/>
        </w:rPr>
        <w:t>V</w:t>
      </w:r>
      <w:r w:rsidR="00A564CF" w:rsidRPr="00C33343">
        <w:rPr>
          <w:color w:val="000000" w:themeColor="text1"/>
        </w:rPr>
        <w:t>ariáveis operacionais</w:t>
      </w:r>
      <w:commentRangeEnd w:id="14"/>
      <w:r w:rsidR="00C379F8" w:rsidRPr="00C33343">
        <w:rPr>
          <w:rStyle w:val="CommentReference"/>
          <w:rFonts w:eastAsiaTheme="minorHAnsi" w:cstheme="minorBidi"/>
          <w:b w:val="0"/>
          <w:smallCaps w:val="0"/>
          <w:color w:val="auto"/>
        </w:rPr>
        <w:commentReference w:id="14"/>
      </w:r>
      <w:bookmarkEnd w:id="13"/>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5" w:name="_Toc488269589"/>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5"/>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6" w:name="_Toc488269590"/>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6"/>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7" w:name="_Toc488269591"/>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7"/>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ecológico ou eco-evolutivo). Para cada cenário, ajustamos modelos lineares e não lineares através da estimativa de máxima verossimilhança de seus parâmetros</w:t>
      </w:r>
      <w:r w:rsidR="002B1237">
        <w:rPr>
          <w:rFonts w:asciiTheme="majorHAnsi" w:hAnsiTheme="majorHAnsi"/>
          <w:sz w:val="24"/>
          <w:szCs w:val="24"/>
        </w:rPr>
        <w:t xml:space="preserve"> (Bolker,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14C8F8CF" w14:textId="77777777" w:rsidR="001626F1" w:rsidRDefault="001626F1" w:rsidP="00027189">
      <w:pPr>
        <w:pStyle w:val="p2"/>
        <w:tabs>
          <w:tab w:val="left" w:pos="7176"/>
        </w:tabs>
        <w:contextualSpacing/>
        <w:rPr>
          <w:rFonts w:ascii="Calibri Light" w:hAnsi="Calibri Light"/>
          <w:sz w:val="24"/>
          <w:szCs w:val="24"/>
        </w:rPr>
      </w:pPr>
    </w:p>
    <w:bookmarkStart w:id="18" w:name="_Toc488269592"/>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8"/>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9" w:name="_Toc488269593"/>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9"/>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20" w:name="_Toc488269594"/>
      <w:r w:rsidRPr="00024D30">
        <w:rPr>
          <w:smallCaps/>
        </w:rPr>
        <w:t>6</w:t>
      </w:r>
      <w:r w:rsidR="0015276C" w:rsidRPr="00024D30">
        <w:rPr>
          <w:smallCaps/>
        </w:rPr>
        <w:t xml:space="preserve">.1.1 </w:t>
      </w:r>
      <w:r w:rsidR="0015276C" w:rsidRPr="00024D30">
        <w:rPr>
          <w:smallCaps/>
        </w:rPr>
        <w:tab/>
        <w:t>Estratégia de vida média</w:t>
      </w:r>
      <w:bookmarkEnd w:id="20"/>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1" w:name="_Toc488269595"/>
      <w:r w:rsidRPr="00024D30">
        <w:rPr>
          <w:smallCaps/>
        </w:rPr>
        <w:t>6</w:t>
      </w:r>
      <w:r w:rsidR="0015276C" w:rsidRPr="00024D30">
        <w:rPr>
          <w:smallCaps/>
        </w:rPr>
        <w:t xml:space="preserve">.1.2 </w:t>
      </w:r>
      <w:r w:rsidR="0015276C" w:rsidRPr="00024D30">
        <w:rPr>
          <w:smallCaps/>
        </w:rPr>
        <w:tab/>
        <w:t>Diversidade total de estratégias de vida</w:t>
      </w:r>
      <w:bookmarkEnd w:id="21"/>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2" w:name="_Toc488269596"/>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2"/>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3" w:name="_Toc488269597"/>
      <w:r w:rsidRPr="00024D30">
        <w:rPr>
          <w:smallCaps/>
        </w:rPr>
        <w:lastRenderedPageBreak/>
        <w:t>6</w:t>
      </w:r>
      <w:r w:rsidR="0015276C" w:rsidRPr="00024D30">
        <w:rPr>
          <w:smallCaps/>
        </w:rPr>
        <w:t xml:space="preserve">.2.1 </w:t>
      </w:r>
      <w:r w:rsidR="0015276C" w:rsidRPr="00024D30">
        <w:rPr>
          <w:smallCaps/>
        </w:rPr>
        <w:tab/>
        <w:t>Estratégia de vida média</w:t>
      </w:r>
      <w:bookmarkEnd w:id="23"/>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4" w:name="_Toc488269598"/>
      <w:r w:rsidRPr="00024D30">
        <w:rPr>
          <w:smallCaps/>
        </w:rPr>
        <w:t>6</w:t>
      </w:r>
      <w:r w:rsidR="0015276C" w:rsidRPr="00024D30">
        <w:rPr>
          <w:smallCaps/>
        </w:rPr>
        <w:t xml:space="preserve">.2.2 </w:t>
      </w:r>
      <w:r w:rsidR="0015276C" w:rsidRPr="00024D30">
        <w:rPr>
          <w:smallCaps/>
        </w:rPr>
        <w:tab/>
        <w:t>Diversidade total de estratégias de vida</w:t>
      </w:r>
      <w:bookmarkEnd w:id="24"/>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5" w:name="_Toc488269599"/>
      <w:r w:rsidRPr="00024D30">
        <w:rPr>
          <w:smallCaps/>
        </w:rPr>
        <w:t>6</w:t>
      </w:r>
      <w:r w:rsidR="0015276C" w:rsidRPr="00024D30">
        <w:rPr>
          <w:smallCaps/>
        </w:rPr>
        <w:t xml:space="preserve">.2.3 </w:t>
      </w:r>
      <w:r w:rsidR="0015276C" w:rsidRPr="00024D30">
        <w:rPr>
          <w:smallCaps/>
        </w:rPr>
        <w:tab/>
        <w:t>Heterogeneidade interespecífica de estratégias de vida</w:t>
      </w:r>
      <w:bookmarkEnd w:id="25"/>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6" w:name="_Toc488269600"/>
      <w:r w:rsidRPr="007F7CAE">
        <w:t>6</w:t>
      </w:r>
      <w:r w:rsidR="0015276C" w:rsidRPr="007F7CAE">
        <w:t xml:space="preserve">.3 </w:t>
      </w:r>
      <w:r w:rsidR="0015276C" w:rsidRPr="007F7CAE">
        <w:tab/>
      </w:r>
      <w:r w:rsidR="0015276C" w:rsidRPr="00EC0C87">
        <w:rPr>
          <w:color w:val="000000" w:themeColor="text1"/>
        </w:rPr>
        <w:t>Cenário eco-evolutivo: diversas espécies com mutação</w:t>
      </w:r>
      <w:bookmarkEnd w:id="26"/>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7" w:name="_Toc488269601"/>
      <w:r w:rsidRPr="00024D30">
        <w:rPr>
          <w:smallCaps/>
        </w:rPr>
        <w:lastRenderedPageBreak/>
        <w:t>6</w:t>
      </w:r>
      <w:r w:rsidR="0015276C" w:rsidRPr="00024D30">
        <w:rPr>
          <w:smallCaps/>
        </w:rPr>
        <w:t xml:space="preserve">.3.1 </w:t>
      </w:r>
      <w:r w:rsidR="0015276C" w:rsidRPr="00024D30">
        <w:rPr>
          <w:smallCaps/>
        </w:rPr>
        <w:tab/>
        <w:t>Estratégia de vida média</w:t>
      </w:r>
      <w:bookmarkEnd w:id="27"/>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8" w:name="_Toc488269602"/>
      <w:r w:rsidRPr="00024D30">
        <w:rPr>
          <w:smallCaps/>
        </w:rPr>
        <w:t>6</w:t>
      </w:r>
      <w:r w:rsidR="0015276C" w:rsidRPr="00024D30">
        <w:rPr>
          <w:smallCaps/>
        </w:rPr>
        <w:t xml:space="preserve">.3.2 </w:t>
      </w:r>
      <w:r w:rsidR="0015276C" w:rsidRPr="00024D30">
        <w:rPr>
          <w:smallCaps/>
        </w:rPr>
        <w:tab/>
        <w:t>Diversidade total de estratégias de vida</w:t>
      </w:r>
      <w:bookmarkEnd w:id="28"/>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9" w:name="_Toc488269603"/>
      <w:r w:rsidRPr="00024D30">
        <w:rPr>
          <w:smallCaps/>
        </w:rPr>
        <w:t>6</w:t>
      </w:r>
      <w:r w:rsidR="0015276C" w:rsidRPr="00024D30">
        <w:rPr>
          <w:smallCaps/>
        </w:rPr>
        <w:t xml:space="preserve">.3.3 </w:t>
      </w:r>
      <w:r w:rsidR="0015276C" w:rsidRPr="00024D30">
        <w:rPr>
          <w:smallCaps/>
        </w:rPr>
        <w:tab/>
        <w:t>Heterogeneidade interespecífica de estratégias de vida</w:t>
      </w:r>
      <w:bookmarkEnd w:id="29"/>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30" w:name="_Toc488269604"/>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30"/>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721E7">
        <w:rPr>
          <w:rFonts w:asciiTheme="majorHAnsi" w:hAnsiTheme="majorHAnsi"/>
          <w:color w:val="000000" w:themeColor="text1"/>
        </w:rPr>
        <w:t>, iteroparidade e</w:t>
      </w:r>
      <w:r w:rsidR="00A9438A" w:rsidRPr="00194690">
        <w:rPr>
          <w:rFonts w:asciiTheme="majorHAnsi" w:hAnsiTheme="majorHAnsi"/>
          <w:color w:val="000000" w:themeColor="text1"/>
        </w:rPr>
        <w:t xml:space="preserve">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eco-evolutivo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McGehee, 1976; Armstrong &amp; McGehee,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b; Chesson, 1993; Chesson, 1994; Chesson 1997; Ellner, 1986; Huisman &amp; Weissing, 1999; Levins, 1979; Leon &amp; Tumpson, 1975; Loreau, 1992; Smth, 1981; Tilman,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e, assim, não acessar padrões que, ainda que dependam de processos micro-evolutivos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1" w:name="_Toc488269605"/>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r w:rsidR="00A0044D" w:rsidRPr="00DE5C2E">
        <w:rPr>
          <w:color w:val="000000" w:themeColor="text1"/>
        </w:rPr>
        <w:t>SIDERAÇÕES FINAIS</w:t>
      </w:r>
      <w:bookmarkEnd w:id="31"/>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(Vellend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(Vellend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nos cenários evolutivo, ecológico e eco-evolutivo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eco-evolutivo,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eco-evolutivo</w:t>
      </w:r>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eco-evolutivo</w:t>
      </w:r>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(Vellend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ários evolutivo e eco-evolutivo</w:t>
      </w:r>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eco-evolutivo</w:t>
      </w:r>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r w:rsidR="003C4320">
        <w:rPr>
          <w:rFonts w:asciiTheme="majorHAnsi" w:hAnsiTheme="majorHAnsi"/>
          <w:color w:val="000000" w:themeColor="text1"/>
        </w:rPr>
        <w:t xml:space="preserve">eco-evolutivo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2" w:name="_Toc488269606"/>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2"/>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Infelizmente, quase ninguém acha estiloso começar a dissertação citando Darwin (sorte a de vocês que a resposta é anônima) e apenas 5 pes</w:t>
      </w:r>
      <w:r w:rsidR="00EB2C69">
        <w:rPr>
          <w:rFonts w:asciiTheme="majorHAnsi" w:hAnsiTheme="majorHAnsi" w:cs="Times"/>
        </w:rPr>
        <w:t xml:space="preserve">soas (6 comigo) acham muito </w:t>
      </w:r>
      <w:r w:rsidR="00EB2C69">
        <w:rPr>
          <w:rFonts w:asciiTheme="majorHAnsi" w:hAnsiTheme="majorHAnsi" w:cs="Times"/>
        </w:rPr>
        <w:lastRenderedPageBreak/>
        <w:t>estiloso ou o</w:t>
      </w:r>
      <w:r>
        <w:rPr>
          <w:rFonts w:asciiTheme="majorHAnsi" w:hAnsiTheme="majorHAnsi" w:cs="Times"/>
        </w:rPr>
        <w:t xml:space="preserve"> própri</w:t>
      </w:r>
      <w:r w:rsidR="00EB2C69">
        <w:rPr>
          <w:rFonts w:asciiTheme="majorHAnsi" w:hAnsiTheme="majorHAnsi" w:cs="Times"/>
        </w:rPr>
        <w:t>o Neymar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3" w:name="_Toc488269607"/>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3"/>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r w:rsidRPr="00247BCC">
        <w:rPr>
          <w:rFonts w:asciiTheme="majorHAnsi" w:hAnsiTheme="majorHAnsi" w:cs="Times New Roman"/>
          <w:smallCaps/>
          <w:color w:val="000000" w:themeColor="text1"/>
        </w:rPr>
        <w:t>Baer, C. F.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Mutation</w:t>
      </w:r>
      <w:r>
        <w:rPr>
          <w:rFonts w:asciiTheme="majorHAnsi" w:hAnsiTheme="majorHAnsi" w:cs="Times New Roman"/>
          <w:color w:val="000000" w:themeColor="text1"/>
        </w:rPr>
        <w:t>.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Responses to Sele</w:t>
      </w:r>
      <w:r>
        <w:rPr>
          <w:rFonts w:asciiTheme="majorHAnsi" w:hAnsiTheme="majorHAnsi" w:cs="Times New Roman"/>
          <w:color w:val="000000" w:themeColor="text1"/>
        </w:rPr>
        <w:t>ction: Experimental Populations.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r w:rsidRPr="00247BCC">
        <w:rPr>
          <w:rFonts w:asciiTheme="majorHAnsi" w:hAnsiTheme="majorHAnsi" w:cs="Times New Roman"/>
          <w:smallCaps/>
          <w:lang w:val="en-US"/>
        </w:rPr>
        <w:t>Bolker,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multimodel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Chalom,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de Lima, R. A. F., Mori, D. P., Pitta, G., Melito, M. O., Bello, C., Magnago,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Ellner, S. (1986).</w:t>
      </w:r>
      <w:r w:rsidRPr="00A77E70">
        <w:rPr>
          <w:rFonts w:asciiTheme="majorHAnsi" w:hAnsiTheme="majorHAnsi" w:cs="Times"/>
          <w:lang w:val="en-US"/>
        </w:rPr>
        <w:t xml:space="preserve"> Alternate plant life history strategies and coexistence in randomly varying environments. </w:t>
      </w:r>
      <w:r w:rsidRPr="00A77E70">
        <w:rPr>
          <w:rFonts w:asciiTheme="majorHAnsi" w:hAnsiTheme="majorHAnsi" w:cs="Times"/>
          <w:i/>
          <w:lang w:val="en-US"/>
        </w:rPr>
        <w:t>Vegetatio</w:t>
      </w:r>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color w:val="000000" w:themeColor="text1"/>
        </w:rPr>
        <w:t>Holsinger, K. E.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Theory of Selection in Populations. </w:t>
      </w:r>
      <w:r>
        <w:rPr>
          <w:rFonts w:asciiTheme="majorHAnsi" w:hAnsiTheme="majorHAnsi" w:cs="Times New Roman"/>
          <w:color w:val="000000" w:themeColor="text1"/>
        </w:rPr>
        <w:t>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Huisman, J., &amp; Weissing,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lang w:val="en-US"/>
        </w:rPr>
        <w:t>Jari Oksanen, F. Guillaume Blanchet, Michael Friendly, Roeland Kindt, Pierre Legendre, Dan McGlinn, Peter R. Minchin, R. B. O'Hara, Gavin L. Simpson, Peter Solymos, M. Henry H. Stevens, Eduard Szoecs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Leon, J. A., &amp; Tumpson,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036252">
        <w:rPr>
          <w:rFonts w:ascii="Calibri Light" w:eastAsia="Arial Unicode MS" w:hAnsi="Calibri Light" w:cs="Arial Unicode MS"/>
          <w:smallCaps/>
          <w:color w:val="000000" w:themeColor="text1"/>
          <w:lang w:val="en-US"/>
        </w:rPr>
        <w:t>Levins,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Levins,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Loreau,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History. </w:t>
      </w:r>
      <w:r>
        <w:rPr>
          <w:rFonts w:asciiTheme="majorHAnsi" w:hAnsiTheme="majorHAnsi" w:cs="Times New Roman"/>
          <w:color w:val="000000" w:themeColor="text1"/>
        </w:rPr>
        <w:t>In: Levin</w:t>
      </w:r>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The Princeton Guide to Ecology</w:t>
      </w:r>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New Jersey: Princeton University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Peres, C. a, Baider, C., Zuidema, P. a, Wadt, L. H. O., Kainer, K. a, Gomes-Silva, D. a P, ... Freckleton,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r w:rsidRPr="00E731A9">
        <w:rPr>
          <w:rFonts w:ascii="Calibri Light" w:hAnsi="Calibri Light" w:cs="Times New Roman"/>
          <w:smallCaps/>
          <w:color w:val="000000" w:themeColor="text1"/>
        </w:rPr>
        <w:t>Reznick, D. (2014).</w:t>
      </w:r>
      <w:r>
        <w:rPr>
          <w:rFonts w:asciiTheme="majorHAnsi" w:hAnsiTheme="majorHAnsi" w:cs="Times New Roman"/>
          <w:color w:val="000000" w:themeColor="text1"/>
        </w:rPr>
        <w:t xml:space="preserve"> Evolution of Life Histories.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Rockwell, C. A., Guariguata, M. R., Menton, M., Arroyo Quispe, E., Quaedvlieg, J., Warren-Thomas, E., ... Salas, J. J. Y. (2015).</w:t>
      </w:r>
      <w:r w:rsidRPr="00A77E70">
        <w:rPr>
          <w:rFonts w:asciiTheme="majorHAnsi" w:hAnsiTheme="majorHAnsi" w:cs="Times New Roman"/>
          <w:lang w:val="en-US"/>
        </w:rPr>
        <w:t xml:space="preserve">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chemostat.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Evolution of Life Histories</w:t>
      </w:r>
      <w:r>
        <w:rPr>
          <w:rFonts w:asciiTheme="majorHAnsi" w:hAnsiTheme="majorHAnsi" w:cs="Times New Roman"/>
          <w:color w:val="000000" w:themeColor="text1"/>
        </w:rPr>
        <w:t>. Oxford University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Selection, Adaptation and Fitness: Overview. In: L</w:t>
      </w:r>
      <w:r>
        <w:rPr>
          <w:rFonts w:asciiTheme="majorHAnsi" w:hAnsiTheme="majorHAnsi" w:cs="Times New Roman"/>
          <w:color w:val="000000" w:themeColor="text1"/>
        </w:rPr>
        <w:t>osos</w:t>
      </w:r>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University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8269608"/>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bookmarkStart w:id="38" w:name="_Toc488269609"/>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bookmarkEnd w:id="38"/>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Para escolher o valor da taxa de mutação utilizado nas simulações dos cenários evolutivo e eco-evolutivo, processamos simulações com diferentes valores para este parâmetro (o valor dos outros parâmetros foi igual ao do grupo de simulações do cenário eco-evolutivo)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9" w:name="_Toc487877769"/>
      <w:bookmarkStart w:id="40" w:name="_Toc487883814"/>
      <w:bookmarkStart w:id="41" w:name="_Toc487972267"/>
      <w:bookmarkStart w:id="42" w:name="_Toc488269610"/>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9"/>
      <w:bookmarkEnd w:id="40"/>
      <w:bookmarkEnd w:id="41"/>
      <w:bookmarkEnd w:id="42"/>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3" w:name="_Toc487877770"/>
      <w:bookmarkStart w:id="44" w:name="_Toc487883815"/>
      <w:bookmarkStart w:id="45" w:name="_Toc487972268"/>
      <w:bookmarkStart w:id="46" w:name="_Toc488269611"/>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3"/>
      <w:bookmarkEnd w:id="44"/>
      <w:bookmarkEnd w:id="45"/>
      <w:bookmarkEnd w:id="46"/>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LUISA NOVARA MONCLAR GONÇALVES" w:date="2017-07-15T10:33:00Z" w:initials="LNMG">
    <w:p w14:paraId="2D3AC7FC" w14:textId="12114007" w:rsidR="00CE47E2" w:rsidRDefault="00CE47E2">
      <w:pPr>
        <w:pStyle w:val="CommentText"/>
      </w:pPr>
      <w:r>
        <w:rPr>
          <w:rStyle w:val="CommentReference"/>
        </w:rPr>
        <w:annotationRef/>
      </w:r>
      <w:r>
        <w:t>Luanne: por que isso dentre outras coisas que poderiam representar a longevidade?</w:t>
      </w:r>
    </w:p>
  </w:comment>
  <w:comment w:id="10" w:author="LUISA NOVARA MONCLAR GONÇALVES" w:date="2017-07-15T10:40:00Z" w:initials="LNMG">
    <w:p w14:paraId="7ACA5ABE" w14:textId="14BF9E33" w:rsidR="00CE47E2" w:rsidRDefault="00CE47E2">
      <w:pPr>
        <w:pStyle w:val="CommentText"/>
      </w:pPr>
      <w:r>
        <w:rPr>
          <w:rStyle w:val="CommentReference"/>
        </w:rPr>
        <w:annotationRef/>
      </w:r>
      <w:r>
        <w:t>Luanne: deixar resposta pronta caso perguntem pq fixei o número de gametas masculinos.</w:t>
      </w:r>
    </w:p>
  </w:comment>
  <w:comment w:id="12" w:author="LUISA NOVARA MONCLAR GONÇALVES" w:date="2017-07-15T10:40:00Z" w:initials="LNMG">
    <w:p w14:paraId="3C829E2F" w14:textId="37E32B47" w:rsidR="00CE47E2" w:rsidRDefault="00CE47E2">
      <w:pPr>
        <w:pStyle w:val="CommentText"/>
      </w:pPr>
      <w:r>
        <w:rPr>
          <w:rStyle w:val="CommentReference"/>
        </w:rPr>
        <w:annotationRef/>
      </w:r>
      <w:r>
        <w:t>Inserir info sobre florestas temperadas.</w:t>
      </w:r>
    </w:p>
  </w:comment>
  <w:comment w:id="14" w:author="LUISA NOVARA MONCLAR GONÇALVES" w:date="2017-07-15T10:42:00Z" w:initials="LNMG">
    <w:p w14:paraId="6299B3B7" w14:textId="48F43C6F" w:rsidR="00CE47E2" w:rsidRDefault="00CE47E2">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15661" w14:textId="77777777" w:rsidR="00ED16B7" w:rsidRDefault="00ED16B7" w:rsidP="000C2B71">
      <w:pPr>
        <w:spacing w:line="240" w:lineRule="auto"/>
      </w:pPr>
      <w:r>
        <w:separator/>
      </w:r>
    </w:p>
  </w:endnote>
  <w:endnote w:type="continuationSeparator" w:id="0">
    <w:p w14:paraId="76AF7531" w14:textId="77777777" w:rsidR="00ED16B7" w:rsidRDefault="00ED16B7"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CE47E2" w:rsidRDefault="00CE47E2"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CE47E2" w:rsidRDefault="00CE47E2"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CE47E2" w:rsidRDefault="00CE47E2"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CE47E2" w:rsidRDefault="00CE47E2"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711B">
      <w:rPr>
        <w:rStyle w:val="PageNumber"/>
        <w:noProof/>
      </w:rPr>
      <w:t>74</w:t>
    </w:r>
    <w:r>
      <w:rPr>
        <w:rStyle w:val="PageNumber"/>
      </w:rPr>
      <w:fldChar w:fldCharType="end"/>
    </w:r>
  </w:p>
  <w:p w14:paraId="7C3D7A13" w14:textId="77777777" w:rsidR="00CE47E2" w:rsidRDefault="00CE47E2"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BB7C4" w14:textId="77777777" w:rsidR="00ED16B7" w:rsidRDefault="00ED16B7" w:rsidP="000C2B71">
      <w:pPr>
        <w:spacing w:line="240" w:lineRule="auto"/>
      </w:pPr>
      <w:r>
        <w:separator/>
      </w:r>
    </w:p>
  </w:footnote>
  <w:footnote w:type="continuationSeparator" w:id="0">
    <w:p w14:paraId="205D687D" w14:textId="77777777" w:rsidR="00ED16B7" w:rsidRDefault="00ED16B7" w:rsidP="000C2B71">
      <w:pPr>
        <w:spacing w:line="240" w:lineRule="auto"/>
      </w:pPr>
      <w:r>
        <w:continuationSeparator/>
      </w:r>
    </w:p>
  </w:footnote>
  <w:footnote w:id="1">
    <w:p w14:paraId="76BC609B" w14:textId="77777777" w:rsidR="00CE47E2" w:rsidRPr="00673AA7" w:rsidRDefault="00CE47E2"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(Reznick,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r w:rsidRPr="003644D0">
        <w:rPr>
          <w:rFonts w:asciiTheme="majorHAnsi" w:hAnsiTheme="majorHAnsi" w:cs="Times New Roman"/>
          <w:color w:val="000000" w:themeColor="text1"/>
          <w:sz w:val="22"/>
          <w:szCs w:val="22"/>
        </w:rPr>
        <w:t>Holsinger, 2014</w:t>
      </w:r>
      <w:r w:rsidRPr="003644D0">
        <w:rPr>
          <w:rFonts w:asciiTheme="majorHAnsi" w:hAnsiTheme="majorHAnsi"/>
          <w:sz w:val="22"/>
          <w:szCs w:val="22"/>
        </w:rPr>
        <w:t>).</w:t>
      </w:r>
    </w:p>
  </w:footnote>
  <w:footnote w:id="2">
    <w:p w14:paraId="7636498E" w14:textId="4CC63D55" w:rsidR="00CE47E2" w:rsidRPr="008D67B3"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CE47E2" w:rsidRPr="00D07D84"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espécies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CE47E2" w:rsidRPr="00BE056C" w:rsidRDefault="00CE47E2"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CE47E2" w:rsidRPr="00623DD0" w:rsidRDefault="00CE47E2"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CE47E2" w:rsidRPr="005639F8" w:rsidRDefault="00CE47E2"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CE47E2" w:rsidRPr="00592DA1" w:rsidRDefault="00CE47E2"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CE47E2" w:rsidRPr="001C0ED8" w:rsidRDefault="00CE47E2"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CE47E2" w:rsidRDefault="00CE47E2"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CE47E2" w:rsidRPr="00674730" w:rsidRDefault="00CE47E2"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CE47E2" w:rsidRPr="00F815E0" w:rsidRDefault="00CE47E2"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CE47E2" w:rsidRPr="00F815E0" w:rsidRDefault="00CE47E2"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412"/>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26F1"/>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3C69"/>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1017"/>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3E97"/>
    <w:rsid w:val="005146FF"/>
    <w:rsid w:val="00515F5E"/>
    <w:rsid w:val="005162DF"/>
    <w:rsid w:val="005167A6"/>
    <w:rsid w:val="005168C0"/>
    <w:rsid w:val="00516BA9"/>
    <w:rsid w:val="00516DFC"/>
    <w:rsid w:val="005215EE"/>
    <w:rsid w:val="005220C2"/>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2BF"/>
    <w:rsid w:val="005529A0"/>
    <w:rsid w:val="00553740"/>
    <w:rsid w:val="0055671A"/>
    <w:rsid w:val="005569DA"/>
    <w:rsid w:val="005608D5"/>
    <w:rsid w:val="005611ED"/>
    <w:rsid w:val="00562B94"/>
    <w:rsid w:val="00562FC5"/>
    <w:rsid w:val="00563548"/>
    <w:rsid w:val="0056445A"/>
    <w:rsid w:val="005656C7"/>
    <w:rsid w:val="00566903"/>
    <w:rsid w:val="00567449"/>
    <w:rsid w:val="00567E5D"/>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4D65"/>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19C"/>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80527"/>
    <w:rsid w:val="00685B59"/>
    <w:rsid w:val="00687177"/>
    <w:rsid w:val="00687FBF"/>
    <w:rsid w:val="006907C6"/>
    <w:rsid w:val="00690981"/>
    <w:rsid w:val="00692FA1"/>
    <w:rsid w:val="006957E6"/>
    <w:rsid w:val="00696327"/>
    <w:rsid w:val="006964D6"/>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0B83"/>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2028"/>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1961"/>
    <w:rsid w:val="0090251C"/>
    <w:rsid w:val="0090334E"/>
    <w:rsid w:val="009036ED"/>
    <w:rsid w:val="00904100"/>
    <w:rsid w:val="00904B9E"/>
    <w:rsid w:val="00905251"/>
    <w:rsid w:val="00905F1E"/>
    <w:rsid w:val="009079FB"/>
    <w:rsid w:val="00907D11"/>
    <w:rsid w:val="009111F2"/>
    <w:rsid w:val="00911FBC"/>
    <w:rsid w:val="009120DA"/>
    <w:rsid w:val="00912D09"/>
    <w:rsid w:val="00912EC2"/>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0B34"/>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3A38"/>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1884"/>
    <w:rsid w:val="00BD3682"/>
    <w:rsid w:val="00BD36E3"/>
    <w:rsid w:val="00BD38F5"/>
    <w:rsid w:val="00BD400C"/>
    <w:rsid w:val="00BD402C"/>
    <w:rsid w:val="00BD5B05"/>
    <w:rsid w:val="00BD5BC4"/>
    <w:rsid w:val="00BD5D75"/>
    <w:rsid w:val="00BE188A"/>
    <w:rsid w:val="00BE22EF"/>
    <w:rsid w:val="00BE7310"/>
    <w:rsid w:val="00BE76A3"/>
    <w:rsid w:val="00BF01D2"/>
    <w:rsid w:val="00BF02FE"/>
    <w:rsid w:val="00BF0DB8"/>
    <w:rsid w:val="00BF1B44"/>
    <w:rsid w:val="00BF24DB"/>
    <w:rsid w:val="00BF28A4"/>
    <w:rsid w:val="00BF28D9"/>
    <w:rsid w:val="00BF2A3F"/>
    <w:rsid w:val="00BF2EE3"/>
    <w:rsid w:val="00BF55C3"/>
    <w:rsid w:val="00BF6CE8"/>
    <w:rsid w:val="00C004CF"/>
    <w:rsid w:val="00C00574"/>
    <w:rsid w:val="00C013D2"/>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6711B"/>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6C4"/>
    <w:rsid w:val="00CE2E45"/>
    <w:rsid w:val="00CE3256"/>
    <w:rsid w:val="00CE370F"/>
    <w:rsid w:val="00CE3A59"/>
    <w:rsid w:val="00CE47E2"/>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0398"/>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C82"/>
    <w:rsid w:val="00DA7DD3"/>
    <w:rsid w:val="00DB044C"/>
    <w:rsid w:val="00DB14F1"/>
    <w:rsid w:val="00DB1E22"/>
    <w:rsid w:val="00DB3580"/>
    <w:rsid w:val="00DB389D"/>
    <w:rsid w:val="00DB706F"/>
    <w:rsid w:val="00DB7622"/>
    <w:rsid w:val="00DC043E"/>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249C"/>
    <w:rsid w:val="00DE2997"/>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166B"/>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009"/>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97935"/>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16B7"/>
    <w:rsid w:val="00ED290C"/>
    <w:rsid w:val="00ED2A09"/>
    <w:rsid w:val="00ED2F24"/>
    <w:rsid w:val="00ED48B4"/>
    <w:rsid w:val="00ED58C7"/>
    <w:rsid w:val="00ED728F"/>
    <w:rsid w:val="00EE05EA"/>
    <w:rsid w:val="00EE1156"/>
    <w:rsid w:val="00EE49A2"/>
    <w:rsid w:val="00EE5CDD"/>
    <w:rsid w:val="00EF0180"/>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175"/>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3E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71D96A3-A8A6-8F49-92F8-1E754FBB9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86</Pages>
  <Words>65172</Words>
  <Characters>371482</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38</cp:revision>
  <cp:lastPrinted>2017-07-15T15:14:00Z</cp:lastPrinted>
  <dcterms:created xsi:type="dcterms:W3CDTF">2017-07-20T02:04:00Z</dcterms:created>
  <dcterms:modified xsi:type="dcterms:W3CDTF">2017-07-20T11:43:00Z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