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376CFB" w14:textId="77777777" w:rsidR="00A504B5" w:rsidRPr="00C50F97" w:rsidRDefault="00A504B5" w:rsidP="00C50F97">
      <w:pPr>
        <w:contextualSpacing/>
        <w:rPr>
          <w:rFonts w:asciiTheme="majorHAnsi" w:eastAsiaTheme="majorEastAsia" w:hAnsiTheme="majorHAnsi" w:cstheme="majorBidi"/>
          <w:b/>
          <w:color w:val="7F7F7F" w:themeColor="text1" w:themeTint="80"/>
          <w:sz w:val="22"/>
          <w:szCs w:val="22"/>
        </w:rPr>
      </w:pPr>
      <w:bookmarkStart w:id="0" w:name="_Toc482117065"/>
    </w:p>
    <w:p w14:paraId="315CC382" w14:textId="31698A58" w:rsidR="00A504B5" w:rsidRPr="00C50F97" w:rsidRDefault="00A504B5" w:rsidP="00C50F97">
      <w:pPr>
        <w:pStyle w:val="Heading1"/>
        <w:contextualSpacing/>
        <w:rPr>
          <w:sz w:val="22"/>
          <w:szCs w:val="22"/>
        </w:rPr>
      </w:pPr>
      <w:r w:rsidRPr="00C50F97">
        <w:rPr>
          <w:noProof/>
          <w:color w:val="7F7F7F" w:themeColor="text1" w:themeTint="80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02F5C6" wp14:editId="0F9B98FB">
                <wp:simplePos x="0" y="0"/>
                <wp:positionH relativeFrom="column">
                  <wp:posOffset>-976630</wp:posOffset>
                </wp:positionH>
                <wp:positionV relativeFrom="paragraph">
                  <wp:posOffset>-222250</wp:posOffset>
                </wp:positionV>
                <wp:extent cx="7655560" cy="2540"/>
                <wp:effectExtent l="0" t="0" r="40640" b="482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55560" cy="254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21B1F7" id="Straight Connector 1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pt,-17.45pt" to="525.9pt,-17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" strokecolor="#ed7d31 [3205]" strokeweight="2.5pt">
                <v:stroke joinstyle="miter"/>
              </v:line>
            </w:pict>
          </mc:Fallback>
        </mc:AlternateContent>
      </w:r>
      <w:r w:rsidRPr="00C50F97">
        <w:rPr>
          <w:color w:val="7F7F7F" w:themeColor="text1" w:themeTint="80"/>
          <w:sz w:val="22"/>
          <w:szCs w:val="22"/>
        </w:rPr>
        <w:t>6</w:t>
      </w:r>
      <w:r w:rsidRPr="00C50F97">
        <w:rPr>
          <w:sz w:val="22"/>
          <w:szCs w:val="22"/>
        </w:rPr>
        <w:tab/>
      </w:r>
      <w:bookmarkEnd w:id="0"/>
      <w:r w:rsidRPr="00C50F97">
        <w:rPr>
          <w:sz w:val="22"/>
          <w:szCs w:val="22"/>
        </w:rPr>
        <w:t>DISCUSSÃO</w:t>
      </w:r>
    </w:p>
    <w:p w14:paraId="4EC52266" w14:textId="77777777" w:rsidR="00A504B5" w:rsidRPr="00736511" w:rsidRDefault="00A504B5" w:rsidP="00C50F97">
      <w:pPr>
        <w:pStyle w:val="p2"/>
        <w:tabs>
          <w:tab w:val="left" w:pos="7176"/>
        </w:tabs>
        <w:contextualSpacing/>
        <w:rPr>
          <w:rFonts w:asciiTheme="majorHAnsi" w:hAnsiTheme="majorHAnsi"/>
          <w:color w:val="000000" w:themeColor="text1"/>
          <w:sz w:val="22"/>
          <w:szCs w:val="22"/>
        </w:rPr>
      </w:pPr>
      <w:r w:rsidRPr="00736511">
        <w:rPr>
          <w:rFonts w:asciiTheme="majorHAnsi" w:hAnsiTheme="majorHAnsi"/>
          <w:b/>
          <w:noProof/>
          <w:color w:val="000000" w:themeColor="text1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4885CF" wp14:editId="7C4251FA">
                <wp:simplePos x="0" y="0"/>
                <wp:positionH relativeFrom="column">
                  <wp:posOffset>-977314</wp:posOffset>
                </wp:positionH>
                <wp:positionV relativeFrom="paragraph">
                  <wp:posOffset>132080</wp:posOffset>
                </wp:positionV>
                <wp:extent cx="8676000" cy="2540"/>
                <wp:effectExtent l="0" t="0" r="36830" b="482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76000" cy="254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BBEA6C" id="Straight Connector 2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10.4pt" to="606.2pt,10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" strokecolor="#ed7d31 [3205]" strokeweight="2.5pt">
                <v:stroke joinstyle="miter"/>
              </v:line>
            </w:pict>
          </mc:Fallback>
        </mc:AlternateContent>
      </w:r>
      <w:r w:rsidRPr="00736511">
        <w:rPr>
          <w:rFonts w:asciiTheme="majorHAnsi" w:hAnsiTheme="majorHAnsi"/>
          <w:color w:val="000000" w:themeColor="text1"/>
          <w:sz w:val="22"/>
          <w:szCs w:val="22"/>
        </w:rPr>
        <w:tab/>
      </w:r>
    </w:p>
    <w:p w14:paraId="7BC58A87" w14:textId="77777777" w:rsidR="00A504B5" w:rsidRPr="00736511" w:rsidRDefault="00A504B5" w:rsidP="00C50F97">
      <w:pPr>
        <w:pStyle w:val="p2"/>
        <w:tabs>
          <w:tab w:val="left" w:pos="7176"/>
        </w:tabs>
        <w:contextualSpacing/>
        <w:rPr>
          <w:rFonts w:asciiTheme="majorHAnsi" w:hAnsiTheme="majorHAnsi"/>
          <w:color w:val="000000" w:themeColor="text1"/>
          <w:sz w:val="22"/>
          <w:szCs w:val="22"/>
        </w:rPr>
      </w:pPr>
    </w:p>
    <w:p w14:paraId="4D9112CA" w14:textId="6B268CA8" w:rsidR="00590A49" w:rsidRPr="00736511" w:rsidRDefault="009A21E0" w:rsidP="00C50F97">
      <w:pPr>
        <w:ind w:firstLine="720"/>
        <w:contextualSpacing/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 w:rsidRPr="00736511">
        <w:rPr>
          <w:rFonts w:asciiTheme="majorHAnsi" w:hAnsiTheme="majorHAnsi"/>
          <w:color w:val="000000" w:themeColor="text1"/>
          <w:sz w:val="22"/>
          <w:szCs w:val="22"/>
        </w:rPr>
        <w:t>No cenário em que as estratégias de vida compõem uma dinâmica tipicamente estudada no contexto da Biologia Evolutiva</w:t>
      </w:r>
      <w:r w:rsidR="00590A49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, com a evolução de um atributo componente da aptidão dos indivíduos em uma única população, tem-se que quanto maior a força do distúrbio ao qual a população foi submetida, maior a proporção de indivíduos </w:t>
      </w:r>
      <w:r w:rsidR="002D0146" w:rsidRPr="00736511">
        <w:rPr>
          <w:rFonts w:asciiTheme="majorHAnsi" w:hAnsiTheme="majorHAnsi"/>
          <w:color w:val="000000" w:themeColor="text1"/>
          <w:sz w:val="22"/>
          <w:szCs w:val="22"/>
        </w:rPr>
        <w:t>de investimento mais alto em fecundidade em detrimento da longevidade</w:t>
      </w:r>
      <w:r w:rsidR="00590A49" w:rsidRPr="00736511">
        <w:rPr>
          <w:rFonts w:asciiTheme="majorHAnsi" w:hAnsiTheme="majorHAnsi"/>
          <w:color w:val="000000" w:themeColor="text1"/>
          <w:sz w:val="22"/>
          <w:szCs w:val="22"/>
        </w:rPr>
        <w:t>, próximos a um dos extremos do gradiente de estraté</w:t>
      </w:r>
      <w:r w:rsidR="000F4B4D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gias. Em outras palavras, </w:t>
      </w:r>
      <w:r w:rsidR="00195651" w:rsidRPr="00736511">
        <w:rPr>
          <w:rFonts w:asciiTheme="majorHAnsi" w:hAnsiTheme="majorHAnsi"/>
          <w:color w:val="000000" w:themeColor="text1"/>
          <w:sz w:val="22"/>
          <w:szCs w:val="22"/>
        </w:rPr>
        <w:t>o aumento do distúrbio é acompanhado por uma maior frequência relativa de indivíduos que produzem muitos propá</w:t>
      </w:r>
      <w:r w:rsidR="000E22C9" w:rsidRPr="00736511">
        <w:rPr>
          <w:rFonts w:asciiTheme="majorHAnsi" w:hAnsiTheme="majorHAnsi"/>
          <w:color w:val="000000" w:themeColor="text1"/>
          <w:sz w:val="22"/>
          <w:szCs w:val="22"/>
        </w:rPr>
        <w:t>gulos e vivem por pouco</w:t>
      </w:r>
      <w:r w:rsidR="00195651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tempo.</w:t>
      </w:r>
      <w:r w:rsidR="001119A1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1119A1" w:rsidRPr="00736511">
        <w:rPr>
          <w:rFonts w:asciiTheme="majorHAnsi" w:hAnsiTheme="majorHAnsi"/>
          <w:color w:val="000000" w:themeColor="text1"/>
          <w:sz w:val="22"/>
          <w:szCs w:val="22"/>
          <w:highlight w:val="red"/>
        </w:rPr>
        <w:t>[FALAR DA FORMA COM QUE SE DÁ ESTE AUMENTO?]</w:t>
      </w:r>
      <w:r w:rsidR="00467E0A" w:rsidRPr="00736511">
        <w:rPr>
          <w:rFonts w:asciiTheme="majorHAnsi" w:hAnsiTheme="majorHAnsi"/>
          <w:color w:val="000000" w:themeColor="text1"/>
          <w:sz w:val="22"/>
          <w:szCs w:val="22"/>
        </w:rPr>
        <w:t>.</w:t>
      </w:r>
      <w:r w:rsidR="004278C6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Neste mesmo cenário, quanto maior a força do distúrbio, maior a variação intraespecífica em relação à estratégia de vida, ou seja, maior a diversidade de estratégias na população. </w:t>
      </w:r>
    </w:p>
    <w:p w14:paraId="4CC98CAC" w14:textId="3804BD30" w:rsidR="004278C6" w:rsidRPr="00736511" w:rsidRDefault="004278C6" w:rsidP="00C50F97">
      <w:pPr>
        <w:ind w:firstLine="720"/>
        <w:contextualSpacing/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No cenário </w:t>
      </w:r>
      <w:r w:rsidR="00FF5FB9" w:rsidRPr="00736511">
        <w:rPr>
          <w:rFonts w:asciiTheme="majorHAnsi" w:hAnsiTheme="majorHAnsi"/>
          <w:color w:val="000000" w:themeColor="text1"/>
          <w:sz w:val="22"/>
          <w:szCs w:val="22"/>
        </w:rPr>
        <w:t>em que ocorre</w:t>
      </w:r>
      <w:r w:rsidR="00441743" w:rsidRPr="00736511">
        <w:rPr>
          <w:rFonts w:asciiTheme="majorHAnsi" w:hAnsiTheme="majorHAnsi"/>
          <w:color w:val="000000" w:themeColor="text1"/>
          <w:sz w:val="22"/>
          <w:szCs w:val="22"/>
        </w:rPr>
        <w:t>u</w:t>
      </w:r>
      <w:r w:rsidR="00FF5FB9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uma</w:t>
      </w:r>
      <w:r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dinâmica ecológica de comunidades clássica, </w:t>
      </w:r>
      <w:r w:rsidR="009520A2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em que </w:t>
      </w:r>
      <w:r w:rsidR="00FF5FB9" w:rsidRPr="00736511">
        <w:rPr>
          <w:rFonts w:asciiTheme="majorHAnsi" w:hAnsiTheme="majorHAnsi"/>
          <w:color w:val="000000" w:themeColor="text1"/>
          <w:sz w:val="22"/>
          <w:szCs w:val="22"/>
        </w:rPr>
        <w:t>espécies com</w:t>
      </w:r>
      <w:r w:rsidR="00CA3FC4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441743" w:rsidRPr="00736511">
        <w:rPr>
          <w:rFonts w:asciiTheme="majorHAnsi" w:hAnsiTheme="majorHAnsi"/>
          <w:color w:val="000000" w:themeColor="text1"/>
          <w:sz w:val="22"/>
          <w:szCs w:val="22"/>
        </w:rPr>
        <w:t>diferentes estratégias competiram</w:t>
      </w:r>
      <w:r w:rsidR="00FF5FB9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pelo mesmo recurso, </w:t>
      </w:r>
      <w:r w:rsidR="00441743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quanto maior foi </w:t>
      </w:r>
      <w:r w:rsidR="00160163" w:rsidRPr="00736511">
        <w:rPr>
          <w:rFonts w:asciiTheme="majorHAnsi" w:hAnsiTheme="majorHAnsi"/>
          <w:color w:val="000000" w:themeColor="text1"/>
          <w:sz w:val="22"/>
          <w:szCs w:val="22"/>
        </w:rPr>
        <w:t>a</w:t>
      </w:r>
      <w:r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força do distúrbio</w:t>
      </w:r>
      <w:r w:rsidR="00FF5FB9" w:rsidRPr="00736511">
        <w:rPr>
          <w:rFonts w:asciiTheme="majorHAnsi" w:hAnsiTheme="majorHAnsi"/>
          <w:color w:val="000000" w:themeColor="text1"/>
          <w:sz w:val="22"/>
          <w:szCs w:val="22"/>
        </w:rPr>
        <w:t>, também houve aumento da frequência relativa da estratégia de maior investimento em fecundidade e menor longevidade. Comparado ao cen</w:t>
      </w:r>
      <w:r w:rsidR="00A25F81" w:rsidRPr="00736511">
        <w:rPr>
          <w:rFonts w:asciiTheme="majorHAnsi" w:hAnsiTheme="majorHAnsi"/>
          <w:color w:val="000000" w:themeColor="text1"/>
          <w:sz w:val="22"/>
          <w:szCs w:val="22"/>
        </w:rPr>
        <w:t>ário anterior, em que houve</w:t>
      </w:r>
      <w:r w:rsidR="00FF5FB9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entrada de novas estratégias dentro das populações a partir de mutaçã</w:t>
      </w:r>
      <w:r w:rsidR="00A25F81" w:rsidRPr="00736511">
        <w:rPr>
          <w:rFonts w:asciiTheme="majorHAnsi" w:hAnsiTheme="majorHAnsi"/>
          <w:color w:val="000000" w:themeColor="text1"/>
          <w:sz w:val="22"/>
          <w:szCs w:val="22"/>
        </w:rPr>
        <w:t>o, o aumento na frequência se deu</w:t>
      </w:r>
      <w:r w:rsidR="00FF5FB9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de forma m</w:t>
      </w:r>
      <w:r w:rsidR="005435F7" w:rsidRPr="00736511">
        <w:rPr>
          <w:rFonts w:asciiTheme="majorHAnsi" w:hAnsiTheme="majorHAnsi"/>
          <w:color w:val="000000" w:themeColor="text1"/>
          <w:sz w:val="22"/>
          <w:szCs w:val="22"/>
        </w:rPr>
        <w:t>uito mais acentuada e estabilizou</w:t>
      </w:r>
      <w:r w:rsidR="00FF5FB9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em frequências altas de indivíduos fecundos ainda em valores muito baixos de distúrbio. </w:t>
      </w:r>
      <w:r w:rsidR="003B7486" w:rsidRPr="00736511">
        <w:rPr>
          <w:rFonts w:asciiTheme="majorHAnsi" w:hAnsiTheme="majorHAnsi"/>
          <w:color w:val="000000" w:themeColor="text1"/>
          <w:sz w:val="22"/>
          <w:szCs w:val="22"/>
        </w:rPr>
        <w:t>A diversidade de estratégias na comunidade, ao contrário do que acontece</w:t>
      </w:r>
      <w:r w:rsidR="00CA3FC4" w:rsidRPr="00736511">
        <w:rPr>
          <w:rFonts w:asciiTheme="majorHAnsi" w:hAnsiTheme="majorHAnsi"/>
          <w:color w:val="000000" w:themeColor="text1"/>
          <w:sz w:val="22"/>
          <w:szCs w:val="22"/>
        </w:rPr>
        <w:t>u</w:t>
      </w:r>
      <w:r w:rsidR="003B7486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dentro das populações no cenário anterior, cai</w:t>
      </w:r>
      <w:r w:rsidR="00CA3FC4" w:rsidRPr="00736511">
        <w:rPr>
          <w:rFonts w:asciiTheme="majorHAnsi" w:hAnsiTheme="majorHAnsi"/>
          <w:color w:val="000000" w:themeColor="text1"/>
          <w:sz w:val="22"/>
          <w:szCs w:val="22"/>
        </w:rPr>
        <w:t>u</w:t>
      </w:r>
      <w:r w:rsidR="003B7486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com o aumento do distúrbio, também de forma bastante acentuada em valores ainda baixos de distúrbio. A diferença entre as espécies em relação à estratégia de vida, ou seja, a diversidade interespecí</w:t>
      </w:r>
      <w:r w:rsidR="00CA3FC4" w:rsidRPr="00736511">
        <w:rPr>
          <w:rFonts w:asciiTheme="majorHAnsi" w:hAnsiTheme="majorHAnsi"/>
          <w:color w:val="000000" w:themeColor="text1"/>
          <w:sz w:val="22"/>
          <w:szCs w:val="22"/>
        </w:rPr>
        <w:t>fica de estratégias, se comportou</w:t>
      </w:r>
      <w:r w:rsidR="003B7486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da mesma forma que a diversidade total, dado que não há variação intraespecífica neste cenário.</w:t>
      </w:r>
    </w:p>
    <w:p w14:paraId="126671E3" w14:textId="1D938AE6" w:rsidR="001A7490" w:rsidRPr="00736511" w:rsidRDefault="001A7490" w:rsidP="00C50F97">
      <w:pPr>
        <w:ind w:firstLine="720"/>
        <w:contextualSpacing/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 w:rsidRPr="00736511">
        <w:rPr>
          <w:rFonts w:asciiTheme="majorHAnsi" w:hAnsiTheme="majorHAnsi"/>
          <w:color w:val="000000" w:themeColor="text1"/>
          <w:sz w:val="22"/>
          <w:szCs w:val="22"/>
        </w:rPr>
        <w:t>O cenário que mistura elementos dos estudos de di</w:t>
      </w:r>
      <w:r w:rsidR="00594588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nâmicas evolutivas e ecológicas, em que há diversas espécies e há variação intraespecífica em relação às estratégias de vida, </w:t>
      </w:r>
      <w:r w:rsidRPr="00736511">
        <w:rPr>
          <w:rFonts w:asciiTheme="majorHAnsi" w:hAnsiTheme="majorHAnsi"/>
          <w:color w:val="000000" w:themeColor="text1"/>
          <w:sz w:val="22"/>
          <w:szCs w:val="22"/>
        </w:rPr>
        <w:t>apresenta resultados semelhantes ao cenário que apresenta apenas o contexto evolutivo, com aumento da proporção da estratégia de maior fecundidade e aumento da diversidade total de estratégias na comunidade com o aumento da força do distúrbio. Diferentemente dos outros, neste cenário a diversidade entre espécies em relação à estratégia de vida é maior em níveis interm</w:t>
      </w:r>
      <w:r w:rsidR="00CF3727" w:rsidRPr="00736511">
        <w:rPr>
          <w:rFonts w:asciiTheme="majorHAnsi" w:hAnsiTheme="majorHAnsi"/>
          <w:color w:val="000000" w:themeColor="text1"/>
          <w:sz w:val="22"/>
          <w:szCs w:val="22"/>
        </w:rPr>
        <w:t>ediários da força do distúrbio.</w:t>
      </w:r>
    </w:p>
    <w:p w14:paraId="3530B0C6" w14:textId="491EE3E1" w:rsidR="00D243E3" w:rsidRPr="00736511" w:rsidRDefault="00AE62F0" w:rsidP="00C50F97">
      <w:pPr>
        <w:ind w:firstLine="720"/>
        <w:contextualSpacing/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No cenário em que </w:t>
      </w:r>
      <w:r w:rsidR="00701A5B" w:rsidRPr="00736511">
        <w:rPr>
          <w:rFonts w:asciiTheme="majorHAnsi" w:hAnsiTheme="majorHAnsi"/>
          <w:color w:val="000000" w:themeColor="text1"/>
          <w:sz w:val="22"/>
          <w:szCs w:val="22"/>
        </w:rPr>
        <w:t>há apenas uma população, o principal processo que ocorre na mudança de frequência</w:t>
      </w:r>
      <w:r w:rsidR="00FA237B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de estratégias de vida a partir da pressão exercida pelo distúrbio é o de seleção natural, que culmina em populações adaptadas ao regime de distúrbio a que são submetidas. As bases para a ocorrência de seleção natural estão presentes no</w:t>
      </w:r>
      <w:r w:rsidR="00A77135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sistema: há variabilidade em caracteres</w:t>
      </w:r>
      <w:r w:rsidR="00FA237B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her</w:t>
      </w:r>
      <w:r w:rsidR="00A77135" w:rsidRPr="00736511">
        <w:rPr>
          <w:rFonts w:asciiTheme="majorHAnsi" w:hAnsiTheme="majorHAnsi"/>
          <w:color w:val="000000" w:themeColor="text1"/>
          <w:sz w:val="22"/>
          <w:szCs w:val="22"/>
        </w:rPr>
        <w:t>dáveis</w:t>
      </w:r>
      <w:r w:rsidR="00FA237B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FA237B" w:rsidRPr="00736511">
        <w:rPr>
          <w:rFonts w:asciiTheme="majorHAnsi" w:hAnsiTheme="majorHAnsi"/>
          <w:color w:val="000000" w:themeColor="text1"/>
          <w:sz w:val="22"/>
          <w:szCs w:val="22"/>
        </w:rPr>
        <w:lastRenderedPageBreak/>
        <w:t>que influencia</w:t>
      </w:r>
      <w:r w:rsidR="00A77135" w:rsidRPr="00736511">
        <w:rPr>
          <w:rFonts w:asciiTheme="majorHAnsi" w:hAnsiTheme="majorHAnsi"/>
          <w:color w:val="000000" w:themeColor="text1"/>
          <w:sz w:val="22"/>
          <w:szCs w:val="22"/>
        </w:rPr>
        <w:t>m</w:t>
      </w:r>
      <w:r w:rsidR="00FA237B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a aptidão dos indivíduos de uma populaçã</w:t>
      </w:r>
      <w:r w:rsidR="006E7175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o </w:t>
      </w:r>
      <w:r w:rsidR="006E7175" w:rsidRPr="00736511">
        <w:rPr>
          <w:rFonts w:asciiTheme="majorHAnsi" w:hAnsiTheme="majorHAnsi"/>
          <w:color w:val="000000" w:themeColor="text1"/>
          <w:sz w:val="22"/>
          <w:szCs w:val="22"/>
          <w:highlight w:val="red"/>
        </w:rPr>
        <w:t>(RB)</w:t>
      </w:r>
      <w:r w:rsidR="00853C16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, no caso, a fecundidade e a </w:t>
      </w:r>
      <w:r w:rsidR="00A77135" w:rsidRPr="00736511">
        <w:rPr>
          <w:rFonts w:asciiTheme="majorHAnsi" w:hAnsiTheme="majorHAnsi"/>
          <w:color w:val="000000" w:themeColor="text1"/>
          <w:sz w:val="22"/>
          <w:szCs w:val="22"/>
        </w:rPr>
        <w:t>longevidade</w:t>
      </w:r>
      <w:r w:rsidR="006E7175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. </w:t>
      </w:r>
      <w:r w:rsidR="002E411F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A consistência dos resultados (baixa variabilidade entre populações diferentes em relação à estratégia de vida predominante) indica que </w:t>
      </w:r>
      <w:r w:rsidR="003C561A" w:rsidRPr="00736511">
        <w:rPr>
          <w:rFonts w:asciiTheme="majorHAnsi" w:hAnsiTheme="majorHAnsi"/>
          <w:color w:val="000000" w:themeColor="text1"/>
          <w:sz w:val="22"/>
          <w:szCs w:val="22"/>
        </w:rPr>
        <w:t>a deriva genética, ainda que</w:t>
      </w:r>
      <w:r w:rsidR="00657C53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atuante (a partir da estocasticidade </w:t>
      </w:r>
      <w:r w:rsidR="00E55E2F" w:rsidRPr="00736511">
        <w:rPr>
          <w:rFonts w:asciiTheme="majorHAnsi" w:hAnsiTheme="majorHAnsi"/>
          <w:color w:val="000000" w:themeColor="text1"/>
          <w:sz w:val="22"/>
          <w:szCs w:val="22"/>
        </w:rPr>
        <w:t>dos</w:t>
      </w:r>
      <w:r w:rsidR="00E24182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eventos de </w:t>
      </w:r>
      <w:r w:rsidR="00E55E2F" w:rsidRPr="00736511">
        <w:rPr>
          <w:rFonts w:asciiTheme="majorHAnsi" w:hAnsiTheme="majorHAnsi"/>
          <w:color w:val="000000" w:themeColor="text1"/>
          <w:sz w:val="22"/>
          <w:szCs w:val="22"/>
        </w:rPr>
        <w:t>morte nascimento dos indivíduos</w:t>
      </w:r>
      <w:r w:rsidR="00657C53" w:rsidRPr="00736511">
        <w:rPr>
          <w:rFonts w:asciiTheme="majorHAnsi" w:hAnsiTheme="majorHAnsi"/>
          <w:color w:val="000000" w:themeColor="text1"/>
          <w:sz w:val="22"/>
          <w:szCs w:val="22"/>
        </w:rPr>
        <w:t>)</w:t>
      </w:r>
      <w:r w:rsidR="003C561A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, é um processo de menor importância relativa </w:t>
      </w:r>
      <w:r w:rsidR="00657C53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na evolução da estratégia </w:t>
      </w:r>
      <w:r w:rsidR="003C561A" w:rsidRPr="00736511">
        <w:rPr>
          <w:rFonts w:asciiTheme="majorHAnsi" w:hAnsiTheme="majorHAnsi"/>
          <w:color w:val="000000" w:themeColor="text1"/>
          <w:sz w:val="22"/>
          <w:szCs w:val="22"/>
        </w:rPr>
        <w:t>quan</w:t>
      </w:r>
      <w:r w:rsidR="00A23C7A" w:rsidRPr="00736511">
        <w:rPr>
          <w:rFonts w:asciiTheme="majorHAnsi" w:hAnsiTheme="majorHAnsi"/>
          <w:color w:val="000000" w:themeColor="text1"/>
          <w:sz w:val="22"/>
          <w:szCs w:val="22"/>
        </w:rPr>
        <w:t>do comparada à seleção natural exe</w:t>
      </w:r>
      <w:r w:rsidR="00D243E3" w:rsidRPr="00736511">
        <w:rPr>
          <w:rFonts w:asciiTheme="majorHAnsi" w:hAnsiTheme="majorHAnsi"/>
          <w:color w:val="000000" w:themeColor="text1"/>
          <w:sz w:val="22"/>
          <w:szCs w:val="22"/>
        </w:rPr>
        <w:t>rcida pelo regime de distúrbio.</w:t>
      </w:r>
    </w:p>
    <w:p w14:paraId="5CC9826C" w14:textId="2CD04A4F" w:rsidR="003E7B9C" w:rsidRPr="00736511" w:rsidRDefault="00CA3A8E" w:rsidP="00C50F97">
      <w:pPr>
        <w:ind w:firstLine="720"/>
        <w:contextualSpacing/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 w:rsidRPr="00736511">
        <w:rPr>
          <w:rFonts w:asciiTheme="majorHAnsi" w:hAnsiTheme="majorHAnsi"/>
          <w:color w:val="000000" w:themeColor="text1"/>
          <w:sz w:val="22"/>
          <w:szCs w:val="22"/>
        </w:rPr>
        <w:t>Cenários em que a intensidade e a frequência do distúrbio são baixas favorecem indivíduos que investem proporcionalmente mais em sobrevivência e menos em fecundidade, uma vez que a baixa mortalidade e consequente pouca disponibilidade de recurso seleciona aqueles que têm maior chance de sobrevivência, e assim de permanecer com acesso ao recurso já tomado, em detrimento dos que investem</w:t>
      </w:r>
      <w:r w:rsidR="002800C8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em propágulos que competem pelo acesso a </w:t>
      </w:r>
      <w:r w:rsidRPr="00736511">
        <w:rPr>
          <w:rFonts w:asciiTheme="majorHAnsi" w:hAnsiTheme="majorHAnsi"/>
          <w:color w:val="000000" w:themeColor="text1"/>
          <w:sz w:val="22"/>
          <w:szCs w:val="22"/>
        </w:rPr>
        <w:t>recursos disponí</w:t>
      </w:r>
      <w:r w:rsidR="0039071A" w:rsidRPr="00736511">
        <w:rPr>
          <w:rFonts w:asciiTheme="majorHAnsi" w:hAnsiTheme="majorHAnsi"/>
          <w:color w:val="000000" w:themeColor="text1"/>
          <w:sz w:val="22"/>
          <w:szCs w:val="22"/>
        </w:rPr>
        <w:t>veis</w:t>
      </w:r>
      <w:r w:rsidR="00C6592B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e, em contrapartida, têm menor longevidade. </w:t>
      </w:r>
      <w:r w:rsidR="008E1712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Ao contrário, </w:t>
      </w:r>
      <w:r w:rsidR="00181F0D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no oposto extremo do regime de distúrbio, em que a intensidade e a frequência são altas, </w:t>
      </w:r>
      <w:r w:rsidR="001801F0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não é vantajoso investir </w:t>
      </w:r>
      <w:r w:rsidR="0018625E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proporcionalmente </w:t>
      </w:r>
      <w:r w:rsidR="001801F0" w:rsidRPr="00736511">
        <w:rPr>
          <w:rFonts w:asciiTheme="majorHAnsi" w:hAnsiTheme="majorHAnsi"/>
          <w:color w:val="000000" w:themeColor="text1"/>
          <w:sz w:val="22"/>
          <w:szCs w:val="22"/>
        </w:rPr>
        <w:t>mais em sobrevivência, da</w:t>
      </w:r>
      <w:r w:rsidR="00E51D4D" w:rsidRPr="00736511">
        <w:rPr>
          <w:rFonts w:asciiTheme="majorHAnsi" w:hAnsiTheme="majorHAnsi"/>
          <w:color w:val="000000" w:themeColor="text1"/>
          <w:sz w:val="22"/>
          <w:szCs w:val="22"/>
        </w:rPr>
        <w:t>do que a</w:t>
      </w:r>
      <w:r w:rsidR="008F5ED2" w:rsidRPr="00736511">
        <w:rPr>
          <w:rFonts w:asciiTheme="majorHAnsi" w:hAnsiTheme="majorHAnsi"/>
          <w:color w:val="000000" w:themeColor="text1"/>
          <w:sz w:val="22"/>
          <w:szCs w:val="22"/>
        </w:rPr>
        <w:t>s mortes</w:t>
      </w:r>
      <w:r w:rsidR="001801F0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decorrente</w:t>
      </w:r>
      <w:r w:rsidR="008F5ED2" w:rsidRPr="00736511">
        <w:rPr>
          <w:rFonts w:asciiTheme="majorHAnsi" w:hAnsiTheme="majorHAnsi"/>
          <w:color w:val="000000" w:themeColor="text1"/>
          <w:sz w:val="22"/>
          <w:szCs w:val="22"/>
        </w:rPr>
        <w:t>s</w:t>
      </w:r>
      <w:r w:rsidR="001801F0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do distúrbio </w:t>
      </w:r>
      <w:r w:rsidR="00791765" w:rsidRPr="00736511">
        <w:rPr>
          <w:rFonts w:asciiTheme="majorHAnsi" w:hAnsiTheme="majorHAnsi"/>
          <w:color w:val="000000" w:themeColor="text1"/>
          <w:sz w:val="22"/>
          <w:szCs w:val="22"/>
        </w:rPr>
        <w:t>são arbitrá</w:t>
      </w:r>
      <w:r w:rsidR="006B1D79" w:rsidRPr="00736511">
        <w:rPr>
          <w:rFonts w:asciiTheme="majorHAnsi" w:hAnsiTheme="majorHAnsi"/>
          <w:color w:val="000000" w:themeColor="text1"/>
          <w:sz w:val="22"/>
          <w:szCs w:val="22"/>
        </w:rPr>
        <w:t>rias e têm grande c</w:t>
      </w:r>
      <w:r w:rsidR="002843B6" w:rsidRPr="00736511">
        <w:rPr>
          <w:rFonts w:asciiTheme="majorHAnsi" w:hAnsiTheme="majorHAnsi"/>
          <w:color w:val="000000" w:themeColor="text1"/>
          <w:sz w:val="22"/>
          <w:szCs w:val="22"/>
        </w:rPr>
        <w:t>hance de atingir indivíduos que porventura tenham maior longevidade</w:t>
      </w:r>
      <w:r w:rsidR="00041FFC" w:rsidRPr="00736511">
        <w:rPr>
          <w:rFonts w:asciiTheme="majorHAnsi" w:hAnsiTheme="majorHAnsi"/>
          <w:color w:val="000000" w:themeColor="text1"/>
          <w:sz w:val="22"/>
          <w:szCs w:val="22"/>
        </w:rPr>
        <w:t>. D</w:t>
      </w:r>
      <w:r w:rsidR="001801F0" w:rsidRPr="00736511">
        <w:rPr>
          <w:rFonts w:asciiTheme="majorHAnsi" w:hAnsiTheme="majorHAnsi"/>
          <w:color w:val="000000" w:themeColor="text1"/>
          <w:sz w:val="22"/>
          <w:szCs w:val="22"/>
        </w:rPr>
        <w:t>essa forma, são selecionados os indivíduos que produ</w:t>
      </w:r>
      <w:r w:rsidR="008E1712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zem maior número de propágulos e </w:t>
      </w:r>
      <w:r w:rsidR="00041FFC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que assim </w:t>
      </w:r>
      <w:r w:rsidR="001801F0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se utilizam do recurso disponibilizado. </w:t>
      </w:r>
      <w:r w:rsidR="003E7B9C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Esse resultado é consistente </w:t>
      </w:r>
      <w:r w:rsidR="00257BE5" w:rsidRPr="00736511">
        <w:rPr>
          <w:rFonts w:asciiTheme="majorHAnsi" w:hAnsiTheme="majorHAnsi"/>
          <w:color w:val="000000" w:themeColor="text1"/>
          <w:sz w:val="22"/>
          <w:szCs w:val="22"/>
        </w:rPr>
        <w:t>n</w:t>
      </w:r>
      <w:r w:rsidR="00557F2A" w:rsidRPr="00736511">
        <w:rPr>
          <w:rFonts w:asciiTheme="majorHAnsi" w:hAnsiTheme="majorHAnsi"/>
          <w:color w:val="000000" w:themeColor="text1"/>
          <w:sz w:val="22"/>
          <w:szCs w:val="22"/>
        </w:rPr>
        <w:t>a</w:t>
      </w:r>
      <w:r w:rsidR="004E73A5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literatura</w:t>
      </w:r>
      <w:r w:rsidR="00557F2A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da área</w:t>
      </w:r>
      <w:r w:rsidR="004E73A5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4E73A5" w:rsidRPr="00736511">
        <w:rPr>
          <w:rFonts w:asciiTheme="majorHAnsi" w:hAnsiTheme="majorHAnsi"/>
          <w:color w:val="000000" w:themeColor="text1"/>
          <w:sz w:val="22"/>
          <w:szCs w:val="22"/>
          <w:highlight w:val="red"/>
        </w:rPr>
        <w:t>(RB)</w:t>
      </w:r>
      <w:r w:rsidR="00F85B13" w:rsidRPr="00736511">
        <w:rPr>
          <w:rFonts w:asciiTheme="majorHAnsi" w:hAnsiTheme="majorHAnsi"/>
          <w:color w:val="000000" w:themeColor="text1"/>
          <w:sz w:val="22"/>
          <w:szCs w:val="22"/>
        </w:rPr>
        <w:t>. Ainda que parte dos estudos identifique</w:t>
      </w:r>
      <w:r w:rsidR="00BF29A7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outros atributos que não a longevidade e a fecundidade, </w:t>
      </w:r>
      <w:r w:rsidR="00D97623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como </w:t>
      </w:r>
      <w:r w:rsidR="00D97623" w:rsidRPr="00736511">
        <w:rPr>
          <w:rFonts w:asciiTheme="majorHAnsi" w:hAnsiTheme="majorHAnsi"/>
          <w:color w:val="000000" w:themeColor="text1"/>
          <w:sz w:val="22"/>
          <w:szCs w:val="22"/>
          <w:highlight w:val="red"/>
        </w:rPr>
        <w:t>BLABLABLA (RB)</w:t>
      </w:r>
      <w:r w:rsidR="00D97623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, o padrão de aumento do investimento relativo em reprodução em detrimento da sobrevivência a partir da intensificação da pressão seletiva exercida pelo distúrbio é recorrente, tanto em estudos teóricos </w:t>
      </w:r>
      <w:r w:rsidR="00D97623" w:rsidRPr="00736511">
        <w:rPr>
          <w:rFonts w:asciiTheme="majorHAnsi" w:hAnsiTheme="majorHAnsi"/>
          <w:color w:val="000000" w:themeColor="text1"/>
          <w:sz w:val="22"/>
          <w:szCs w:val="22"/>
          <w:highlight w:val="red"/>
        </w:rPr>
        <w:t xml:space="preserve">(RB) </w:t>
      </w:r>
      <w:r w:rsidR="00D97623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quanto empíricos </w:t>
      </w:r>
      <w:r w:rsidR="00D97623" w:rsidRPr="00736511">
        <w:rPr>
          <w:rFonts w:asciiTheme="majorHAnsi" w:hAnsiTheme="majorHAnsi"/>
          <w:color w:val="000000" w:themeColor="text1"/>
          <w:sz w:val="22"/>
          <w:szCs w:val="22"/>
          <w:highlight w:val="red"/>
        </w:rPr>
        <w:t>(RB).</w:t>
      </w:r>
    </w:p>
    <w:p w14:paraId="1E70BB40" w14:textId="77777777" w:rsidR="00147799" w:rsidRPr="00736511" w:rsidRDefault="001E719F" w:rsidP="00C50F97">
      <w:pPr>
        <w:ind w:firstLine="720"/>
        <w:contextualSpacing/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 w:rsidRPr="00736511">
        <w:rPr>
          <w:rFonts w:asciiTheme="majorHAnsi" w:hAnsiTheme="majorHAnsi"/>
          <w:color w:val="000000" w:themeColor="text1"/>
          <w:sz w:val="22"/>
          <w:szCs w:val="22"/>
        </w:rPr>
        <w:t>A d</w:t>
      </w:r>
      <w:r w:rsidR="006D77FB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iversidade de estratégias de vida </w:t>
      </w:r>
      <w:r w:rsidR="00C92DAB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aumenta com a elevação da intensidade e </w:t>
      </w:r>
      <w:r w:rsidR="00410DB0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da </w:t>
      </w:r>
      <w:r w:rsidR="00C92DAB" w:rsidRPr="00736511">
        <w:rPr>
          <w:rFonts w:asciiTheme="majorHAnsi" w:hAnsiTheme="majorHAnsi"/>
          <w:color w:val="000000" w:themeColor="text1"/>
          <w:sz w:val="22"/>
          <w:szCs w:val="22"/>
        </w:rPr>
        <w:t>frequência do distúrbio</w:t>
      </w:r>
      <w:r w:rsidR="00F92B83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no cenário evolutivo</w:t>
      </w:r>
      <w:r w:rsidR="00EF6B6C" w:rsidRPr="00736511">
        <w:rPr>
          <w:rFonts w:asciiTheme="majorHAnsi" w:hAnsiTheme="majorHAnsi"/>
          <w:color w:val="000000" w:themeColor="text1"/>
          <w:sz w:val="22"/>
          <w:szCs w:val="22"/>
        </w:rPr>
        <w:t>.</w:t>
      </w:r>
      <w:r w:rsidR="00EA1A8E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Isso pode ocor</w:t>
      </w:r>
      <w:r w:rsidR="00404A5A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rer em função da amostragem do banco de propágulos, que é maior quanto mais intenso for o distúrbio, </w:t>
      </w:r>
      <w:r w:rsidR="000116F7" w:rsidRPr="00736511">
        <w:rPr>
          <w:rFonts w:asciiTheme="majorHAnsi" w:hAnsiTheme="majorHAnsi"/>
          <w:color w:val="000000" w:themeColor="text1"/>
          <w:sz w:val="22"/>
          <w:szCs w:val="22"/>
        </w:rPr>
        <w:t>reduzindo</w:t>
      </w:r>
      <w:r w:rsidR="00404A5A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o papel da deriva no momento do sorteio do banco e, assim, do estabelecimento dos novos indivíduos na comunidade adulta. </w:t>
      </w:r>
      <w:r w:rsidR="00D976DD" w:rsidRPr="00736511">
        <w:rPr>
          <w:rFonts w:asciiTheme="majorHAnsi" w:hAnsiTheme="majorHAnsi"/>
          <w:color w:val="000000" w:themeColor="text1"/>
          <w:sz w:val="22"/>
          <w:szCs w:val="22"/>
        </w:rPr>
        <w:t>Como neste cenário há entrada d</w:t>
      </w:r>
      <w:r w:rsidR="00030CBE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e novas variantes de estratégias </w:t>
      </w:r>
      <w:r w:rsidR="00D976DD" w:rsidRPr="00736511">
        <w:rPr>
          <w:rFonts w:asciiTheme="majorHAnsi" w:hAnsiTheme="majorHAnsi"/>
          <w:color w:val="000000" w:themeColor="text1"/>
          <w:sz w:val="22"/>
          <w:szCs w:val="22"/>
        </w:rPr>
        <w:t>por meio de mutação, q</w:t>
      </w:r>
      <w:r w:rsidR="00404A5A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uanto maior o número de propágulos </w:t>
      </w:r>
      <w:r w:rsidR="00973E09" w:rsidRPr="00736511">
        <w:rPr>
          <w:rFonts w:asciiTheme="majorHAnsi" w:hAnsiTheme="majorHAnsi"/>
          <w:color w:val="000000" w:themeColor="text1"/>
          <w:sz w:val="22"/>
          <w:szCs w:val="22"/>
        </w:rPr>
        <w:t>sorteados</w:t>
      </w:r>
      <w:r w:rsidR="00404A5A" w:rsidRPr="00736511">
        <w:rPr>
          <w:rFonts w:asciiTheme="majorHAnsi" w:hAnsiTheme="majorHAnsi"/>
          <w:color w:val="000000" w:themeColor="text1"/>
          <w:sz w:val="22"/>
          <w:szCs w:val="22"/>
        </w:rPr>
        <w:t>, maior</w:t>
      </w:r>
      <w:r w:rsidR="00D976DD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a </w:t>
      </w:r>
      <w:r w:rsidR="00530A88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diversidade da amostra. Assim, </w:t>
      </w:r>
      <w:r w:rsidR="00A01971" w:rsidRPr="00736511">
        <w:rPr>
          <w:rFonts w:asciiTheme="majorHAnsi" w:hAnsiTheme="majorHAnsi"/>
          <w:color w:val="000000" w:themeColor="text1"/>
          <w:sz w:val="22"/>
          <w:szCs w:val="22"/>
        </w:rPr>
        <w:t>ainda que a morte pelo distúrbio em si possa reduzir a diversidade da comunidade adulta</w:t>
      </w:r>
      <w:r w:rsidR="00530A88" w:rsidRPr="00736511">
        <w:rPr>
          <w:rFonts w:asciiTheme="majorHAnsi" w:hAnsiTheme="majorHAnsi"/>
          <w:color w:val="000000" w:themeColor="text1"/>
          <w:sz w:val="22"/>
          <w:szCs w:val="22"/>
        </w:rPr>
        <w:t>, a redução seria compensada e ultrapassada pela diversidade do banco de propágulos</w:t>
      </w:r>
      <w:r w:rsidR="007858D1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. O padrão de aumento da diversidade de estratégias com o aumento do distúrbio foi encontrado </w:t>
      </w:r>
      <w:r w:rsidR="004B3DBA" w:rsidRPr="00736511">
        <w:rPr>
          <w:rFonts w:asciiTheme="majorHAnsi" w:hAnsiTheme="majorHAnsi"/>
          <w:color w:val="000000" w:themeColor="text1"/>
          <w:sz w:val="22"/>
          <w:szCs w:val="22"/>
        </w:rPr>
        <w:t>em situações em que a competição entre os indivíduos é forte (Hughes 2007), o que pode ser transferido para o modelo utilizado</w:t>
      </w:r>
      <w:r w:rsidR="006402F6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neste estudo</w:t>
      </w:r>
      <w:r w:rsidR="0025187C" w:rsidRPr="00736511">
        <w:rPr>
          <w:rFonts w:asciiTheme="majorHAnsi" w:hAnsiTheme="majorHAnsi"/>
          <w:color w:val="000000" w:themeColor="text1"/>
          <w:sz w:val="22"/>
          <w:szCs w:val="22"/>
        </w:rPr>
        <w:t>. Ness</w:t>
      </w:r>
      <w:r w:rsidR="004B3DBA" w:rsidRPr="00736511">
        <w:rPr>
          <w:rFonts w:asciiTheme="majorHAnsi" w:hAnsiTheme="majorHAnsi"/>
          <w:color w:val="000000" w:themeColor="text1"/>
          <w:sz w:val="22"/>
          <w:szCs w:val="22"/>
        </w:rPr>
        <w:t>e caso, a forte competição faria com que indivíduos com longevidade relativamente alta conseguisse</w:t>
      </w:r>
      <w:r w:rsidR="000129BF" w:rsidRPr="00736511">
        <w:rPr>
          <w:rFonts w:asciiTheme="majorHAnsi" w:hAnsiTheme="majorHAnsi"/>
          <w:color w:val="000000" w:themeColor="text1"/>
          <w:sz w:val="22"/>
          <w:szCs w:val="22"/>
        </w:rPr>
        <w:t>m</w:t>
      </w:r>
      <w:r w:rsidR="004B3DBA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persistir em </w:t>
      </w:r>
      <w:r w:rsidR="0042489F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ambientes altamente impactados </w:t>
      </w:r>
      <w:r w:rsidR="0055614D" w:rsidRPr="00736511">
        <w:rPr>
          <w:rFonts w:asciiTheme="majorHAnsi" w:hAnsiTheme="majorHAnsi"/>
          <w:color w:val="000000" w:themeColor="text1"/>
          <w:sz w:val="22"/>
          <w:szCs w:val="22"/>
        </w:rPr>
        <w:t>mesmo produzindo</w:t>
      </w:r>
      <w:r w:rsidR="0042489F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poucos propágulos, </w:t>
      </w:r>
      <w:r w:rsidR="0042489F" w:rsidRPr="00736511">
        <w:rPr>
          <w:rFonts w:asciiTheme="majorHAnsi" w:hAnsiTheme="majorHAnsi"/>
          <w:color w:val="000000" w:themeColor="text1"/>
          <w:sz w:val="22"/>
          <w:szCs w:val="22"/>
          <w:highlight w:val="red"/>
        </w:rPr>
        <w:t>dado que a permanência com o recu</w:t>
      </w:r>
      <w:r w:rsidR="00FA18B1" w:rsidRPr="00736511">
        <w:rPr>
          <w:rFonts w:asciiTheme="majorHAnsi" w:hAnsiTheme="majorHAnsi"/>
          <w:color w:val="000000" w:themeColor="text1"/>
          <w:sz w:val="22"/>
          <w:szCs w:val="22"/>
          <w:highlight w:val="red"/>
        </w:rPr>
        <w:t xml:space="preserve">rso já tomado seria </w:t>
      </w:r>
      <w:r w:rsidR="0042489F" w:rsidRPr="00736511">
        <w:rPr>
          <w:rFonts w:asciiTheme="majorHAnsi" w:hAnsiTheme="majorHAnsi"/>
          <w:color w:val="000000" w:themeColor="text1"/>
          <w:sz w:val="22"/>
          <w:szCs w:val="22"/>
          <w:highlight w:val="red"/>
        </w:rPr>
        <w:t>importante</w:t>
      </w:r>
      <w:r w:rsidR="0055614D" w:rsidRPr="00736511">
        <w:rPr>
          <w:rFonts w:asciiTheme="majorHAnsi" w:hAnsiTheme="majorHAnsi"/>
          <w:color w:val="000000" w:themeColor="text1"/>
          <w:sz w:val="22"/>
          <w:szCs w:val="22"/>
          <w:highlight w:val="red"/>
        </w:rPr>
        <w:t xml:space="preserve"> </w:t>
      </w:r>
      <w:r w:rsidR="0042489F" w:rsidRPr="00736511">
        <w:rPr>
          <w:rFonts w:asciiTheme="majorHAnsi" w:hAnsiTheme="majorHAnsi"/>
          <w:color w:val="000000" w:themeColor="text1"/>
          <w:sz w:val="22"/>
          <w:szCs w:val="22"/>
          <w:highlight w:val="red"/>
        </w:rPr>
        <w:t>(Hughes 2007).</w:t>
      </w:r>
    </w:p>
    <w:p w14:paraId="21545F89" w14:textId="65CC46B0" w:rsidR="001E719F" w:rsidRPr="00736511" w:rsidRDefault="00524FBB" w:rsidP="00C50F97">
      <w:pPr>
        <w:ind w:firstLine="720"/>
        <w:contextualSpacing/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Ainda, </w:t>
      </w:r>
      <w:r w:rsidR="00305F6D" w:rsidRPr="00736511">
        <w:rPr>
          <w:rFonts w:asciiTheme="majorHAnsi" w:hAnsiTheme="majorHAnsi"/>
          <w:color w:val="000000" w:themeColor="text1"/>
          <w:sz w:val="22"/>
          <w:szCs w:val="22"/>
        </w:rPr>
        <w:t>também foi encontrado o padrão de aumento da diversidade com o aumento do período de duração da flutuação ambiental, que seleciona estratégias distintas em diferentes fases, quando ocorre entrada de variação por mutação (Burger 2002).</w:t>
      </w:r>
      <w:r w:rsidR="00F42F5D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37588F" w:rsidRPr="00736511">
        <w:rPr>
          <w:rFonts w:asciiTheme="majorHAnsi" w:hAnsiTheme="majorHAnsi"/>
          <w:color w:val="000000" w:themeColor="text1"/>
          <w:sz w:val="22"/>
          <w:szCs w:val="22"/>
        </w:rPr>
        <w:t>Neste estudo, a mutação garantiu</w:t>
      </w:r>
      <w:r w:rsidR="00F42F5D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a entrada constante de variantes de estratégias que seriam extintas </w:t>
      </w:r>
      <w:r w:rsidR="0045036D" w:rsidRPr="00736511">
        <w:rPr>
          <w:rFonts w:asciiTheme="majorHAnsi" w:hAnsiTheme="majorHAnsi"/>
          <w:color w:val="000000" w:themeColor="text1"/>
          <w:sz w:val="22"/>
          <w:szCs w:val="22"/>
        </w:rPr>
        <w:t>caso contrá</w:t>
      </w:r>
      <w:r w:rsidR="0037588F" w:rsidRPr="00736511">
        <w:rPr>
          <w:rFonts w:asciiTheme="majorHAnsi" w:hAnsiTheme="majorHAnsi"/>
          <w:color w:val="000000" w:themeColor="text1"/>
          <w:sz w:val="22"/>
          <w:szCs w:val="22"/>
        </w:rPr>
        <w:t>rio, e a ocorrência de pressão seletiva na mesma direçã</w:t>
      </w:r>
      <w:r w:rsidR="00370395" w:rsidRPr="00736511">
        <w:rPr>
          <w:rFonts w:asciiTheme="majorHAnsi" w:hAnsiTheme="majorHAnsi"/>
          <w:color w:val="000000" w:themeColor="text1"/>
          <w:sz w:val="22"/>
          <w:szCs w:val="22"/>
        </w:rPr>
        <w:t>o durante um período longo de tempo p</w:t>
      </w:r>
      <w:r w:rsidR="00932C46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ossibilitou </w:t>
      </w:r>
      <w:r w:rsidR="0037588F" w:rsidRPr="00736511">
        <w:rPr>
          <w:rFonts w:asciiTheme="majorHAnsi" w:hAnsiTheme="majorHAnsi"/>
          <w:color w:val="000000" w:themeColor="text1"/>
          <w:sz w:val="22"/>
          <w:szCs w:val="22"/>
        </w:rPr>
        <w:t>o crescimento populacional das variantes quase extintas na fase anterior (Burger 2002)</w:t>
      </w:r>
      <w:r w:rsidR="00D55545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. </w:t>
      </w:r>
      <w:r w:rsidR="00C44500" w:rsidRPr="00736511">
        <w:rPr>
          <w:rFonts w:asciiTheme="majorHAnsi" w:hAnsiTheme="majorHAnsi"/>
          <w:color w:val="000000" w:themeColor="text1"/>
          <w:sz w:val="22"/>
          <w:szCs w:val="22"/>
        </w:rPr>
        <w:t>Ainda assim, i</w:t>
      </w:r>
      <w:r w:rsidR="00A22B7B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sso impediria que </w:t>
      </w:r>
      <w:r w:rsidR="00417100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os </w:t>
      </w:r>
      <w:r w:rsidR="00A22B7B" w:rsidRPr="00736511">
        <w:rPr>
          <w:rFonts w:asciiTheme="majorHAnsi" w:hAnsiTheme="majorHAnsi"/>
          <w:color w:val="000000" w:themeColor="text1"/>
          <w:sz w:val="22"/>
          <w:szCs w:val="22"/>
        </w:rPr>
        <w:t>cenários</w:t>
      </w:r>
      <w:r w:rsidR="00417100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extremos</w:t>
      </w:r>
      <w:r w:rsidR="00A22B7B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com </w:t>
      </w:r>
      <w:r w:rsidR="00417100" w:rsidRPr="00736511">
        <w:rPr>
          <w:rFonts w:asciiTheme="majorHAnsi" w:hAnsiTheme="majorHAnsi"/>
          <w:color w:val="000000" w:themeColor="text1"/>
          <w:sz w:val="22"/>
          <w:szCs w:val="22"/>
        </w:rPr>
        <w:t>intensidade e frequência de distúrbio má</w:t>
      </w:r>
      <w:r w:rsidR="003F1E4C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ximas fossem palco </w:t>
      </w:r>
      <w:r w:rsidR="00417100" w:rsidRPr="00736511">
        <w:rPr>
          <w:rFonts w:asciiTheme="majorHAnsi" w:hAnsiTheme="majorHAnsi"/>
          <w:color w:val="000000" w:themeColor="text1"/>
          <w:sz w:val="22"/>
          <w:szCs w:val="22"/>
        </w:rPr>
        <w:t>de grande variedade</w:t>
      </w:r>
      <w:r w:rsidR="003F1E4C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de diversidade, dado que se faz necessária uma alternância entre estados diferentes para a persistência de mais de um tipo de estratégia. De fato,</w:t>
      </w:r>
      <w:r w:rsidR="00C44500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notamos </w:t>
      </w:r>
      <w:r w:rsidR="003F1E4C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uma pequena queda na diversidade de estratégias quando a taxa de distúrbio é máxima. Ainda que o modelo selecionado dentre os ajustados </w:t>
      </w:r>
      <w:r w:rsidR="001548D0" w:rsidRPr="00736511">
        <w:rPr>
          <w:rFonts w:asciiTheme="majorHAnsi" w:hAnsiTheme="majorHAnsi"/>
          <w:color w:val="000000" w:themeColor="text1"/>
          <w:sz w:val="22"/>
          <w:szCs w:val="22"/>
        </w:rPr>
        <w:t>tenha sido</w:t>
      </w:r>
      <w:r w:rsidR="003F1E4C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monotônico crescente, </w:t>
      </w:r>
      <w:r w:rsidR="0095777F" w:rsidRPr="00736511">
        <w:rPr>
          <w:rFonts w:asciiTheme="majorHAnsi" w:hAnsiTheme="majorHAnsi"/>
          <w:color w:val="000000" w:themeColor="text1"/>
          <w:sz w:val="22"/>
          <w:szCs w:val="22"/>
        </w:rPr>
        <w:t>é importante</w:t>
      </w:r>
      <w:r w:rsidR="001548D0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considerarmos e discutirmos essa queda, já que os modelos que poderiam contemplá-la podem ter tido um ajuste ruim em outras etapas da curva e prejudicado sua verossimilhanç</w:t>
      </w:r>
      <w:r w:rsidR="00C47461" w:rsidRPr="00736511">
        <w:rPr>
          <w:rFonts w:asciiTheme="majorHAnsi" w:hAnsiTheme="majorHAnsi"/>
          <w:color w:val="000000" w:themeColor="text1"/>
          <w:sz w:val="22"/>
          <w:szCs w:val="22"/>
        </w:rPr>
        <w:t>a.</w:t>
      </w:r>
    </w:p>
    <w:p w14:paraId="79593503" w14:textId="114E8EB8" w:rsidR="0023663A" w:rsidRDefault="00A66DB2" w:rsidP="000D7B2F">
      <w:pPr>
        <w:widowControl w:val="0"/>
        <w:autoSpaceDE w:val="0"/>
        <w:autoSpaceDN w:val="0"/>
        <w:adjustRightInd w:val="0"/>
        <w:spacing w:after="240"/>
        <w:ind w:firstLine="720"/>
        <w:contextualSpacing/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Caso levássemos em conta a queda da diversidade em níveis elevados da taxa de distúrbio, o padrão seria </w:t>
      </w:r>
      <w:r w:rsidR="00041089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de maior diversidade em níveis intermediários de distúrbio. Neste caso, </w:t>
      </w:r>
      <w:r w:rsidR="00080342" w:rsidRPr="00736511">
        <w:rPr>
          <w:rFonts w:asciiTheme="majorHAnsi" w:hAnsiTheme="majorHAnsi"/>
          <w:color w:val="000000" w:themeColor="text1"/>
          <w:sz w:val="22"/>
          <w:szCs w:val="22"/>
        </w:rPr>
        <w:t>estratégias de vida de maior investimento relativo em fecundidade predominariam cenários com intensidade e frequência elevadas, e cenários com intensidade e frequência intermediárias, cenários com intensidade elevada e frequência de baixa a intermediária e cenários com intensidade de baixa a intermediária e frequên</w:t>
      </w:r>
      <w:r w:rsidR="00D31651" w:rsidRPr="00736511">
        <w:rPr>
          <w:rFonts w:asciiTheme="majorHAnsi" w:hAnsiTheme="majorHAnsi"/>
          <w:color w:val="000000" w:themeColor="text1"/>
          <w:sz w:val="22"/>
          <w:szCs w:val="22"/>
        </w:rPr>
        <w:t>cia elevada</w:t>
      </w:r>
      <w:r w:rsidR="00080342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permitiriam a coexistência de indivíduos distribuídos em uma faixa maior do gradiente de estratégias. </w:t>
      </w:r>
      <w:r w:rsidR="00062F83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Este padrão, análogo ao que ocorre em Burger (2002), foi verificado </w:t>
      </w:r>
      <w:r w:rsidR="00091699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em diversos estudos da Ecologia </w:t>
      </w:r>
      <w:r w:rsidR="00091699" w:rsidRPr="00736511">
        <w:rPr>
          <w:rFonts w:asciiTheme="majorHAnsi" w:hAnsiTheme="majorHAnsi"/>
          <w:color w:val="000000" w:themeColor="text1"/>
          <w:sz w:val="22"/>
          <w:szCs w:val="22"/>
          <w:highlight w:val="red"/>
        </w:rPr>
        <w:t>(RB)</w:t>
      </w:r>
      <w:r w:rsidR="00091699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, que consideram contextos com mais de uma espécie, e em </w:t>
      </w:r>
      <w:r w:rsidR="00AC49A2" w:rsidRPr="00736511">
        <w:rPr>
          <w:rFonts w:asciiTheme="majorHAnsi" w:hAnsiTheme="majorHAnsi"/>
          <w:color w:val="000000" w:themeColor="text1"/>
          <w:sz w:val="22"/>
          <w:szCs w:val="22"/>
        </w:rPr>
        <w:t>alguns</w:t>
      </w:r>
      <w:r w:rsidR="0041047B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estudos da Biologia Evolutiva (</w:t>
      </w:r>
      <w:r w:rsidR="00FE5467" w:rsidRPr="00736511">
        <w:rPr>
          <w:rFonts w:asciiTheme="majorHAnsi" w:hAnsiTheme="majorHAnsi"/>
          <w:color w:val="000000" w:themeColor="text1"/>
          <w:sz w:val="22"/>
          <w:szCs w:val="22"/>
        </w:rPr>
        <w:t>Nagyla</w:t>
      </w:r>
      <w:r w:rsidR="0041047B" w:rsidRPr="00736511">
        <w:rPr>
          <w:rFonts w:asciiTheme="majorHAnsi" w:hAnsiTheme="majorHAnsi"/>
          <w:color w:val="000000" w:themeColor="text1"/>
          <w:sz w:val="22"/>
          <w:szCs w:val="22"/>
        </w:rPr>
        <w:t>ki 1975</w:t>
      </w:r>
      <w:r w:rsidR="00E15549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, </w:t>
      </w:r>
      <w:r w:rsidR="00E15549" w:rsidRPr="0045059E">
        <w:rPr>
          <w:rFonts w:asciiTheme="majorHAnsi" w:hAnsiTheme="majorHAnsi" w:cs="Times"/>
          <w:color w:val="000000" w:themeColor="text1"/>
          <w:sz w:val="22"/>
          <w:szCs w:val="22"/>
          <w:highlight w:val="red"/>
          <w:lang w:val="en-US"/>
        </w:rPr>
        <w:t>Mackay 19</w:t>
      </w:r>
      <w:r w:rsidR="009F5CC4" w:rsidRPr="0045059E">
        <w:rPr>
          <w:rFonts w:asciiTheme="majorHAnsi" w:hAnsiTheme="majorHAnsi" w:cs="Times"/>
          <w:color w:val="000000" w:themeColor="text1"/>
          <w:sz w:val="22"/>
          <w:szCs w:val="22"/>
          <w:highlight w:val="red"/>
          <w:lang w:val="en-US"/>
        </w:rPr>
        <w:t>80,</w:t>
      </w:r>
      <w:r w:rsidR="00E15549" w:rsidRPr="0045059E">
        <w:rPr>
          <w:rFonts w:asciiTheme="majorHAnsi" w:hAnsiTheme="majorHAnsi" w:cs="Times"/>
          <w:color w:val="000000" w:themeColor="text1"/>
          <w:sz w:val="22"/>
          <w:szCs w:val="22"/>
          <w:highlight w:val="red"/>
          <w:lang w:val="en-US"/>
        </w:rPr>
        <w:t xml:space="preserve"> Gottschal et al. </w:t>
      </w:r>
      <w:r w:rsidR="009F5CC4" w:rsidRPr="0045059E">
        <w:rPr>
          <w:rFonts w:asciiTheme="majorHAnsi" w:hAnsiTheme="majorHAnsi" w:cs="Times"/>
          <w:color w:val="000000" w:themeColor="text1"/>
          <w:sz w:val="22"/>
          <w:szCs w:val="22"/>
          <w:highlight w:val="red"/>
          <w:lang w:val="en-US"/>
        </w:rPr>
        <w:t>1981,</w:t>
      </w:r>
      <w:r w:rsidR="00E15549" w:rsidRPr="0045059E">
        <w:rPr>
          <w:rFonts w:asciiTheme="majorHAnsi" w:hAnsiTheme="majorHAnsi" w:cs="Times"/>
          <w:color w:val="000000" w:themeColor="text1"/>
          <w:sz w:val="22"/>
          <w:szCs w:val="22"/>
          <w:highlight w:val="red"/>
          <w:lang w:val="en-US"/>
        </w:rPr>
        <w:t xml:space="preserve"> Flo</w:t>
      </w:r>
      <w:r w:rsidR="00E15549" w:rsidRPr="0045059E">
        <w:rPr>
          <w:rFonts w:asciiTheme="majorHAnsi" w:hAnsiTheme="majorHAnsi" w:cs="Times"/>
          <w:color w:val="000000" w:themeColor="text1"/>
          <w:sz w:val="22"/>
          <w:szCs w:val="22"/>
          <w:highlight w:val="red"/>
          <w:lang w:val="en-US"/>
        </w:rPr>
        <w:t>d</w:t>
      </w:r>
      <w:r w:rsidR="009F5CC4" w:rsidRPr="0045059E">
        <w:rPr>
          <w:rFonts w:asciiTheme="majorHAnsi" w:hAnsiTheme="majorHAnsi" w:cs="Times"/>
          <w:color w:val="000000" w:themeColor="text1"/>
          <w:sz w:val="22"/>
          <w:szCs w:val="22"/>
          <w:highlight w:val="red"/>
          <w:lang w:val="en-US"/>
        </w:rPr>
        <w:t>er et al. 2002,</w:t>
      </w:r>
      <w:r w:rsidR="00810B10" w:rsidRPr="0045059E">
        <w:rPr>
          <w:rFonts w:asciiTheme="majorHAnsi" w:hAnsiTheme="majorHAnsi" w:cs="Times"/>
          <w:color w:val="000000" w:themeColor="text1"/>
          <w:sz w:val="22"/>
          <w:szCs w:val="22"/>
          <w:highlight w:val="red"/>
          <w:lang w:val="en-US"/>
        </w:rPr>
        <w:t xml:space="preserve"> Suiter et al.</w:t>
      </w:r>
      <w:r w:rsidR="009F5CC4" w:rsidRPr="0045059E">
        <w:rPr>
          <w:rFonts w:asciiTheme="majorHAnsi" w:hAnsiTheme="majorHAnsi" w:cs="Times"/>
          <w:color w:val="000000" w:themeColor="text1"/>
          <w:sz w:val="22"/>
          <w:szCs w:val="22"/>
          <w:highlight w:val="red"/>
          <w:lang w:val="en-US"/>
        </w:rPr>
        <w:t xml:space="preserve"> 2003</w:t>
      </w:r>
      <w:r w:rsidR="004E7210">
        <w:rPr>
          <w:rFonts w:asciiTheme="majorHAnsi" w:hAnsiTheme="majorHAnsi" w:cs="Times"/>
          <w:color w:val="000000" w:themeColor="text1"/>
          <w:sz w:val="22"/>
          <w:szCs w:val="22"/>
          <w:lang w:val="en-US"/>
        </w:rPr>
        <w:t>, Venail 2011</w:t>
      </w:r>
      <w:r w:rsidR="0041047B" w:rsidRPr="00736511">
        <w:rPr>
          <w:rFonts w:asciiTheme="majorHAnsi" w:hAnsiTheme="majorHAnsi"/>
          <w:color w:val="000000" w:themeColor="text1"/>
          <w:sz w:val="22"/>
          <w:szCs w:val="22"/>
        </w:rPr>
        <w:t>)</w:t>
      </w:r>
      <w:r w:rsidR="009F5CC4" w:rsidRPr="00736511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311BCDB3" w14:textId="77777777" w:rsidR="0069403F" w:rsidRDefault="0069403F" w:rsidP="000D7B2F">
      <w:pPr>
        <w:widowControl w:val="0"/>
        <w:autoSpaceDE w:val="0"/>
        <w:autoSpaceDN w:val="0"/>
        <w:adjustRightInd w:val="0"/>
        <w:spacing w:after="240"/>
        <w:ind w:firstLine="720"/>
        <w:contextualSpacing/>
        <w:jc w:val="both"/>
        <w:rPr>
          <w:rFonts w:asciiTheme="majorHAnsi" w:hAnsiTheme="majorHAnsi"/>
          <w:color w:val="000000" w:themeColor="text1"/>
          <w:sz w:val="22"/>
          <w:szCs w:val="22"/>
        </w:rPr>
      </w:pPr>
      <w:bookmarkStart w:id="1" w:name="_GoBack"/>
      <w:bookmarkEnd w:id="1"/>
    </w:p>
    <w:p w14:paraId="44B681D3" w14:textId="77777777" w:rsidR="00AE22BF" w:rsidRPr="00736511" w:rsidRDefault="00AE22BF" w:rsidP="000D7B2F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Theme="majorHAnsi" w:hAnsiTheme="majorHAnsi" w:cs="Times"/>
          <w:color w:val="000000" w:themeColor="text1"/>
          <w:sz w:val="22"/>
          <w:szCs w:val="22"/>
          <w:lang w:val="en-US"/>
        </w:rPr>
      </w:pPr>
    </w:p>
    <w:p w14:paraId="4F9793E4" w14:textId="77777777" w:rsidR="00C47461" w:rsidRDefault="00C47461" w:rsidP="003F1E4C">
      <w:pPr>
        <w:ind w:firstLine="720"/>
        <w:jc w:val="both"/>
      </w:pPr>
    </w:p>
    <w:sectPr w:rsidR="00C47461" w:rsidSect="006E5D7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5CB"/>
    <w:rsid w:val="000116F7"/>
    <w:rsid w:val="000129BF"/>
    <w:rsid w:val="00022DCA"/>
    <w:rsid w:val="00030CBE"/>
    <w:rsid w:val="00041089"/>
    <w:rsid w:val="00041FFC"/>
    <w:rsid w:val="00062F83"/>
    <w:rsid w:val="00063D76"/>
    <w:rsid w:val="00080342"/>
    <w:rsid w:val="00091699"/>
    <w:rsid w:val="000D7B2F"/>
    <w:rsid w:val="000E22C9"/>
    <w:rsid w:val="000F2C55"/>
    <w:rsid w:val="000F4B4D"/>
    <w:rsid w:val="001065AE"/>
    <w:rsid w:val="001119A1"/>
    <w:rsid w:val="0014126D"/>
    <w:rsid w:val="00147799"/>
    <w:rsid w:val="001548D0"/>
    <w:rsid w:val="00160163"/>
    <w:rsid w:val="001801F0"/>
    <w:rsid w:val="00181F0D"/>
    <w:rsid w:val="0018625E"/>
    <w:rsid w:val="00195651"/>
    <w:rsid w:val="001A7490"/>
    <w:rsid w:val="001E719F"/>
    <w:rsid w:val="0023663A"/>
    <w:rsid w:val="002377CE"/>
    <w:rsid w:val="0025187C"/>
    <w:rsid w:val="00254D16"/>
    <w:rsid w:val="00257BE5"/>
    <w:rsid w:val="002800C8"/>
    <w:rsid w:val="002843B6"/>
    <w:rsid w:val="002D0146"/>
    <w:rsid w:val="002E411F"/>
    <w:rsid w:val="002F2647"/>
    <w:rsid w:val="00305F6D"/>
    <w:rsid w:val="00342EC4"/>
    <w:rsid w:val="00370395"/>
    <w:rsid w:val="0037588F"/>
    <w:rsid w:val="0039071A"/>
    <w:rsid w:val="003B7486"/>
    <w:rsid w:val="003C285F"/>
    <w:rsid w:val="003C561A"/>
    <w:rsid w:val="003C7B2E"/>
    <w:rsid w:val="003E7B9C"/>
    <w:rsid w:val="003F1E4C"/>
    <w:rsid w:val="00404A5A"/>
    <w:rsid w:val="0041047B"/>
    <w:rsid w:val="00410DB0"/>
    <w:rsid w:val="00417100"/>
    <w:rsid w:val="0041786C"/>
    <w:rsid w:val="0042489F"/>
    <w:rsid w:val="004278C6"/>
    <w:rsid w:val="00441743"/>
    <w:rsid w:val="0045036D"/>
    <w:rsid w:val="00450442"/>
    <w:rsid w:val="0045059E"/>
    <w:rsid w:val="00467E0A"/>
    <w:rsid w:val="004B3DBA"/>
    <w:rsid w:val="004E7210"/>
    <w:rsid w:val="004E73A5"/>
    <w:rsid w:val="00524FBB"/>
    <w:rsid w:val="00530A88"/>
    <w:rsid w:val="005435F7"/>
    <w:rsid w:val="0055614D"/>
    <w:rsid w:val="00557F2A"/>
    <w:rsid w:val="00590A49"/>
    <w:rsid w:val="00594588"/>
    <w:rsid w:val="005F4FBD"/>
    <w:rsid w:val="00624947"/>
    <w:rsid w:val="00624AB5"/>
    <w:rsid w:val="006402F6"/>
    <w:rsid w:val="00644F72"/>
    <w:rsid w:val="00657C53"/>
    <w:rsid w:val="0069403F"/>
    <w:rsid w:val="006B1D79"/>
    <w:rsid w:val="006D77FB"/>
    <w:rsid w:val="006E5D79"/>
    <w:rsid w:val="006E7175"/>
    <w:rsid w:val="00701A5B"/>
    <w:rsid w:val="00732EE1"/>
    <w:rsid w:val="00736511"/>
    <w:rsid w:val="007858D1"/>
    <w:rsid w:val="00791765"/>
    <w:rsid w:val="007E5C0A"/>
    <w:rsid w:val="00810B10"/>
    <w:rsid w:val="0084760A"/>
    <w:rsid w:val="00853C16"/>
    <w:rsid w:val="008E1712"/>
    <w:rsid w:val="008F5ED2"/>
    <w:rsid w:val="00932C46"/>
    <w:rsid w:val="009520A2"/>
    <w:rsid w:val="0095777F"/>
    <w:rsid w:val="00966E3B"/>
    <w:rsid w:val="00973E09"/>
    <w:rsid w:val="009A21E0"/>
    <w:rsid w:val="009C79F8"/>
    <w:rsid w:val="009F5CC4"/>
    <w:rsid w:val="00A01971"/>
    <w:rsid w:val="00A22B7B"/>
    <w:rsid w:val="00A23C7A"/>
    <w:rsid w:val="00A25F81"/>
    <w:rsid w:val="00A504B5"/>
    <w:rsid w:val="00A66DB2"/>
    <w:rsid w:val="00A77135"/>
    <w:rsid w:val="00AC49A2"/>
    <w:rsid w:val="00AE22BF"/>
    <w:rsid w:val="00AE62F0"/>
    <w:rsid w:val="00B03FB4"/>
    <w:rsid w:val="00B304BF"/>
    <w:rsid w:val="00B60F75"/>
    <w:rsid w:val="00B740B1"/>
    <w:rsid w:val="00BA6211"/>
    <w:rsid w:val="00BF29A7"/>
    <w:rsid w:val="00C2409E"/>
    <w:rsid w:val="00C44500"/>
    <w:rsid w:val="00C47461"/>
    <w:rsid w:val="00C50F97"/>
    <w:rsid w:val="00C6592B"/>
    <w:rsid w:val="00C92DAB"/>
    <w:rsid w:val="00CA3A8E"/>
    <w:rsid w:val="00CA3FC4"/>
    <w:rsid w:val="00CC79A7"/>
    <w:rsid w:val="00CF3727"/>
    <w:rsid w:val="00D243E3"/>
    <w:rsid w:val="00D31651"/>
    <w:rsid w:val="00D55545"/>
    <w:rsid w:val="00D66BBF"/>
    <w:rsid w:val="00D97623"/>
    <w:rsid w:val="00D976DD"/>
    <w:rsid w:val="00DC1C79"/>
    <w:rsid w:val="00DE55CB"/>
    <w:rsid w:val="00E15549"/>
    <w:rsid w:val="00E24182"/>
    <w:rsid w:val="00E51D4D"/>
    <w:rsid w:val="00E55E2F"/>
    <w:rsid w:val="00E93F55"/>
    <w:rsid w:val="00EA1A8E"/>
    <w:rsid w:val="00EF619C"/>
    <w:rsid w:val="00EF6B6C"/>
    <w:rsid w:val="00F17AF0"/>
    <w:rsid w:val="00F42F5D"/>
    <w:rsid w:val="00F85B13"/>
    <w:rsid w:val="00F92B83"/>
    <w:rsid w:val="00FA18B1"/>
    <w:rsid w:val="00FA237B"/>
    <w:rsid w:val="00FE5467"/>
    <w:rsid w:val="00FE55FF"/>
    <w:rsid w:val="00FF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06F2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504B5"/>
    <w:pPr>
      <w:spacing w:line="360" w:lineRule="auto"/>
    </w:pPr>
    <w:rPr>
      <w:lang w:val="pt-BR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504B5"/>
    <w:pPr>
      <w:keepNext/>
      <w:keepLines/>
      <w:spacing w:before="240"/>
      <w:jc w:val="right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4B5"/>
    <w:rPr>
      <w:rFonts w:asciiTheme="majorHAnsi" w:eastAsiaTheme="majorEastAsia" w:hAnsiTheme="majorHAnsi" w:cstheme="majorBidi"/>
      <w:b/>
      <w:color w:val="000000" w:themeColor="text1"/>
      <w:sz w:val="28"/>
      <w:szCs w:val="32"/>
      <w:lang w:val="pt-BR"/>
    </w:rPr>
  </w:style>
  <w:style w:type="paragraph" w:customStyle="1" w:styleId="p2">
    <w:name w:val="p2"/>
    <w:basedOn w:val="Normal"/>
    <w:rsid w:val="00A504B5"/>
    <w:pPr>
      <w:jc w:val="both"/>
    </w:pPr>
    <w:rPr>
      <w:rFonts w:ascii="Helvetica" w:hAnsi="Helvetic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1195</Words>
  <Characters>6814</Characters>
  <Application>Microsoft Macintosh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/6	DISCUSSÃO</vt:lpstr>
    </vt:vector>
  </TitlesOfParts>
  <LinksUpToDate>false</LinksUpToDate>
  <CharactersWithSpaces>7994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NOVARA MONCLAR GONÇALVES</dc:creator>
  <cp:keywords/>
  <dc:description/>
  <cp:lastModifiedBy>LUISA NOVARA MONCLAR GONÇALVES</cp:lastModifiedBy>
  <cp:revision>135</cp:revision>
  <dcterms:created xsi:type="dcterms:W3CDTF">2017-06-05T18:17:00Z</dcterms:created>
  <dcterms:modified xsi:type="dcterms:W3CDTF">2017-06-17T00:36:00Z</dcterms:modified>
</cp:coreProperties>
</file>