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B6F80" w14:textId="77777777" w:rsidR="00E151D1" w:rsidRDefault="00E151D1">
      <w:pPr>
        <w:spacing w:line="240" w:lineRule="auto"/>
        <w:rPr>
          <w:rFonts w:ascii="Calibri" w:eastAsiaTheme="majorEastAsia" w:hAnsi="Calibri" w:cstheme="majorBidi"/>
          <w:b/>
          <w:color w:val="7F7F7F" w:themeColor="text1" w:themeTint="80"/>
          <w:sz w:val="28"/>
          <w:szCs w:val="28"/>
        </w:rPr>
      </w:pPr>
      <w:bookmarkStart w:id="0" w:name="_Toc482117065"/>
    </w:p>
    <w:p w14:paraId="63B9DD4E" w14:textId="1B0263EE" w:rsidR="00E140C1" w:rsidRPr="00D24BD2" w:rsidRDefault="00E140C1" w:rsidP="00677D21">
      <w:pPr>
        <w:pStyle w:val="Heading1"/>
        <w:rPr>
          <w:rFonts w:ascii="Calibri" w:hAnsi="Calibri"/>
          <w:szCs w:val="28"/>
        </w:rPr>
      </w:pPr>
      <w:r w:rsidRPr="00B2233B">
        <w:rPr>
          <w:rFonts w:ascii="Calibri" w:hAnsi="Calibri"/>
          <w:noProof/>
          <w:color w:val="7F7F7F" w:themeColor="text1" w:themeTint="8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9F970" wp14:editId="32D2F7AF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74708" id="Straight Connector 1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>
        <w:rPr>
          <w:rFonts w:ascii="Calibri" w:hAnsi="Calibri"/>
          <w:color w:val="7F7F7F" w:themeColor="text1" w:themeTint="80"/>
          <w:szCs w:val="28"/>
        </w:rPr>
        <w:t>3</w:t>
      </w:r>
      <w:r w:rsidRPr="00D24BD2">
        <w:rPr>
          <w:rFonts w:ascii="Calibri" w:hAnsi="Calibri"/>
          <w:szCs w:val="28"/>
        </w:rPr>
        <w:tab/>
      </w:r>
      <w:r w:rsidRPr="00677D21">
        <w:t>INTRODUÇÃO</w:t>
      </w:r>
      <w:bookmarkEnd w:id="0"/>
    </w:p>
    <w:p w14:paraId="7107A139" w14:textId="66EA1822" w:rsidR="00677D21" w:rsidRDefault="00E140C1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4BEAD" wp14:editId="33C3E557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6EA54" id="Straight Connector 2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="00677D21">
        <w:rPr>
          <w:rFonts w:ascii="Calibri Light" w:hAnsi="Calibri Light"/>
          <w:sz w:val="22"/>
          <w:szCs w:val="22"/>
        </w:rPr>
        <w:tab/>
      </w:r>
    </w:p>
    <w:p w14:paraId="3DB87974" w14:textId="77777777" w:rsidR="00604530" w:rsidRPr="00604530" w:rsidRDefault="00604530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</w:p>
    <w:p w14:paraId="45995DB9" w14:textId="49D660A9" w:rsidR="00DB5F3D" w:rsidRDefault="00E8569F" w:rsidP="002A7993">
      <w:pPr>
        <w:ind w:firstLine="720"/>
        <w:jc w:val="both"/>
        <w:rPr>
          <w:rFonts w:ascii="Calibri Light" w:hAnsi="Calibri Light"/>
          <w:sz w:val="22"/>
          <w:szCs w:val="22"/>
        </w:rPr>
      </w:pPr>
      <w:r w:rsidRPr="00215CC9">
        <w:rPr>
          <w:rFonts w:ascii="Calibri Light" w:hAnsi="Calibri Light"/>
          <w:sz w:val="22"/>
          <w:szCs w:val="22"/>
        </w:rPr>
        <w:t xml:space="preserve">O conceito de adaptação, geralmente estudado na Biologia Evolutiva, e de exclusão competitiva, estudado na Ecologia, </w:t>
      </w:r>
      <w:r w:rsidR="005B59A1">
        <w:rPr>
          <w:rFonts w:ascii="Calibri Light" w:hAnsi="Calibri Light"/>
          <w:sz w:val="22"/>
          <w:szCs w:val="22"/>
        </w:rPr>
        <w:t xml:space="preserve">estão </w:t>
      </w:r>
      <w:r w:rsidR="00116336">
        <w:rPr>
          <w:rFonts w:ascii="Calibri Light" w:hAnsi="Calibri Light"/>
          <w:sz w:val="22"/>
          <w:szCs w:val="22"/>
        </w:rPr>
        <w:t xml:space="preserve">intimamente </w:t>
      </w:r>
      <w:r w:rsidR="005B59A1">
        <w:rPr>
          <w:rFonts w:ascii="Calibri Light" w:hAnsi="Calibri Light"/>
          <w:sz w:val="22"/>
          <w:szCs w:val="22"/>
        </w:rPr>
        <w:t xml:space="preserve">relacionados </w:t>
      </w:r>
      <w:r w:rsidR="00354610">
        <w:rPr>
          <w:rFonts w:ascii="Calibri Light" w:hAnsi="Calibri Light"/>
          <w:sz w:val="22"/>
          <w:szCs w:val="22"/>
        </w:rPr>
        <w:t>na</w:t>
      </w:r>
      <w:r w:rsidR="005B59A1">
        <w:rPr>
          <w:rFonts w:ascii="Calibri Light" w:hAnsi="Calibri Light"/>
          <w:sz w:val="22"/>
          <w:szCs w:val="22"/>
        </w:rPr>
        <w:t xml:space="preserve"> teoria </w:t>
      </w:r>
      <w:r w:rsidR="00344AD4">
        <w:rPr>
          <w:rFonts w:ascii="Calibri Light" w:hAnsi="Calibri Light"/>
          <w:sz w:val="22"/>
          <w:szCs w:val="22"/>
        </w:rPr>
        <w:t>unificadora das</w:t>
      </w:r>
      <w:r w:rsidR="005B59A1">
        <w:rPr>
          <w:rFonts w:ascii="Calibri Light" w:hAnsi="Calibri Light"/>
          <w:sz w:val="22"/>
          <w:szCs w:val="22"/>
        </w:rPr>
        <w:t xml:space="preserve"> Ciências Biológicas.</w:t>
      </w:r>
      <w:r w:rsidR="00685AE3" w:rsidRPr="00BB4491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A Teoria da </w:t>
      </w:r>
      <w:r w:rsidR="004B7564">
        <w:rPr>
          <w:rFonts w:ascii="Calibri Light" w:hAnsi="Calibri Light"/>
          <w:sz w:val="22"/>
          <w:szCs w:val="22"/>
        </w:rPr>
        <w:t>Evolução por Seleção Natural</w:t>
      </w:r>
      <w:r w:rsidR="00BB4358" w:rsidRPr="00215CC9">
        <w:rPr>
          <w:rFonts w:ascii="Calibri Light" w:hAnsi="Calibri Light"/>
          <w:sz w:val="22"/>
          <w:szCs w:val="22"/>
        </w:rPr>
        <w:t xml:space="preserve"> (1859</w:t>
      </w:r>
      <w:r w:rsidR="003F2BA9">
        <w:rPr>
          <w:rFonts w:ascii="Calibri Light" w:hAnsi="Calibri Light"/>
          <w:sz w:val="22"/>
          <w:szCs w:val="22"/>
        </w:rPr>
        <w:t>) enuncia</w:t>
      </w:r>
      <w:r w:rsidR="00471524">
        <w:rPr>
          <w:rFonts w:ascii="Calibri Light" w:hAnsi="Calibri Light"/>
          <w:sz w:val="22"/>
          <w:szCs w:val="22"/>
        </w:rPr>
        <w:t xml:space="preserve"> que os organismos travam uma “batalha”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F161C5">
        <w:rPr>
          <w:rFonts w:ascii="Calibri Light" w:hAnsi="Calibri Light"/>
          <w:sz w:val="22"/>
          <w:szCs w:val="22"/>
        </w:rPr>
        <w:t>por</w:t>
      </w:r>
      <w:r w:rsidR="00864467">
        <w:rPr>
          <w:rFonts w:ascii="Calibri Light" w:hAnsi="Calibri Light"/>
          <w:sz w:val="22"/>
          <w:szCs w:val="22"/>
        </w:rPr>
        <w:t xml:space="preserve"> suas</w:t>
      </w:r>
      <w:r w:rsidR="0024034D">
        <w:rPr>
          <w:rFonts w:ascii="Calibri Light" w:hAnsi="Calibri Light"/>
          <w:sz w:val="22"/>
          <w:szCs w:val="22"/>
        </w:rPr>
        <w:t xml:space="preserve"> persistência</w:t>
      </w:r>
      <w:r w:rsidR="00864467">
        <w:rPr>
          <w:rFonts w:ascii="Calibri Light" w:hAnsi="Calibri Light"/>
          <w:sz w:val="22"/>
          <w:szCs w:val="22"/>
        </w:rPr>
        <w:t>s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864467">
        <w:rPr>
          <w:rFonts w:ascii="Calibri Light" w:hAnsi="Calibri Light"/>
          <w:sz w:val="22"/>
          <w:szCs w:val="22"/>
        </w:rPr>
        <w:t>nas</w:t>
      </w:r>
      <w:r w:rsidR="0024034D">
        <w:rPr>
          <w:rFonts w:ascii="Calibri Light" w:hAnsi="Calibri Light"/>
          <w:sz w:val="22"/>
          <w:szCs w:val="22"/>
        </w:rPr>
        <w:t xml:space="preserve"> populações, uma vez que os recursos </w:t>
      </w:r>
      <w:r w:rsidR="002065FF">
        <w:rPr>
          <w:rFonts w:ascii="Calibri Light" w:hAnsi="Calibri Light"/>
          <w:sz w:val="22"/>
          <w:szCs w:val="22"/>
        </w:rPr>
        <w:t xml:space="preserve">necessários a </w:t>
      </w:r>
      <w:r w:rsidR="00D24C8F">
        <w:rPr>
          <w:rFonts w:ascii="Calibri Light" w:hAnsi="Calibri Light"/>
          <w:sz w:val="22"/>
          <w:szCs w:val="22"/>
        </w:rPr>
        <w:t>todos</w:t>
      </w:r>
      <w:r w:rsidR="00A06D3A">
        <w:rPr>
          <w:rFonts w:ascii="Calibri Light" w:hAnsi="Calibri Light"/>
          <w:sz w:val="22"/>
          <w:szCs w:val="22"/>
        </w:rPr>
        <w:t>,</w:t>
      </w:r>
      <w:r w:rsidR="00A06D3A" w:rsidRPr="00A06D3A">
        <w:rPr>
          <w:rFonts w:ascii="Calibri Light" w:hAnsi="Calibri Light"/>
          <w:sz w:val="22"/>
          <w:szCs w:val="22"/>
        </w:rPr>
        <w:t xml:space="preserve"> </w:t>
      </w:r>
      <w:r w:rsidR="00A06D3A">
        <w:rPr>
          <w:rFonts w:ascii="Calibri Light" w:hAnsi="Calibri Light"/>
          <w:sz w:val="22"/>
          <w:szCs w:val="22"/>
        </w:rPr>
        <w:t>como alimento, espaço e parceiros reprodutivos,</w:t>
      </w:r>
      <w:r w:rsidR="0024034D">
        <w:rPr>
          <w:rFonts w:ascii="Calibri Light" w:hAnsi="Calibri Light"/>
          <w:sz w:val="22"/>
          <w:szCs w:val="22"/>
        </w:rPr>
        <w:t xml:space="preserve"> são limitados</w:t>
      </w:r>
      <w:r w:rsidR="00BA2B61">
        <w:rPr>
          <w:rFonts w:ascii="Calibri Light" w:hAnsi="Calibri Light"/>
          <w:sz w:val="22"/>
          <w:szCs w:val="22"/>
        </w:rPr>
        <w:t xml:space="preserve"> no ambiente</w:t>
      </w:r>
      <w:r w:rsidR="0024034D">
        <w:rPr>
          <w:rFonts w:ascii="Calibri Light" w:hAnsi="Calibri Light"/>
          <w:sz w:val="22"/>
          <w:szCs w:val="22"/>
        </w:rPr>
        <w:t xml:space="preserve">. </w:t>
      </w:r>
      <w:r w:rsidR="0082710F">
        <w:rPr>
          <w:rFonts w:ascii="Calibri Light" w:hAnsi="Calibri Light"/>
          <w:sz w:val="22"/>
          <w:szCs w:val="22"/>
        </w:rPr>
        <w:t>Os vencedores são aqueles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82710F">
        <w:rPr>
          <w:rFonts w:ascii="Calibri Light" w:hAnsi="Calibri Light"/>
          <w:sz w:val="22"/>
          <w:szCs w:val="22"/>
        </w:rPr>
        <w:t xml:space="preserve">que apresentam maior aptidão, </w:t>
      </w:r>
      <w:r w:rsidR="00B55AAC">
        <w:rPr>
          <w:rFonts w:ascii="Calibri Light" w:hAnsi="Calibri Light"/>
          <w:sz w:val="22"/>
          <w:szCs w:val="22"/>
        </w:rPr>
        <w:t>ou seja,</w:t>
      </w:r>
      <w:r w:rsidR="0082710F">
        <w:rPr>
          <w:rFonts w:ascii="Calibri Light" w:hAnsi="Calibri Light"/>
          <w:sz w:val="22"/>
          <w:szCs w:val="22"/>
        </w:rPr>
        <w:t xml:space="preserve"> que</w:t>
      </w:r>
      <w:r w:rsidR="0082710F" w:rsidRPr="00215CC9">
        <w:rPr>
          <w:rFonts w:ascii="Calibri Light" w:hAnsi="Calibri Light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possuem </w:t>
      </w:r>
      <w:r w:rsidR="00667926">
        <w:rPr>
          <w:rFonts w:ascii="Calibri Light" w:hAnsi="Calibri Light"/>
          <w:sz w:val="22"/>
          <w:szCs w:val="22"/>
        </w:rPr>
        <w:t xml:space="preserve">categorias ou valores de </w:t>
      </w:r>
      <w:r w:rsidR="00BB4358" w:rsidRPr="00215CC9">
        <w:rPr>
          <w:rFonts w:ascii="Calibri Light" w:hAnsi="Calibri Light"/>
          <w:sz w:val="22"/>
          <w:szCs w:val="22"/>
        </w:rPr>
        <w:t xml:space="preserve">atributos que maximizam sua contribuição, em número de indivíduos, às próximas gerações. </w:t>
      </w:r>
      <w:r w:rsidR="00B802D5">
        <w:rPr>
          <w:rFonts w:ascii="Calibri Light" w:hAnsi="Calibri Light"/>
          <w:sz w:val="22"/>
          <w:szCs w:val="22"/>
        </w:rPr>
        <w:t xml:space="preserve">Os atributos relacionados às capacidades de reprodução e sobrevivência são </w:t>
      </w:r>
      <w:r w:rsidR="00065E43">
        <w:rPr>
          <w:rFonts w:ascii="Calibri Light" w:hAnsi="Calibri Light"/>
          <w:sz w:val="22"/>
          <w:szCs w:val="22"/>
        </w:rPr>
        <w:t>os</w:t>
      </w:r>
      <w:r w:rsidR="00684585">
        <w:rPr>
          <w:rFonts w:ascii="Calibri Light" w:hAnsi="Calibri Light"/>
          <w:sz w:val="22"/>
          <w:szCs w:val="22"/>
        </w:rPr>
        <w:t xml:space="preserve"> componentes da aptidão dos indivíduos</w:t>
      </w:r>
      <w:r w:rsidR="00C60058">
        <w:rPr>
          <w:rFonts w:ascii="Calibri Light" w:hAnsi="Calibri Light"/>
          <w:sz w:val="22"/>
          <w:szCs w:val="22"/>
        </w:rPr>
        <w:t xml:space="preserve">, pois são eles que, </w:t>
      </w:r>
      <w:r w:rsidR="00C60058" w:rsidRPr="00470AD3">
        <w:rPr>
          <w:rFonts w:ascii="Calibri Light" w:hAnsi="Calibri Light"/>
          <w:sz w:val="22"/>
          <w:szCs w:val="22"/>
        </w:rPr>
        <w:t>em últ</w:t>
      </w:r>
      <w:r w:rsidR="00855EC5" w:rsidRPr="00470AD3">
        <w:rPr>
          <w:rFonts w:ascii="Calibri Light" w:hAnsi="Calibri Light"/>
          <w:sz w:val="22"/>
          <w:szCs w:val="22"/>
        </w:rPr>
        <w:t>ima instância, permitem que os</w:t>
      </w:r>
      <w:r w:rsidR="00C60058" w:rsidRPr="00470AD3">
        <w:rPr>
          <w:rFonts w:ascii="Calibri Light" w:hAnsi="Calibri Light"/>
          <w:sz w:val="22"/>
          <w:szCs w:val="22"/>
        </w:rPr>
        <w:t xml:space="preserve"> indivíduo</w:t>
      </w:r>
      <w:r w:rsidR="00855EC5" w:rsidRPr="00470AD3">
        <w:rPr>
          <w:rFonts w:ascii="Calibri Light" w:hAnsi="Calibri Light"/>
          <w:sz w:val="22"/>
          <w:szCs w:val="22"/>
        </w:rPr>
        <w:t xml:space="preserve">s </w:t>
      </w:r>
      <w:r w:rsidR="0068462F" w:rsidRPr="00470AD3">
        <w:rPr>
          <w:rFonts w:ascii="Calibri Light" w:hAnsi="Calibri Light"/>
          <w:sz w:val="22"/>
          <w:szCs w:val="22"/>
        </w:rPr>
        <w:t>produzam um maior número de</w:t>
      </w:r>
      <w:r w:rsidR="00C60058" w:rsidRPr="00470AD3">
        <w:rPr>
          <w:rFonts w:ascii="Calibri Light" w:hAnsi="Calibri Light"/>
          <w:sz w:val="22"/>
          <w:szCs w:val="22"/>
        </w:rPr>
        <w:t xml:space="preserve"> descendentes</w:t>
      </w:r>
      <w:r w:rsidR="0068462F" w:rsidRPr="00470AD3">
        <w:rPr>
          <w:rFonts w:ascii="Calibri Light" w:hAnsi="Calibri Light"/>
          <w:sz w:val="22"/>
          <w:szCs w:val="22"/>
        </w:rPr>
        <w:t xml:space="preserve"> ao longo da vida</w:t>
      </w:r>
      <w:r w:rsidR="00B802D5" w:rsidRPr="00470AD3">
        <w:rPr>
          <w:rFonts w:ascii="Calibri Light" w:hAnsi="Calibri Light"/>
          <w:sz w:val="22"/>
          <w:szCs w:val="22"/>
        </w:rPr>
        <w:t xml:space="preserve">. </w:t>
      </w:r>
      <w:r w:rsidR="00563EEC" w:rsidRPr="00470AD3">
        <w:rPr>
          <w:rFonts w:ascii="Calibri Light" w:hAnsi="Calibri Light"/>
          <w:sz w:val="22"/>
          <w:szCs w:val="22"/>
        </w:rPr>
        <w:t>Caso esses</w:t>
      </w:r>
      <w:r w:rsidR="00BB4358" w:rsidRPr="00470AD3">
        <w:rPr>
          <w:rFonts w:ascii="Calibri Light" w:hAnsi="Calibri Light"/>
          <w:sz w:val="22"/>
          <w:szCs w:val="22"/>
        </w:rPr>
        <w:t xml:space="preserve"> atributos sejam herdáveis, a proporção de indivíduos com </w:t>
      </w:r>
      <w:r w:rsidR="00ED05B6" w:rsidRPr="00470AD3">
        <w:rPr>
          <w:rFonts w:ascii="Calibri Light" w:hAnsi="Calibri Light"/>
          <w:sz w:val="22"/>
          <w:szCs w:val="22"/>
        </w:rPr>
        <w:t>caracteres</w:t>
      </w:r>
      <w:r w:rsidR="00156004" w:rsidRPr="00470AD3">
        <w:rPr>
          <w:rFonts w:ascii="Calibri Light" w:hAnsi="Calibri Light"/>
          <w:sz w:val="22"/>
          <w:szCs w:val="22"/>
        </w:rPr>
        <w:t xml:space="preserve"> favoráveis, dadas as condições ambientais, </w:t>
      </w:r>
      <w:r w:rsidR="00354610" w:rsidRPr="00470AD3">
        <w:rPr>
          <w:rFonts w:ascii="Calibri Light" w:hAnsi="Calibri Light"/>
          <w:sz w:val="22"/>
          <w:szCs w:val="22"/>
        </w:rPr>
        <w:t>tende a aumentar</w:t>
      </w:r>
      <w:r w:rsidR="00B802D5" w:rsidRPr="00470AD3">
        <w:rPr>
          <w:rFonts w:ascii="Calibri Light" w:hAnsi="Calibri Light"/>
          <w:sz w:val="22"/>
          <w:szCs w:val="22"/>
        </w:rPr>
        <w:t xml:space="preserve"> na população. </w:t>
      </w:r>
      <w:r w:rsidR="00AC5F07" w:rsidRPr="00470AD3">
        <w:rPr>
          <w:rFonts w:ascii="Calibri Light" w:hAnsi="Calibri Light"/>
          <w:sz w:val="22"/>
          <w:szCs w:val="22"/>
        </w:rPr>
        <w:t>O resultado deste</w:t>
      </w:r>
      <w:r w:rsidR="00BB4358" w:rsidRPr="00470AD3">
        <w:rPr>
          <w:rFonts w:ascii="Calibri Light" w:hAnsi="Calibri Light"/>
          <w:sz w:val="22"/>
          <w:szCs w:val="22"/>
        </w:rPr>
        <w:t xml:space="preserve"> processo de evolução por seleção</w:t>
      </w:r>
      <w:r w:rsidR="00BB4358" w:rsidRPr="00183200">
        <w:rPr>
          <w:rFonts w:ascii="Calibri Light" w:hAnsi="Calibri Light"/>
          <w:sz w:val="22"/>
          <w:szCs w:val="22"/>
        </w:rPr>
        <w:t xml:space="preserve"> natural</w:t>
      </w:r>
      <w:r w:rsidR="003E2699" w:rsidRPr="00183200">
        <w:rPr>
          <w:rFonts w:ascii="Calibri Light" w:hAnsi="Calibri Light"/>
          <w:sz w:val="22"/>
          <w:szCs w:val="22"/>
        </w:rPr>
        <w:t>, em que a aptidão da populaçã</w:t>
      </w:r>
      <w:r w:rsidR="00342E28" w:rsidRPr="00183200">
        <w:rPr>
          <w:rFonts w:ascii="Calibri Light" w:hAnsi="Calibri Light"/>
          <w:sz w:val="22"/>
          <w:szCs w:val="22"/>
        </w:rPr>
        <w:t>o que persiste aumenta</w:t>
      </w:r>
      <w:r w:rsidR="004B70AE" w:rsidRPr="00183200">
        <w:rPr>
          <w:rFonts w:ascii="Calibri Light" w:hAnsi="Calibri Light"/>
          <w:sz w:val="22"/>
          <w:szCs w:val="22"/>
        </w:rPr>
        <w:t xml:space="preserve"> progressivamente</w:t>
      </w:r>
      <w:r w:rsidR="003E2699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é chamado de adaptação. </w:t>
      </w:r>
      <w:r w:rsidR="000D1EDE" w:rsidRPr="00183200">
        <w:rPr>
          <w:rFonts w:ascii="Calibri Light" w:hAnsi="Calibri Light"/>
          <w:sz w:val="22"/>
          <w:szCs w:val="22"/>
        </w:rPr>
        <w:t>Considerando que, s</w:t>
      </w:r>
      <w:r w:rsidR="00354610" w:rsidRPr="00183200">
        <w:rPr>
          <w:rFonts w:ascii="Calibri Light" w:hAnsi="Calibri Light"/>
          <w:sz w:val="22"/>
          <w:szCs w:val="22"/>
        </w:rPr>
        <w:t xml:space="preserve">ob restrição de recursos, </w:t>
      </w:r>
      <w:r w:rsidR="00BB4358" w:rsidRPr="00183200">
        <w:rPr>
          <w:rFonts w:ascii="Calibri Light" w:hAnsi="Calibri Light"/>
          <w:sz w:val="22"/>
          <w:szCs w:val="22"/>
        </w:rPr>
        <w:t>a competição entre os indivíduos é inevitável</w:t>
      </w:r>
      <w:r w:rsidR="00EF52C6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a </w:t>
      </w:r>
      <w:r w:rsidR="000D1EDE" w:rsidRPr="00183200">
        <w:rPr>
          <w:rFonts w:ascii="Calibri Light" w:hAnsi="Calibri Light"/>
          <w:sz w:val="22"/>
          <w:szCs w:val="22"/>
        </w:rPr>
        <w:t>exclusão de indivíduos</w:t>
      </w:r>
      <w:r w:rsidR="00376BF7">
        <w:rPr>
          <w:rFonts w:ascii="Calibri Light" w:hAnsi="Calibri Light"/>
          <w:sz w:val="22"/>
          <w:szCs w:val="22"/>
        </w:rPr>
        <w:t xml:space="preserve"> de uma população</w:t>
      </w:r>
      <w:r w:rsidR="000D1EDE">
        <w:rPr>
          <w:rFonts w:ascii="Calibri Light" w:hAnsi="Calibri Light"/>
          <w:sz w:val="22"/>
          <w:szCs w:val="22"/>
        </w:rPr>
        <w:t xml:space="preserve"> como resultado da competição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376BF7">
        <w:rPr>
          <w:rFonts w:ascii="Calibri Light" w:hAnsi="Calibri Light"/>
          <w:sz w:val="22"/>
          <w:szCs w:val="22"/>
        </w:rPr>
        <w:t xml:space="preserve">intraespecífica </w:t>
      </w:r>
      <w:r w:rsidR="00BB4358" w:rsidRPr="00215CC9">
        <w:rPr>
          <w:rFonts w:ascii="Calibri Light" w:hAnsi="Calibri Light"/>
          <w:sz w:val="22"/>
          <w:szCs w:val="22"/>
        </w:rPr>
        <w:t>atua como um dos principais mecanismos da adaptação</w:t>
      </w:r>
      <w:r w:rsidRPr="00215CC9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Pr="00215CC9">
        <w:rPr>
          <w:rFonts w:ascii="Calibri Light" w:hAnsi="Calibri Light"/>
          <w:sz w:val="22"/>
          <w:szCs w:val="22"/>
        </w:rPr>
        <w:t>Gause</w:t>
      </w:r>
      <w:proofErr w:type="spellEnd"/>
      <w:r w:rsidRPr="00215CC9">
        <w:rPr>
          <w:rFonts w:ascii="Calibri Light" w:hAnsi="Calibri Light"/>
          <w:sz w:val="22"/>
          <w:szCs w:val="22"/>
        </w:rPr>
        <w:t>, 1934</w:t>
      </w:r>
      <w:r w:rsidR="003948B1" w:rsidRPr="00215CC9">
        <w:rPr>
          <w:rFonts w:ascii="Calibri Light" w:hAnsi="Calibri Light"/>
          <w:sz w:val="22"/>
          <w:szCs w:val="22"/>
        </w:rPr>
        <w:t xml:space="preserve">; </w:t>
      </w:r>
      <w:proofErr w:type="spellStart"/>
      <w:r w:rsidR="003948B1" w:rsidRPr="00215CC9">
        <w:rPr>
          <w:rFonts w:ascii="Calibri Light" w:hAnsi="Calibri Light"/>
          <w:sz w:val="22"/>
          <w:szCs w:val="22"/>
        </w:rPr>
        <w:t>Hardin</w:t>
      </w:r>
      <w:proofErr w:type="spellEnd"/>
      <w:r w:rsidR="003948B1" w:rsidRPr="00215CC9">
        <w:rPr>
          <w:rFonts w:ascii="Calibri Light" w:hAnsi="Calibri Light"/>
          <w:sz w:val="22"/>
          <w:szCs w:val="22"/>
        </w:rPr>
        <w:t>, 1960</w:t>
      </w:r>
      <w:r w:rsidR="002F2F0F">
        <w:rPr>
          <w:rFonts w:ascii="Calibri Light" w:hAnsi="Calibri Light"/>
          <w:sz w:val="22"/>
          <w:szCs w:val="22"/>
        </w:rPr>
        <w:t>).</w:t>
      </w:r>
      <w:r w:rsidR="00B02915">
        <w:rPr>
          <w:rFonts w:ascii="Calibri Light" w:hAnsi="Calibri Light"/>
          <w:sz w:val="22"/>
          <w:szCs w:val="22"/>
        </w:rPr>
        <w:t xml:space="preserve"> </w:t>
      </w:r>
      <w:r w:rsidR="00D11DAB">
        <w:rPr>
          <w:rFonts w:ascii="Calibri Light" w:hAnsi="Calibri Light"/>
          <w:sz w:val="22"/>
          <w:szCs w:val="22"/>
        </w:rPr>
        <w:t xml:space="preserve">Ainda, a competição entre indivíduos de espécies </w:t>
      </w:r>
      <w:r w:rsidR="00F12A0D">
        <w:rPr>
          <w:rFonts w:ascii="Calibri Light" w:hAnsi="Calibri Light"/>
          <w:sz w:val="22"/>
          <w:szCs w:val="22"/>
        </w:rPr>
        <w:t>diferentes pode levar à extinção</w:t>
      </w:r>
      <w:r w:rsidR="00D11DAB">
        <w:rPr>
          <w:rFonts w:ascii="Calibri Light" w:hAnsi="Calibri Light"/>
          <w:sz w:val="22"/>
          <w:szCs w:val="22"/>
        </w:rPr>
        <w:t xml:space="preserve"> de populações inteiras de uma dada região (</w:t>
      </w:r>
      <w:proofErr w:type="spellStart"/>
      <w:r w:rsidR="00820DC7" w:rsidRPr="00215CC9">
        <w:rPr>
          <w:rFonts w:ascii="Calibri Light" w:hAnsi="Calibri Light"/>
          <w:sz w:val="22"/>
          <w:szCs w:val="22"/>
        </w:rPr>
        <w:t>Gause</w:t>
      </w:r>
      <w:proofErr w:type="spellEnd"/>
      <w:r w:rsidR="00820DC7" w:rsidRPr="00215CC9">
        <w:rPr>
          <w:rFonts w:ascii="Calibri Light" w:hAnsi="Calibri Light"/>
          <w:sz w:val="22"/>
          <w:szCs w:val="22"/>
        </w:rPr>
        <w:t>, 1934</w:t>
      </w:r>
      <w:r w:rsidR="00D11DAB">
        <w:rPr>
          <w:rFonts w:ascii="Calibri Light" w:hAnsi="Calibri Light"/>
          <w:sz w:val="22"/>
          <w:szCs w:val="22"/>
        </w:rPr>
        <w:t xml:space="preserve">). </w:t>
      </w:r>
      <w:r w:rsidR="00DA4B8E">
        <w:rPr>
          <w:rFonts w:ascii="Calibri Light" w:hAnsi="Calibri Light"/>
          <w:sz w:val="22"/>
          <w:szCs w:val="22"/>
        </w:rPr>
        <w:t xml:space="preserve">Os melhores competidores </w:t>
      </w:r>
      <w:r w:rsidR="00183200">
        <w:rPr>
          <w:rFonts w:ascii="Calibri Light" w:hAnsi="Calibri Light"/>
          <w:sz w:val="22"/>
          <w:szCs w:val="22"/>
        </w:rPr>
        <w:t>utilizam</w:t>
      </w:r>
      <w:r w:rsidR="00DA4B8E">
        <w:rPr>
          <w:rFonts w:ascii="Calibri Light" w:hAnsi="Calibri Light"/>
          <w:sz w:val="22"/>
          <w:szCs w:val="22"/>
        </w:rPr>
        <w:t xml:space="preserve"> o recurso de forma mais eficiente ou mais rápida</w:t>
      </w:r>
      <w:r w:rsidR="003C0C19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="00C66F06">
        <w:rPr>
          <w:rFonts w:ascii="Calibri Light" w:hAnsi="Calibri Light"/>
          <w:sz w:val="22"/>
          <w:szCs w:val="22"/>
        </w:rPr>
        <w:t>Grime</w:t>
      </w:r>
      <w:proofErr w:type="spellEnd"/>
      <w:r w:rsidR="00C66F06">
        <w:rPr>
          <w:rFonts w:ascii="Calibri Light" w:hAnsi="Calibri Light"/>
          <w:sz w:val="22"/>
          <w:szCs w:val="22"/>
        </w:rPr>
        <w:t xml:space="preserve"> 1979</w:t>
      </w:r>
      <w:r w:rsidR="003C0C19">
        <w:rPr>
          <w:rFonts w:ascii="Calibri Light" w:hAnsi="Calibri Light"/>
          <w:sz w:val="22"/>
          <w:szCs w:val="22"/>
        </w:rPr>
        <w:t xml:space="preserve">), </w:t>
      </w:r>
      <w:r w:rsidR="00B72B2A">
        <w:rPr>
          <w:rFonts w:ascii="Calibri Light" w:hAnsi="Calibri Light"/>
          <w:sz w:val="22"/>
          <w:szCs w:val="22"/>
        </w:rPr>
        <w:t>nece</w:t>
      </w:r>
      <w:r w:rsidR="00731BD9">
        <w:rPr>
          <w:rFonts w:ascii="Calibri Light" w:hAnsi="Calibri Light"/>
          <w:sz w:val="22"/>
          <w:szCs w:val="22"/>
        </w:rPr>
        <w:t>ssitam de menores quantidades do</w:t>
      </w:r>
      <w:r w:rsidR="00B72B2A">
        <w:rPr>
          <w:rFonts w:ascii="Calibri Light" w:hAnsi="Calibri Light"/>
          <w:sz w:val="22"/>
          <w:szCs w:val="22"/>
        </w:rPr>
        <w:t xml:space="preserve"> recurso para se manterem (</w:t>
      </w:r>
      <w:proofErr w:type="spellStart"/>
      <w:r w:rsidR="00B72B2A">
        <w:rPr>
          <w:rFonts w:ascii="Calibri Light" w:hAnsi="Calibri Light"/>
          <w:sz w:val="22"/>
          <w:szCs w:val="22"/>
        </w:rPr>
        <w:t>Tilman</w:t>
      </w:r>
      <w:proofErr w:type="spellEnd"/>
      <w:r w:rsidR="00B72B2A">
        <w:rPr>
          <w:rFonts w:ascii="Calibri Light" w:hAnsi="Calibri Light"/>
          <w:sz w:val="22"/>
          <w:szCs w:val="22"/>
        </w:rPr>
        <w:t xml:space="preserve"> 1982)</w:t>
      </w:r>
      <w:r w:rsidR="00264224">
        <w:rPr>
          <w:rFonts w:ascii="Calibri Light" w:hAnsi="Calibri Light"/>
          <w:sz w:val="22"/>
          <w:szCs w:val="22"/>
        </w:rPr>
        <w:t xml:space="preserve"> ou </w:t>
      </w:r>
      <w:r w:rsidR="0090453E" w:rsidRPr="0043032A">
        <w:rPr>
          <w:rFonts w:ascii="Calibri Light" w:hAnsi="Calibri Light"/>
          <w:sz w:val="22"/>
          <w:szCs w:val="22"/>
        </w:rPr>
        <w:t>dificultam</w:t>
      </w:r>
      <w:r w:rsidR="00980C5C" w:rsidRPr="0043032A">
        <w:rPr>
          <w:rFonts w:ascii="Calibri Light" w:hAnsi="Calibri Light"/>
          <w:sz w:val="22"/>
          <w:szCs w:val="22"/>
        </w:rPr>
        <w:t xml:space="preserve"> </w:t>
      </w:r>
      <w:r w:rsidR="00DA4B8E" w:rsidRPr="0043032A">
        <w:rPr>
          <w:rFonts w:ascii="Calibri Light" w:hAnsi="Calibri Light"/>
          <w:sz w:val="22"/>
          <w:szCs w:val="22"/>
        </w:rPr>
        <w:t xml:space="preserve">o uso do recurso por outros </w:t>
      </w:r>
      <w:r w:rsidR="00DA4B8E" w:rsidRPr="007F1D18">
        <w:rPr>
          <w:rFonts w:ascii="Calibri Light" w:hAnsi="Calibri Light"/>
          <w:sz w:val="22"/>
          <w:szCs w:val="22"/>
        </w:rPr>
        <w:t xml:space="preserve">competidores </w:t>
      </w:r>
      <w:r w:rsidR="00B56866">
        <w:rPr>
          <w:rFonts w:ascii="Calibri Light" w:hAnsi="Calibri Light"/>
          <w:sz w:val="22"/>
          <w:szCs w:val="22"/>
        </w:rPr>
        <w:t>(</w:t>
      </w:r>
      <w:proofErr w:type="spellStart"/>
      <w:r w:rsidR="00D35DF8">
        <w:rPr>
          <w:rFonts w:ascii="Calibri Light" w:hAnsi="Calibri Light"/>
          <w:sz w:val="22"/>
          <w:szCs w:val="22"/>
        </w:rPr>
        <w:t>Schoener</w:t>
      </w:r>
      <w:proofErr w:type="spellEnd"/>
      <w:r w:rsidR="00D35DF8">
        <w:rPr>
          <w:rFonts w:ascii="Calibri Light" w:hAnsi="Calibri Light"/>
          <w:sz w:val="22"/>
          <w:szCs w:val="22"/>
        </w:rPr>
        <w:t xml:space="preserve"> 1983</w:t>
      </w:r>
      <w:r w:rsidR="00D35DF8" w:rsidRPr="000867FA">
        <w:rPr>
          <w:rFonts w:ascii="Calibri Light" w:hAnsi="Calibri Light"/>
          <w:sz w:val="22"/>
          <w:szCs w:val="22"/>
        </w:rPr>
        <w:t xml:space="preserve">, </w:t>
      </w:r>
      <w:proofErr w:type="spellStart"/>
      <w:r w:rsidR="00D35DF8" w:rsidRPr="000867FA">
        <w:rPr>
          <w:rFonts w:ascii="Calibri Light" w:hAnsi="Calibri Light"/>
          <w:sz w:val="22"/>
          <w:szCs w:val="22"/>
        </w:rPr>
        <w:t>Vance</w:t>
      </w:r>
      <w:proofErr w:type="spellEnd"/>
      <w:r w:rsidR="00D35DF8" w:rsidRPr="000867FA">
        <w:rPr>
          <w:rFonts w:ascii="Calibri Light" w:hAnsi="Calibri Light"/>
          <w:sz w:val="22"/>
          <w:szCs w:val="22"/>
        </w:rPr>
        <w:t xml:space="preserve"> 1984</w:t>
      </w:r>
      <w:r w:rsidR="00DA4B8E" w:rsidRPr="000867FA">
        <w:rPr>
          <w:rFonts w:ascii="Calibri Light" w:hAnsi="Calibri Light"/>
          <w:sz w:val="22"/>
          <w:szCs w:val="22"/>
        </w:rPr>
        <w:t>)</w:t>
      </w:r>
      <w:r w:rsidR="00012DD4" w:rsidRPr="000867FA">
        <w:rPr>
          <w:rStyle w:val="FootnoteReference"/>
          <w:rFonts w:ascii="Calibri Light" w:hAnsi="Calibri Light"/>
          <w:sz w:val="22"/>
          <w:szCs w:val="22"/>
        </w:rPr>
        <w:footnoteReference w:id="1"/>
      </w:r>
      <w:r w:rsidR="00874787" w:rsidRPr="000867FA">
        <w:rPr>
          <w:rFonts w:ascii="Calibri Light" w:hAnsi="Calibri Light"/>
          <w:sz w:val="22"/>
          <w:szCs w:val="22"/>
        </w:rPr>
        <w:t>.</w:t>
      </w:r>
    </w:p>
    <w:p w14:paraId="11685A0F" w14:textId="309AD662" w:rsidR="00A03B8F" w:rsidRPr="0007301A" w:rsidRDefault="00F122FD" w:rsidP="004D3477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 quantidade finita de recursos </w:t>
      </w:r>
      <w:r w:rsidR="00EC4A91">
        <w:rPr>
          <w:rFonts w:ascii="Calibri Light" w:hAnsi="Calibri Light"/>
          <w:sz w:val="22"/>
          <w:szCs w:val="22"/>
        </w:rPr>
        <w:t>no ambiente, por restringir</w:t>
      </w:r>
      <w:r w:rsidR="00F45418" w:rsidRPr="00702FD5">
        <w:rPr>
          <w:rFonts w:ascii="Calibri Light" w:hAnsi="Calibri Light"/>
          <w:sz w:val="22"/>
          <w:szCs w:val="22"/>
        </w:rPr>
        <w:t xml:space="preserve"> a persistência na população</w:t>
      </w:r>
      <w:r w:rsidR="00237606" w:rsidRPr="00702FD5">
        <w:rPr>
          <w:rFonts w:ascii="Calibri Light" w:hAnsi="Calibri Light"/>
          <w:sz w:val="22"/>
          <w:szCs w:val="22"/>
        </w:rPr>
        <w:t xml:space="preserve"> a </w:t>
      </w:r>
      <w:r w:rsidR="00D65BCC" w:rsidRPr="00702FD5">
        <w:rPr>
          <w:rFonts w:ascii="Calibri Light" w:hAnsi="Calibri Light"/>
          <w:sz w:val="22"/>
          <w:szCs w:val="22"/>
        </w:rPr>
        <w:t>somente</w:t>
      </w:r>
      <w:r w:rsidR="00237606" w:rsidRPr="00702FD5">
        <w:rPr>
          <w:rFonts w:ascii="Calibri Light" w:hAnsi="Calibri Light"/>
          <w:sz w:val="22"/>
          <w:szCs w:val="22"/>
        </w:rPr>
        <w:t xml:space="preserve"> </w:t>
      </w:r>
      <w:r w:rsidR="006F4332" w:rsidRPr="00702FD5">
        <w:rPr>
          <w:rFonts w:ascii="Calibri Light" w:hAnsi="Calibri Light"/>
          <w:sz w:val="22"/>
          <w:szCs w:val="22"/>
        </w:rPr>
        <w:t xml:space="preserve">uma </w:t>
      </w:r>
      <w:r w:rsidR="0092743D" w:rsidRPr="00702FD5">
        <w:rPr>
          <w:rFonts w:ascii="Calibri Light" w:hAnsi="Calibri Light"/>
          <w:sz w:val="22"/>
          <w:szCs w:val="22"/>
        </w:rPr>
        <w:t xml:space="preserve">parcela </w:t>
      </w:r>
      <w:r w:rsidR="008843CE" w:rsidRPr="00702FD5">
        <w:rPr>
          <w:rFonts w:ascii="Calibri Light" w:hAnsi="Calibri Light"/>
          <w:sz w:val="22"/>
          <w:szCs w:val="22"/>
        </w:rPr>
        <w:t>dos indivíduos</w:t>
      </w:r>
      <w:r w:rsidR="003C5E4D">
        <w:rPr>
          <w:rFonts w:ascii="Calibri Light" w:hAnsi="Calibri Light"/>
          <w:sz w:val="22"/>
          <w:szCs w:val="22"/>
        </w:rPr>
        <w:t>,</w:t>
      </w:r>
      <w:r w:rsidR="00056FFA" w:rsidRPr="00702FD5">
        <w:rPr>
          <w:rFonts w:ascii="Calibri Light" w:hAnsi="Calibri Light"/>
          <w:sz w:val="22"/>
          <w:szCs w:val="22"/>
        </w:rPr>
        <w:t xml:space="preserve"> limita</w:t>
      </w:r>
      <w:r w:rsidR="00A45E74">
        <w:rPr>
          <w:rFonts w:ascii="Calibri Light" w:hAnsi="Calibri Light"/>
          <w:sz w:val="22"/>
          <w:szCs w:val="22"/>
        </w:rPr>
        <w:t xml:space="preserve"> </w:t>
      </w:r>
      <w:r w:rsidR="007E42FA">
        <w:rPr>
          <w:rFonts w:ascii="Calibri Light" w:hAnsi="Calibri Light"/>
          <w:sz w:val="22"/>
          <w:szCs w:val="22"/>
        </w:rPr>
        <w:t>os valores da</w:t>
      </w:r>
      <w:r w:rsidR="00937051">
        <w:rPr>
          <w:rFonts w:ascii="Calibri Light" w:hAnsi="Calibri Light"/>
          <w:sz w:val="22"/>
          <w:szCs w:val="22"/>
        </w:rPr>
        <w:t>s</w:t>
      </w:r>
      <w:r w:rsidR="00E146F6">
        <w:rPr>
          <w:rFonts w:ascii="Calibri Light" w:hAnsi="Calibri Light"/>
          <w:sz w:val="22"/>
          <w:szCs w:val="22"/>
        </w:rPr>
        <w:t xml:space="preserve"> taxas</w:t>
      </w:r>
      <w:r w:rsidR="008843CE">
        <w:rPr>
          <w:rFonts w:ascii="Calibri Light" w:hAnsi="Calibri Light"/>
          <w:sz w:val="22"/>
          <w:szCs w:val="22"/>
        </w:rPr>
        <w:t xml:space="preserve"> de</w:t>
      </w:r>
      <w:r w:rsidR="00E146F6">
        <w:rPr>
          <w:rFonts w:ascii="Calibri Light" w:hAnsi="Calibri Light"/>
          <w:sz w:val="22"/>
          <w:szCs w:val="22"/>
        </w:rPr>
        <w:t xml:space="preserve"> </w:t>
      </w:r>
      <w:r w:rsidR="008843CE">
        <w:rPr>
          <w:rFonts w:ascii="Calibri Light" w:hAnsi="Calibri Light"/>
          <w:sz w:val="22"/>
          <w:szCs w:val="22"/>
        </w:rPr>
        <w:t>natalidade e mortalidade</w:t>
      </w:r>
      <w:r w:rsidR="00937051">
        <w:rPr>
          <w:rFonts w:ascii="Calibri Light" w:hAnsi="Calibri Light"/>
          <w:sz w:val="22"/>
          <w:szCs w:val="22"/>
        </w:rPr>
        <w:t xml:space="preserve"> da população</w:t>
      </w:r>
      <w:r w:rsidR="00F17542">
        <w:rPr>
          <w:rFonts w:ascii="Calibri Light" w:hAnsi="Calibri Light"/>
          <w:sz w:val="22"/>
          <w:szCs w:val="22"/>
        </w:rPr>
        <w:t xml:space="preserve"> (Law, 1979)</w:t>
      </w:r>
      <w:r w:rsidR="003D1953">
        <w:rPr>
          <w:rFonts w:ascii="Calibri Light" w:hAnsi="Calibri Light"/>
          <w:sz w:val="22"/>
          <w:szCs w:val="22"/>
        </w:rPr>
        <w:t xml:space="preserve">. </w:t>
      </w:r>
      <w:r w:rsidR="00670000">
        <w:rPr>
          <w:rFonts w:ascii="Calibri Light" w:hAnsi="Calibri Light"/>
          <w:sz w:val="22"/>
          <w:szCs w:val="22"/>
        </w:rPr>
        <w:t>É possível supormos que</w:t>
      </w:r>
      <w:r w:rsidR="00FC2FFF">
        <w:rPr>
          <w:rFonts w:ascii="Calibri Light" w:hAnsi="Calibri Light"/>
          <w:sz w:val="22"/>
          <w:szCs w:val="22"/>
        </w:rPr>
        <w:t xml:space="preserve"> quanto mais abundante </w:t>
      </w:r>
      <w:r w:rsidR="00BD0663">
        <w:rPr>
          <w:rFonts w:ascii="Calibri Light" w:hAnsi="Calibri Light"/>
          <w:sz w:val="22"/>
          <w:szCs w:val="22"/>
        </w:rPr>
        <w:t>for</w:t>
      </w:r>
      <w:r w:rsidR="004F7B0D">
        <w:rPr>
          <w:rFonts w:ascii="Calibri Light" w:hAnsi="Calibri Light"/>
          <w:sz w:val="22"/>
          <w:szCs w:val="22"/>
        </w:rPr>
        <w:t xml:space="preserve"> </w:t>
      </w:r>
      <w:r w:rsidR="00FC2FFF">
        <w:rPr>
          <w:rFonts w:ascii="Calibri Light" w:hAnsi="Calibri Light"/>
          <w:sz w:val="22"/>
          <w:szCs w:val="22"/>
        </w:rPr>
        <w:t>a prole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>de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 xml:space="preserve">um </w:t>
      </w:r>
      <w:r w:rsidR="007F78B3">
        <w:rPr>
          <w:rFonts w:ascii="Calibri Light" w:hAnsi="Calibri Light"/>
          <w:sz w:val="22"/>
          <w:szCs w:val="22"/>
        </w:rPr>
        <w:t>indivíduo</w:t>
      </w:r>
      <w:r w:rsidR="00A16029">
        <w:rPr>
          <w:rFonts w:ascii="Calibri Light" w:hAnsi="Calibri Light"/>
          <w:sz w:val="22"/>
          <w:szCs w:val="22"/>
        </w:rPr>
        <w:t xml:space="preserve"> </w:t>
      </w:r>
      <w:r w:rsidR="008030CA">
        <w:rPr>
          <w:rFonts w:ascii="Calibri Light" w:hAnsi="Calibri Light"/>
          <w:sz w:val="22"/>
          <w:szCs w:val="22"/>
        </w:rPr>
        <w:t xml:space="preserve">em relação </w:t>
      </w:r>
      <w:r w:rsidR="00DE5F5C">
        <w:rPr>
          <w:rFonts w:ascii="Calibri Light" w:hAnsi="Calibri Light"/>
          <w:sz w:val="22"/>
          <w:szCs w:val="22"/>
        </w:rPr>
        <w:t>à capacidade de suporte do ambiente</w:t>
      </w:r>
      <w:r w:rsidR="00FC2FFF">
        <w:rPr>
          <w:rFonts w:ascii="Calibri Light" w:hAnsi="Calibri Light"/>
          <w:sz w:val="22"/>
          <w:szCs w:val="22"/>
        </w:rPr>
        <w:t>,</w:t>
      </w:r>
      <w:r w:rsidR="008030CA">
        <w:rPr>
          <w:rFonts w:ascii="Calibri Light" w:hAnsi="Calibri Light"/>
          <w:sz w:val="22"/>
          <w:szCs w:val="22"/>
        </w:rPr>
        <w:t xml:space="preserve"> maior será</w:t>
      </w:r>
      <w:r w:rsidR="00B71931">
        <w:rPr>
          <w:rFonts w:ascii="Calibri Light" w:hAnsi="Calibri Light"/>
          <w:sz w:val="22"/>
          <w:szCs w:val="22"/>
        </w:rPr>
        <w:t xml:space="preserve"> sua mortalidade</w:t>
      </w:r>
      <w:r w:rsidR="00937051">
        <w:rPr>
          <w:rFonts w:ascii="Calibri Light" w:hAnsi="Calibri Light"/>
          <w:sz w:val="22"/>
          <w:szCs w:val="22"/>
        </w:rPr>
        <w:t xml:space="preserve">, assim como quanto menor o tamanho </w:t>
      </w:r>
      <w:r w:rsidR="00FE2246">
        <w:rPr>
          <w:rFonts w:ascii="Calibri Light" w:hAnsi="Calibri Light"/>
          <w:sz w:val="22"/>
          <w:szCs w:val="22"/>
        </w:rPr>
        <w:t>da prole, maior a chance de</w:t>
      </w:r>
      <w:r w:rsidR="00937051" w:rsidRPr="00353B50">
        <w:rPr>
          <w:rFonts w:ascii="Calibri Light" w:hAnsi="Calibri Light"/>
          <w:sz w:val="22"/>
          <w:szCs w:val="22"/>
        </w:rPr>
        <w:t xml:space="preserve"> </w:t>
      </w:r>
      <w:r w:rsidR="00FE2246" w:rsidRPr="00353B50">
        <w:rPr>
          <w:rFonts w:ascii="Calibri Light" w:hAnsi="Calibri Light"/>
          <w:sz w:val="22"/>
          <w:szCs w:val="22"/>
        </w:rPr>
        <w:t xml:space="preserve">grande </w:t>
      </w:r>
      <w:r w:rsidR="00937051" w:rsidRPr="00353B50">
        <w:rPr>
          <w:rFonts w:ascii="Calibri Light" w:hAnsi="Calibri Light"/>
          <w:sz w:val="22"/>
          <w:szCs w:val="22"/>
        </w:rPr>
        <w:t xml:space="preserve">parte dela </w:t>
      </w:r>
      <w:r w:rsidR="0004624F" w:rsidRPr="00353B50">
        <w:rPr>
          <w:rFonts w:ascii="Calibri Light" w:hAnsi="Calibri Light"/>
          <w:sz w:val="22"/>
          <w:szCs w:val="22"/>
        </w:rPr>
        <w:t>ter acesso ao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recurso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e </w:t>
      </w:r>
      <w:r w:rsidR="004F7B0D" w:rsidRPr="00657EA1">
        <w:rPr>
          <w:rFonts w:ascii="Calibri Light" w:hAnsi="Calibri Light"/>
          <w:sz w:val="22"/>
          <w:szCs w:val="22"/>
        </w:rPr>
        <w:t>sobreviver</w:t>
      </w:r>
      <w:r w:rsidR="00D20CF8" w:rsidRPr="00657EA1">
        <w:rPr>
          <w:rFonts w:ascii="Calibri Light" w:hAnsi="Calibri Light"/>
          <w:sz w:val="22"/>
          <w:szCs w:val="22"/>
        </w:rPr>
        <w:t xml:space="preserve"> </w:t>
      </w:r>
      <w:r w:rsidR="00D20CF8" w:rsidRPr="00657EA1">
        <w:rPr>
          <w:rFonts w:ascii="Calibri Light" w:hAnsi="Calibri Light"/>
          <w:sz w:val="22"/>
          <w:szCs w:val="22"/>
        </w:rPr>
        <w:lastRenderedPageBreak/>
        <w:t>(</w:t>
      </w:r>
      <w:r w:rsidR="000B5993" w:rsidRPr="00657EA1">
        <w:rPr>
          <w:rFonts w:ascii="Calibri Light" w:hAnsi="Calibri Light"/>
          <w:sz w:val="22"/>
          <w:szCs w:val="22"/>
        </w:rPr>
        <w:t>Williams</w:t>
      </w:r>
      <w:r w:rsidR="000B5993" w:rsidRPr="00F4436E">
        <w:rPr>
          <w:rFonts w:ascii="Calibri Light" w:hAnsi="Calibri Light"/>
          <w:sz w:val="22"/>
          <w:szCs w:val="22"/>
        </w:rPr>
        <w:t>, 1966</w:t>
      </w:r>
      <w:r w:rsidR="004413F8" w:rsidRPr="00353B50">
        <w:rPr>
          <w:rFonts w:ascii="Calibri Light" w:hAnsi="Calibri Light"/>
          <w:sz w:val="22"/>
          <w:szCs w:val="22"/>
        </w:rPr>
        <w:t>)</w:t>
      </w:r>
      <w:r w:rsidR="00D20CF8" w:rsidRPr="00353B50">
        <w:rPr>
          <w:rFonts w:ascii="Calibri Light" w:hAnsi="Calibri Light"/>
          <w:sz w:val="22"/>
          <w:szCs w:val="22"/>
        </w:rPr>
        <w:t xml:space="preserve">. </w:t>
      </w:r>
      <w:r w:rsidR="00BE4A9E">
        <w:rPr>
          <w:rFonts w:ascii="Calibri Light" w:hAnsi="Calibri Light"/>
          <w:sz w:val="22"/>
          <w:szCs w:val="22"/>
        </w:rPr>
        <w:t>Ess</w:t>
      </w:r>
      <w:r w:rsidR="00201FE9" w:rsidRPr="00353B50">
        <w:rPr>
          <w:rFonts w:ascii="Calibri Light" w:hAnsi="Calibri Light"/>
          <w:sz w:val="22"/>
          <w:szCs w:val="22"/>
        </w:rPr>
        <w:t xml:space="preserve">a </w:t>
      </w:r>
      <w:r w:rsidR="00C41A98" w:rsidRPr="00353B50">
        <w:rPr>
          <w:rFonts w:ascii="Calibri Light" w:hAnsi="Calibri Light"/>
          <w:sz w:val="22"/>
          <w:szCs w:val="22"/>
        </w:rPr>
        <w:t>cor</w:t>
      </w:r>
      <w:r w:rsidR="00201FE9" w:rsidRPr="00353B50">
        <w:rPr>
          <w:rFonts w:ascii="Calibri Light" w:hAnsi="Calibri Light"/>
          <w:sz w:val="22"/>
          <w:szCs w:val="22"/>
        </w:rPr>
        <w:t xml:space="preserve">relação </w:t>
      </w:r>
      <w:r w:rsidR="00C41A98" w:rsidRPr="00353B50">
        <w:rPr>
          <w:rFonts w:ascii="Calibri Light" w:hAnsi="Calibri Light"/>
          <w:sz w:val="22"/>
          <w:szCs w:val="22"/>
        </w:rPr>
        <w:t>ecológica</w:t>
      </w:r>
      <w:r w:rsidR="00056EA3" w:rsidRPr="00353B50">
        <w:rPr>
          <w:rFonts w:ascii="Calibri Light" w:hAnsi="Calibri Light"/>
          <w:sz w:val="22"/>
          <w:szCs w:val="22"/>
        </w:rPr>
        <w:t xml:space="preserve"> entre </w:t>
      </w:r>
      <w:r w:rsidR="00056EA3" w:rsidRPr="00BE3EBA">
        <w:rPr>
          <w:rFonts w:ascii="Calibri Light" w:hAnsi="Calibri Light"/>
          <w:sz w:val="22"/>
          <w:szCs w:val="22"/>
        </w:rPr>
        <w:t>as taxas vitais</w:t>
      </w:r>
      <w:r w:rsidR="000B42CC" w:rsidRPr="00BE3EBA">
        <w:rPr>
          <w:rFonts w:ascii="Calibri Light" w:hAnsi="Calibri Light"/>
          <w:sz w:val="22"/>
          <w:szCs w:val="22"/>
        </w:rPr>
        <w:t xml:space="preserve"> </w:t>
      </w:r>
      <w:r w:rsidR="00CA1179" w:rsidRPr="00BE3EBA">
        <w:rPr>
          <w:rFonts w:ascii="Calibri Light" w:hAnsi="Calibri Light"/>
          <w:sz w:val="22"/>
          <w:szCs w:val="22"/>
        </w:rPr>
        <w:t>influencia</w:t>
      </w:r>
      <w:r w:rsidR="00B01F80" w:rsidRPr="00BE3EBA">
        <w:rPr>
          <w:rFonts w:ascii="Calibri Light" w:hAnsi="Calibri Light"/>
          <w:sz w:val="22"/>
          <w:szCs w:val="22"/>
        </w:rPr>
        <w:t xml:space="preserve"> a evolução dos </w:t>
      </w:r>
      <w:r w:rsidR="00B01F80" w:rsidRPr="00ED3812">
        <w:rPr>
          <w:rFonts w:ascii="Calibri Light" w:hAnsi="Calibri Light"/>
          <w:sz w:val="22"/>
          <w:szCs w:val="22"/>
        </w:rPr>
        <w:t>atributos</w:t>
      </w:r>
      <w:r w:rsidR="00C8183A" w:rsidRPr="00ED3812">
        <w:rPr>
          <w:rFonts w:ascii="Calibri Light" w:hAnsi="Calibri Light"/>
          <w:sz w:val="22"/>
          <w:szCs w:val="22"/>
        </w:rPr>
        <w:t xml:space="preserve"> </w:t>
      </w:r>
      <w:r w:rsidR="007C10CA" w:rsidRPr="00ED3812">
        <w:rPr>
          <w:rFonts w:ascii="Calibri Light" w:hAnsi="Calibri Light"/>
          <w:sz w:val="22"/>
          <w:szCs w:val="22"/>
        </w:rPr>
        <w:t>relacionados às capacidades de reprodução e sobrevivência, gerando</w:t>
      </w:r>
      <w:r w:rsidR="00CB00A5" w:rsidRPr="00ED3812">
        <w:rPr>
          <w:rFonts w:ascii="Calibri Light" w:hAnsi="Calibri Light"/>
          <w:sz w:val="22"/>
          <w:szCs w:val="22"/>
        </w:rPr>
        <w:t xml:space="preserve"> correlações fisiológicas e </w:t>
      </w:r>
      <w:r w:rsidR="00A10EC9" w:rsidRPr="00ED3812">
        <w:rPr>
          <w:rFonts w:ascii="Calibri Light" w:hAnsi="Calibri Light"/>
          <w:sz w:val="22"/>
          <w:szCs w:val="22"/>
        </w:rPr>
        <w:t>filogenéticas</w:t>
      </w:r>
      <w:r w:rsidR="009400A1" w:rsidRPr="00ED3812">
        <w:rPr>
          <w:rFonts w:ascii="Calibri Light" w:hAnsi="Calibri Light"/>
          <w:sz w:val="22"/>
          <w:szCs w:val="22"/>
        </w:rPr>
        <w:t xml:space="preserve"> </w:t>
      </w:r>
      <w:r w:rsidR="000F2FEA" w:rsidRPr="00ED3812">
        <w:rPr>
          <w:rFonts w:ascii="Calibri Light" w:hAnsi="Calibri Light"/>
          <w:sz w:val="22"/>
          <w:szCs w:val="22"/>
        </w:rPr>
        <w:t>entre ele</w:t>
      </w:r>
      <w:r w:rsidR="00743DB5" w:rsidRPr="00ED3812">
        <w:rPr>
          <w:rFonts w:ascii="Calibri Light" w:hAnsi="Calibri Light"/>
          <w:sz w:val="22"/>
          <w:szCs w:val="22"/>
        </w:rPr>
        <w:t>s</w:t>
      </w:r>
      <w:r w:rsidR="004E7D9E" w:rsidRPr="00ED3812">
        <w:rPr>
          <w:rStyle w:val="FootnoteReference"/>
          <w:rFonts w:ascii="Calibri Light" w:hAnsi="Calibri Light"/>
          <w:sz w:val="22"/>
          <w:szCs w:val="22"/>
        </w:rPr>
        <w:footnoteReference w:id="2"/>
      </w:r>
      <w:r w:rsidR="00743DB5" w:rsidRPr="00ED3812">
        <w:rPr>
          <w:rFonts w:ascii="Calibri Light" w:hAnsi="Calibri Light"/>
          <w:sz w:val="22"/>
          <w:szCs w:val="22"/>
        </w:rPr>
        <w:t xml:space="preserve"> </w:t>
      </w:r>
      <w:r w:rsidR="00997F70" w:rsidRPr="00ED3812">
        <w:rPr>
          <w:rFonts w:ascii="Calibri Light" w:hAnsi="Calibri Light"/>
          <w:sz w:val="22"/>
          <w:szCs w:val="22"/>
        </w:rPr>
        <w:t>(Stearns 1989</w:t>
      </w:r>
      <w:r w:rsidR="009400A1" w:rsidRPr="00ED3812">
        <w:rPr>
          <w:rFonts w:ascii="Calibri Light" w:hAnsi="Calibri Light"/>
          <w:sz w:val="22"/>
          <w:szCs w:val="22"/>
        </w:rPr>
        <w:t>)</w:t>
      </w:r>
      <w:r w:rsidR="004F7B0D" w:rsidRPr="00ED3812">
        <w:rPr>
          <w:rFonts w:ascii="Calibri Light" w:hAnsi="Calibri Light"/>
          <w:sz w:val="22"/>
          <w:szCs w:val="22"/>
        </w:rPr>
        <w:t xml:space="preserve">. Dessa </w:t>
      </w:r>
      <w:r w:rsidR="00B42E2F" w:rsidRPr="00ED3812">
        <w:rPr>
          <w:rFonts w:ascii="Calibri Light" w:hAnsi="Calibri Light"/>
          <w:sz w:val="22"/>
          <w:szCs w:val="22"/>
        </w:rPr>
        <w:t>forma</w:t>
      </w:r>
      <w:r w:rsidR="00B42E2F" w:rsidRPr="00CD19FA">
        <w:rPr>
          <w:rFonts w:ascii="Calibri Light" w:hAnsi="Calibri Light"/>
          <w:sz w:val="22"/>
          <w:szCs w:val="22"/>
        </w:rPr>
        <w:t>,</w:t>
      </w:r>
      <w:r w:rsidR="00B00CC4" w:rsidRPr="00CD19FA">
        <w:rPr>
          <w:rFonts w:ascii="Calibri Light" w:hAnsi="Calibri Light"/>
          <w:sz w:val="22"/>
          <w:szCs w:val="22"/>
        </w:rPr>
        <w:t xml:space="preserve"> </w:t>
      </w:r>
      <w:r w:rsidR="00C668A1">
        <w:rPr>
          <w:rFonts w:ascii="Calibri Light" w:hAnsi="Calibri Light"/>
          <w:sz w:val="22"/>
          <w:szCs w:val="22"/>
        </w:rPr>
        <w:t>formam-se</w:t>
      </w:r>
      <w:r w:rsidR="00B42E2F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i/>
          <w:sz w:val="22"/>
          <w:szCs w:val="22"/>
        </w:rPr>
        <w:t>trade-</w:t>
      </w:r>
      <w:proofErr w:type="spellStart"/>
      <w:r w:rsidR="004F7B0D" w:rsidRPr="00CD19FA">
        <w:rPr>
          <w:rFonts w:ascii="Calibri Light" w:hAnsi="Calibri Light"/>
          <w:i/>
          <w:sz w:val="22"/>
          <w:szCs w:val="22"/>
        </w:rPr>
        <w:t>off</w:t>
      </w:r>
      <w:r w:rsidR="00B610FE" w:rsidRPr="00CD19FA">
        <w:rPr>
          <w:rFonts w:ascii="Calibri Light" w:hAnsi="Calibri Light"/>
          <w:i/>
          <w:sz w:val="22"/>
          <w:szCs w:val="22"/>
        </w:rPr>
        <w:t>s</w:t>
      </w:r>
      <w:proofErr w:type="spellEnd"/>
      <w:r w:rsidR="00B00CC4" w:rsidRPr="00CD19FA">
        <w:rPr>
          <w:rFonts w:ascii="Calibri Light" w:hAnsi="Calibri Light"/>
          <w:sz w:val="22"/>
          <w:szCs w:val="22"/>
        </w:rPr>
        <w:t>,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B00CC4" w:rsidRPr="00CD19FA">
        <w:rPr>
          <w:rFonts w:ascii="Calibri Light" w:hAnsi="Calibri Light"/>
          <w:sz w:val="22"/>
          <w:szCs w:val="22"/>
        </w:rPr>
        <w:t xml:space="preserve">que podem ser percebidos quando mudanças em </w:t>
      </w:r>
      <w:r w:rsidR="00E9068F" w:rsidRPr="00CD19FA">
        <w:rPr>
          <w:rFonts w:ascii="Calibri Light" w:hAnsi="Calibri Light"/>
          <w:sz w:val="22"/>
          <w:szCs w:val="22"/>
        </w:rPr>
        <w:t>fatores</w:t>
      </w:r>
      <w:r w:rsidR="00B00CC4" w:rsidRPr="00CD19FA">
        <w:rPr>
          <w:rFonts w:ascii="Calibri Light" w:hAnsi="Calibri Light"/>
          <w:sz w:val="22"/>
          <w:szCs w:val="22"/>
        </w:rPr>
        <w:t xml:space="preserve"> ambientais</w:t>
      </w:r>
      <w:r w:rsidR="00336EA3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sz w:val="22"/>
          <w:szCs w:val="22"/>
        </w:rPr>
        <w:t>que privilegiam um dos componentes da aptidão do indiv</w:t>
      </w:r>
      <w:r w:rsidR="000E37AC" w:rsidRPr="00CD19FA">
        <w:rPr>
          <w:rFonts w:ascii="Calibri Light" w:hAnsi="Calibri Light"/>
          <w:sz w:val="22"/>
          <w:szCs w:val="22"/>
        </w:rPr>
        <w:t>íduo geram prejuízo ao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6C2BC9">
        <w:rPr>
          <w:rFonts w:ascii="Calibri Light" w:hAnsi="Calibri Light"/>
          <w:sz w:val="22"/>
          <w:szCs w:val="22"/>
        </w:rPr>
        <w:t>outro</w:t>
      </w:r>
      <w:r w:rsidR="00431B94" w:rsidRPr="006C2BC9">
        <w:rPr>
          <w:rFonts w:ascii="Calibri Light" w:hAnsi="Calibri Light"/>
          <w:sz w:val="22"/>
          <w:szCs w:val="22"/>
        </w:rPr>
        <w:t xml:space="preserve"> (</w:t>
      </w:r>
      <w:r w:rsidR="0063764B" w:rsidRPr="006C2BC9">
        <w:rPr>
          <w:rFonts w:ascii="Calibri Light" w:hAnsi="Calibri Light"/>
          <w:sz w:val="22"/>
          <w:szCs w:val="22"/>
        </w:rPr>
        <w:t>Stearns 1989</w:t>
      </w:r>
      <w:r w:rsidR="00431B94" w:rsidRPr="006C2BC9">
        <w:rPr>
          <w:rFonts w:ascii="Calibri Light" w:hAnsi="Calibri Light"/>
          <w:sz w:val="22"/>
          <w:szCs w:val="22"/>
        </w:rPr>
        <w:t>)</w:t>
      </w:r>
      <w:r w:rsidR="004F7B0D" w:rsidRPr="006C2BC9">
        <w:rPr>
          <w:rFonts w:ascii="Calibri Light" w:hAnsi="Calibri Light"/>
          <w:sz w:val="22"/>
          <w:szCs w:val="22"/>
        </w:rPr>
        <w:t>.</w:t>
      </w:r>
      <w:r w:rsidR="00DF08E6" w:rsidRPr="006C2BC9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DF08E6" w:rsidRPr="006C2BC9">
        <w:rPr>
          <w:rFonts w:ascii="Calibri Light" w:hAnsi="Calibri Light"/>
          <w:color w:val="000000" w:themeColor="text1"/>
          <w:sz w:val="22"/>
          <w:szCs w:val="22"/>
        </w:rPr>
        <w:t xml:space="preserve">De forma geral, </w:t>
      </w:r>
      <w:r w:rsidR="00DF08E6" w:rsidRPr="006C2BC9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984092" w:rsidRPr="006C2BC9">
        <w:rPr>
          <w:rFonts w:asciiTheme="majorHAnsi" w:hAnsiTheme="majorHAnsi"/>
          <w:color w:val="000000" w:themeColor="text1"/>
          <w:sz w:val="22"/>
          <w:szCs w:val="22"/>
        </w:rPr>
        <w:t>s fatores es</w:t>
      </w:r>
      <w:r w:rsidR="00984092" w:rsidRPr="00EF0705">
        <w:rPr>
          <w:rFonts w:asciiTheme="majorHAnsi" w:hAnsiTheme="majorHAnsi"/>
          <w:color w:val="000000" w:themeColor="text1"/>
          <w:sz w:val="22"/>
          <w:szCs w:val="22"/>
        </w:rPr>
        <w:t xml:space="preserve">tão relacionados </w:t>
      </w:r>
      <w:r w:rsidR="00984092" w:rsidRPr="00020F7D">
        <w:rPr>
          <w:rFonts w:asciiTheme="majorHAnsi" w:hAnsiTheme="majorHAnsi"/>
          <w:sz w:val="22"/>
          <w:szCs w:val="22"/>
        </w:rPr>
        <w:t>à</w:t>
      </w:r>
      <w:r w:rsidR="00E91EB4" w:rsidRPr="00020F7D">
        <w:rPr>
          <w:rFonts w:asciiTheme="majorHAnsi" w:hAnsiTheme="majorHAnsi"/>
          <w:sz w:val="22"/>
          <w:szCs w:val="22"/>
        </w:rPr>
        <w:t xml:space="preserve"> disponibilidade de recursos, </w:t>
      </w:r>
      <w:r w:rsidR="00984092" w:rsidRPr="00020F7D">
        <w:rPr>
          <w:rFonts w:asciiTheme="majorHAnsi" w:hAnsiTheme="majorHAnsi"/>
          <w:sz w:val="22"/>
          <w:szCs w:val="22"/>
        </w:rPr>
        <w:t>às</w:t>
      </w:r>
      <w:r w:rsidR="004B0841" w:rsidRPr="00020F7D">
        <w:rPr>
          <w:rFonts w:asciiTheme="majorHAnsi" w:hAnsiTheme="majorHAnsi"/>
          <w:sz w:val="22"/>
          <w:szCs w:val="22"/>
        </w:rPr>
        <w:t xml:space="preserve"> </w:t>
      </w:r>
      <w:r w:rsidR="008E460F" w:rsidRPr="00020F7D">
        <w:rPr>
          <w:rFonts w:asciiTheme="majorHAnsi" w:hAnsiTheme="majorHAnsi"/>
          <w:sz w:val="22"/>
          <w:szCs w:val="22"/>
        </w:rPr>
        <w:t xml:space="preserve">condições </w:t>
      </w:r>
      <w:r w:rsidR="008E460F" w:rsidRPr="0007301A">
        <w:rPr>
          <w:rFonts w:asciiTheme="majorHAnsi" w:hAnsiTheme="majorHAnsi"/>
          <w:sz w:val="22"/>
          <w:szCs w:val="22"/>
        </w:rPr>
        <w:t>ambientais</w:t>
      </w:r>
      <w:r w:rsidR="007F4DD0" w:rsidRPr="0007301A">
        <w:rPr>
          <w:rFonts w:asciiTheme="majorHAnsi" w:hAnsiTheme="majorHAnsi"/>
          <w:sz w:val="22"/>
          <w:szCs w:val="22"/>
        </w:rPr>
        <w:t xml:space="preserve">, </w:t>
      </w:r>
      <w:r w:rsidR="00984092" w:rsidRPr="0007301A">
        <w:rPr>
          <w:rFonts w:asciiTheme="majorHAnsi" w:hAnsiTheme="majorHAnsi"/>
          <w:sz w:val="22"/>
          <w:szCs w:val="22"/>
        </w:rPr>
        <w:t>à</w:t>
      </w:r>
      <w:r w:rsidR="00BE204A" w:rsidRPr="0007301A">
        <w:rPr>
          <w:rFonts w:asciiTheme="majorHAnsi" w:hAnsiTheme="majorHAnsi"/>
          <w:sz w:val="22"/>
          <w:szCs w:val="22"/>
        </w:rPr>
        <w:t xml:space="preserve"> interação entre populações</w:t>
      </w:r>
      <w:r w:rsidR="00330BC2" w:rsidRPr="0007301A">
        <w:rPr>
          <w:rFonts w:asciiTheme="majorHAnsi" w:hAnsiTheme="majorHAnsi"/>
          <w:sz w:val="22"/>
          <w:szCs w:val="22"/>
        </w:rPr>
        <w:t xml:space="preserve"> e</w:t>
      </w:r>
      <w:r w:rsidR="00BE204A" w:rsidRPr="0007301A">
        <w:rPr>
          <w:rFonts w:asciiTheme="majorHAnsi" w:hAnsiTheme="majorHAnsi"/>
          <w:sz w:val="22"/>
          <w:szCs w:val="22"/>
        </w:rPr>
        <w:t xml:space="preserve"> </w:t>
      </w:r>
      <w:r w:rsidR="00984092" w:rsidRPr="0007301A">
        <w:rPr>
          <w:rFonts w:asciiTheme="majorHAnsi" w:hAnsiTheme="majorHAnsi"/>
          <w:sz w:val="22"/>
          <w:szCs w:val="22"/>
        </w:rPr>
        <w:t>à</w:t>
      </w:r>
      <w:r w:rsidR="007F7B56" w:rsidRPr="0007301A">
        <w:rPr>
          <w:rFonts w:asciiTheme="majorHAnsi" w:hAnsiTheme="majorHAnsi"/>
          <w:sz w:val="22"/>
          <w:szCs w:val="22"/>
        </w:rPr>
        <w:t xml:space="preserve"> ocorrência de eventos estoc</w:t>
      </w:r>
      <w:r w:rsidR="000F5B79" w:rsidRPr="0007301A">
        <w:rPr>
          <w:rFonts w:asciiTheme="majorHAnsi" w:hAnsiTheme="majorHAnsi"/>
          <w:sz w:val="22"/>
          <w:szCs w:val="22"/>
        </w:rPr>
        <w:t>ásticos</w:t>
      </w:r>
      <w:r w:rsidR="00330BC2" w:rsidRPr="0007301A">
        <w:rPr>
          <w:rFonts w:asciiTheme="majorHAnsi" w:hAnsiTheme="majorHAnsi"/>
          <w:sz w:val="22"/>
          <w:szCs w:val="22"/>
        </w:rPr>
        <w:t>,</w:t>
      </w:r>
      <w:r w:rsidR="007F4DD0" w:rsidRPr="0007301A">
        <w:rPr>
          <w:rFonts w:asciiTheme="majorHAnsi" w:hAnsiTheme="majorHAnsi"/>
          <w:sz w:val="22"/>
          <w:szCs w:val="22"/>
        </w:rPr>
        <w:t xml:space="preserve"> </w:t>
      </w:r>
      <w:r w:rsidR="00971D8A" w:rsidRPr="0007301A">
        <w:rPr>
          <w:rFonts w:asciiTheme="majorHAnsi" w:hAnsiTheme="majorHAnsi"/>
          <w:sz w:val="22"/>
          <w:szCs w:val="22"/>
        </w:rPr>
        <w:t>que, em conjunto, constituem</w:t>
      </w:r>
      <w:r w:rsidR="00330BC2" w:rsidRPr="0007301A">
        <w:rPr>
          <w:rFonts w:asciiTheme="majorHAnsi" w:hAnsiTheme="majorHAnsi"/>
          <w:sz w:val="22"/>
          <w:szCs w:val="22"/>
        </w:rPr>
        <w:t xml:space="preserve"> </w:t>
      </w:r>
      <w:r w:rsidR="00F92C24" w:rsidRPr="0007301A">
        <w:rPr>
          <w:rFonts w:asciiTheme="majorHAnsi" w:hAnsiTheme="majorHAnsi"/>
          <w:sz w:val="22"/>
          <w:szCs w:val="22"/>
        </w:rPr>
        <w:t>ambiente</w:t>
      </w:r>
      <w:r w:rsidR="007A5B19" w:rsidRPr="0007301A">
        <w:rPr>
          <w:rFonts w:asciiTheme="majorHAnsi" w:hAnsiTheme="majorHAnsi"/>
          <w:sz w:val="22"/>
          <w:szCs w:val="22"/>
        </w:rPr>
        <w:t>s favoráveis</w:t>
      </w:r>
      <w:r w:rsidR="002178B2" w:rsidRPr="0007301A">
        <w:rPr>
          <w:rFonts w:asciiTheme="majorHAnsi" w:hAnsiTheme="majorHAnsi"/>
          <w:sz w:val="22"/>
          <w:szCs w:val="22"/>
        </w:rPr>
        <w:t xml:space="preserve"> </w:t>
      </w:r>
      <w:r w:rsidR="00522DC2" w:rsidRPr="0007301A">
        <w:rPr>
          <w:rFonts w:asciiTheme="majorHAnsi" w:hAnsiTheme="majorHAnsi"/>
          <w:sz w:val="22"/>
          <w:szCs w:val="22"/>
        </w:rPr>
        <w:t xml:space="preserve">a algumas estratégias de vida </w:t>
      </w:r>
      <w:r w:rsidR="00A93631" w:rsidRPr="0007301A">
        <w:rPr>
          <w:rFonts w:asciiTheme="majorHAnsi" w:hAnsiTheme="majorHAnsi"/>
          <w:sz w:val="22"/>
          <w:szCs w:val="22"/>
        </w:rPr>
        <w:t>e</w:t>
      </w:r>
      <w:r w:rsidR="007A5B19" w:rsidRPr="0007301A">
        <w:rPr>
          <w:rFonts w:asciiTheme="majorHAnsi" w:hAnsiTheme="majorHAnsi"/>
          <w:sz w:val="22"/>
          <w:szCs w:val="22"/>
        </w:rPr>
        <w:t xml:space="preserve"> prejudiciais</w:t>
      </w:r>
      <w:r w:rsidR="002178B2" w:rsidRPr="0007301A">
        <w:rPr>
          <w:rFonts w:asciiTheme="majorHAnsi" w:hAnsiTheme="majorHAnsi"/>
          <w:sz w:val="22"/>
          <w:szCs w:val="22"/>
        </w:rPr>
        <w:t xml:space="preserve"> </w:t>
      </w:r>
      <w:r w:rsidR="00522DC2" w:rsidRPr="0007301A">
        <w:rPr>
          <w:rFonts w:asciiTheme="majorHAnsi" w:hAnsiTheme="majorHAnsi"/>
          <w:sz w:val="22"/>
          <w:szCs w:val="22"/>
        </w:rPr>
        <w:t>a outra</w:t>
      </w:r>
      <w:r w:rsidR="00B41179" w:rsidRPr="0007301A">
        <w:rPr>
          <w:rFonts w:asciiTheme="majorHAnsi" w:hAnsiTheme="majorHAnsi"/>
          <w:sz w:val="22"/>
          <w:szCs w:val="22"/>
        </w:rPr>
        <w:t>s.</w:t>
      </w:r>
    </w:p>
    <w:p w14:paraId="12C10DFE" w14:textId="61D637FE" w:rsidR="00CD27F9" w:rsidRDefault="00D02421" w:rsidP="00777C34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7301A">
        <w:rPr>
          <w:rFonts w:asciiTheme="majorHAnsi" w:hAnsiTheme="majorHAnsi"/>
          <w:sz w:val="22"/>
          <w:szCs w:val="22"/>
        </w:rPr>
        <w:t>A ocorrência de distúrbio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s altera a disponibilidade de recursos</w:t>
      </w:r>
      <w:r w:rsidR="00DD2E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no ambiente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, configurando um fator com potencial influência sobre a frequência das estratégias de vida</w:t>
      </w:r>
      <w:r w:rsidR="00060D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 dado local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EE54FD" w:rsidRPr="0007301A">
        <w:rPr>
          <w:rFonts w:asciiTheme="majorHAnsi" w:hAnsiTheme="majorHAnsi"/>
          <w:sz w:val="22"/>
          <w:szCs w:val="22"/>
        </w:rPr>
        <w:t xml:space="preserve"> </w:t>
      </w:r>
      <w:r w:rsidR="006F02A6">
        <w:rPr>
          <w:rFonts w:asciiTheme="majorHAnsi" w:hAnsiTheme="majorHAnsi"/>
          <w:sz w:val="22"/>
          <w:szCs w:val="22"/>
        </w:rPr>
        <w:t>O d</w:t>
      </w:r>
      <w:r w:rsidR="00203E88" w:rsidRPr="0007301A">
        <w:rPr>
          <w:rFonts w:asciiTheme="majorHAnsi" w:hAnsiTheme="majorHAnsi"/>
          <w:sz w:val="22"/>
          <w:szCs w:val="22"/>
        </w:rPr>
        <w:t>istúrbio</w:t>
      </w:r>
      <w:r w:rsidR="00EE54FD" w:rsidRPr="0007301A">
        <w:rPr>
          <w:rFonts w:asciiTheme="majorHAnsi" w:hAnsiTheme="majorHAnsi"/>
          <w:sz w:val="22"/>
          <w:szCs w:val="22"/>
        </w:rPr>
        <w:t xml:space="preserve"> pode ser definido como </w:t>
      </w:r>
      <w:r w:rsidR="00EE54FD" w:rsidRPr="0007301A">
        <w:rPr>
          <w:rFonts w:asciiTheme="majorHAnsi" w:hAnsiTheme="majorHAnsi" w:cs="Times New Roman"/>
          <w:sz w:val="22"/>
          <w:szCs w:val="22"/>
        </w:rPr>
        <w:t>qualquer processo independente da densidade que remove indivíduo</w:t>
      </w:r>
      <w:r w:rsidR="00203E88" w:rsidRPr="0007301A">
        <w:rPr>
          <w:rFonts w:asciiTheme="majorHAnsi" w:hAnsiTheme="majorHAnsi" w:cs="Times New Roman"/>
          <w:sz w:val="22"/>
          <w:szCs w:val="22"/>
        </w:rPr>
        <w:t xml:space="preserve">s de uma população ou comunidade, criando oportunidades para novos indivíduos se </w:t>
      </w:r>
      <w:r w:rsidR="00203E88" w:rsidRPr="00B36DD5">
        <w:rPr>
          <w:rFonts w:asciiTheme="majorHAnsi" w:hAnsiTheme="majorHAnsi" w:cs="Times New Roman"/>
          <w:sz w:val="22"/>
          <w:szCs w:val="22"/>
        </w:rPr>
        <w:t>estabelecerem</w:t>
      </w:r>
      <w:r w:rsidR="00EE54FD" w:rsidRPr="00B36DD5">
        <w:rPr>
          <w:rFonts w:asciiTheme="majorHAnsi" w:hAnsiTheme="majorHAnsi" w:cs="Times New Roman"/>
          <w:sz w:val="22"/>
          <w:szCs w:val="22"/>
        </w:rPr>
        <w:t xml:space="preserve"> (</w:t>
      </w:r>
      <w:r w:rsidR="00023076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>Souza 1984</w:t>
      </w:r>
      <w:r w:rsidR="00EE54FD" w:rsidRPr="00B36DD5">
        <w:rPr>
          <w:rFonts w:asciiTheme="majorHAnsi" w:hAnsiTheme="majorHAnsi" w:cs="Times New Roman"/>
          <w:sz w:val="22"/>
          <w:szCs w:val="22"/>
        </w:rPr>
        <w:t>)</w:t>
      </w:r>
      <w:r w:rsidR="00B11C33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9049DB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Além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do</w:t>
      </w:r>
      <w:r w:rsidR="00DA4D4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>efeito direto</w:t>
      </w:r>
      <w:r w:rsidR="00AC05B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>morte dos indivíduos</w:t>
      </w:r>
      <w:r w:rsidR="009049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o distúrbio </w:t>
      </w:r>
      <w:r w:rsidR="007C4CBC">
        <w:rPr>
          <w:rFonts w:asciiTheme="majorHAnsi" w:hAnsiTheme="majorHAnsi" w:cs="Times New Roman"/>
          <w:color w:val="000000" w:themeColor="text1"/>
          <w:sz w:val="22"/>
          <w:szCs w:val="22"/>
        </w:rPr>
        <w:t>atua como fonte de hete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>rogeneidade espacial e temporal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uma vez </w:t>
      </w:r>
      <w:r w:rsidR="00F17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F17403">
        <w:rPr>
          <w:rFonts w:asciiTheme="majorHAnsi" w:hAnsiTheme="majorHAnsi" w:cs="Times New Roman"/>
          <w:color w:val="000000" w:themeColor="text1"/>
          <w:sz w:val="22"/>
          <w:szCs w:val="22"/>
        </w:rPr>
        <w:t>apresenta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diferentes intensi</w:t>
      </w:r>
      <w:r w:rsidR="00D85B90">
        <w:rPr>
          <w:rFonts w:asciiTheme="majorHAnsi" w:hAnsiTheme="majorHAnsi" w:cs="Times New Roman"/>
          <w:color w:val="000000" w:themeColor="text1"/>
          <w:sz w:val="22"/>
          <w:szCs w:val="22"/>
        </w:rPr>
        <w:t>dades, frequências e extensões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(Souza 1984)</w:t>
      </w:r>
      <w:r w:rsidR="00D85B90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Ainda, em um dado ambiente, o mesmo regime de distúrbio pode ser previsível ou imprevisível a determinadas espé</w:t>
      </w:r>
      <w:r w:rsidR="006D2593">
        <w:rPr>
          <w:rFonts w:asciiTheme="majorHAnsi" w:hAnsiTheme="majorHAnsi" w:cs="Times New Roman"/>
          <w:color w:val="000000" w:themeColor="text1"/>
          <w:sz w:val="22"/>
          <w:szCs w:val="22"/>
        </w:rPr>
        <w:t>cies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depender de seus tempos de vida</w:t>
      </w:r>
      <w:r w:rsidR="00502F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(e, consequentemente, de suas estratégias)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>Lytle</w:t>
      </w:r>
      <w:proofErr w:type="spellEnd"/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2001)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>, o que diversifica a resposta ao distúrbio e altera seu real impacto na comunidade.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T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>anto os efeitos diretos quanto os indiretos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, mediados por alterações nos recursos e nas abundâncias populacionais,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modificam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tipo e a intensidade da</w:t>
      </w:r>
      <w:r w:rsidR="002E01E2">
        <w:rPr>
          <w:rFonts w:asciiTheme="majorHAnsi" w:hAnsiTheme="majorHAnsi" w:cs="Times New Roman"/>
          <w:color w:val="000000" w:themeColor="text1"/>
          <w:sz w:val="22"/>
          <w:szCs w:val="22"/>
        </w:rPr>
        <w:t>s interações estabelecidas</w:t>
      </w:r>
      <w:r w:rsidR="006D0A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>indivíduos</w:t>
      </w:r>
      <w:r w:rsidR="000631FE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B058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D2E5E">
        <w:rPr>
          <w:rFonts w:asciiTheme="majorHAnsi" w:hAnsiTheme="majorHAnsi" w:cs="Times New Roman"/>
          <w:color w:val="000000" w:themeColor="text1"/>
          <w:sz w:val="22"/>
          <w:szCs w:val="22"/>
        </w:rPr>
        <w:t>influenciando as dinâmicas ecoló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gica e evoluti</w:t>
      </w:r>
      <w:r w:rsidR="00FC06F2">
        <w:rPr>
          <w:rFonts w:asciiTheme="majorHAnsi" w:hAnsiTheme="majorHAnsi" w:cs="Times New Roman"/>
          <w:color w:val="000000" w:themeColor="text1"/>
          <w:sz w:val="22"/>
          <w:szCs w:val="22"/>
        </w:rPr>
        <w:t>va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populações</w:t>
      </w:r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>Lytle</w:t>
      </w:r>
      <w:proofErr w:type="spellEnd"/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2001)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AE2BD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65A18">
        <w:rPr>
          <w:rFonts w:asciiTheme="majorHAnsi" w:hAnsiTheme="majorHAnsi" w:cs="Times New Roman"/>
          <w:color w:val="000000" w:themeColor="text1"/>
          <w:sz w:val="22"/>
          <w:szCs w:val="22"/>
        </w:rPr>
        <w:t>De fato, o</w:t>
      </w:r>
      <w:r w:rsidR="00061EC0"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efeito do distúrbio nas estratégias de vida tem sido estudado nas duas áreas que se encontram na teoria de Darwin, a Biologia Evolutiva e a Ecologia.</w:t>
      </w:r>
      <w:r w:rsidR="00763C4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33249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FALAR MAIS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?</w:t>
      </w:r>
      <w:r w:rsidR="00704E1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Tá meio ruinzinho. Quem sabe falar mais no começo do parágrafo que o distúrbio influencia a interação entre indivíduos e, mais pro final, falar que, além de isso se relacionar à dinâmica ecológica, altera também a evolutiva, especialmente quando se trata de atributos relacionados às capacidades reprodutivas e de sobrevivência, como é o caso de estratégias de vida.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CC4F2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19708058" w14:textId="4AE40B88" w:rsidR="00680084" w:rsidRDefault="00F0762B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ecológico, o distúrbio é estudado princ</w:t>
      </w:r>
      <w:r w:rsidR="00E56D3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ipalmente enquanto </w:t>
      </w:r>
      <w:r w:rsidR="00E56D3D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um mecanismo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019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que altera a abundâ</w:t>
      </w:r>
      <w:r w:rsidR="00A74331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ncia e 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106276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diversidade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285CB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espécies com 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diferentes estratégias de vida</w:t>
      </w:r>
      <w:r w:rsidR="00157E4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587E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a partir da intensificação ou do relaxamento</w:t>
      </w:r>
      <w:r w:rsidR="0007663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87E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07663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917E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força da</w:t>
      </w:r>
      <w:r w:rsidR="000D4E6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917E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D4E6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competições</w:t>
      </w:r>
      <w:r w:rsidR="003062F2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7C2D3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intra</w:t>
      </w:r>
      <w:proofErr w:type="spellEnd"/>
      <w:r w:rsidR="007C2D3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interespecífica</w:t>
      </w:r>
      <w:r w:rsidR="00C50504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que</w:t>
      </w:r>
      <w:r w:rsidR="00C505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estão submetidos os indivíduos</w:t>
      </w:r>
      <w:r w:rsidR="00106276" w:rsidRPr="00157E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96BE1" w:rsidRPr="00A53B12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</w:t>
      </w:r>
      <w:r w:rsidR="00496BE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9853D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01913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157E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teoria da seleçã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6B3BC4" w:rsidRPr="00106BFB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6B3BC4" w:rsidRPr="00106BFB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>, desenvolvida p</w:t>
      </w:r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or </w:t>
      </w:r>
      <w:proofErr w:type="spellStart"/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>MacArthur</w:t>
      </w:r>
      <w:proofErr w:type="spellEnd"/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Wilson</w:t>
      </w:r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(1967)</w:t>
      </w:r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proofErr w:type="spellStart"/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>Pianka</w:t>
      </w:r>
      <w:proofErr w:type="spellEnd"/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(1970) quando o estudo das estratégias de vida </w:t>
      </w:r>
      <w:r w:rsidR="00C33282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era ainda incipiente,</w:t>
      </w:r>
      <w:r w:rsidR="00853C96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tornou-se o</w:t>
      </w:r>
      <w:r w:rsidR="0082371D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paradigma </w:t>
      </w:r>
      <w:r w:rsidR="00BB365A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da área </w:t>
      </w:r>
      <w:r w:rsidR="004A4C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ao relacionar 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7514A3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314F9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ocorrência</w:t>
      </w:r>
      <w:r w:rsidR="007514A3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623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a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10938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determinadas</w:t>
      </w:r>
      <w:r w:rsidR="009D2FCE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condições</w:t>
      </w:r>
      <w:r w:rsidR="004A4C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ambientais </w:t>
      </w:r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tendo como base a 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dinâmica de populações </w:t>
      </w:r>
      <w:r w:rsidR="00133A60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regulada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</w:t>
      </w:r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Lotka-Volterra</w:t>
      </w:r>
      <w:proofErr w:type="spellEnd"/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F137F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5F137F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Reznick</w:t>
      </w:r>
      <w:proofErr w:type="spellEnd"/>
      <w:r w:rsidR="005F137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2002)</w:t>
      </w:r>
      <w:r w:rsidR="00F674D7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Ambientes com 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>quedas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populacionais 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>frequentes</w:t>
      </w:r>
      <w:r w:rsidR="00BE52D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>causadas por distú</w:t>
      </w:r>
      <w:r w:rsidR="00BE52D4">
        <w:rPr>
          <w:rFonts w:asciiTheme="majorHAnsi" w:hAnsiTheme="majorHAnsi" w:cs="Times New Roman"/>
          <w:color w:val="000000" w:themeColor="text1"/>
          <w:sz w:val="22"/>
          <w:szCs w:val="22"/>
        </w:rPr>
        <w:t>rbio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4D3">
        <w:rPr>
          <w:rFonts w:asciiTheme="majorHAnsi" w:hAnsiTheme="majorHAnsi" w:cs="Times New Roman"/>
          <w:color w:val="000000" w:themeColor="text1"/>
          <w:sz w:val="22"/>
          <w:szCs w:val="22"/>
        </w:rPr>
        <w:t>apresentariam</w:t>
      </w:r>
      <w:r w:rsidR="00DD15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recurso abundante</w:t>
      </w:r>
      <w:r w:rsidR="00E804D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consequentemente, favoreceriam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indiví</w:t>
      </w:r>
      <w:r w:rsidR="00DD1552">
        <w:rPr>
          <w:rFonts w:asciiTheme="majorHAnsi" w:hAnsiTheme="majorHAnsi" w:cs="Times New Roman"/>
          <w:color w:val="000000" w:themeColor="text1"/>
          <w:sz w:val="22"/>
          <w:szCs w:val="22"/>
        </w:rPr>
        <w:t>duos</w:t>
      </w:r>
      <w:r w:rsidR="000B3A5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34296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capazes de se </w:t>
      </w:r>
      <w:r w:rsidR="0037665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apropriar do recurso rapidamente, o que</w:t>
      </w:r>
      <w:r w:rsidR="00DD1552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geral </w:t>
      </w:r>
      <w:r w:rsidR="0037665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está </w:t>
      </w:r>
      <w:r w:rsidR="00DD1552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associado à produção de prole</w:t>
      </w:r>
      <w:r w:rsidR="009E56B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numerosa</w:t>
      </w:r>
      <w:r w:rsidR="009B6BF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Pianka</w:t>
      </w:r>
      <w:proofErr w:type="spellEnd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1970</w:t>
      </w:r>
      <w:r w:rsidR="009B6BF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Neste tipo de a</w:t>
      </w:r>
      <w:r w:rsidR="00810300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mbiente, as populações estariam, em média, 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em baixa densidade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seriam pouco limitadas por competição. 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Ambientes estáveis, por sua vez, </w:t>
      </w:r>
      <w:r w:rsidR="008B28B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apresentariam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baixa disponibilidade</w:t>
      </w:r>
      <w:r w:rsidR="0017480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rotatividade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recurso e, se</w:t>
      </w:r>
      <w:r w:rsidR="008B28B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ndo assim, favoreceriam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7480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indivíduos que investem mais em persistência na população</w:t>
      </w:r>
      <w:r w:rsidR="001305FB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, associada à capacidade de sobrevivência</w:t>
      </w:r>
      <w:r w:rsidR="007211E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C476C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Pianka</w:t>
      </w:r>
      <w:proofErr w:type="spellEnd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1970</w:t>
      </w:r>
      <w:r w:rsidR="009C476C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31F9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ambientes com e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ssas características, as populações estariam em alta densidade </w:t>
      </w:r>
      <w:r w:rsidR="005565E7">
        <w:rPr>
          <w:rFonts w:asciiTheme="majorHAnsi" w:hAnsiTheme="majorHAnsi" w:cs="Times New Roman"/>
          <w:color w:val="000000" w:themeColor="text1"/>
          <w:sz w:val="22"/>
          <w:szCs w:val="22"/>
        </w:rPr>
        <w:t>durante a maior parte do tempo e, dessa forma,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seriam</w:t>
      </w:r>
      <w:r w:rsidR="007303D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fortemente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limitadas </w:t>
      </w:r>
      <w:r w:rsidR="006E08A9">
        <w:rPr>
          <w:rFonts w:asciiTheme="majorHAnsi" w:hAnsiTheme="majorHAnsi" w:cs="Times New Roman"/>
          <w:color w:val="000000" w:themeColor="text1"/>
          <w:sz w:val="22"/>
          <w:szCs w:val="22"/>
        </w:rPr>
        <w:t>pela competição.</w:t>
      </w:r>
      <w:r w:rsidR="00EA4CB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Assim, enquanto no primeiro cenário a</w:t>
      </w:r>
      <w:r w:rsidR="00516552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C146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teriam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71551">
        <w:rPr>
          <w:rFonts w:asciiTheme="majorHAnsi" w:hAnsiTheme="majorHAnsi" w:cs="Times New Roman"/>
          <w:color w:val="000000" w:themeColor="text1"/>
          <w:sz w:val="22"/>
          <w:szCs w:val="22"/>
        </w:rPr>
        <w:t>su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taxa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crescimento</w:t>
      </w:r>
      <w:r w:rsidR="00C146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maximizadas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(referência ao parâmetro </w:t>
      </w:r>
      <w:r w:rsidR="00E11D93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</w:t>
      </w:r>
      <w:proofErr w:type="spellStart"/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>Lotka-Volterra</w:t>
      </w:r>
      <w:proofErr w:type="spellEnd"/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no segundo cenário a</w:t>
      </w:r>
      <w:r w:rsidR="00516552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5B2E7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teriam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E75">
        <w:rPr>
          <w:rFonts w:asciiTheme="majorHAnsi" w:hAnsiTheme="majorHAnsi" w:cs="Times New Roman"/>
          <w:color w:val="000000" w:themeColor="text1"/>
          <w:sz w:val="22"/>
          <w:szCs w:val="22"/>
        </w:rPr>
        <w:t>maiores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capacidade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suporte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(referência ao parâmetro </w:t>
      </w:r>
      <w:r w:rsidR="00E11D93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</w:t>
      </w:r>
      <w:proofErr w:type="spellStart"/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>Lotka-Volterra</w:t>
      </w:r>
      <w:proofErr w:type="spellEnd"/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3F34FD1D" w14:textId="27BD53C0" w:rsidR="0070684C" w:rsidRDefault="00431F91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A partir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097E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E2174">
        <w:rPr>
          <w:rFonts w:asciiTheme="majorHAnsi" w:hAnsiTheme="majorHAnsi" w:cs="Times New Roman"/>
          <w:color w:val="000000" w:themeColor="text1"/>
          <w:sz w:val="22"/>
          <w:szCs w:val="22"/>
        </w:rPr>
        <w:t>relação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distúrbio e estratégias de vida </w:t>
      </w:r>
      <w:r w:rsidR="005061BA">
        <w:rPr>
          <w:rFonts w:asciiTheme="majorHAnsi" w:hAnsiTheme="majorHAnsi" w:cs="Times New Roman"/>
          <w:color w:val="000000" w:themeColor="text1"/>
          <w:sz w:val="22"/>
          <w:szCs w:val="22"/>
        </w:rPr>
        <w:t>elaborada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teoria </w:t>
      </w:r>
      <w:r w:rsidR="00680084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680084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7D27E4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E172A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r w:rsidR="00F760D3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471D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>pervasividade</w:t>
      </w:r>
      <w:proofErr w:type="spellEnd"/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81508D" w:rsidRPr="001655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</w:t>
      </w:r>
      <w:proofErr w:type="spellStart"/>
      <w:r w:rsidR="0081508D" w:rsidRPr="001655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offs</w:t>
      </w:r>
      <w:proofErr w:type="spellEnd"/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diferentes componentes d</w:t>
      </w:r>
      <w:r w:rsidR="00AB060E">
        <w:rPr>
          <w:rFonts w:asciiTheme="majorHAnsi" w:hAnsiTheme="majorHAnsi" w:cs="Times New Roman"/>
          <w:color w:val="000000" w:themeColor="text1"/>
          <w:sz w:val="22"/>
          <w:szCs w:val="22"/>
        </w:rPr>
        <w:t>a aptidão</w:t>
      </w:r>
      <w:r w:rsidR="0081508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Kisdi</w:t>
      </w:r>
      <w:proofErr w:type="spellEnd"/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2006</w:t>
      </w:r>
      <w:r w:rsidR="006C48B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E7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C48B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foi elaborada</w:t>
      </w:r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1009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hipótese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que ambientes com </w:t>
      </w:r>
      <w:r w:rsidR="00AA67B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inte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ns</w:t>
      </w:r>
      <w:r w:rsidR="003F2BE1">
        <w:rPr>
          <w:rFonts w:asciiTheme="majorHAnsi" w:hAnsiTheme="majorHAnsi" w:cs="Times New Roman"/>
          <w:color w:val="000000" w:themeColor="text1"/>
          <w:sz w:val="22"/>
          <w:szCs w:val="22"/>
        </w:rPr>
        <w:t>idade e frequência intermediária</w:t>
      </w:r>
      <w:r w:rsidR="005061BA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A67B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de distúrbio</w:t>
      </w:r>
      <w:r w:rsidR="00A21B14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possibilitariam a coe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xistência 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das</w:t>
      </w:r>
      <w:r w:rsidR="00A21B14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gia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A5349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maior investimento relativo em sobrevivência</w:t>
      </w:r>
      <w:r w:rsidR="005A276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A276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maior inves</w:t>
      </w:r>
      <w:r w:rsidR="002D2B87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timento relativo em reprodução </w:t>
      </w:r>
      <w:r w:rsidR="007B06D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Levin</w:t>
      </w:r>
      <w:proofErr w:type="spellEnd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Paine</w:t>
      </w:r>
      <w:proofErr w:type="spellEnd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1974; </w:t>
      </w:r>
      <w:proofErr w:type="spellStart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Connell</w:t>
      </w:r>
      <w:proofErr w:type="spellEnd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1978</w:t>
      </w:r>
      <w:r w:rsidR="007B06D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F731AE">
        <w:rPr>
          <w:rFonts w:asciiTheme="majorHAnsi" w:hAnsiTheme="majorHAnsi" w:cs="Times New Roman"/>
          <w:color w:val="000000" w:themeColor="text1"/>
          <w:sz w:val="22"/>
          <w:szCs w:val="22"/>
        </w:rPr>
        <w:t>Ness</w:t>
      </w:r>
      <w:r w:rsidR="0010629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e caso, o dist</w:t>
      </w:r>
      <w:r w:rsidR="0010629D">
        <w:rPr>
          <w:rFonts w:asciiTheme="majorHAnsi" w:hAnsiTheme="majorHAnsi" w:cs="Times New Roman"/>
          <w:color w:val="000000" w:themeColor="text1"/>
          <w:sz w:val="22"/>
          <w:szCs w:val="22"/>
        </w:rPr>
        <w:t>úrbio</w:t>
      </w:r>
      <w:r w:rsidR="000E5850">
        <w:rPr>
          <w:rFonts w:asciiTheme="majorHAnsi" w:hAnsiTheme="majorHAnsi" w:cs="Times New Roman"/>
          <w:color w:val="000000" w:themeColor="text1"/>
          <w:sz w:val="22"/>
          <w:szCs w:val="22"/>
        </w:rPr>
        <w:t>, ao disponibilizar recurso</w:t>
      </w:r>
      <w:r w:rsidR="00F168A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</w:t>
      </w:r>
      <w:r w:rsidR="00F168A5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>novos indivíduos,</w:t>
      </w:r>
      <w:r w:rsidR="0010629D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interromperia o processo de exclusão competitiva</w:t>
      </w:r>
      <w:r w:rsidR="00E54950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curso</w:t>
      </w:r>
      <w:r w:rsidR="0010629D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11097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antes que </w:t>
      </w:r>
      <w:r w:rsidR="00014A4D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>aqueles</w:t>
      </w:r>
      <w:r w:rsidR="00C11097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 maior capacidade de sobrevivência, melhores competidores</w:t>
      </w:r>
      <w:r w:rsidR="001654B1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ambientes estáveis</w:t>
      </w:r>
      <w:r w:rsidR="00AC7476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>, dominassem</w:t>
      </w:r>
      <w:r w:rsidR="006E44BB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comunidade</w:t>
      </w:r>
      <w:r w:rsidR="006E44BB">
        <w:rPr>
          <w:rFonts w:asciiTheme="majorHAnsi" w:hAnsiTheme="majorHAnsi" w:cs="Times New Roman"/>
          <w:color w:val="000000" w:themeColor="text1"/>
          <w:sz w:val="22"/>
          <w:szCs w:val="22"/>
        </w:rPr>
        <w:t>. Este processo, portanto, possibilitaria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que indivíduos com maior capacidade </w:t>
      </w:r>
      <w:r w:rsidR="00995E2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reprodutiva </w:t>
      </w:r>
      <w:r w:rsidR="006E44BB">
        <w:rPr>
          <w:rFonts w:asciiTheme="majorHAnsi" w:hAnsiTheme="majorHAnsi" w:cs="Times New Roman"/>
          <w:color w:val="000000" w:themeColor="text1"/>
          <w:sz w:val="22"/>
          <w:szCs w:val="22"/>
        </w:rPr>
        <w:t>se estabeleçam</w:t>
      </w:r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>Connell</w:t>
      </w:r>
      <w:proofErr w:type="spellEnd"/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1978)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5522A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4E68A6">
        <w:rPr>
          <w:rFonts w:asciiTheme="majorHAnsi" w:hAnsiTheme="majorHAnsi" w:cs="Times New Roman"/>
          <w:color w:val="000000" w:themeColor="text1"/>
          <w:sz w:val="22"/>
          <w:szCs w:val="22"/>
        </w:rPr>
        <w:t>pico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>diversidade em níveis intermediários de distúrbio</w:t>
      </w:r>
      <w:r w:rsidR="008601D1">
        <w:rPr>
          <w:rFonts w:asciiTheme="majorHAnsi" w:hAnsiTheme="majorHAnsi" w:cs="Times New Roman"/>
          <w:color w:val="000000" w:themeColor="text1"/>
          <w:sz w:val="22"/>
          <w:szCs w:val="22"/>
        </w:rPr>
        <w:t>, determinado pela presença de ambas as estratégias,</w:t>
      </w:r>
      <w:r w:rsidR="00435B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foi 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tratado como </w:t>
      </w:r>
      <w:r w:rsidR="00A2274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4E68A6">
        <w:rPr>
          <w:rFonts w:asciiTheme="majorHAnsi" w:hAnsiTheme="majorHAnsi" w:cs="Times New Roman"/>
          <w:color w:val="000000" w:themeColor="text1"/>
          <w:sz w:val="22"/>
          <w:szCs w:val="22"/>
        </w:rPr>
        <w:t>padrão</w:t>
      </w:r>
      <w:r w:rsidR="000105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esperado </w:t>
      </w:r>
      <w:r w:rsidR="00047831">
        <w:rPr>
          <w:rFonts w:asciiTheme="majorHAnsi" w:hAnsiTheme="majorHAnsi" w:cs="Times New Roman"/>
          <w:color w:val="000000" w:themeColor="text1"/>
          <w:sz w:val="22"/>
          <w:szCs w:val="22"/>
        </w:rPr>
        <w:t>para</w:t>
      </w:r>
      <w:r w:rsidR="000105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diferentes comunidades</w:t>
      </w:r>
      <w:r w:rsidR="00F0568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(Wilson 1990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>Entretanto, dados empíricos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Currie</w:t>
      </w:r>
      <w:proofErr w:type="spellEnd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</w:t>
      </w:r>
      <w:r w:rsidR="000D1BD8">
        <w:rPr>
          <w:rFonts w:asciiTheme="majorHAnsi" w:hAnsiTheme="majorHAnsi" w:cs="Times New Roman"/>
          <w:color w:val="000000" w:themeColor="text1"/>
          <w:sz w:val="22"/>
          <w:szCs w:val="22"/>
        </w:rPr>
        <w:t>, Hall 2012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4569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>elaborações teóricas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Kondoh</w:t>
      </w:r>
      <w:proofErr w:type="spellEnd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2001, Miller 2011</w:t>
      </w:r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>Bohn</w:t>
      </w:r>
      <w:proofErr w:type="spellEnd"/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2014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2229">
        <w:rPr>
          <w:rFonts w:asciiTheme="majorHAnsi" w:hAnsiTheme="majorHAnsi" w:cs="Times New Roman"/>
          <w:color w:val="000000" w:themeColor="text1"/>
          <w:sz w:val="22"/>
          <w:szCs w:val="22"/>
        </w:rPr>
        <w:t>encontraram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A65F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outras relações </w:t>
      </w:r>
      <w:r w:rsidR="00303A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possíveis </w:t>
      </w:r>
      <w:r w:rsidR="00FA65F7">
        <w:rPr>
          <w:rFonts w:asciiTheme="majorHAnsi" w:hAnsiTheme="majorHAnsi" w:cs="Times New Roman"/>
          <w:color w:val="000000" w:themeColor="text1"/>
          <w:sz w:val="22"/>
          <w:szCs w:val="22"/>
        </w:rPr>
        <w:t>entre distúr</w:t>
      </w:r>
      <w:r w:rsidR="006B33B1">
        <w:rPr>
          <w:rFonts w:asciiTheme="majorHAnsi" w:hAnsiTheme="majorHAnsi" w:cs="Times New Roman"/>
          <w:color w:val="000000" w:themeColor="text1"/>
          <w:sz w:val="22"/>
          <w:szCs w:val="22"/>
        </w:rPr>
        <w:t>bio</w:t>
      </w:r>
      <w:r w:rsidR="00534D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diversidade de estratégias de vida.</w:t>
      </w:r>
      <w:r w:rsidR="00B6422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forma 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dessa relação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pode variar entre</w:t>
      </w:r>
      <w:r w:rsidR="00CD73F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não-monotônica,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monotônic</w:t>
      </w:r>
      <w:r w:rsidR="0004032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decrescente e </w:t>
      </w:r>
      <w:r w:rsidR="0039049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monotônica </w:t>
      </w:r>
      <w:r w:rsidR="00CD73F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crescente 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>de acordo com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, por exemplo,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produtividade do sistema</w:t>
      </w:r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>Kondoh</w:t>
      </w:r>
      <w:proofErr w:type="spellEnd"/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2001),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31704" w:rsidRPr="00D847C4">
        <w:rPr>
          <w:rFonts w:asciiTheme="majorHAnsi" w:hAnsiTheme="majorHAnsi" w:cs="Times New Roman"/>
          <w:color w:val="000000" w:themeColor="text1"/>
          <w:sz w:val="22"/>
          <w:szCs w:val="22"/>
        </w:rPr>
        <w:t>a interação entre frequência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431704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intensidade do distúrbio (Miller 2011, Hall 2012)</w:t>
      </w:r>
      <w:r w:rsidR="00513CA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</w:t>
      </w:r>
      <w:r w:rsidR="00431704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força relativa das seleções </w:t>
      </w:r>
      <w:r w:rsidR="001609D2" w:rsidRPr="00E75C6A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1609D2" w:rsidRPr="00E75C6A">
        <w:rPr>
          <w:rFonts w:asciiTheme="majorHAnsi" w:hAnsiTheme="majorHAnsi" w:cs="Times New Roman"/>
          <w:i/>
          <w:color w:val="000000" w:themeColor="text1"/>
          <w:sz w:val="22"/>
          <w:szCs w:val="22"/>
        </w:rPr>
        <w:t xml:space="preserve">K </w:t>
      </w:r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Bohn</w:t>
      </w:r>
      <w:proofErr w:type="spellEnd"/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2014)</w:t>
      </w:r>
      <w:r w:rsidR="00971BA8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22AA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2229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Além disso</w:t>
      </w:r>
      <w:r w:rsidR="00FD016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EB729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foram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identificado</w:t>
      </w:r>
      <w:r w:rsidR="00EB729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mecanismo</w:t>
      </w:r>
      <w:r w:rsidR="00EB729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BA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podem explicar cenários de coexistência de diversas naturezas (não apenas relacionados à ocorrência de distúrbios) </w:t>
      </w:r>
      <w:r w:rsidR="00C223DD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C223DD">
        <w:rPr>
          <w:rFonts w:asciiTheme="majorHAnsi" w:hAnsiTheme="majorHAnsi" w:cs="Times New Roman"/>
          <w:color w:val="000000" w:themeColor="text1"/>
          <w:sz w:val="22"/>
          <w:szCs w:val="22"/>
        </w:rPr>
        <w:t>Chesson</w:t>
      </w:r>
      <w:proofErr w:type="spellEnd"/>
      <w:r w:rsidR="00C223D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2000) 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capaz</w:t>
      </w:r>
      <w:r w:rsidR="005B2BA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es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gerar </w:t>
      </w:r>
      <w:r w:rsidR="007B634C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o</w:t>
      </w:r>
      <w:r w:rsidR="007E733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BA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mesmo </w:t>
      </w:r>
      <w:r w:rsidR="007E733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padrão</w:t>
      </w:r>
      <w:r w:rsidR="00C45E3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predito pela Hipó</w:t>
      </w:r>
      <w:r w:rsidR="00C92625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tese do Distúrbio Intermediário</w:t>
      </w:r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92625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Sheil</w:t>
      </w:r>
      <w:proofErr w:type="spellEnd"/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Burslem</w:t>
      </w:r>
      <w:proofErr w:type="spellEnd"/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2003,</w:t>
      </w:r>
      <w:r w:rsidR="000C5D17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Shea 2004</w:t>
      </w:r>
      <w:r w:rsidR="00BE3038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0C5D17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Roxburgh</w:t>
      </w:r>
      <w:proofErr w:type="spellEnd"/>
      <w:r w:rsidR="000C5D17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2004</w:t>
      </w:r>
      <w:r w:rsidR="00FA45DC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7B73A5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, enfraquecendo a proposição d</w:t>
      </w:r>
      <w:r w:rsidR="00D75DC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o ret</w:t>
      </w:r>
      <w:r w:rsidR="001523A2">
        <w:rPr>
          <w:rFonts w:asciiTheme="majorHAnsi" w:hAnsiTheme="majorHAnsi" w:cs="Times New Roman"/>
          <w:color w:val="000000" w:themeColor="text1"/>
          <w:sz w:val="22"/>
          <w:szCs w:val="22"/>
        </w:rPr>
        <w:t>ardo da exclusão competitiva da estratégia</w:t>
      </w:r>
      <w:r w:rsidR="00D75DC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75DC6" w:rsidRPr="001523A2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1523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detrimento da</w:t>
      </w:r>
      <w:r w:rsidR="00D75DC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75DC6" w:rsidRPr="001523A2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4C03B0" w:rsidRPr="001523A2">
        <w:rPr>
          <w:rFonts w:asciiTheme="majorHAnsi" w:hAnsiTheme="majorHAnsi" w:cs="Times New Roman"/>
          <w:i/>
          <w:color w:val="000000" w:themeColor="text1"/>
          <w:sz w:val="22"/>
          <w:szCs w:val="22"/>
        </w:rPr>
        <w:t xml:space="preserve"> </w:t>
      </w:r>
      <w:r w:rsidR="004C03B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como um mecanismo mantenedor</w:t>
      </w:r>
      <w:r w:rsidR="000E445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C03B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d</w:t>
      </w:r>
      <w:r w:rsidR="000E445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5F3BD8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C03B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diversidade de</w:t>
      </w:r>
      <w:r w:rsidR="000E445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comunidades.</w:t>
      </w:r>
    </w:p>
    <w:p w14:paraId="2E013EDC" w14:textId="0ADA3391" w:rsidR="00FA65F7" w:rsidRDefault="00056F95" w:rsidP="00A03B8F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teoria de seleção </w:t>
      </w:r>
      <w:r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deu lugar à teoria demográfica como </w:t>
      </w:r>
      <w:r w:rsidR="00C65FD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referência no estudo de </w:t>
      </w:r>
      <w:r w:rsidR="00D67A2D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dentro da Ecologia (</w:t>
      </w:r>
      <w:r w:rsidR="00CB3A39">
        <w:rPr>
          <w:rFonts w:asciiTheme="majorHAnsi" w:hAnsiTheme="majorHAnsi" w:cs="Times New Roman"/>
          <w:color w:val="000000" w:themeColor="text1"/>
          <w:sz w:val="22"/>
          <w:szCs w:val="22"/>
        </w:rPr>
        <w:t>Stearns 1992</w:t>
      </w:r>
      <w:r w:rsidR="00D67A2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6907F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Sob essa outra </w:t>
      </w:r>
      <w:r w:rsidR="00D145C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ótica,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6D4235">
        <w:rPr>
          <w:rFonts w:asciiTheme="majorHAnsi" w:hAnsiTheme="majorHAnsi" w:cs="Times New Roman"/>
          <w:color w:val="000000" w:themeColor="text1"/>
          <w:sz w:val="22"/>
          <w:szCs w:val="22"/>
        </w:rPr>
        <w:t>diversidade de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355D8F">
        <w:rPr>
          <w:rFonts w:asciiTheme="majorHAnsi" w:hAnsiTheme="majorHAnsi" w:cs="Times New Roman"/>
          <w:color w:val="000000" w:themeColor="text1"/>
          <w:sz w:val="22"/>
          <w:szCs w:val="22"/>
        </w:rPr>
        <w:t>s de vida não seria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 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E0626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influência do distúrbio na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dinâmica denso-dependente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>das</w:t>
      </w:r>
      <w:r w:rsidR="0014731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populações,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como </w:t>
      </w:r>
      <w:r w:rsidR="00355D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 dá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nos modelos </w:t>
      </w:r>
      <w:r w:rsidR="00401A64"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401A64"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mas </w:t>
      </w:r>
      <w:r w:rsidR="00E0626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da influência do distúrbio - como elevação na taxa de mortalidade - em </w:t>
      </w:r>
      <w:r w:rsidR="00D417AA">
        <w:rPr>
          <w:rFonts w:asciiTheme="majorHAnsi" w:hAnsiTheme="majorHAnsi" w:cs="Times New Roman"/>
          <w:color w:val="000000" w:themeColor="text1"/>
          <w:sz w:val="22"/>
          <w:szCs w:val="22"/>
        </w:rPr>
        <w:t>fases de vida distintas dos indivíduos</w:t>
      </w:r>
      <w:r w:rsidR="00CB3A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CB3A39">
        <w:rPr>
          <w:rFonts w:asciiTheme="majorHAnsi" w:hAnsiTheme="majorHAnsi" w:cs="Times New Roman"/>
          <w:color w:val="000000" w:themeColor="text1"/>
          <w:sz w:val="22"/>
          <w:szCs w:val="22"/>
        </w:rPr>
        <w:t>Reznick</w:t>
      </w:r>
      <w:proofErr w:type="spellEnd"/>
      <w:r w:rsidR="00CB3A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2002)</w:t>
      </w:r>
      <w:r w:rsidR="00D417A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287637">
        <w:rPr>
          <w:rFonts w:asciiTheme="majorHAnsi" w:hAnsiTheme="majorHAnsi" w:cs="Times New Roman"/>
          <w:color w:val="000000" w:themeColor="text1"/>
          <w:sz w:val="22"/>
          <w:szCs w:val="22"/>
        </w:rPr>
        <w:t>Assim,</w:t>
      </w:r>
      <w:r w:rsidR="005C3B7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os modelos baseados na teoria demográfica</w:t>
      </w:r>
      <w:r w:rsidR="00F6159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55AA5">
        <w:rPr>
          <w:rFonts w:asciiTheme="majorHAnsi" w:hAnsiTheme="majorHAnsi" w:cs="Times New Roman"/>
          <w:color w:val="000000" w:themeColor="text1"/>
          <w:sz w:val="22"/>
          <w:szCs w:val="22"/>
        </w:rPr>
        <w:t>têm como premissa a estruturação de populações em diferentes faixas etárias</w:t>
      </w:r>
      <w:r w:rsidR="00F02B9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E526C1">
        <w:rPr>
          <w:rFonts w:asciiTheme="majorHAnsi" w:hAnsiTheme="majorHAnsi" w:cs="Times New Roman"/>
          <w:color w:val="000000" w:themeColor="text1"/>
          <w:sz w:val="22"/>
          <w:szCs w:val="22"/>
        </w:rPr>
        <w:t>Gadgil</w:t>
      </w:r>
      <w:proofErr w:type="spellEnd"/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>Bossert</w:t>
      </w:r>
      <w:proofErr w:type="spellEnd"/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1970, </w:t>
      </w:r>
      <w:proofErr w:type="spellStart"/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>Schaffer</w:t>
      </w:r>
      <w:proofErr w:type="spellEnd"/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1974</w:t>
      </w:r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Michod</w:t>
      </w:r>
      <w:proofErr w:type="spellEnd"/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1979, Law 1979, </w:t>
      </w:r>
      <w:proofErr w:type="spellStart"/>
      <w:r w:rsidR="00BE50B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Sasaki</w:t>
      </w:r>
      <w:proofErr w:type="spellEnd"/>
      <w:r w:rsidR="00BE50B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BE50B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Ellner</w:t>
      </w:r>
      <w:proofErr w:type="spellEnd"/>
      <w:r w:rsidR="00BE50B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1995, </w:t>
      </w:r>
      <w:proofErr w:type="spellStart"/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Charlesworth</w:t>
      </w:r>
      <w:proofErr w:type="spellEnd"/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1980, </w:t>
      </w:r>
      <w:proofErr w:type="spellStart"/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B</w:t>
      </w:r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>enton</w:t>
      </w:r>
      <w:proofErr w:type="spellEnd"/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Grant 1999</w:t>
      </w:r>
      <w:r w:rsidR="00F02B9C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F55AA5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E81A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F4A09">
        <w:rPr>
          <w:rFonts w:asciiTheme="majorHAnsi" w:hAnsiTheme="majorHAnsi" w:cs="Times New Roman"/>
          <w:color w:val="000000" w:themeColor="text1"/>
          <w:sz w:val="22"/>
          <w:szCs w:val="22"/>
        </w:rPr>
        <w:t>No geral, os modelos preveem o favorecimento de estratégias de vida de maior investime</w:t>
      </w:r>
      <w:r w:rsidR="004E1B7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nto relativo em reprodução, incluindo </w:t>
      </w:r>
      <w:r w:rsidR="00FA6F53">
        <w:rPr>
          <w:rFonts w:asciiTheme="majorHAnsi" w:hAnsiTheme="majorHAnsi" w:cs="Times New Roman"/>
          <w:color w:val="000000" w:themeColor="text1"/>
          <w:sz w:val="22"/>
          <w:szCs w:val="22"/>
        </w:rPr>
        <w:t>início precoce da vida reprodutiva</w:t>
      </w:r>
      <w:r w:rsidR="004E1B72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FA6F5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E12F2">
        <w:rPr>
          <w:rFonts w:asciiTheme="majorHAnsi" w:hAnsiTheme="majorHAnsi" w:cs="Times New Roman"/>
          <w:color w:val="000000" w:themeColor="text1"/>
          <w:sz w:val="22"/>
          <w:szCs w:val="22"/>
        </w:rPr>
        <w:t>quando há mortalidade elevada de adultos. Ao contrário, estratégias de vida de maior</w:t>
      </w:r>
      <w:r w:rsidR="005D301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investimento em sobrevivência e </w:t>
      </w:r>
      <w:r w:rsidR="00FA6F53">
        <w:rPr>
          <w:rFonts w:asciiTheme="majorHAnsi" w:hAnsiTheme="majorHAnsi" w:cs="Times New Roman"/>
          <w:color w:val="000000" w:themeColor="text1"/>
          <w:sz w:val="22"/>
          <w:szCs w:val="22"/>
        </w:rPr>
        <w:t>maturação tardia</w:t>
      </w:r>
      <w:r w:rsidR="005D301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seriam favorecidas quando a mortalidade é maior para indivíduos jovens da população</w:t>
      </w:r>
      <w:r w:rsidR="009E12F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9E12F2">
        <w:rPr>
          <w:rFonts w:asciiTheme="majorHAnsi" w:hAnsiTheme="majorHAnsi" w:cs="Times New Roman"/>
          <w:color w:val="000000" w:themeColor="text1"/>
          <w:sz w:val="22"/>
          <w:szCs w:val="22"/>
        </w:rPr>
        <w:t>Charlesworth</w:t>
      </w:r>
      <w:proofErr w:type="spellEnd"/>
      <w:r w:rsidR="009E12F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1980).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Nestes casos,</w:t>
      </w:r>
      <w:r w:rsidR="0076761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aumento da mortalidade </w:t>
      </w:r>
      <w:r w:rsidR="00B91264">
        <w:rPr>
          <w:rFonts w:asciiTheme="majorHAnsi" w:hAnsiTheme="majorHAnsi" w:cs="Times New Roman"/>
          <w:color w:val="000000" w:themeColor="text1"/>
          <w:sz w:val="22"/>
          <w:szCs w:val="22"/>
        </w:rPr>
        <w:t>po</w:t>
      </w:r>
      <w:r w:rsidR="00767616">
        <w:rPr>
          <w:rFonts w:asciiTheme="majorHAnsi" w:hAnsiTheme="majorHAnsi" w:cs="Times New Roman"/>
          <w:color w:val="000000" w:themeColor="text1"/>
          <w:sz w:val="22"/>
          <w:szCs w:val="22"/>
        </w:rPr>
        <w:t>de ser encarado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como </w:t>
      </w:r>
      <w:r w:rsidR="00913D05">
        <w:rPr>
          <w:rFonts w:asciiTheme="majorHAnsi" w:hAnsiTheme="majorHAnsi" w:cs="Times New Roman"/>
          <w:color w:val="000000" w:themeColor="text1"/>
          <w:sz w:val="22"/>
          <w:szCs w:val="22"/>
        </w:rPr>
        <w:t>um efeito da ocorrência de distúrbios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>. Porém, há diferenç</w:t>
      </w:r>
      <w:r w:rsidR="006E719B">
        <w:rPr>
          <w:rFonts w:asciiTheme="majorHAnsi" w:hAnsiTheme="majorHAnsi" w:cs="Times New Roman"/>
          <w:color w:val="000000" w:themeColor="text1"/>
          <w:sz w:val="22"/>
          <w:szCs w:val="22"/>
        </w:rPr>
        <w:t>as importantes entre o aumento n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mortalidade </w:t>
      </w:r>
      <w:r w:rsidR="009633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média 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o </w:t>
      </w:r>
      <w:r w:rsidR="006E719B">
        <w:rPr>
          <w:rFonts w:asciiTheme="majorHAnsi" w:hAnsiTheme="majorHAnsi" w:cs="Times New Roman"/>
          <w:color w:val="000000" w:themeColor="text1"/>
          <w:sz w:val="22"/>
          <w:szCs w:val="22"/>
        </w:rPr>
        <w:t>aumento n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>a variância da mortalidade (</w:t>
      </w:r>
      <w:proofErr w:type="spellStart"/>
      <w:r w:rsidR="004776B4">
        <w:rPr>
          <w:rFonts w:asciiTheme="majorHAnsi" w:hAnsiTheme="majorHAnsi" w:cs="Times New Roman"/>
          <w:color w:val="000000" w:themeColor="text1"/>
          <w:sz w:val="22"/>
          <w:szCs w:val="22"/>
        </w:rPr>
        <w:t>Benton</w:t>
      </w:r>
      <w:proofErr w:type="spellEnd"/>
      <w:r w:rsidR="004776B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Grant 1996, 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>Fox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2013), e m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>odelos demográficos que incluíram</w:t>
      </w:r>
      <w:r w:rsidR="00BB3EF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explicitamente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flutuações </w:t>
      </w:r>
      <w:r w:rsidR="00D650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na sobrevivência ou na fecundidade de 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dos indivíduos </w:t>
      </w:r>
      <w:r w:rsidR="00D6505D">
        <w:rPr>
          <w:rFonts w:asciiTheme="majorHAnsi" w:hAnsiTheme="majorHAnsi" w:cs="Times New Roman"/>
          <w:color w:val="000000" w:themeColor="text1"/>
          <w:sz w:val="22"/>
          <w:szCs w:val="22"/>
        </w:rPr>
        <w:t>levaram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</w:t>
      </w:r>
      <w:r w:rsidR="00D650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>resultados diferentes</w:t>
      </w:r>
      <w:r w:rsidR="00421C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alguns casos</w:t>
      </w:r>
      <w:r w:rsidR="00BA293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BA2935">
        <w:rPr>
          <w:rFonts w:asciiTheme="majorHAnsi" w:hAnsiTheme="majorHAnsi" w:cs="Times New Roman"/>
          <w:color w:val="000000" w:themeColor="text1"/>
          <w:sz w:val="22"/>
          <w:szCs w:val="22"/>
        </w:rPr>
        <w:t>Reznick</w:t>
      </w:r>
      <w:proofErr w:type="spellEnd"/>
      <w:r w:rsidR="00BA293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2002). </w:t>
      </w:r>
      <w:r w:rsidR="00421183">
        <w:rPr>
          <w:rFonts w:asciiTheme="majorHAnsi" w:hAnsiTheme="majorHAnsi" w:cs="Times New Roman"/>
          <w:color w:val="000000" w:themeColor="text1"/>
          <w:sz w:val="22"/>
          <w:szCs w:val="22"/>
        </w:rPr>
        <w:t>Enquanto e</w:t>
      </w:r>
      <w:r w:rsidR="001A46FA">
        <w:rPr>
          <w:rFonts w:asciiTheme="majorHAnsi" w:hAnsiTheme="majorHAnsi" w:cs="Times New Roman"/>
          <w:color w:val="000000" w:themeColor="text1"/>
          <w:sz w:val="22"/>
          <w:szCs w:val="22"/>
        </w:rPr>
        <w:t>stratégias de vida d</w:t>
      </w:r>
      <w:r w:rsidR="0042118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maior investimento em reprodução foram favorecidas </w:t>
      </w:r>
      <w:r w:rsidR="001C5FEC">
        <w:rPr>
          <w:rFonts w:asciiTheme="majorHAnsi" w:hAnsiTheme="majorHAnsi" w:cs="Times New Roman"/>
          <w:color w:val="000000" w:themeColor="text1"/>
          <w:sz w:val="22"/>
          <w:szCs w:val="22"/>
        </w:rPr>
        <w:t>quando as flutuações ocorreram na população jovem, estratégias de vida de maior investimento em sobrevivência foram favorecidas quando houve variaçã</w:t>
      </w:r>
      <w:r w:rsidR="00A1717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na mortalidade adulta </w:t>
      </w:r>
      <w:r w:rsidR="002178C6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2178C6">
        <w:rPr>
          <w:rFonts w:asciiTheme="majorHAnsi" w:hAnsiTheme="majorHAnsi" w:cs="Times New Roman"/>
          <w:color w:val="000000" w:themeColor="text1"/>
          <w:sz w:val="22"/>
          <w:szCs w:val="22"/>
        </w:rPr>
        <w:t>Schaffer</w:t>
      </w:r>
      <w:proofErr w:type="spellEnd"/>
      <w:r w:rsidR="002178C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1974)</w:t>
      </w:r>
      <w:r w:rsidR="000C39E4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1A1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Diferentemente que o ocorreu so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b o paradigma </w:t>
      </w:r>
      <w:r w:rsidR="00D42691" w:rsidRPr="0095240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D42691" w:rsidRPr="0095240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>, o estudo de</w:t>
      </w:r>
      <w:r w:rsidR="001A1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estratégias de vida 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>a partir de modelos demográficos pe</w:t>
      </w:r>
      <w:r w:rsidR="00BF6086">
        <w:rPr>
          <w:rFonts w:asciiTheme="majorHAnsi" w:hAnsiTheme="majorHAnsi" w:cs="Times New Roman"/>
          <w:color w:val="000000" w:themeColor="text1"/>
          <w:sz w:val="22"/>
          <w:szCs w:val="22"/>
        </w:rPr>
        <w:t>rdeu o foco em</w:t>
      </w:r>
      <w:r w:rsidR="00580C6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coexistência</w:t>
      </w:r>
      <w:r w:rsidR="00DC6C9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passou a ser pautado na relação entre condições e variações ambientais e as estratégias de vida favorecidas, o que remete ao contexto evolutivo.</w:t>
      </w:r>
    </w:p>
    <w:p w14:paraId="1EA8EE01" w14:textId="146B63DC" w:rsidR="007B365D" w:rsidRDefault="00F0762B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evolutivo, o impacto do distúrbio é avaliado sobretudo enquanto pressão seletiva que</w:t>
      </w:r>
      <w:r w:rsidR="006E4021" w:rsidRPr="00C8465B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, alterando a capacidade de suporte do ambiente,</w:t>
      </w: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determina a estratégia de vida ótima para a qual a população converge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9C567B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(RB).</w:t>
      </w:r>
      <w:r w:rsidR="0083405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F539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 dos primeiros modelos utilizados para estudar a evolução das estratégias de vida foi o de Williams (1966), que </w:t>
      </w:r>
      <w:r w:rsidR="00C536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enfatiza o papel de custos e benefícios </w:t>
      </w:r>
      <w:r w:rsidR="0051302D">
        <w:rPr>
          <w:rFonts w:asciiTheme="majorHAnsi" w:hAnsiTheme="majorHAnsi" w:cs="Times New Roman"/>
          <w:color w:val="000000" w:themeColor="text1"/>
          <w:sz w:val="22"/>
          <w:szCs w:val="22"/>
        </w:rPr>
        <w:t>no direcionamento</w:t>
      </w:r>
      <w:r w:rsidR="008E033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força de seleção</w:t>
      </w:r>
      <w:r w:rsidR="00B7494F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75687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47364">
        <w:rPr>
          <w:rFonts w:asciiTheme="majorHAnsi" w:hAnsiTheme="majorHAnsi" w:cs="Times New Roman"/>
          <w:color w:val="000000" w:themeColor="text1"/>
          <w:sz w:val="22"/>
          <w:szCs w:val="22"/>
        </w:rPr>
        <w:t>mediado</w:t>
      </w:r>
      <w:r w:rsidR="00FE40AF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C234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 um</w:t>
      </w:r>
      <w:r w:rsidR="00C536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53639" w:rsidRPr="005446F5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</w:t>
      </w:r>
      <w:r w:rsidR="00C536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esforço reprodutivo atual e perspectivas futuras de sucesso reprodutivo</w:t>
      </w:r>
      <w:r w:rsidR="00C94C5C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F65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influência do distúrbio</w:t>
      </w:r>
      <w:r w:rsidR="00C9162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evolução das estratégias</w:t>
      </w:r>
      <w:r w:rsidR="00CF65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ganhou mais importâ</w:t>
      </w:r>
      <w:r w:rsidR="00140F0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ncia com </w:t>
      </w:r>
      <w:proofErr w:type="spellStart"/>
      <w:r w:rsidR="00140F01">
        <w:rPr>
          <w:rFonts w:asciiTheme="majorHAnsi" w:hAnsiTheme="majorHAnsi" w:cs="Times New Roman"/>
          <w:color w:val="000000" w:themeColor="text1"/>
          <w:sz w:val="22"/>
          <w:szCs w:val="22"/>
        </w:rPr>
        <w:t>Levins</w:t>
      </w:r>
      <w:proofErr w:type="spellEnd"/>
      <w:r w:rsidR="00140F0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F65E3">
        <w:rPr>
          <w:rFonts w:asciiTheme="majorHAnsi" w:hAnsiTheme="majorHAnsi" w:cs="Times New Roman"/>
          <w:color w:val="000000" w:themeColor="text1"/>
          <w:sz w:val="22"/>
          <w:szCs w:val="22"/>
        </w:rPr>
        <w:t>(1962, 1968),</w:t>
      </w:r>
      <w:r w:rsidR="001C46C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que avalia o impacto do padrão espacial e temporal do ambiente na determinação da estratégia ótima, com foco na </w:t>
      </w:r>
      <w:r w:rsidR="009875AF">
        <w:rPr>
          <w:rFonts w:asciiTheme="majorHAnsi" w:hAnsiTheme="majorHAnsi" w:cs="Times New Roman"/>
          <w:color w:val="000000" w:themeColor="text1"/>
          <w:sz w:val="22"/>
          <w:szCs w:val="22"/>
        </w:rPr>
        <w:t>previsibilidade ou imprevisibilidade</w:t>
      </w:r>
      <w:r w:rsidR="001C46C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do padrão (i.e., sua regularidade, na escala dos indivíduos </w:t>
      </w:r>
      <w:r w:rsidR="00335A35">
        <w:rPr>
          <w:rFonts w:asciiTheme="majorHAnsi" w:hAnsiTheme="majorHAnsi" w:cs="Times New Roman"/>
          <w:color w:val="000000" w:themeColor="text1"/>
          <w:sz w:val="22"/>
          <w:szCs w:val="22"/>
        </w:rPr>
        <w:t>considerados no estudo</w:t>
      </w:r>
      <w:r w:rsidR="007F1761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16541">
        <w:rPr>
          <w:rFonts w:asciiTheme="majorHAnsi" w:hAnsiTheme="majorHAnsi" w:cs="Times New Roman"/>
          <w:color w:val="000000" w:themeColor="text1"/>
          <w:sz w:val="22"/>
          <w:szCs w:val="22"/>
        </w:rPr>
        <w:t>Neste contexto</w:t>
      </w:r>
      <w:r w:rsidR="00EC69ED">
        <w:rPr>
          <w:rFonts w:asciiTheme="majorHAnsi" w:hAnsiTheme="majorHAnsi" w:cs="Times New Roman"/>
          <w:color w:val="000000" w:themeColor="text1"/>
          <w:sz w:val="22"/>
          <w:szCs w:val="22"/>
        </w:rPr>
        <w:t>, a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ocorrência de distúrbios, com </w:t>
      </w:r>
      <w:r w:rsidR="008037CB">
        <w:rPr>
          <w:rFonts w:asciiTheme="majorHAnsi" w:hAnsiTheme="majorHAnsi" w:cs="Times New Roman"/>
          <w:color w:val="000000" w:themeColor="text1"/>
          <w:sz w:val="22"/>
          <w:szCs w:val="22"/>
        </w:rPr>
        <w:t>variadas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frequê</w:t>
      </w:r>
      <w:r w:rsidR="00DF2D1F">
        <w:rPr>
          <w:rFonts w:asciiTheme="majorHAnsi" w:hAnsiTheme="majorHAnsi" w:cs="Times New Roman"/>
          <w:color w:val="000000" w:themeColor="text1"/>
          <w:sz w:val="22"/>
          <w:szCs w:val="22"/>
        </w:rPr>
        <w:t>ncia</w:t>
      </w:r>
      <w:r w:rsidR="008037C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F2D1F">
        <w:rPr>
          <w:rFonts w:asciiTheme="majorHAnsi" w:hAnsiTheme="majorHAnsi" w:cs="Times New Roman"/>
          <w:color w:val="000000" w:themeColor="text1"/>
          <w:sz w:val="22"/>
          <w:szCs w:val="22"/>
        </w:rPr>
        <w:t>, intensidade</w:t>
      </w:r>
      <w:r w:rsidR="008037CB">
        <w:rPr>
          <w:rFonts w:asciiTheme="majorHAnsi" w:hAnsiTheme="majorHAnsi" w:cs="Times New Roman"/>
          <w:color w:val="000000" w:themeColor="text1"/>
          <w:sz w:val="22"/>
          <w:szCs w:val="22"/>
        </w:rPr>
        <w:t>s ou extensões</w:t>
      </w:r>
      <w:r w:rsidR="00DF2D1F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05D0F">
        <w:rPr>
          <w:rFonts w:asciiTheme="majorHAnsi" w:hAnsiTheme="majorHAnsi" w:cs="Times New Roman"/>
          <w:color w:val="000000" w:themeColor="text1"/>
          <w:sz w:val="22"/>
          <w:szCs w:val="22"/>
        </w:rPr>
        <w:t>é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um 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dos 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>fator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>es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que determina a previsibilidade do ambiente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assim, </w:t>
      </w:r>
      <w:r w:rsidR="000E1FE0">
        <w:rPr>
          <w:rFonts w:asciiTheme="majorHAnsi" w:hAnsiTheme="majorHAnsi" w:cs="Times New Roman"/>
          <w:color w:val="000000" w:themeColor="text1"/>
          <w:sz w:val="22"/>
          <w:szCs w:val="22"/>
        </w:rPr>
        <w:t>a ada</w:t>
      </w:r>
      <w:r w:rsidR="005D7CC2">
        <w:rPr>
          <w:rFonts w:asciiTheme="majorHAnsi" w:hAnsiTheme="majorHAnsi" w:cs="Times New Roman"/>
          <w:color w:val="000000" w:themeColor="text1"/>
          <w:sz w:val="22"/>
          <w:szCs w:val="22"/>
        </w:rPr>
        <w:t>ptação da população em direção à estratégia ótima</w:t>
      </w:r>
      <w:r w:rsidR="0091654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16541" w:rsidRPr="00C660E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272C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72CF8" w:rsidRPr="00272C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7A5CDA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ANTES DE FALAR SOBRE O WILLIAMS, FALAR </w:t>
      </w:r>
      <w:r w:rsidR="005B0E9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SOBRE DOBZHANSKI 1950</w:t>
      </w:r>
      <w:r w:rsidR="00272CF8" w:rsidRPr="00272C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</w:p>
    <w:p w14:paraId="26045E19" w14:textId="2038D3EC" w:rsidR="00E52636" w:rsidRDefault="007215D3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Uma abordagem diferente 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no estudo da </w:t>
      </w:r>
      <w:r w:rsidR="00A326D6">
        <w:rPr>
          <w:rFonts w:asciiTheme="majorHAnsi" w:hAnsiTheme="majorHAnsi" w:cs="Times New Roman"/>
          <w:color w:val="000000" w:themeColor="text1"/>
          <w:sz w:val="22"/>
          <w:szCs w:val="22"/>
        </w:rPr>
        <w:t>dinâmica adaptativa das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estratégias de vida se dá a partir </w:t>
      </w:r>
      <w:r w:rsidR="00C1036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do </w:t>
      </w:r>
      <w:r w:rsidR="002A6B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critério de </w:t>
      </w:r>
      <w:proofErr w:type="spellStart"/>
      <w:r w:rsidR="002A6B23">
        <w:rPr>
          <w:rFonts w:asciiTheme="majorHAnsi" w:hAnsiTheme="majorHAnsi" w:cs="Times New Roman"/>
          <w:color w:val="000000" w:themeColor="text1"/>
          <w:sz w:val="22"/>
          <w:szCs w:val="22"/>
        </w:rPr>
        <w:t>invasibilidade</w:t>
      </w:r>
      <w:proofErr w:type="spellEnd"/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>, em que a estratégia</w:t>
      </w:r>
      <w:r w:rsidR="00203C23" w:rsidRP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à qual a população tende a convergir 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>é aquela que resiste à invasão por outras estratégias</w:t>
      </w:r>
      <w:r w:rsidR="003C48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inicialmente raras</w:t>
      </w:r>
      <w:r w:rsidR="00411D1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(que podem surgir por mutação, por exemplo)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621EF0">
        <w:rPr>
          <w:rFonts w:asciiTheme="majorHAnsi" w:hAnsiTheme="majorHAnsi" w:cs="Times New Roman"/>
          <w:color w:val="000000" w:themeColor="text1"/>
          <w:sz w:val="22"/>
          <w:szCs w:val="22"/>
        </w:rPr>
        <w:t>denominada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 evolutivamente estável </w:t>
      </w:r>
      <w:r w:rsidR="00281F4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(EEE) 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>(Maynard Smith 1972</w:t>
      </w:r>
      <w:r w:rsidR="00356BC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Maynard Smith &amp; </w:t>
      </w:r>
      <w:proofErr w:type="spellStart"/>
      <w:r w:rsidR="00356BCF">
        <w:rPr>
          <w:rFonts w:asciiTheme="majorHAnsi" w:hAnsiTheme="majorHAnsi" w:cs="Times New Roman"/>
          <w:color w:val="000000" w:themeColor="text1"/>
          <w:sz w:val="22"/>
          <w:szCs w:val="22"/>
        </w:rPr>
        <w:t>Price</w:t>
      </w:r>
      <w:proofErr w:type="spellEnd"/>
      <w:r w:rsidR="00356BC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1973</w:t>
      </w:r>
      <w:r w:rsidR="008B150D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6728EF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Neste contexto, a</w:t>
      </w:r>
      <w:r w:rsidR="00F95378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EEE não é ne</w:t>
      </w:r>
      <w:r w:rsidR="00B341C1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cessariame</w:t>
      </w:r>
      <w:r w:rsidR="00773345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nte a estratégia ótima</w:t>
      </w:r>
      <w:r w:rsidR="00352A12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determinado ambiente</w:t>
      </w:r>
      <w:r w:rsidR="00773345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porque o estabelecimento da estratégia invasora </w:t>
      </w:r>
      <w:r w:rsidR="00352A12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depende, além de sua aptidão, de sua </w:t>
      </w:r>
      <w:r w:rsidR="00413D1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capacidade de aumentar </w:t>
      </w:r>
      <w:r w:rsidR="00C54290">
        <w:rPr>
          <w:rFonts w:asciiTheme="majorHAnsi" w:hAnsiTheme="majorHAnsi" w:cs="Times New Roman"/>
          <w:color w:val="000000" w:themeColor="text1"/>
          <w:sz w:val="22"/>
          <w:szCs w:val="22"/>
        </w:rPr>
        <w:t>em</w:t>
      </w:r>
      <w:r w:rsidR="00413D1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abundância</w:t>
      </w:r>
      <w:r w:rsidR="007F261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73345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na população de residentes</w:t>
      </w:r>
      <w:r w:rsidR="00772C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772CA2">
        <w:rPr>
          <w:rFonts w:asciiTheme="majorHAnsi" w:hAnsiTheme="majorHAnsi" w:cs="Times New Roman"/>
          <w:color w:val="000000" w:themeColor="text1"/>
          <w:sz w:val="22"/>
          <w:szCs w:val="22"/>
        </w:rPr>
        <w:t>Waxman</w:t>
      </w:r>
      <w:proofErr w:type="spellEnd"/>
      <w:r w:rsidR="00772C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772CA2">
        <w:rPr>
          <w:rFonts w:asciiTheme="majorHAnsi" w:hAnsiTheme="majorHAnsi" w:cs="Times New Roman"/>
          <w:color w:val="000000" w:themeColor="text1"/>
          <w:sz w:val="22"/>
          <w:szCs w:val="22"/>
        </w:rPr>
        <w:t>Gravilets</w:t>
      </w:r>
      <w:proofErr w:type="spellEnd"/>
      <w:r w:rsidR="00772C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2005)</w:t>
      </w:r>
      <w:r w:rsidR="00166F08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5012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47253">
        <w:rPr>
          <w:rFonts w:asciiTheme="majorHAnsi" w:hAnsiTheme="majorHAnsi" w:cs="Times New Roman"/>
          <w:color w:val="000000" w:themeColor="text1"/>
          <w:sz w:val="22"/>
          <w:szCs w:val="22"/>
        </w:rPr>
        <w:t>Posteriormente, o</w:t>
      </w:r>
      <w:r w:rsidR="00B5012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conceito de EEE foi aplicado aos modelos demográficos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A7360">
        <w:rPr>
          <w:rFonts w:asciiTheme="majorHAnsi" w:hAnsiTheme="majorHAnsi" w:cs="Times New Roman"/>
          <w:color w:val="000000" w:themeColor="text1"/>
          <w:sz w:val="22"/>
          <w:szCs w:val="22"/>
        </w:rPr>
        <w:t>que incluem</w:t>
      </w:r>
      <w:r w:rsidR="00946B3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>variabilidade na</w:t>
      </w:r>
      <w:r w:rsidR="001E6B32">
        <w:rPr>
          <w:rFonts w:asciiTheme="majorHAnsi" w:hAnsiTheme="majorHAnsi" w:cs="Times New Roman"/>
          <w:color w:val="000000" w:themeColor="text1"/>
          <w:sz w:val="22"/>
          <w:szCs w:val="22"/>
        </w:rPr>
        <w:t>s taxas de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mortalidade</w:t>
      </w:r>
      <w:r w:rsidR="001E6B3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fecundidade </w:t>
      </w:r>
      <w:r w:rsidR="00236C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- </w:t>
      </w:r>
      <w:r w:rsidR="001E6B32">
        <w:rPr>
          <w:rFonts w:asciiTheme="majorHAnsi" w:hAnsiTheme="majorHAnsi" w:cs="Times New Roman"/>
          <w:color w:val="000000" w:themeColor="text1"/>
          <w:sz w:val="22"/>
          <w:szCs w:val="22"/>
        </w:rPr>
        <w:t>que pode ser entendida como efe</w:t>
      </w:r>
      <w:r w:rsidR="00236C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ito da ocorrência de distúrbios - 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D1087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os resultados</w:t>
      </w:r>
      <w:r w:rsidR="00C13B0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foram diferentes do que os encontrados no contexto da Ecologia:</w:t>
      </w:r>
      <w:r w:rsidR="0039313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81B7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estocasticidade nas taxas vitais </w:t>
      </w:r>
      <w:r w:rsidR="007E07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leva à seleção de </w:t>
      </w:r>
      <w:r w:rsidR="007357F0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de maior investimento em sobrevivência</w:t>
      </w:r>
      <w:r w:rsidR="007E07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</w:t>
      </w:r>
      <w:r w:rsidR="007E07DB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grande maioria dos casos</w:t>
      </w:r>
      <w:r w:rsidR="00C13B01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93135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393135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Benton</w:t>
      </w:r>
      <w:proofErr w:type="spellEnd"/>
      <w:r w:rsidR="00393135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Grant 1999)</w:t>
      </w:r>
      <w:r w:rsidR="00DF72BD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7B36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Mais tarde,</w:t>
      </w:r>
      <w:r w:rsidR="005976F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um tipo de dinâmica adaptativa dependente de frequência mais abrangente do que a apresentada em torno do conceito de EEE </w:t>
      </w:r>
      <w:r w:rsidR="00AB6E28">
        <w:rPr>
          <w:rFonts w:asciiTheme="majorHAnsi" w:hAnsiTheme="majorHAnsi" w:cs="Times New Roman"/>
          <w:color w:val="000000" w:themeColor="text1"/>
          <w:sz w:val="22"/>
          <w:szCs w:val="22"/>
        </w:rPr>
        <w:t>foi desenv</w:t>
      </w:r>
      <w:r w:rsidR="006B20C7">
        <w:rPr>
          <w:rFonts w:asciiTheme="majorHAnsi" w:hAnsiTheme="majorHAnsi" w:cs="Times New Roman"/>
          <w:color w:val="000000" w:themeColor="text1"/>
          <w:sz w:val="22"/>
          <w:szCs w:val="22"/>
        </w:rPr>
        <w:t>olvida</w:t>
      </w:r>
      <w:r w:rsidR="00A43D7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5F1B3B">
        <w:rPr>
          <w:rFonts w:asciiTheme="majorHAnsi" w:hAnsiTheme="majorHAnsi" w:cs="Times New Roman"/>
          <w:color w:val="000000" w:themeColor="text1"/>
          <w:sz w:val="22"/>
          <w:szCs w:val="22"/>
        </w:rPr>
        <w:t>Metz 1992, 1998</w:t>
      </w:r>
      <w:r w:rsidR="00A43D7C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36E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que permitiu a diferenciação de estratégias </w:t>
      </w:r>
      <w:r w:rsidR="004434A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evolutivamente </w:t>
      </w:r>
      <w:r w:rsidR="00436E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estáveis </w:t>
      </w:r>
      <w:r w:rsidR="0076384E">
        <w:rPr>
          <w:rFonts w:asciiTheme="majorHAnsi" w:hAnsiTheme="majorHAnsi" w:cs="Times New Roman"/>
          <w:color w:val="000000" w:themeColor="text1"/>
          <w:sz w:val="22"/>
          <w:szCs w:val="22"/>
        </w:rPr>
        <w:t>de estratégias não-</w:t>
      </w:r>
      <w:r w:rsidR="004434A8">
        <w:rPr>
          <w:rFonts w:asciiTheme="majorHAnsi" w:hAnsiTheme="majorHAnsi" w:cs="Times New Roman"/>
          <w:color w:val="000000" w:themeColor="text1"/>
          <w:sz w:val="22"/>
          <w:szCs w:val="22"/>
        </w:rPr>
        <w:t>estáveis mas ainda assim estacionárias, ou seja, que podem emergir a partir da dinâmica intrínseca da</w:t>
      </w:r>
      <w:r w:rsidR="0085530D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A43D7C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7638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Essa ramificação, chamada de </w:t>
      </w:r>
      <w:proofErr w:type="spellStart"/>
      <w:r w:rsidR="0076384E" w:rsidRPr="007638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Adaptative</w:t>
      </w:r>
      <w:proofErr w:type="spellEnd"/>
      <w:r w:rsidR="0076384E" w:rsidRPr="007638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 xml:space="preserve"> </w:t>
      </w:r>
      <w:r w:rsidR="0076384E" w:rsidRPr="0007096D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Dynamics</w:t>
      </w:r>
      <w:r w:rsidR="0007096D" w:rsidRPr="000709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07096D" w:rsidRPr="0007096D">
        <w:rPr>
          <w:rFonts w:asciiTheme="majorHAnsi" w:hAnsiTheme="majorHAnsi" w:cs="Times New Roman"/>
          <w:color w:val="000000" w:themeColor="text1"/>
          <w:sz w:val="22"/>
          <w:szCs w:val="22"/>
        </w:rPr>
        <w:t>Abrams</w:t>
      </w:r>
      <w:proofErr w:type="spellEnd"/>
      <w:r w:rsidR="0007096D" w:rsidRPr="000709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2005),</w:t>
      </w:r>
      <w:r w:rsidR="000709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 aproximou dos estudos ecológicos ao ter como um de seus objetivos a compreensão de mecanismos que podem levar à coexistência de diferentes estratégias</w:t>
      </w:r>
      <w:r w:rsidR="00CF065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F0659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CF0659">
        <w:rPr>
          <w:rFonts w:asciiTheme="majorHAnsi" w:hAnsiTheme="majorHAnsi" w:cs="Times New Roman"/>
          <w:color w:val="000000" w:themeColor="text1"/>
          <w:sz w:val="22"/>
          <w:szCs w:val="22"/>
        </w:rPr>
        <w:t>Waxman</w:t>
      </w:r>
      <w:proofErr w:type="spellEnd"/>
      <w:r w:rsidR="00CF065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CF0659">
        <w:rPr>
          <w:rFonts w:asciiTheme="majorHAnsi" w:hAnsiTheme="majorHAnsi" w:cs="Times New Roman"/>
          <w:color w:val="000000" w:themeColor="text1"/>
          <w:sz w:val="22"/>
          <w:szCs w:val="22"/>
        </w:rPr>
        <w:t>Gravilets</w:t>
      </w:r>
      <w:proofErr w:type="spellEnd"/>
      <w:r w:rsidR="00CF065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2005</w:t>
      </w:r>
      <w:r w:rsidR="00CF0659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)</w:t>
      </w:r>
      <w:r w:rsidR="00CF0659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.</w:t>
      </w:r>
      <w:r w:rsidR="00462A3F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6B20C7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CONTINUAR: </w:t>
      </w:r>
      <w:r w:rsidR="00C423E2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FALAR </w:t>
      </w:r>
      <w:proofErr w:type="spellStart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Falar</w:t>
      </w:r>
      <w:proofErr w:type="spellEnd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de </w:t>
      </w:r>
      <w:proofErr w:type="spellStart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Isawa</w:t>
      </w:r>
      <w:proofErr w:type="spellEnd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e </w:t>
      </w:r>
      <w:proofErr w:type="spellStart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Levin</w:t>
      </w:r>
      <w:proofErr w:type="spellEnd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1995 e de </w:t>
      </w:r>
      <w:proofErr w:type="spellStart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Ellner</w:t>
      </w:r>
      <w:proofErr w:type="spellEnd"/>
      <w:r w:rsidR="00862745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1995</w:t>
      </w:r>
      <w:r w:rsidR="00462A3F" w:rsidRPr="001138C6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bookmarkStart w:id="1" w:name="_GoBack"/>
      <w:bookmarkEnd w:id="1"/>
      <w:r w:rsidR="006B20C7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31F7998E" w14:textId="09E2D18E" w:rsidR="00B47BFF" w:rsidRDefault="00544E38" w:rsidP="006E7E87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De forma geral, é</w:t>
      </w:r>
      <w:r w:rsidR="006E7E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possível diagnosticarmos que</w:t>
      </w:r>
      <w:r w:rsidR="006B37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estudos clássicos em</w:t>
      </w:r>
      <w:r w:rsidR="00326871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Ecologia </w:t>
      </w:r>
      <w:r w:rsidR="001C27CD">
        <w:rPr>
          <w:rFonts w:asciiTheme="majorHAnsi" w:hAnsiTheme="majorHAnsi" w:cs="Times New Roman"/>
          <w:sz w:val="22"/>
          <w:szCs w:val="22"/>
        </w:rPr>
        <w:t xml:space="preserve">analisam </w:t>
      </w:r>
      <w:r w:rsidR="00326871">
        <w:rPr>
          <w:rFonts w:asciiTheme="majorHAnsi" w:hAnsiTheme="majorHAnsi" w:cs="Times New Roman"/>
          <w:sz w:val="22"/>
          <w:szCs w:val="22"/>
        </w:rPr>
        <w:t>o efeito do distúrbio em um contexto de comunidades, em que a interação entre as diferentes espécies</w:t>
      </w:r>
      <w:r w:rsidR="00E8424F">
        <w:rPr>
          <w:rFonts w:asciiTheme="majorHAnsi" w:hAnsiTheme="majorHAnsi" w:cs="Times New Roman"/>
          <w:sz w:val="22"/>
          <w:szCs w:val="22"/>
        </w:rPr>
        <w:t xml:space="preserve"> e</w:t>
      </w:r>
      <w:r w:rsidR="00CE70A1">
        <w:rPr>
          <w:rFonts w:asciiTheme="majorHAnsi" w:hAnsiTheme="majorHAnsi" w:cs="Times New Roman"/>
          <w:sz w:val="22"/>
          <w:szCs w:val="22"/>
        </w:rPr>
        <w:t xml:space="preserve"> a </w:t>
      </w:r>
      <w:r w:rsidR="00CE70A1" w:rsidRPr="004954EF">
        <w:rPr>
          <w:rFonts w:asciiTheme="majorHAnsi" w:hAnsiTheme="majorHAnsi" w:cs="Times New Roman"/>
          <w:i/>
          <w:sz w:val="22"/>
          <w:szCs w:val="22"/>
        </w:rPr>
        <w:t>exclusão</w:t>
      </w:r>
      <w:r w:rsidR="003C6EC6" w:rsidRPr="004954EF">
        <w:rPr>
          <w:rFonts w:asciiTheme="majorHAnsi" w:hAnsiTheme="majorHAnsi" w:cs="Times New Roman"/>
          <w:i/>
          <w:sz w:val="22"/>
          <w:szCs w:val="22"/>
        </w:rPr>
        <w:t xml:space="preserve"> competitiva</w:t>
      </w:r>
      <w:r w:rsidR="00CE70A1">
        <w:rPr>
          <w:rFonts w:asciiTheme="majorHAnsi" w:hAnsiTheme="majorHAnsi" w:cs="Times New Roman"/>
          <w:sz w:val="22"/>
          <w:szCs w:val="22"/>
        </w:rPr>
        <w:t xml:space="preserve"> de </w:t>
      </w:r>
      <w:r w:rsidR="003C6EC6">
        <w:rPr>
          <w:rFonts w:asciiTheme="majorHAnsi" w:hAnsiTheme="majorHAnsi" w:cs="Times New Roman"/>
          <w:sz w:val="22"/>
          <w:szCs w:val="22"/>
        </w:rPr>
        <w:t>parte</w:t>
      </w:r>
      <w:r w:rsidR="00CE70A1">
        <w:rPr>
          <w:rFonts w:asciiTheme="majorHAnsi" w:hAnsiTheme="majorHAnsi" w:cs="Times New Roman"/>
          <w:sz w:val="22"/>
          <w:szCs w:val="22"/>
        </w:rPr>
        <w:t xml:space="preserve"> delas é importante na determinação das estratégias de vida que persistem, </w:t>
      </w:r>
      <w:r w:rsidR="001C27CD">
        <w:rPr>
          <w:rFonts w:asciiTheme="majorHAnsi" w:hAnsiTheme="majorHAnsi" w:cs="Times New Roman"/>
          <w:sz w:val="22"/>
          <w:szCs w:val="22"/>
        </w:rPr>
        <w:t xml:space="preserve">enquanto </w:t>
      </w:r>
      <w:r w:rsidR="00CE70A1">
        <w:rPr>
          <w:rFonts w:asciiTheme="majorHAnsi" w:hAnsiTheme="majorHAnsi" w:cs="Times New Roman"/>
          <w:sz w:val="22"/>
          <w:szCs w:val="22"/>
        </w:rPr>
        <w:t xml:space="preserve">na Biologia Evolutiva o efeito do distúrbio é estudado </w:t>
      </w:r>
      <w:r w:rsidR="00944A19">
        <w:rPr>
          <w:rFonts w:asciiTheme="majorHAnsi" w:hAnsiTheme="majorHAnsi" w:cs="Times New Roman"/>
          <w:sz w:val="22"/>
          <w:szCs w:val="22"/>
        </w:rPr>
        <w:t xml:space="preserve">em um contexto de populações, </w:t>
      </w:r>
      <w:r w:rsidR="00AB24B7">
        <w:rPr>
          <w:rFonts w:asciiTheme="majorHAnsi" w:hAnsiTheme="majorHAnsi" w:cs="Times New Roman"/>
          <w:sz w:val="22"/>
          <w:szCs w:val="22"/>
        </w:rPr>
        <w:t xml:space="preserve">em 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63016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B24B7" w:rsidRPr="00BB6A48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adaptação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espécies</w:t>
      </w:r>
      <w:r w:rsidR="00285CB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2FE">
        <w:rPr>
          <w:rFonts w:asciiTheme="majorHAnsi" w:hAnsiTheme="majorHAnsi" w:cs="Times New Roman"/>
          <w:color w:val="000000" w:themeColor="text1"/>
          <w:sz w:val="22"/>
          <w:szCs w:val="22"/>
        </w:rPr>
        <w:t>resulta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2FE">
        <w:rPr>
          <w:rFonts w:asciiTheme="majorHAnsi" w:hAnsiTheme="majorHAnsi" w:cs="Times New Roman"/>
          <w:color w:val="000000" w:themeColor="text1"/>
          <w:sz w:val="22"/>
          <w:szCs w:val="22"/>
        </w:rPr>
        <w:t>n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D565CB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estratégia</w:t>
      </w:r>
      <w:r w:rsidR="00942D2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A1068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de vid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a predominante</w:t>
      </w:r>
      <w:r w:rsidR="003043F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6E7E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121C5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Entretanto</w:t>
      </w:r>
      <w:r w:rsidR="003121C5">
        <w:rPr>
          <w:rFonts w:asciiTheme="majorHAnsi" w:hAnsiTheme="majorHAnsi" w:cs="Times New Roman"/>
          <w:sz w:val="22"/>
          <w:szCs w:val="22"/>
        </w:rPr>
        <w:t xml:space="preserve">, estudar a dinâmica ecológica de espécies sem considerar </w:t>
      </w:r>
      <w:r w:rsidR="003121C5" w:rsidRPr="00970BC1">
        <w:rPr>
          <w:rFonts w:asciiTheme="majorHAnsi" w:hAnsiTheme="majorHAnsi" w:cs="Times New Roman"/>
          <w:sz w:val="22"/>
          <w:szCs w:val="22"/>
        </w:rPr>
        <w:t>prováveis mudanças adaptativas em suas estratégias de vida, assim como estudar a</w:t>
      </w:r>
      <w:r w:rsidR="00515C36" w:rsidRPr="00970BC1">
        <w:rPr>
          <w:rFonts w:asciiTheme="majorHAnsi" w:hAnsiTheme="majorHAnsi" w:cs="Times New Roman"/>
          <w:sz w:val="22"/>
          <w:szCs w:val="22"/>
        </w:rPr>
        <w:t xml:space="preserve"> evolução d</w:t>
      </w:r>
      <w:r w:rsidR="003D49E5" w:rsidRPr="00970BC1">
        <w:rPr>
          <w:rFonts w:asciiTheme="majorHAnsi" w:hAnsiTheme="majorHAnsi" w:cs="Times New Roman"/>
          <w:sz w:val="22"/>
          <w:szCs w:val="22"/>
        </w:rPr>
        <w:t xml:space="preserve">a estratégia de vida de 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espécies </w:t>
      </w:r>
      <w:r w:rsidR="00FD15A1" w:rsidRPr="00970BC1">
        <w:rPr>
          <w:rFonts w:asciiTheme="majorHAnsi" w:hAnsiTheme="majorHAnsi" w:cs="Times New Roman"/>
          <w:sz w:val="22"/>
          <w:szCs w:val="22"/>
        </w:rPr>
        <w:t xml:space="preserve">inseridas </w:t>
      </w:r>
      <w:r w:rsidR="003121C5" w:rsidRPr="00970BC1">
        <w:rPr>
          <w:rFonts w:asciiTheme="majorHAnsi" w:hAnsiTheme="majorHAnsi" w:cs="Times New Roman"/>
          <w:sz w:val="22"/>
          <w:szCs w:val="22"/>
        </w:rPr>
        <w:t>apenas no mais simples</w:t>
      </w:r>
      <w:r w:rsidR="00036726">
        <w:rPr>
          <w:rFonts w:asciiTheme="majorHAnsi" w:hAnsiTheme="majorHAnsi" w:cs="Times New Roman"/>
          <w:sz w:val="22"/>
          <w:szCs w:val="22"/>
        </w:rPr>
        <w:t xml:space="preserve"> dos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 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c</w:t>
      </w:r>
      <w:r w:rsidR="003F1D07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ontextos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ecológicos pode le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var a predições pouco acuradas (</w:t>
      </w:r>
      <w:proofErr w:type="spellStart"/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Abrams</w:t>
      </w:r>
      <w:proofErr w:type="spellEnd"/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2005). 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Por exemplo, q</w:t>
      </w:r>
      <w:r w:rsidR="000168CC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uando</w:t>
      </w:r>
      <w:r w:rsidR="00E175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nâmicas</w:t>
      </w:r>
      <w:r w:rsidR="00A65F1F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ecológicas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de lo</w:t>
      </w:r>
      <w:r w:rsidR="00FD15A1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ngo prazo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dependem de atributos ligados à interação entre</w:t>
      </w:r>
      <w:r w:rsidR="001061F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duas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espécies</w:t>
      </w:r>
      <w:r w:rsidR="00E55FFE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pod</w:t>
      </w:r>
      <w:r w:rsidR="00E71FAD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emos </w:t>
      </w:r>
      <w:r w:rsidR="00E71FAD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avaliar erroneamente qual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tip</w:t>
      </w:r>
      <w:r w:rsidR="00067E6C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o de interação as espécies devem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estabelecer se não levarmos em conta que a evolução do atributo em uma </w:t>
      </w:r>
      <w:r w:rsidR="00DB715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delas 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pode exercer pressão sele</w:t>
      </w:r>
      <w:r w:rsidR="00DB715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tiva sobre o atributo d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a outra</w:t>
      </w:r>
      <w:r w:rsidR="00841EB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8D57C8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Thompson 2005,</w:t>
      </w:r>
      <w:r w:rsidR="00202C8E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202C8E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Fussman</w:t>
      </w:r>
      <w:proofErr w:type="spellEnd"/>
      <w:r w:rsidR="00202C8E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2007</w:t>
      </w:r>
      <w:r w:rsidR="00841EB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Ainda, 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interações como a competição podem levar à convergência ou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divergência 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807A9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807A9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 de 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espécies</w:t>
      </w:r>
      <w:r w:rsidR="00DF6EA1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distintas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545B1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implicando 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dinâmicas evolutivas</w:t>
      </w:r>
      <w:r w:rsidR="009F6D7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que a </w:t>
      </w:r>
      <w:r w:rsidR="009F6D7B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seleção </w:t>
      </w:r>
      <w:r w:rsidR="005D73DE">
        <w:rPr>
          <w:rFonts w:asciiTheme="majorHAnsi" w:hAnsiTheme="majorHAnsi" w:cs="Times New Roman"/>
          <w:color w:val="000000" w:themeColor="text1"/>
          <w:sz w:val="22"/>
          <w:szCs w:val="22"/>
        </w:rPr>
        <w:t>apresenta importâncias relativas</w:t>
      </w:r>
      <w:r w:rsidR="009F6D7B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F6EA1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diferentes</w:t>
      </w:r>
      <w:r w:rsidR="002D3D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assim, </w:t>
      </w:r>
      <w:r w:rsidR="0005463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As diferentes dinâmicas, por sua vez, podem </w:t>
      </w:r>
      <w:r w:rsidR="00300CA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regular</w:t>
      </w:r>
      <w:r w:rsidR="0005463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abundância relativa das estrat</w:t>
      </w:r>
      <w:r w:rsidR="00DA205A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égias de vida</w:t>
      </w:r>
      <w:r w:rsidR="00034953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maneira distinta</w:t>
      </w:r>
      <w:r w:rsidR="00115A99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e resultar na predominância de diferentes estratégias de vida nas populações </w:t>
      </w:r>
      <w:r w:rsidR="001A70A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Macarthur</w:t>
      </w:r>
      <w:proofErr w:type="spellEnd"/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Levins</w:t>
      </w:r>
      <w:proofErr w:type="spellEnd"/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1967,</w:t>
      </w:r>
      <w:r w:rsidR="00D56412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D56412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Bonsall</w:t>
      </w:r>
      <w:proofErr w:type="spellEnd"/>
      <w:r w:rsidR="00D56412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2004,</w:t>
      </w:r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B95C05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Sch</w:t>
      </w:r>
      <w:r w:rsidR="005500E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effer</w:t>
      </w:r>
      <w:proofErr w:type="spellEnd"/>
      <w:r w:rsidR="005500E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van </w:t>
      </w:r>
      <w:proofErr w:type="spellStart"/>
      <w:r w:rsidR="005500E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Ness</w:t>
      </w:r>
      <w:proofErr w:type="spellEnd"/>
      <w:r w:rsidR="005500E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2006</w:t>
      </w:r>
      <w:r w:rsidR="00E86FA8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E86FA8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Holt</w:t>
      </w:r>
      <w:proofErr w:type="spellEnd"/>
      <w:r w:rsidR="00E86FA8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2006</w:t>
      </w:r>
      <w:r w:rsidR="00C556E3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B65992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51C20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Outro exemplo</w:t>
      </w:r>
      <w:r w:rsidR="009271C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os estudos sobre consequências da invasão de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espécies, que, por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frequentemente 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considerarem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apenas a dinâmica ecológica,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ora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preveem a exclusão da invasora 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(em função de condições ambientais diferentes</w:t>
      </w:r>
      <w:r w:rsidR="009714F4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)</w:t>
      </w:r>
      <w:r w:rsidR="00910C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(RB)</w:t>
      </w:r>
      <w:r w:rsidR="009714F4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>ora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espécies da comunidade com estratégias de vida semelhante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da invasora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(em função da sobreposição de nicho)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C4D02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(RB),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sem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considerar que tanto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D4FE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as invasoras quanto as residentes podem se adaptar ao novo ambiente 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r w:rsidR="00100258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Grant 1972,</w:t>
      </w:r>
      <w:r w:rsidR="0010025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Stuart, 2014)</w:t>
      </w:r>
      <w:r w:rsidR="00A93A29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6A21A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Além disso, 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é comum que 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a a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ptidão de uma </w:t>
      </w:r>
      <w:r w:rsidR="00787D5D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estratégia de vida</w:t>
      </w:r>
      <w:r w:rsidR="00EB310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D598C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no lugar</w:t>
      </w:r>
      <w:r w:rsidR="00EB310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ser constante,</w:t>
      </w:r>
      <w:r w:rsidR="00787D5D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dependa</w:t>
      </w:r>
      <w:r w:rsidR="001812E1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4D05FC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sua</w:t>
      </w:r>
      <w:r w:rsidR="00F62F10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812E1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frequência relativa </w:t>
      </w:r>
      <w:r w:rsidR="00F62F10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na população</w:t>
      </w:r>
      <w:r w:rsidR="00065AB3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C3D6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(Maynard Smith &amp; </w:t>
      </w:r>
      <w:proofErr w:type="spellStart"/>
      <w:r w:rsidR="007C3D6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Price</w:t>
      </w:r>
      <w:proofErr w:type="spellEnd"/>
      <w:r w:rsidR="007C3D6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1973</w:t>
      </w:r>
      <w:r w:rsidR="00065AB3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1490E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. Isso ocorre</w:t>
      </w:r>
      <w:r w:rsidR="00A1490E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 por exemplo,</w:t>
      </w:r>
      <w:r w:rsidR="000127E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quando a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competição sobre um indivíduo </w:t>
      </w:r>
      <w:r w:rsidR="00520C4B">
        <w:rPr>
          <w:rFonts w:asciiTheme="majorHAnsi" w:hAnsiTheme="majorHAnsi" w:cs="Times New Roman"/>
          <w:color w:val="000000" w:themeColor="text1"/>
          <w:sz w:val="22"/>
          <w:szCs w:val="22"/>
        </w:rPr>
        <w:t>for</w:t>
      </w:r>
      <w:r w:rsidR="009F084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não só do número de competidores com quem ele interage</w:t>
      </w:r>
      <w:r w:rsidR="00B1696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mas </w:t>
      </w:r>
      <w:r w:rsidR="009A32D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também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estratégia dos competidores</w:t>
      </w:r>
      <w:r w:rsidR="005C13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Kisdi</w:t>
      </w:r>
      <w:proofErr w:type="spellEnd"/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 1999</w:t>
      </w:r>
      <w:r w:rsidR="001C4B98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Inclusive, </w:t>
      </w:r>
      <w:r w:rsidR="005A1703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7E733B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estratégia de vida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470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identificada como a 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>de maior aptidão pode ser diferente quando levamos em conta</w:t>
      </w:r>
      <w:r w:rsidR="00A045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não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frequência das estratégias de vida na população </w:t>
      </w:r>
      <w:r w:rsidR="007E73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</w:t>
      </w:r>
      <w:r w:rsidR="00514DE6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RB </w:t>
      </w:r>
      <w:r w:rsidR="007E73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exemplo do livro </w:t>
      </w:r>
      <w:proofErr w:type="spellStart"/>
      <w:r w:rsidR="007E73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cap</w:t>
      </w:r>
      <w:proofErr w:type="spellEnd"/>
      <w:r w:rsidR="007E73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14</w:t>
      </w:r>
      <w:r w:rsidR="00B85050" w:rsidRPr="00672684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</w:p>
    <w:p w14:paraId="42D5D168" w14:textId="1DD314EB" w:rsidR="004D6194" w:rsidRDefault="0059791D" w:rsidP="00F80110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Ainda que</w:t>
      </w:r>
      <w:r w:rsidR="00ED1A5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nú</w:t>
      </w:r>
      <w:r w:rsidR="00CD4F61">
        <w:rPr>
          <w:rFonts w:asciiTheme="majorHAnsi" w:hAnsiTheme="majorHAnsi" w:cs="Times New Roman"/>
          <w:color w:val="000000" w:themeColor="text1"/>
          <w:sz w:val="22"/>
          <w:szCs w:val="22"/>
        </w:rPr>
        <w:t>mero de estudos que unam aspectos ecológicos com evolutivos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tem aumentado, sob diversas abordagens </w:t>
      </w:r>
      <w:r w:rsidR="00CD4F61" w:rsidRPr="00B6688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</w:t>
      </w:r>
      <w:r w:rsidR="00B66889" w:rsidRPr="00B6688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RB das diferentes áreas, olhar no Post 2009</w:t>
      </w:r>
      <w:r w:rsidR="00CD4F61" w:rsidRPr="00B6688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)</w:t>
      </w:r>
      <w:r w:rsidR="00CD4F61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contextos multiespecíficos são raros, </w:t>
      </w:r>
      <w:r w:rsidR="007B3FF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maioria dos casos que inclui interação interespecífica é entre 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>somente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duas populações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23015" w:rsidRPr="00B2301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55FE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Além disso, e principalmente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>, o estudo do impacto do distúrbio</w:t>
      </w:r>
      <w:r w:rsidR="00F0359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dinâmica das estratégias de vida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não é </w:t>
      </w:r>
      <w:r w:rsidR="007B3FFC">
        <w:rPr>
          <w:rFonts w:asciiTheme="majorHAnsi" w:hAnsiTheme="majorHAnsi" w:cs="Times New Roman"/>
          <w:color w:val="000000" w:themeColor="text1"/>
          <w:sz w:val="22"/>
          <w:szCs w:val="22"/>
        </w:rPr>
        <w:t>expressivo (ou não ocorre) em nenhuma das abordagens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143AFD">
        <w:rPr>
          <w:rFonts w:asciiTheme="majorHAnsi" w:hAnsiTheme="majorHAnsi" w:cs="Times New Roman"/>
          <w:color w:val="000000" w:themeColor="text1"/>
          <w:sz w:val="22"/>
          <w:szCs w:val="22"/>
        </w:rPr>
        <w:t>Neste trabalho, u</w:t>
      </w:r>
      <w:r w:rsidR="00AF454E">
        <w:rPr>
          <w:rFonts w:asciiTheme="majorHAnsi" w:hAnsiTheme="majorHAnsi" w:cs="Times New Roman"/>
          <w:color w:val="000000" w:themeColor="text1"/>
          <w:sz w:val="22"/>
          <w:szCs w:val="22"/>
        </w:rPr>
        <w:t>tilizamos um m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odelo baseado em indivíduo para </w:t>
      </w:r>
      <w:r w:rsidR="00BA69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criar cenários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em </w:t>
      </w:r>
      <w:r w:rsid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E1975">
        <w:rPr>
          <w:rFonts w:asciiTheme="majorHAnsi" w:hAnsiTheme="majorHAnsi" w:cs="Times New Roman"/>
          <w:color w:val="000000" w:themeColor="text1"/>
          <w:sz w:val="22"/>
          <w:szCs w:val="22"/>
        </w:rPr>
        <w:t>os processos de</w:t>
      </w:r>
      <w:r w:rsidR="009428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>ada</w:t>
      </w:r>
      <w:r w:rsidR="007E6B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ptação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231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competitiva </w:t>
      </w:r>
      <w:r w:rsidR="003A2A31">
        <w:rPr>
          <w:rFonts w:asciiTheme="majorHAnsi" w:hAnsiTheme="majorHAnsi" w:cs="Times New Roman"/>
          <w:color w:val="000000" w:themeColor="text1"/>
          <w:sz w:val="22"/>
          <w:szCs w:val="22"/>
        </w:rPr>
        <w:t>de espécies</w:t>
      </w:r>
      <w:r w:rsidR="00897643" w:rsidRP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possam ocorrer, tanto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conjunta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quanto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isoladamente</w:t>
      </w:r>
      <w:r w:rsidR="00863A7D">
        <w:rPr>
          <w:rFonts w:asciiTheme="majorHAnsi" w:hAnsiTheme="majorHAnsi" w:cs="Times New Roman"/>
          <w:color w:val="000000" w:themeColor="text1"/>
          <w:sz w:val="22"/>
          <w:szCs w:val="22"/>
        </w:rPr>
        <w:t>, a fim de entender como o distúrbio determina as estratégias de vida presentes em comunidades sob di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>nâmica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 e evolutiva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2C3EC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>No modelo, 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atributos herdáveis</w:t>
      </w:r>
      <w:r w:rsidR="00020B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719D1">
        <w:rPr>
          <w:rFonts w:asciiTheme="majorHAnsi" w:hAnsiTheme="majorHAnsi" w:cs="Times New Roman"/>
          <w:color w:val="000000" w:themeColor="text1"/>
          <w:sz w:val="22"/>
          <w:szCs w:val="22"/>
        </w:rPr>
        <w:t>definido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 um </w:t>
      </w:r>
      <w:r w:rsidR="000B5273" w:rsidRPr="00172B4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B5273" w:rsidRPr="00D17BA1">
        <w:rPr>
          <w:rFonts w:ascii="Calibri Light" w:hAnsi="Calibri Light"/>
          <w:sz w:val="22"/>
          <w:szCs w:val="22"/>
        </w:rPr>
        <w:t>longevidade</w:t>
      </w:r>
      <w:r w:rsidR="000B5273">
        <w:rPr>
          <w:rFonts w:ascii="Calibri Light" w:hAnsi="Calibri Light"/>
          <w:sz w:val="22"/>
          <w:szCs w:val="22"/>
        </w:rPr>
        <w:t xml:space="preserve"> (tempo de vida) e</w:t>
      </w:r>
      <w:r w:rsidR="000B5273" w:rsidRPr="00D17BA1">
        <w:rPr>
          <w:rFonts w:ascii="Calibri Light" w:hAnsi="Calibri Light"/>
          <w:sz w:val="22"/>
          <w:szCs w:val="22"/>
        </w:rPr>
        <w:t xml:space="preserve"> fecundidade (</w:t>
      </w:r>
      <w:r w:rsidR="000B5273">
        <w:rPr>
          <w:rFonts w:ascii="Calibri Light" w:hAnsi="Calibri Light"/>
          <w:sz w:val="22"/>
          <w:szCs w:val="22"/>
        </w:rPr>
        <w:t>investimento em gametas femininos</w:t>
      </w:r>
      <w:r w:rsidR="005419CD">
        <w:rPr>
          <w:rFonts w:ascii="Calibri Light" w:hAnsi="Calibri Light"/>
          <w:sz w:val="22"/>
          <w:szCs w:val="22"/>
        </w:rPr>
        <w:t>)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AC1C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adaptação é possível quando </w:t>
      </w:r>
      <w:r w:rsidR="00A85D90">
        <w:rPr>
          <w:rFonts w:asciiTheme="majorHAnsi" w:hAnsiTheme="majorHAnsi" w:cs="Times New Roman"/>
          <w:color w:val="000000" w:themeColor="text1"/>
          <w:sz w:val="22"/>
          <w:szCs w:val="22"/>
        </w:rPr>
        <w:t>há variação in</w:t>
      </w:r>
      <w:r w:rsidR="000F7A0B">
        <w:rPr>
          <w:rFonts w:asciiTheme="majorHAnsi" w:hAnsiTheme="majorHAnsi" w:cs="Times New Roman"/>
          <w:color w:val="000000" w:themeColor="text1"/>
          <w:sz w:val="22"/>
          <w:szCs w:val="22"/>
        </w:rPr>
        <w:t>traespecí</w:t>
      </w:r>
      <w:r w:rsidR="007663F2">
        <w:rPr>
          <w:rFonts w:asciiTheme="majorHAnsi" w:hAnsiTheme="majorHAnsi" w:cs="Times New Roman"/>
          <w:color w:val="000000" w:themeColor="text1"/>
          <w:sz w:val="22"/>
          <w:szCs w:val="22"/>
        </w:rPr>
        <w:t>fica em relação às estratégias de vida, que surgem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uma popul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>ação por meio de mutação</w:t>
      </w:r>
      <w:r w:rsidR="005A1605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a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competitiva</w:t>
      </w:r>
      <w:r w:rsidR="00E472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populações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ocorre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quando há competição entre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indivíduos de espécies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distintas pelo recurso</w:t>
      </w:r>
      <w:r w:rsidR="006F06F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comum</w:t>
      </w:r>
      <w:r w:rsidR="00671898" w:rsidRPr="00504576">
        <w:rPr>
          <w:rStyle w:val="FootnoteReference"/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footnoteReference w:id="3"/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311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61B35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[FALAR: </w:t>
      </w:r>
      <w:r w:rsidR="00B31182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O modelo utilizado conté</w:t>
      </w:r>
      <w:r w:rsidR="00671898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m</w:t>
      </w:r>
      <w:r w:rsidR="0081659B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apenas o</w:t>
      </w:r>
      <w:r w:rsidR="008E6323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necessário</w:t>
      </w:r>
      <w:r w:rsidR="00E55629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.</w:t>
      </w:r>
      <w:r w:rsidR="00B61B35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496CAD">
        <w:rPr>
          <w:rFonts w:asciiTheme="majorHAnsi" w:hAnsiTheme="majorHAnsi" w:cs="Times New Roman"/>
          <w:color w:val="000000" w:themeColor="text1"/>
          <w:sz w:val="22"/>
          <w:szCs w:val="22"/>
        </w:rPr>
        <w:t>. A</w:t>
      </w:r>
      <w:r w:rsidR="004E74A2">
        <w:rPr>
          <w:rFonts w:asciiTheme="majorHAnsi" w:hAnsiTheme="majorHAnsi" w:cs="Times New Roman"/>
          <w:color w:val="000000" w:themeColor="text1"/>
          <w:sz w:val="22"/>
          <w:szCs w:val="22"/>
        </w:rPr>
        <w:t>inda que estudar</w:t>
      </w:r>
      <w:r w:rsidR="0012593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ocorrência de distúrbio</w:t>
      </w:r>
      <w:r w:rsidR="004E74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seja de grande interesse nos dias atuais</w:t>
      </w:r>
      <w:r w:rsidR="00090D7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>Turner 2010</w:t>
      </w:r>
      <w:r w:rsidR="00090D74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E74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795D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ele não está inserido de forma consistente em nenhum corpo teórico. É possível que a dificuldade de inserir o distúrbio como 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 dos </w:t>
      </w:r>
      <w:r w:rsidR="00795D67">
        <w:rPr>
          <w:rFonts w:asciiTheme="majorHAnsi" w:hAnsiTheme="majorHAnsi" w:cs="Times New Roman"/>
          <w:color w:val="000000" w:themeColor="text1"/>
          <w:sz w:val="22"/>
          <w:szCs w:val="22"/>
        </w:rPr>
        <w:t>mecanismo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795D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responsá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>veis pela estrutura e dinâmica de populações e comunidades</w:t>
      </w:r>
      <w:r w:rsidR="0012593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B267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seja consequência da diversidade e do conflito entre 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resultados </w:t>
      </w:r>
      <w:r w:rsidR="000B267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advindos </w:t>
      </w:r>
      <w:r w:rsidR="00450258">
        <w:rPr>
          <w:rFonts w:asciiTheme="majorHAnsi" w:hAnsiTheme="majorHAnsi" w:cs="Times New Roman"/>
          <w:color w:val="000000" w:themeColor="text1"/>
          <w:sz w:val="22"/>
          <w:szCs w:val="22"/>
        </w:rPr>
        <w:t>da Ecologia e da Biologia Evolutiva</w:t>
      </w:r>
      <w:r w:rsidR="00496CA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0B267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64662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Dessa forma, uma saída</w:t>
      </w:r>
      <w:r w:rsidR="00450258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possível é integrar essas duas áreas </w:t>
      </w:r>
      <w:r w:rsidR="002D22BD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no</w:t>
      </w:r>
      <w:r w:rsidR="00450258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estudo do distúrbio</w:t>
      </w:r>
      <w:r w:rsidR="00C64662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, pois apenas quando o distúrbio estiver bem inserido em algum corpo teórico é que poderemos ter poder </w:t>
      </w:r>
      <w:r w:rsid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preditivo quanto a seus efeitos [MUDAR ESSA FRASE].</w:t>
      </w:r>
    </w:p>
    <w:p w14:paraId="49E212A3" w14:textId="77777777" w:rsidR="00F80110" w:rsidRDefault="00F80110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A20F698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DA0EBA7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417D359E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B7EC0F7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48BDCA60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409AE73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27648FE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EDB2299" w14:textId="77777777" w:rsidR="00F5591F" w:rsidRPr="00D45458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2C1FF86" w14:textId="3647FE56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#1: Os conceitos de adaptação e exclusão competitiva 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 xml:space="preserve">(ligados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na Teoria da Evolução por Seleção Natural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>)</w:t>
      </w:r>
    </w:p>
    <w:p w14:paraId="3774701A" w14:textId="475A0CAF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#2: 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Trade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-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off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, estratégia de vida</w:t>
      </w:r>
    </w:p>
    <w:p w14:paraId="08FD66AC" w14:textId="1713271B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#3: </w:t>
      </w:r>
      <w:r w:rsidR="00605670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Distúrbio e estratégia de vida: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Eco x Evo</w:t>
      </w:r>
    </w:p>
    <w:p w14:paraId="7C58840F" w14:textId="57AD3FD2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#4: Importância de se estudar Eco e Evo juntas</w:t>
      </w:r>
    </w:p>
    <w:p w14:paraId="11DA9705" w14:textId="25E8AFA8" w:rsidR="009B3F2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>#5: Lacuna</w:t>
      </w:r>
      <w:r w:rsidR="00F22B9F"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 xml:space="preserve"> (tentativas já feitas e o que falta nessas tentativas)</w:t>
      </w:r>
      <w:r w:rsidR="00DB78EF">
        <w:rPr>
          <w:rFonts w:ascii="Calibri Light" w:hAnsi="Calibri Light"/>
          <w:color w:val="A5A5A5" w:themeColor="accent3"/>
          <w:sz w:val="22"/>
          <w:szCs w:val="22"/>
        </w:rPr>
        <w:t xml:space="preserve"> – em vez disso, mencionar esses estudos no parágrafo de importância de se estudar eco e </w:t>
      </w:r>
      <w:proofErr w:type="spellStart"/>
      <w:r w:rsidR="00DB78EF">
        <w:rPr>
          <w:rFonts w:ascii="Calibri Light" w:hAnsi="Calibri Light"/>
          <w:color w:val="A5A5A5" w:themeColor="accent3"/>
          <w:sz w:val="22"/>
          <w:szCs w:val="22"/>
        </w:rPr>
        <w:t>evo</w:t>
      </w:r>
      <w:proofErr w:type="spellEnd"/>
      <w:r w:rsidR="00DB78EF">
        <w:rPr>
          <w:rFonts w:ascii="Calibri Light" w:hAnsi="Calibri Light"/>
          <w:color w:val="A5A5A5" w:themeColor="accent3"/>
          <w:sz w:val="22"/>
          <w:szCs w:val="22"/>
        </w:rPr>
        <w:t xml:space="preserve"> juntas. </w:t>
      </w:r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Até </w:t>
      </w:r>
      <w:proofErr w:type="spellStart"/>
      <w:r w:rsidR="009B3F2C">
        <w:rPr>
          <w:rFonts w:ascii="Calibri Light" w:hAnsi="Calibri Light"/>
          <w:color w:val="A5A5A5" w:themeColor="accent3"/>
          <w:sz w:val="22"/>
          <w:szCs w:val="22"/>
        </w:rPr>
        <w:t>pq</w:t>
      </w:r>
      <w:proofErr w:type="spellEnd"/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 eles não falam sobre distúrbio, mas não dá pra falar q eles não unem eco e </w:t>
      </w:r>
      <w:proofErr w:type="spellStart"/>
      <w:r w:rsidR="009B3F2C">
        <w:rPr>
          <w:rFonts w:ascii="Calibri Light" w:hAnsi="Calibri Light"/>
          <w:color w:val="A5A5A5" w:themeColor="accent3"/>
          <w:sz w:val="22"/>
          <w:szCs w:val="22"/>
        </w:rPr>
        <w:t>evo</w:t>
      </w:r>
      <w:proofErr w:type="spellEnd"/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 (inclusive, segundo o Renato, eles usam abordagens que integram modelos baseados em indivíduo e modelos matemáticos).</w:t>
      </w:r>
    </w:p>
    <w:p w14:paraId="2BF468DC" w14:textId="78994CDA" w:rsidR="00CA686C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#6: Pergunta, hipóteses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>, modelo usado</w:t>
      </w:r>
      <w:r w:rsidR="00CB6AE0">
        <w:rPr>
          <w:rFonts w:ascii="Calibri Light" w:hAnsi="Calibri Light"/>
          <w:color w:val="A5A5A5" w:themeColor="accent3"/>
          <w:sz w:val="22"/>
          <w:szCs w:val="22"/>
        </w:rPr>
        <w:t xml:space="preserve"> – este é</w:t>
      </w:r>
      <w:r w:rsidR="009179C2">
        <w:rPr>
          <w:rFonts w:ascii="Calibri Light" w:hAnsi="Calibri Light"/>
          <w:color w:val="A5A5A5" w:themeColor="accent3"/>
          <w:sz w:val="22"/>
          <w:szCs w:val="22"/>
        </w:rPr>
        <w:t xml:space="preserve"> o modelo mais simples que podemos propor </w:t>
      </w:r>
      <w:r w:rsidR="00DA4270">
        <w:rPr>
          <w:rFonts w:ascii="Calibri Light" w:hAnsi="Calibri Light"/>
          <w:color w:val="A5A5A5" w:themeColor="accent3"/>
          <w:sz w:val="22"/>
          <w:szCs w:val="22"/>
        </w:rPr>
        <w:t>para estudar isso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</w:t>
      </w:r>
      <w:r w:rsidR="00FB1A19" w:rsidRPr="005867E9">
        <w:rPr>
          <w:rFonts w:ascii="Calibri Light" w:hAnsi="Calibri Light"/>
          <w:color w:val="A5A5A5" w:themeColor="accent3"/>
          <w:sz w:val="22"/>
          <w:szCs w:val="22"/>
        </w:rPr>
        <w:t>(não esquecer de falar sobre deriva genética</w:t>
      </w:r>
      <w:r w:rsidR="00F04E28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e ecológica)</w:t>
      </w:r>
    </w:p>
    <w:p w14:paraId="793130BC" w14:textId="77777777" w:rsidR="00110312" w:rsidRDefault="00110312" w:rsidP="00B47BFF">
      <w:pPr>
        <w:rPr>
          <w:rFonts w:ascii="Calibri Light" w:hAnsi="Calibri Light"/>
          <w:color w:val="A5A5A5" w:themeColor="accent3"/>
          <w:sz w:val="22"/>
          <w:szCs w:val="22"/>
        </w:rPr>
      </w:pPr>
    </w:p>
    <w:p w14:paraId="6A80DAC5" w14:textId="49B160AF" w:rsidR="007E0572" w:rsidRPr="00991E1F" w:rsidRDefault="00110312" w:rsidP="00991E1F">
      <w:pPr>
        <w:rPr>
          <w:rFonts w:ascii="Calibri Light" w:hAnsi="Calibri Light"/>
          <w:color w:val="A5A5A5" w:themeColor="accent3"/>
          <w:sz w:val="22"/>
          <w:szCs w:val="22"/>
        </w:rPr>
      </w:pPr>
      <w:proofErr w:type="spellStart"/>
      <w:r>
        <w:rPr>
          <w:rFonts w:ascii="Calibri Light" w:hAnsi="Calibri Light"/>
          <w:color w:val="A5A5A5" w:themeColor="accent3"/>
          <w:sz w:val="22"/>
          <w:szCs w:val="22"/>
        </w:rPr>
        <w:t>Marsolle</w:t>
      </w:r>
      <w:proofErr w:type="spellEnd"/>
      <w:r>
        <w:rPr>
          <w:rFonts w:ascii="Calibri Light" w:hAnsi="Calibri Light"/>
          <w:color w:val="A5A5A5" w:themeColor="accent3"/>
          <w:sz w:val="22"/>
          <w:szCs w:val="22"/>
        </w:rPr>
        <w:t xml:space="preserve"> </w:t>
      </w:r>
    </w:p>
    <w:p w14:paraId="6C55990C" w14:textId="77777777" w:rsidR="007E0572" w:rsidRDefault="007E0572" w:rsidP="00B47BFF">
      <w:pPr>
        <w:jc w:val="both"/>
        <w:rPr>
          <w:rFonts w:ascii="Calibri Light" w:hAnsi="Calibri Light"/>
          <w:sz w:val="22"/>
          <w:szCs w:val="22"/>
        </w:rPr>
      </w:pPr>
    </w:p>
    <w:p w14:paraId="3FF7BF96" w14:textId="42E3A0C2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Partes que estou em dúvida</w:t>
      </w:r>
    </w:p>
    <w:p w14:paraId="1820F1A9" w14:textId="0CA077F1" w:rsidR="005F6052" w:rsidRPr="006C7850" w:rsidRDefault="005F6052" w:rsidP="006C785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[pode, ainda, ser um produto da história evolutiva dos atributos relacionados às capacidades de reprodução e sobrevivência / ter bases genéticas (como resultado ou não de adaptações) ou ser um produto de constrições evolutivas históricas (RB)]</w:t>
      </w:r>
    </w:p>
    <w:p w14:paraId="1EAA0657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482CB4C4" w14:textId="5DB1B94F" w:rsidR="00525379" w:rsidRDefault="00525379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Penúltimo parágrafo</w:t>
      </w:r>
    </w:p>
    <w:p w14:paraId="14500A8F" w14:textId="4E8CE0E5" w:rsidR="00525379" w:rsidRPr="006C7850" w:rsidRDefault="00525379" w:rsidP="006C78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6C7850">
        <w:rPr>
          <w:rFonts w:asciiTheme="majorHAnsi" w:hAnsiTheme="majorHAnsi" w:cs="Times New Roman"/>
          <w:color w:val="7F7F7F" w:themeColor="text1" w:themeTint="80"/>
          <w:sz w:val="22"/>
          <w:szCs w:val="22"/>
        </w:rPr>
        <w:t>FALAR: tempo evolutivo x tempo ecológico (está caindo por terra). FINALIZAR: relembrando origem conjunta dos conceitos de adaptação e exclusão competitiva, pra fazer link com último parágrafo.</w:t>
      </w:r>
    </w:p>
    <w:p w14:paraId="7BC1F485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6767ADE5" w14:textId="5ACE8601" w:rsidR="005F6052" w:rsidRPr="00215CC9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Último parágrafo</w:t>
      </w:r>
    </w:p>
    <w:p w14:paraId="7954943E" w14:textId="4A6037AC" w:rsidR="002B2694" w:rsidRPr="006C7850" w:rsidRDefault="00982C09" w:rsidP="006C7850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</w:t>
      </w:r>
      <w:r w:rsidR="00FD099E" w:rsidRPr="006C7850">
        <w:rPr>
          <w:rFonts w:ascii="Calibri Light" w:hAnsi="Calibri Light"/>
          <w:sz w:val="22"/>
          <w:szCs w:val="22"/>
        </w:rPr>
        <w:t xml:space="preserve">O investimento relativo entre os componentes constitui a estratégia de vida de um indivíduo. Três dos principais atributos que diferenciam estratégias de vida são a longevidade (tempo de vida), a fecundidade (investimento em gametas femininos)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</w:t>
      </w:r>
      <w:r w:rsidR="00FD099E" w:rsidRPr="006C7850">
        <w:rPr>
          <w:rFonts w:ascii="Calibri Light" w:hAnsi="Calibri Light"/>
          <w:sz w:val="22"/>
          <w:szCs w:val="22"/>
        </w:rPr>
        <w:t xml:space="preserve">) e distribuição temporal de eventos de reprodução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. que podem formar um gradiente cujos extremos correspondem à ocorrência de um único evento com a geração de muitos propágulos ou filhotes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 e à ocorrência de vários eventos de geração de pouca prole ao longo da vida do indivíduo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>.</w:t>
      </w:r>
      <w:r w:rsidRPr="006C7850">
        <w:rPr>
          <w:rFonts w:ascii="Calibri Light" w:hAnsi="Calibri Light"/>
          <w:sz w:val="22"/>
          <w:szCs w:val="22"/>
        </w:rPr>
        <w:t>]</w:t>
      </w:r>
    </w:p>
    <w:p w14:paraId="4BC01C1A" w14:textId="3F5DAB3C" w:rsidR="00695D65" w:rsidRPr="00E729CB" w:rsidRDefault="00E866F0" w:rsidP="008F70C2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[</w:t>
      </w:r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este modelo é </w:t>
      </w:r>
      <w:proofErr w:type="spellStart"/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super</w:t>
      </w:r>
      <w:proofErr w:type="spellEnd"/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simples, contém o mínimo necessário para entendermos o que rola, o que facilita o entendimento do resultado dos processos</w:t>
      </w: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]</w:t>
      </w:r>
    </w:p>
    <w:p w14:paraId="13C31DDF" w14:textId="77777777" w:rsidR="00E866F0" w:rsidRPr="00D941DD" w:rsidRDefault="00E866F0" w:rsidP="00D941DD">
      <w:pPr>
        <w:ind w:left="360"/>
        <w:jc w:val="both"/>
        <w:rPr>
          <w:rFonts w:ascii="Calibri Light" w:hAnsi="Calibri Light"/>
          <w:sz w:val="22"/>
          <w:szCs w:val="22"/>
        </w:rPr>
      </w:pPr>
    </w:p>
    <w:p w14:paraId="4CA70F02" w14:textId="188EC411" w:rsidR="00695D65" w:rsidRPr="00D26257" w:rsidRDefault="00695D65" w:rsidP="00695D65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>NO MM:</w:t>
      </w:r>
    </w:p>
    <w:p w14:paraId="3FF797FE" w14:textId="5D83A65F" w:rsidR="00695D65" w:rsidRDefault="00695D65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 xml:space="preserve">- 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detalhar como a deriva ecológica (atuando sobre riqueza) e a deriva genética (atuando sobre médias e variâncias intraespecíficas em relação à estratégia de vida) podem ser ignoradas</w:t>
      </w:r>
      <w:r w:rsidR="00DD10D8">
        <w:rPr>
          <w:rFonts w:ascii="Calibri Light" w:hAnsi="Calibri Light"/>
          <w:sz w:val="22"/>
          <w:szCs w:val="22"/>
          <w:highlight w:val="green"/>
        </w:rPr>
        <w:t xml:space="preserve">. </w:t>
      </w:r>
      <w:r w:rsidR="00744B51">
        <w:rPr>
          <w:rFonts w:ascii="Calibri Light" w:hAnsi="Calibri Light"/>
          <w:sz w:val="22"/>
          <w:szCs w:val="22"/>
          <w:highlight w:val="green"/>
        </w:rPr>
        <w:t>Cenário 1: genética/ Cená</w:t>
      </w:r>
      <w:r w:rsidR="00EE06A1">
        <w:rPr>
          <w:rFonts w:ascii="Calibri Light" w:hAnsi="Calibri Light"/>
          <w:sz w:val="22"/>
          <w:szCs w:val="22"/>
          <w:highlight w:val="green"/>
        </w:rPr>
        <w:t xml:space="preserve">rio 2:ecológica/ Cenário 3: </w:t>
      </w:r>
      <w:r w:rsidR="00DD10D8">
        <w:rPr>
          <w:rFonts w:ascii="Calibri Light" w:hAnsi="Calibri Light"/>
          <w:sz w:val="22"/>
          <w:szCs w:val="22"/>
          <w:highlight w:val="green"/>
        </w:rPr>
        <w:t>genética e ecológica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.</w:t>
      </w:r>
    </w:p>
    <w:p w14:paraId="4228091B" w14:textId="77777777" w:rsidR="00866923" w:rsidRDefault="00866923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</w:p>
    <w:p w14:paraId="3AB1DC72" w14:textId="77777777" w:rsidR="00390AA0" w:rsidRDefault="00390AA0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</w:p>
    <w:p w14:paraId="5462C60C" w14:textId="6C54A2E2" w:rsidR="00390AA0" w:rsidRPr="00AA45DA" w:rsidRDefault="00390AA0" w:rsidP="00DD10D8">
      <w:pPr>
        <w:ind w:left="360"/>
        <w:jc w:val="both"/>
        <w:rPr>
          <w:rFonts w:ascii="Calibri Light" w:hAnsi="Calibri Light"/>
          <w:sz w:val="22"/>
          <w:szCs w:val="22"/>
        </w:rPr>
      </w:pPr>
      <w:r w:rsidRPr="00AA45DA">
        <w:rPr>
          <w:rFonts w:ascii="Calibri Light" w:hAnsi="Calibri Light"/>
          <w:sz w:val="22"/>
          <w:szCs w:val="22"/>
        </w:rPr>
        <w:t>O QUE ANTES ERA INTRO GERAL</w:t>
      </w:r>
    </w:p>
    <w:p w14:paraId="6F0FBC0C" w14:textId="77777777" w:rsidR="00390AA0" w:rsidRPr="00351D81" w:rsidRDefault="00390AA0" w:rsidP="00390AA0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Para entender quais são os fatores que determinam as estratégias de vida presentes em populações e comunidades, devemos unificar o estudo que usualmente é separado entre Ecologia e Biologia Evolutiva. A segregação entre as disciplinas facilitou a compreensão do funcionamento dos mecanismos que promovem as mudanças nas frequências das estratégias em populações ao longo do tempo e a diversidade e coexistência de estratégias em comunidades. Entretanto,</w:t>
      </w:r>
      <w:r>
        <w:rPr>
          <w:rFonts w:ascii="Calibri" w:hAnsi="Calibri"/>
          <w:color w:val="000000" w:themeColor="text1"/>
          <w:sz w:val="22"/>
          <w:szCs w:val="22"/>
        </w:rPr>
        <w:t xml:space="preserve"> des</w:t>
      </w:r>
      <w:r w:rsidRPr="00351D81">
        <w:rPr>
          <w:rFonts w:ascii="Calibri" w:hAnsi="Calibri"/>
          <w:color w:val="000000" w:themeColor="text1"/>
          <w:sz w:val="22"/>
          <w:szCs w:val="22"/>
        </w:rPr>
        <w:t>considerar a influência que os processos exercem uns so</w:t>
      </w:r>
      <w:r>
        <w:rPr>
          <w:rFonts w:ascii="Calibri" w:hAnsi="Calibri"/>
          <w:color w:val="000000" w:themeColor="text1"/>
          <w:sz w:val="22"/>
          <w:szCs w:val="22"/>
        </w:rPr>
        <w:t>bre os outros dificulta</w:t>
      </w:r>
      <w:r w:rsidRPr="00351D81">
        <w:rPr>
          <w:rFonts w:ascii="Calibri" w:hAnsi="Calibri"/>
          <w:color w:val="000000" w:themeColor="text1"/>
          <w:sz w:val="22"/>
          <w:szCs w:val="22"/>
        </w:rPr>
        <w:t xml:space="preserve"> o entendimento dos padrões resultantes de distribuição de frequências das estratégias de vida. Antes de unificarmos, porém, é preciso esclarecer o conceito dos principais processos que dirigem as dinâmicas ecológica e evolutiva, que atuam de forma conjunta na natureza. </w:t>
      </w:r>
    </w:p>
    <w:p w14:paraId="49AE05FB" w14:textId="77777777" w:rsidR="00390AA0" w:rsidRPr="00351D81" w:rsidRDefault="00390AA0" w:rsidP="00390AA0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34283E22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Adaptação</w:t>
      </w:r>
    </w:p>
    <w:p w14:paraId="06E470ED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genética</w:t>
      </w:r>
    </w:p>
    <w:p w14:paraId="04CCEE05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Exclusão competitiva</w:t>
      </w:r>
    </w:p>
    <w:p w14:paraId="44D3F8F4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ecológica</w:t>
      </w:r>
    </w:p>
    <w:p w14:paraId="130278E4" w14:textId="77777777" w:rsidR="00390AA0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4F22E2C" w14:textId="60E48AE8" w:rsidR="00866923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[Parágrafo de conclusão com tentativas de estudar as coisas juntas e lacunas ?]</w:t>
      </w:r>
    </w:p>
    <w:p w14:paraId="6263D5EF" w14:textId="77777777" w:rsid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D036CDB" w14:textId="7F046874" w:rsid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KCT D AGULHA</w:t>
      </w:r>
    </w:p>
    <w:p w14:paraId="70BF8955" w14:textId="7F2BF6BC" w:rsidR="003226EB" w:rsidRP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LEMBRAR DE POST 2009, JOHNSON 2007, BASSAR 2010</w:t>
      </w:r>
    </w:p>
    <w:sectPr w:rsidR="003226EB" w:rsidRPr="003226EB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38A92" w14:textId="77777777" w:rsidR="004237FA" w:rsidRDefault="004237FA" w:rsidP="002E2442">
      <w:pPr>
        <w:spacing w:line="240" w:lineRule="auto"/>
      </w:pPr>
      <w:r>
        <w:separator/>
      </w:r>
    </w:p>
  </w:endnote>
  <w:endnote w:type="continuationSeparator" w:id="0">
    <w:p w14:paraId="32E2321B" w14:textId="77777777" w:rsidR="004237FA" w:rsidRDefault="004237FA" w:rsidP="002E2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F4DF7" w14:textId="77777777" w:rsidR="004237FA" w:rsidRDefault="004237FA" w:rsidP="002E2442">
      <w:pPr>
        <w:spacing w:line="240" w:lineRule="auto"/>
      </w:pPr>
      <w:r>
        <w:separator/>
      </w:r>
    </w:p>
  </w:footnote>
  <w:footnote w:type="continuationSeparator" w:id="0">
    <w:p w14:paraId="773091DF" w14:textId="77777777" w:rsidR="004237FA" w:rsidRDefault="004237FA" w:rsidP="002E2442">
      <w:pPr>
        <w:spacing w:line="240" w:lineRule="auto"/>
      </w:pPr>
      <w:r>
        <w:continuationSeparator/>
      </w:r>
    </w:p>
  </w:footnote>
  <w:footnote w:id="1">
    <w:p w14:paraId="29C26459" w14:textId="6EC60461" w:rsidR="00012DD4" w:rsidRPr="00EB7894" w:rsidRDefault="00012DD4" w:rsidP="00A32277">
      <w:pPr>
        <w:pStyle w:val="FootnoteText"/>
        <w:jc w:val="both"/>
        <w:rPr>
          <w:rFonts w:asciiTheme="majorHAnsi" w:hAnsiTheme="majorHAnsi"/>
          <w:sz w:val="22"/>
          <w:szCs w:val="22"/>
        </w:rPr>
      </w:pPr>
      <w:r w:rsidRPr="000867FA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0867FA">
        <w:rPr>
          <w:rFonts w:asciiTheme="majorHAnsi" w:hAnsiTheme="majorHAnsi"/>
          <w:sz w:val="22"/>
          <w:szCs w:val="22"/>
        </w:rPr>
        <w:t xml:space="preserve"> </w:t>
      </w:r>
      <w:r w:rsidR="00F6425E" w:rsidRPr="000867FA">
        <w:rPr>
          <w:rFonts w:asciiTheme="majorHAnsi" w:hAnsiTheme="majorHAnsi"/>
          <w:sz w:val="22"/>
          <w:szCs w:val="22"/>
        </w:rPr>
        <w:t>O conceito de competidor superior apresentado, que inclui o caso de</w:t>
      </w:r>
      <w:r w:rsidR="009C3B28" w:rsidRPr="000867FA">
        <w:rPr>
          <w:rFonts w:asciiTheme="majorHAnsi" w:hAnsiTheme="majorHAnsi"/>
          <w:sz w:val="22"/>
          <w:szCs w:val="22"/>
        </w:rPr>
        <w:t xml:space="preserve"> indiví</w:t>
      </w:r>
      <w:r w:rsidR="00971E0B" w:rsidRPr="000867FA">
        <w:rPr>
          <w:rFonts w:asciiTheme="majorHAnsi" w:hAnsiTheme="majorHAnsi"/>
          <w:sz w:val="22"/>
          <w:szCs w:val="22"/>
        </w:rPr>
        <w:t xml:space="preserve">duos que acessam o recurso de forma mais rápida </w:t>
      </w:r>
      <w:r w:rsidR="00F6425E" w:rsidRPr="000867FA">
        <w:rPr>
          <w:rFonts w:asciiTheme="majorHAnsi" w:hAnsiTheme="majorHAnsi"/>
          <w:sz w:val="22"/>
          <w:szCs w:val="22"/>
        </w:rPr>
        <w:t>que outros</w:t>
      </w:r>
      <w:r w:rsidR="00BB5C1A" w:rsidRPr="000867FA">
        <w:rPr>
          <w:rFonts w:asciiTheme="majorHAnsi" w:hAnsiTheme="majorHAnsi"/>
          <w:sz w:val="22"/>
          <w:szCs w:val="22"/>
        </w:rPr>
        <w:t xml:space="preserve"> </w:t>
      </w:r>
      <w:r w:rsidR="00AD6D89">
        <w:rPr>
          <w:rFonts w:ascii="Calibri Light" w:hAnsi="Calibri Light"/>
          <w:sz w:val="22"/>
          <w:szCs w:val="22"/>
        </w:rPr>
        <w:t>(</w:t>
      </w:r>
      <w:proofErr w:type="spellStart"/>
      <w:r w:rsidR="00AD6D89">
        <w:rPr>
          <w:rFonts w:ascii="Calibri Light" w:hAnsi="Calibri Light"/>
          <w:sz w:val="22"/>
          <w:szCs w:val="22"/>
        </w:rPr>
        <w:t>Grime</w:t>
      </w:r>
      <w:proofErr w:type="spellEnd"/>
      <w:r w:rsidR="00AD6D89">
        <w:rPr>
          <w:rFonts w:ascii="Calibri Light" w:hAnsi="Calibri Light"/>
          <w:sz w:val="22"/>
          <w:szCs w:val="22"/>
        </w:rPr>
        <w:t xml:space="preserve"> 1979</w:t>
      </w:r>
      <w:r w:rsidR="00BB5C1A" w:rsidRPr="000867FA">
        <w:rPr>
          <w:rFonts w:asciiTheme="majorHAnsi" w:hAnsiTheme="majorHAnsi"/>
          <w:sz w:val="22"/>
          <w:szCs w:val="22"/>
        </w:rPr>
        <w:t>)</w:t>
      </w:r>
      <w:r w:rsidR="00F6425E" w:rsidRPr="000867FA">
        <w:rPr>
          <w:rFonts w:asciiTheme="majorHAnsi" w:hAnsiTheme="majorHAnsi"/>
          <w:sz w:val="22"/>
          <w:szCs w:val="22"/>
        </w:rPr>
        <w:t xml:space="preserve">, pode entrar em conflito com </w:t>
      </w:r>
      <w:r w:rsidR="00A80BA5" w:rsidRPr="000867FA">
        <w:rPr>
          <w:rFonts w:asciiTheme="majorHAnsi" w:hAnsiTheme="majorHAnsi"/>
          <w:sz w:val="22"/>
          <w:szCs w:val="22"/>
        </w:rPr>
        <w:t>a i</w:t>
      </w:r>
      <w:r w:rsidR="005971B5" w:rsidRPr="000867FA">
        <w:rPr>
          <w:rFonts w:asciiTheme="majorHAnsi" w:hAnsiTheme="majorHAnsi"/>
          <w:sz w:val="22"/>
          <w:szCs w:val="22"/>
        </w:rPr>
        <w:t>deia de</w:t>
      </w:r>
      <w:r w:rsidR="00A80BA5" w:rsidRPr="000867FA">
        <w:rPr>
          <w:rFonts w:asciiTheme="majorHAnsi" w:hAnsiTheme="majorHAnsi"/>
          <w:sz w:val="22"/>
          <w:szCs w:val="22"/>
        </w:rPr>
        <w:t xml:space="preserve"> habilidade</w:t>
      </w:r>
      <w:r w:rsidR="003729A7" w:rsidRPr="000867FA">
        <w:rPr>
          <w:rFonts w:asciiTheme="majorHAnsi" w:hAnsiTheme="majorHAnsi"/>
          <w:sz w:val="22"/>
          <w:szCs w:val="22"/>
        </w:rPr>
        <w:t xml:space="preserve"> competidora</w:t>
      </w:r>
      <w:r w:rsidR="00A80BA5" w:rsidRPr="000867FA">
        <w:rPr>
          <w:rFonts w:asciiTheme="majorHAnsi" w:hAnsiTheme="majorHAnsi"/>
          <w:sz w:val="22"/>
          <w:szCs w:val="22"/>
        </w:rPr>
        <w:t xml:space="preserve"> </w:t>
      </w:r>
      <w:r w:rsidR="003729A7" w:rsidRPr="000867FA">
        <w:rPr>
          <w:rFonts w:asciiTheme="majorHAnsi" w:hAnsiTheme="majorHAnsi"/>
          <w:sz w:val="22"/>
          <w:szCs w:val="22"/>
        </w:rPr>
        <w:t xml:space="preserve">em oposição à </w:t>
      </w:r>
      <w:r w:rsidR="00513583" w:rsidRPr="000867FA">
        <w:rPr>
          <w:rFonts w:asciiTheme="majorHAnsi" w:hAnsiTheme="majorHAnsi"/>
          <w:sz w:val="22"/>
          <w:szCs w:val="22"/>
        </w:rPr>
        <w:t>colonizadora (</w:t>
      </w:r>
      <w:proofErr w:type="spellStart"/>
      <w:r w:rsidR="00AA0F75">
        <w:rPr>
          <w:rFonts w:asciiTheme="majorHAnsi" w:hAnsiTheme="majorHAnsi"/>
          <w:sz w:val="22"/>
          <w:szCs w:val="22"/>
        </w:rPr>
        <w:t>Slatikin</w:t>
      </w:r>
      <w:proofErr w:type="spellEnd"/>
      <w:r w:rsidR="00AA0F75">
        <w:rPr>
          <w:rFonts w:asciiTheme="majorHAnsi" w:hAnsiTheme="majorHAnsi"/>
          <w:sz w:val="22"/>
          <w:szCs w:val="22"/>
        </w:rPr>
        <w:t xml:space="preserve"> 1974, </w:t>
      </w:r>
      <w:proofErr w:type="spellStart"/>
      <w:r w:rsidR="00AA0F75">
        <w:rPr>
          <w:rFonts w:asciiTheme="majorHAnsi" w:hAnsiTheme="majorHAnsi"/>
          <w:sz w:val="22"/>
          <w:szCs w:val="22"/>
        </w:rPr>
        <w:t>Hastings</w:t>
      </w:r>
      <w:proofErr w:type="spellEnd"/>
      <w:r w:rsidR="00AA0F75">
        <w:rPr>
          <w:rFonts w:asciiTheme="majorHAnsi" w:hAnsiTheme="majorHAnsi"/>
          <w:sz w:val="22"/>
          <w:szCs w:val="22"/>
        </w:rPr>
        <w:t xml:space="preserve"> 1980, </w:t>
      </w:r>
      <w:proofErr w:type="spellStart"/>
      <w:r w:rsidR="00AA0F75">
        <w:rPr>
          <w:rFonts w:asciiTheme="majorHAnsi" w:hAnsiTheme="majorHAnsi"/>
          <w:sz w:val="22"/>
          <w:szCs w:val="22"/>
        </w:rPr>
        <w:t>Tilman</w:t>
      </w:r>
      <w:proofErr w:type="spellEnd"/>
      <w:r w:rsidR="00AA0F75">
        <w:rPr>
          <w:rFonts w:asciiTheme="majorHAnsi" w:hAnsiTheme="majorHAnsi"/>
          <w:sz w:val="22"/>
          <w:szCs w:val="22"/>
        </w:rPr>
        <w:t xml:space="preserve"> 1990</w:t>
      </w:r>
      <w:r w:rsidR="00513583" w:rsidRPr="000867FA">
        <w:rPr>
          <w:rFonts w:asciiTheme="majorHAnsi" w:hAnsiTheme="majorHAnsi"/>
          <w:sz w:val="22"/>
          <w:szCs w:val="22"/>
        </w:rPr>
        <w:t>)</w:t>
      </w:r>
      <w:r w:rsidR="00F6425E" w:rsidRPr="000867FA">
        <w:rPr>
          <w:rFonts w:asciiTheme="majorHAnsi" w:hAnsiTheme="majorHAnsi"/>
          <w:sz w:val="22"/>
          <w:szCs w:val="22"/>
        </w:rPr>
        <w:t xml:space="preserve">, uma vez que </w:t>
      </w:r>
      <w:r w:rsidR="000F7036" w:rsidRPr="000867FA">
        <w:rPr>
          <w:rFonts w:asciiTheme="majorHAnsi" w:hAnsiTheme="majorHAnsi"/>
          <w:sz w:val="22"/>
          <w:szCs w:val="22"/>
        </w:rPr>
        <w:t>bons colonizadores podem ser considerados bons competidores quando a ocupação rápida do espaço é importante para a persistência na comunidade</w:t>
      </w:r>
      <w:r w:rsidR="00801BB0" w:rsidRPr="000867FA">
        <w:rPr>
          <w:rFonts w:asciiTheme="majorHAnsi" w:hAnsiTheme="majorHAnsi"/>
          <w:sz w:val="22"/>
          <w:szCs w:val="22"/>
        </w:rPr>
        <w:t>.</w:t>
      </w:r>
    </w:p>
  </w:footnote>
  <w:footnote w:id="2">
    <w:p w14:paraId="469B51F2" w14:textId="07F92133" w:rsidR="004E7D9E" w:rsidRPr="00603CF1" w:rsidRDefault="004E7D9E" w:rsidP="00862076">
      <w:pPr>
        <w:pStyle w:val="FootnoteText"/>
        <w:jc w:val="both"/>
        <w:rPr>
          <w:rFonts w:asciiTheme="majorHAnsi" w:hAnsiTheme="majorHAnsi"/>
          <w:sz w:val="22"/>
          <w:szCs w:val="22"/>
          <w:lang w:val="en-US"/>
        </w:rPr>
      </w:pPr>
      <w:r w:rsidRPr="00603CF1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603CF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Pode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haver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ainda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correlações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genéticas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 entre </w:t>
      </w:r>
      <w:proofErr w:type="spellStart"/>
      <w:r w:rsidR="00743DB5" w:rsidRPr="00603CF1">
        <w:rPr>
          <w:rFonts w:asciiTheme="majorHAnsi" w:hAnsiTheme="majorHAnsi"/>
          <w:sz w:val="22"/>
          <w:szCs w:val="22"/>
          <w:lang w:val="en-US"/>
        </w:rPr>
        <w:t>os</w:t>
      </w:r>
      <w:proofErr w:type="spellEnd"/>
      <w:r w:rsidR="00743DB5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atributos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não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advindas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de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correlações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ecológicas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. As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correlações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genéticas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podem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ocorrer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quando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há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desequilíbrio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de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ligação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ou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efeitos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pleiotr</w:t>
      </w:r>
      <w:r w:rsidR="00CB7A03">
        <w:rPr>
          <w:rFonts w:asciiTheme="majorHAnsi" w:hAnsiTheme="majorHAnsi"/>
          <w:sz w:val="22"/>
          <w:szCs w:val="22"/>
          <w:lang w:val="en-US"/>
        </w:rPr>
        <w:t>ópicos</w:t>
      </w:r>
      <w:proofErr w:type="spellEnd"/>
      <w:r w:rsidR="00CB7A03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CB7A03">
        <w:rPr>
          <w:rFonts w:asciiTheme="majorHAnsi" w:hAnsiTheme="majorHAnsi"/>
          <w:sz w:val="22"/>
          <w:szCs w:val="22"/>
          <w:lang w:val="en-US"/>
        </w:rPr>
        <w:t>negativos</w:t>
      </w:r>
      <w:proofErr w:type="spellEnd"/>
      <w:r w:rsidR="00CB7A03">
        <w:rPr>
          <w:rFonts w:asciiTheme="majorHAnsi" w:hAnsiTheme="majorHAnsi"/>
          <w:sz w:val="22"/>
          <w:szCs w:val="22"/>
          <w:lang w:val="en-US"/>
        </w:rPr>
        <w:t xml:space="preserve"> entre</w:t>
      </w:r>
      <w:r w:rsidR="0089030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genes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ligados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aos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atributos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(Stearns 1989).</w:t>
      </w:r>
    </w:p>
  </w:footnote>
  <w:footnote w:id="3">
    <w:p w14:paraId="7E751052" w14:textId="6D3FFD61" w:rsidR="00671898" w:rsidRPr="00F64A9B" w:rsidRDefault="00671898" w:rsidP="00671898">
      <w:pPr>
        <w:pStyle w:val="FootnoteText"/>
        <w:jc w:val="both"/>
        <w:rPr>
          <w:rFonts w:asciiTheme="majorHAnsi" w:hAnsiTheme="majorHAnsi"/>
          <w:sz w:val="22"/>
          <w:szCs w:val="22"/>
        </w:rPr>
      </w:pPr>
      <w:r w:rsidRPr="00F64A9B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 w:rsidR="00164A96">
        <w:rPr>
          <w:rFonts w:asciiTheme="majorHAnsi" w:hAnsiTheme="majorHAnsi"/>
          <w:sz w:val="22"/>
          <w:szCs w:val="22"/>
        </w:rPr>
        <w:t>Em função da estocasticidade associada ao nascimento e à morte dos indivíduos, o</w:t>
      </w:r>
      <w:r>
        <w:rPr>
          <w:rFonts w:asciiTheme="majorHAnsi" w:hAnsiTheme="majorHAnsi"/>
          <w:sz w:val="22"/>
          <w:szCs w:val="22"/>
        </w:rPr>
        <w:t xml:space="preserve">corre </w:t>
      </w:r>
      <w:r w:rsidRPr="00F64A9B">
        <w:rPr>
          <w:rFonts w:asciiTheme="majorHAnsi" w:hAnsiTheme="majorHAnsi"/>
          <w:sz w:val="22"/>
          <w:szCs w:val="22"/>
        </w:rPr>
        <w:t>deriva em tod</w:t>
      </w:r>
      <w:r>
        <w:rPr>
          <w:rFonts w:asciiTheme="majorHAnsi" w:hAnsiTheme="majorHAnsi"/>
          <w:sz w:val="22"/>
          <w:szCs w:val="22"/>
        </w:rPr>
        <w:t>os o</w:t>
      </w:r>
      <w:r w:rsidR="000857B8">
        <w:rPr>
          <w:rFonts w:asciiTheme="majorHAnsi" w:hAnsiTheme="majorHAnsi"/>
          <w:sz w:val="22"/>
          <w:szCs w:val="22"/>
        </w:rPr>
        <w:t>s cenários criados,</w:t>
      </w:r>
      <w:r>
        <w:rPr>
          <w:rFonts w:asciiTheme="majorHAnsi" w:hAnsiTheme="majorHAnsi"/>
          <w:sz w:val="22"/>
          <w:szCs w:val="22"/>
        </w:rPr>
        <w:t xml:space="preserve"> que faz com que</w:t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os tamanhos populacionais e as frequências de estratégias nas populações flutuem, </w:t>
      </w:r>
      <w:r w:rsidR="008C739B">
        <w:rPr>
          <w:rFonts w:asciiTheme="majorHAnsi" w:hAnsiTheme="majorHAnsi"/>
          <w:sz w:val="22"/>
          <w:szCs w:val="22"/>
        </w:rPr>
        <w:t xml:space="preserve">ao menos </w:t>
      </w:r>
      <w:r>
        <w:rPr>
          <w:rFonts w:asciiTheme="majorHAnsi" w:hAnsiTheme="majorHAnsi"/>
          <w:sz w:val="22"/>
          <w:szCs w:val="22"/>
        </w:rPr>
        <w:t>em parte, de forma aleatória.</w:t>
      </w:r>
      <w:r w:rsidR="00504576">
        <w:rPr>
          <w:rFonts w:asciiTheme="majorHAnsi" w:hAnsiTheme="majorHAnsi"/>
          <w:sz w:val="22"/>
          <w:szCs w:val="22"/>
        </w:rPr>
        <w:t xml:space="preserve"> </w:t>
      </w:r>
      <w:r w:rsidR="00504576" w:rsidRPr="00504576">
        <w:rPr>
          <w:rFonts w:asciiTheme="majorHAnsi" w:hAnsiTheme="majorHAnsi"/>
          <w:sz w:val="22"/>
          <w:szCs w:val="22"/>
          <w:highlight w:val="red"/>
        </w:rPr>
        <w:t>[RETIRAR ISSO DAQUI E FALAR MAIS DISSO NO MM]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590"/>
    <w:multiLevelType w:val="hybridMultilevel"/>
    <w:tmpl w:val="F80A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69C"/>
    <w:multiLevelType w:val="hybridMultilevel"/>
    <w:tmpl w:val="351A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4B2D"/>
    <w:multiLevelType w:val="hybridMultilevel"/>
    <w:tmpl w:val="96E2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4C81"/>
    <w:multiLevelType w:val="hybridMultilevel"/>
    <w:tmpl w:val="7D185F92"/>
    <w:lvl w:ilvl="0" w:tplc="5A9CABC0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ADC"/>
    <w:multiLevelType w:val="hybridMultilevel"/>
    <w:tmpl w:val="A690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2B9A"/>
    <w:multiLevelType w:val="hybridMultilevel"/>
    <w:tmpl w:val="DE343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revisionView w:markup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0008A0"/>
    <w:rsid w:val="0000108B"/>
    <w:rsid w:val="0000187D"/>
    <w:rsid w:val="00003324"/>
    <w:rsid w:val="00005D0F"/>
    <w:rsid w:val="0001050B"/>
    <w:rsid w:val="000127E0"/>
    <w:rsid w:val="00012DD4"/>
    <w:rsid w:val="00014A4D"/>
    <w:rsid w:val="00015072"/>
    <w:rsid w:val="00015FDE"/>
    <w:rsid w:val="000168CC"/>
    <w:rsid w:val="00017487"/>
    <w:rsid w:val="00017B1E"/>
    <w:rsid w:val="00017D7A"/>
    <w:rsid w:val="00020BBB"/>
    <w:rsid w:val="00020F7D"/>
    <w:rsid w:val="00022D84"/>
    <w:rsid w:val="00023076"/>
    <w:rsid w:val="00025D17"/>
    <w:rsid w:val="000270E6"/>
    <w:rsid w:val="00030C25"/>
    <w:rsid w:val="0003263C"/>
    <w:rsid w:val="00033143"/>
    <w:rsid w:val="00034953"/>
    <w:rsid w:val="00036726"/>
    <w:rsid w:val="000378B8"/>
    <w:rsid w:val="0004032C"/>
    <w:rsid w:val="0004294A"/>
    <w:rsid w:val="00042F88"/>
    <w:rsid w:val="00043067"/>
    <w:rsid w:val="000434ED"/>
    <w:rsid w:val="00045004"/>
    <w:rsid w:val="0004624F"/>
    <w:rsid w:val="0004658D"/>
    <w:rsid w:val="00047253"/>
    <w:rsid w:val="00047831"/>
    <w:rsid w:val="0005061B"/>
    <w:rsid w:val="00053598"/>
    <w:rsid w:val="0005411A"/>
    <w:rsid w:val="0005463D"/>
    <w:rsid w:val="000554C8"/>
    <w:rsid w:val="00055B6C"/>
    <w:rsid w:val="00056EA3"/>
    <w:rsid w:val="00056F95"/>
    <w:rsid w:val="00056FFA"/>
    <w:rsid w:val="00057B1E"/>
    <w:rsid w:val="00060D6D"/>
    <w:rsid w:val="00061EC0"/>
    <w:rsid w:val="000621B4"/>
    <w:rsid w:val="000631FE"/>
    <w:rsid w:val="00064DF8"/>
    <w:rsid w:val="000658C9"/>
    <w:rsid w:val="00065AB3"/>
    <w:rsid w:val="00065E43"/>
    <w:rsid w:val="0006760C"/>
    <w:rsid w:val="00067E6C"/>
    <w:rsid w:val="00070207"/>
    <w:rsid w:val="0007044F"/>
    <w:rsid w:val="0007096D"/>
    <w:rsid w:val="0007164F"/>
    <w:rsid w:val="000719F9"/>
    <w:rsid w:val="0007244B"/>
    <w:rsid w:val="000726A3"/>
    <w:rsid w:val="0007301A"/>
    <w:rsid w:val="00075BAC"/>
    <w:rsid w:val="00076633"/>
    <w:rsid w:val="00077275"/>
    <w:rsid w:val="00077693"/>
    <w:rsid w:val="00080B1C"/>
    <w:rsid w:val="000857B8"/>
    <w:rsid w:val="000867FA"/>
    <w:rsid w:val="00087138"/>
    <w:rsid w:val="00090D74"/>
    <w:rsid w:val="00097E67"/>
    <w:rsid w:val="000A0329"/>
    <w:rsid w:val="000A1068"/>
    <w:rsid w:val="000A18CC"/>
    <w:rsid w:val="000A6BD2"/>
    <w:rsid w:val="000B2678"/>
    <w:rsid w:val="000B3A57"/>
    <w:rsid w:val="000B3A86"/>
    <w:rsid w:val="000B42CC"/>
    <w:rsid w:val="000B4F39"/>
    <w:rsid w:val="000B5273"/>
    <w:rsid w:val="000B5993"/>
    <w:rsid w:val="000B6475"/>
    <w:rsid w:val="000C054F"/>
    <w:rsid w:val="000C0685"/>
    <w:rsid w:val="000C17B8"/>
    <w:rsid w:val="000C1878"/>
    <w:rsid w:val="000C39E4"/>
    <w:rsid w:val="000C46C0"/>
    <w:rsid w:val="000C47F6"/>
    <w:rsid w:val="000C5D17"/>
    <w:rsid w:val="000D063D"/>
    <w:rsid w:val="000D17F5"/>
    <w:rsid w:val="000D1BD8"/>
    <w:rsid w:val="000D1EDE"/>
    <w:rsid w:val="000D2C80"/>
    <w:rsid w:val="000D40E8"/>
    <w:rsid w:val="000D4E6C"/>
    <w:rsid w:val="000D55CC"/>
    <w:rsid w:val="000D6E58"/>
    <w:rsid w:val="000E0A8A"/>
    <w:rsid w:val="000E1FE0"/>
    <w:rsid w:val="000E2C7B"/>
    <w:rsid w:val="000E325B"/>
    <w:rsid w:val="000E37AC"/>
    <w:rsid w:val="000E4450"/>
    <w:rsid w:val="000E4FF2"/>
    <w:rsid w:val="000E5065"/>
    <w:rsid w:val="000E5850"/>
    <w:rsid w:val="000E5CE7"/>
    <w:rsid w:val="000E612D"/>
    <w:rsid w:val="000F1E7D"/>
    <w:rsid w:val="000F2FEA"/>
    <w:rsid w:val="000F5B79"/>
    <w:rsid w:val="000F6176"/>
    <w:rsid w:val="000F61B5"/>
    <w:rsid w:val="000F64A9"/>
    <w:rsid w:val="000F7036"/>
    <w:rsid w:val="000F7602"/>
    <w:rsid w:val="000F78C2"/>
    <w:rsid w:val="000F7A0B"/>
    <w:rsid w:val="00100258"/>
    <w:rsid w:val="00101A8A"/>
    <w:rsid w:val="001027DE"/>
    <w:rsid w:val="00102D32"/>
    <w:rsid w:val="0010327F"/>
    <w:rsid w:val="001038F7"/>
    <w:rsid w:val="001041A1"/>
    <w:rsid w:val="0010513E"/>
    <w:rsid w:val="001061F5"/>
    <w:rsid w:val="00106276"/>
    <w:rsid w:val="0010629D"/>
    <w:rsid w:val="001066C3"/>
    <w:rsid w:val="00106BFB"/>
    <w:rsid w:val="0010757C"/>
    <w:rsid w:val="00107B66"/>
    <w:rsid w:val="00110312"/>
    <w:rsid w:val="00110B4B"/>
    <w:rsid w:val="00112DB9"/>
    <w:rsid w:val="001138C6"/>
    <w:rsid w:val="00114E14"/>
    <w:rsid w:val="00115A99"/>
    <w:rsid w:val="00116336"/>
    <w:rsid w:val="00117526"/>
    <w:rsid w:val="0012067E"/>
    <w:rsid w:val="001209CB"/>
    <w:rsid w:val="0012410C"/>
    <w:rsid w:val="0012456C"/>
    <w:rsid w:val="00125658"/>
    <w:rsid w:val="00125931"/>
    <w:rsid w:val="00126C35"/>
    <w:rsid w:val="00126E43"/>
    <w:rsid w:val="00130031"/>
    <w:rsid w:val="001305FB"/>
    <w:rsid w:val="00130DEC"/>
    <w:rsid w:val="00132967"/>
    <w:rsid w:val="00132CF3"/>
    <w:rsid w:val="00133A60"/>
    <w:rsid w:val="0013502F"/>
    <w:rsid w:val="00135AEC"/>
    <w:rsid w:val="001403B4"/>
    <w:rsid w:val="0014062E"/>
    <w:rsid w:val="00140F01"/>
    <w:rsid w:val="001417C6"/>
    <w:rsid w:val="00141866"/>
    <w:rsid w:val="001420EB"/>
    <w:rsid w:val="00142C4E"/>
    <w:rsid w:val="00143583"/>
    <w:rsid w:val="00143AFD"/>
    <w:rsid w:val="00143EBD"/>
    <w:rsid w:val="00144F7A"/>
    <w:rsid w:val="0014731F"/>
    <w:rsid w:val="00151F12"/>
    <w:rsid w:val="001523A2"/>
    <w:rsid w:val="00152996"/>
    <w:rsid w:val="001539BE"/>
    <w:rsid w:val="00153D46"/>
    <w:rsid w:val="00156004"/>
    <w:rsid w:val="001560CD"/>
    <w:rsid w:val="00156534"/>
    <w:rsid w:val="0015788A"/>
    <w:rsid w:val="00157E43"/>
    <w:rsid w:val="00160238"/>
    <w:rsid w:val="001609D2"/>
    <w:rsid w:val="001624AA"/>
    <w:rsid w:val="00164A96"/>
    <w:rsid w:val="001654B1"/>
    <w:rsid w:val="0016554E"/>
    <w:rsid w:val="00166C32"/>
    <w:rsid w:val="00166F08"/>
    <w:rsid w:val="00171BCC"/>
    <w:rsid w:val="00172B44"/>
    <w:rsid w:val="0017330C"/>
    <w:rsid w:val="00174766"/>
    <w:rsid w:val="0017480E"/>
    <w:rsid w:val="00177CFC"/>
    <w:rsid w:val="00181152"/>
    <w:rsid w:val="001812E1"/>
    <w:rsid w:val="00182A66"/>
    <w:rsid w:val="00183200"/>
    <w:rsid w:val="001836C2"/>
    <w:rsid w:val="001842C4"/>
    <w:rsid w:val="00185BA9"/>
    <w:rsid w:val="001917E8"/>
    <w:rsid w:val="00192643"/>
    <w:rsid w:val="001929F5"/>
    <w:rsid w:val="00193203"/>
    <w:rsid w:val="00193277"/>
    <w:rsid w:val="001952BD"/>
    <w:rsid w:val="001960E7"/>
    <w:rsid w:val="001A049E"/>
    <w:rsid w:val="001A1403"/>
    <w:rsid w:val="001A1885"/>
    <w:rsid w:val="001A376A"/>
    <w:rsid w:val="001A46FA"/>
    <w:rsid w:val="001A58C9"/>
    <w:rsid w:val="001A70AD"/>
    <w:rsid w:val="001A7B2C"/>
    <w:rsid w:val="001B1512"/>
    <w:rsid w:val="001B267A"/>
    <w:rsid w:val="001B2A3C"/>
    <w:rsid w:val="001B32C3"/>
    <w:rsid w:val="001B4F59"/>
    <w:rsid w:val="001C27CD"/>
    <w:rsid w:val="001C45A4"/>
    <w:rsid w:val="001C46CC"/>
    <w:rsid w:val="001C4B98"/>
    <w:rsid w:val="001C53C9"/>
    <w:rsid w:val="001C5F07"/>
    <w:rsid w:val="001C5FEC"/>
    <w:rsid w:val="001C6559"/>
    <w:rsid w:val="001C665B"/>
    <w:rsid w:val="001D0D4F"/>
    <w:rsid w:val="001D16EA"/>
    <w:rsid w:val="001D172C"/>
    <w:rsid w:val="001D35E2"/>
    <w:rsid w:val="001D48E2"/>
    <w:rsid w:val="001D6878"/>
    <w:rsid w:val="001D7295"/>
    <w:rsid w:val="001D74C9"/>
    <w:rsid w:val="001E002D"/>
    <w:rsid w:val="001E028E"/>
    <w:rsid w:val="001E172A"/>
    <w:rsid w:val="001E1E50"/>
    <w:rsid w:val="001E1EBD"/>
    <w:rsid w:val="001E25CC"/>
    <w:rsid w:val="001E3174"/>
    <w:rsid w:val="001E3257"/>
    <w:rsid w:val="001E5B3E"/>
    <w:rsid w:val="001E6039"/>
    <w:rsid w:val="001E6578"/>
    <w:rsid w:val="001E6B32"/>
    <w:rsid w:val="001F302C"/>
    <w:rsid w:val="001F41CC"/>
    <w:rsid w:val="001F4AC0"/>
    <w:rsid w:val="001F5EC5"/>
    <w:rsid w:val="001F72A0"/>
    <w:rsid w:val="00201190"/>
    <w:rsid w:val="00201793"/>
    <w:rsid w:val="00201FE9"/>
    <w:rsid w:val="00202C8E"/>
    <w:rsid w:val="00203C23"/>
    <w:rsid w:val="00203E88"/>
    <w:rsid w:val="002065FF"/>
    <w:rsid w:val="002103BB"/>
    <w:rsid w:val="00210BF1"/>
    <w:rsid w:val="00212DCE"/>
    <w:rsid w:val="002150B6"/>
    <w:rsid w:val="00215CC9"/>
    <w:rsid w:val="00215CD1"/>
    <w:rsid w:val="0021659F"/>
    <w:rsid w:val="002178B2"/>
    <w:rsid w:val="002178C6"/>
    <w:rsid w:val="00220D59"/>
    <w:rsid w:val="00222172"/>
    <w:rsid w:val="002235B0"/>
    <w:rsid w:val="00230AFE"/>
    <w:rsid w:val="00231E6C"/>
    <w:rsid w:val="00236C42"/>
    <w:rsid w:val="00236F51"/>
    <w:rsid w:val="00237606"/>
    <w:rsid w:val="002378BE"/>
    <w:rsid w:val="0024027A"/>
    <w:rsid w:val="0024034D"/>
    <w:rsid w:val="0024350F"/>
    <w:rsid w:val="00244096"/>
    <w:rsid w:val="00244778"/>
    <w:rsid w:val="00245253"/>
    <w:rsid w:val="002470FB"/>
    <w:rsid w:val="002504F5"/>
    <w:rsid w:val="00250E0E"/>
    <w:rsid w:val="00252AE8"/>
    <w:rsid w:val="00253509"/>
    <w:rsid w:val="0025589A"/>
    <w:rsid w:val="002559B1"/>
    <w:rsid w:val="00257A9A"/>
    <w:rsid w:val="00261AAB"/>
    <w:rsid w:val="00261F55"/>
    <w:rsid w:val="002626CA"/>
    <w:rsid w:val="00264224"/>
    <w:rsid w:val="002648BF"/>
    <w:rsid w:val="00265938"/>
    <w:rsid w:val="002671D6"/>
    <w:rsid w:val="0026776D"/>
    <w:rsid w:val="002678B9"/>
    <w:rsid w:val="00267923"/>
    <w:rsid w:val="002718B9"/>
    <w:rsid w:val="00272A90"/>
    <w:rsid w:val="00272CF8"/>
    <w:rsid w:val="00274D49"/>
    <w:rsid w:val="00275F3A"/>
    <w:rsid w:val="00276064"/>
    <w:rsid w:val="002765B5"/>
    <w:rsid w:val="00281F4A"/>
    <w:rsid w:val="002821F5"/>
    <w:rsid w:val="00284829"/>
    <w:rsid w:val="00285CB8"/>
    <w:rsid w:val="00287637"/>
    <w:rsid w:val="00287C04"/>
    <w:rsid w:val="00290F8D"/>
    <w:rsid w:val="002912D8"/>
    <w:rsid w:val="00291334"/>
    <w:rsid w:val="0029147E"/>
    <w:rsid w:val="00291912"/>
    <w:rsid w:val="00291C99"/>
    <w:rsid w:val="002950BB"/>
    <w:rsid w:val="0029563A"/>
    <w:rsid w:val="00295C79"/>
    <w:rsid w:val="002A0B4C"/>
    <w:rsid w:val="002A457E"/>
    <w:rsid w:val="002A507B"/>
    <w:rsid w:val="002A56C1"/>
    <w:rsid w:val="002A5ED6"/>
    <w:rsid w:val="002A6B23"/>
    <w:rsid w:val="002A71C9"/>
    <w:rsid w:val="002A7360"/>
    <w:rsid w:val="002A7993"/>
    <w:rsid w:val="002A7A5E"/>
    <w:rsid w:val="002A7D43"/>
    <w:rsid w:val="002B2694"/>
    <w:rsid w:val="002B2925"/>
    <w:rsid w:val="002B367D"/>
    <w:rsid w:val="002B38DA"/>
    <w:rsid w:val="002B4960"/>
    <w:rsid w:val="002B4C7D"/>
    <w:rsid w:val="002B4ED6"/>
    <w:rsid w:val="002B6C96"/>
    <w:rsid w:val="002C1218"/>
    <w:rsid w:val="002C1A60"/>
    <w:rsid w:val="002C1FA7"/>
    <w:rsid w:val="002C3EC3"/>
    <w:rsid w:val="002C3F90"/>
    <w:rsid w:val="002C4D02"/>
    <w:rsid w:val="002C52B8"/>
    <w:rsid w:val="002D1DD5"/>
    <w:rsid w:val="002D22BD"/>
    <w:rsid w:val="002D2B87"/>
    <w:rsid w:val="002D3DB2"/>
    <w:rsid w:val="002D4120"/>
    <w:rsid w:val="002D60CF"/>
    <w:rsid w:val="002E01E2"/>
    <w:rsid w:val="002E070A"/>
    <w:rsid w:val="002E2442"/>
    <w:rsid w:val="002E352C"/>
    <w:rsid w:val="002E47E5"/>
    <w:rsid w:val="002E4BE5"/>
    <w:rsid w:val="002E4FA8"/>
    <w:rsid w:val="002E6200"/>
    <w:rsid w:val="002E6BDD"/>
    <w:rsid w:val="002E7B91"/>
    <w:rsid w:val="002F2F0F"/>
    <w:rsid w:val="00300CAF"/>
    <w:rsid w:val="00301A56"/>
    <w:rsid w:val="0030201B"/>
    <w:rsid w:val="003026E5"/>
    <w:rsid w:val="0030325F"/>
    <w:rsid w:val="003033CD"/>
    <w:rsid w:val="00303A58"/>
    <w:rsid w:val="00303A87"/>
    <w:rsid w:val="003043F0"/>
    <w:rsid w:val="003053BE"/>
    <w:rsid w:val="00305518"/>
    <w:rsid w:val="003062F2"/>
    <w:rsid w:val="0031107A"/>
    <w:rsid w:val="003121C5"/>
    <w:rsid w:val="003158B0"/>
    <w:rsid w:val="0031605D"/>
    <w:rsid w:val="00316F70"/>
    <w:rsid w:val="00317462"/>
    <w:rsid w:val="003226EB"/>
    <w:rsid w:val="003233C8"/>
    <w:rsid w:val="00324B87"/>
    <w:rsid w:val="003266E2"/>
    <w:rsid w:val="00326871"/>
    <w:rsid w:val="0032741C"/>
    <w:rsid w:val="00327639"/>
    <w:rsid w:val="00330BC2"/>
    <w:rsid w:val="00330DFC"/>
    <w:rsid w:val="00332493"/>
    <w:rsid w:val="00332611"/>
    <w:rsid w:val="00332C85"/>
    <w:rsid w:val="00335A35"/>
    <w:rsid w:val="00335D21"/>
    <w:rsid w:val="00336443"/>
    <w:rsid w:val="00336EA3"/>
    <w:rsid w:val="0034108F"/>
    <w:rsid w:val="00341291"/>
    <w:rsid w:val="00341691"/>
    <w:rsid w:val="00342E28"/>
    <w:rsid w:val="00344AD4"/>
    <w:rsid w:val="00345012"/>
    <w:rsid w:val="003452CA"/>
    <w:rsid w:val="0034606D"/>
    <w:rsid w:val="00350012"/>
    <w:rsid w:val="00351D81"/>
    <w:rsid w:val="00352A12"/>
    <w:rsid w:val="00353B50"/>
    <w:rsid w:val="00353BD1"/>
    <w:rsid w:val="00353DEB"/>
    <w:rsid w:val="00354610"/>
    <w:rsid w:val="00354F46"/>
    <w:rsid w:val="00355D8F"/>
    <w:rsid w:val="00356364"/>
    <w:rsid w:val="00356BCF"/>
    <w:rsid w:val="00356D84"/>
    <w:rsid w:val="00362EFD"/>
    <w:rsid w:val="00363562"/>
    <w:rsid w:val="00364745"/>
    <w:rsid w:val="0036488D"/>
    <w:rsid w:val="00366662"/>
    <w:rsid w:val="00370910"/>
    <w:rsid w:val="003719D1"/>
    <w:rsid w:val="00371FB2"/>
    <w:rsid w:val="003729A7"/>
    <w:rsid w:val="00372F9C"/>
    <w:rsid w:val="00373FF8"/>
    <w:rsid w:val="00374933"/>
    <w:rsid w:val="00375360"/>
    <w:rsid w:val="0037665A"/>
    <w:rsid w:val="00376BF7"/>
    <w:rsid w:val="00376DB9"/>
    <w:rsid w:val="003801CC"/>
    <w:rsid w:val="0038065E"/>
    <w:rsid w:val="00383135"/>
    <w:rsid w:val="00383F8E"/>
    <w:rsid w:val="00387BD6"/>
    <w:rsid w:val="0039049B"/>
    <w:rsid w:val="00390AA0"/>
    <w:rsid w:val="00393135"/>
    <w:rsid w:val="003948B1"/>
    <w:rsid w:val="0039661C"/>
    <w:rsid w:val="003A2A31"/>
    <w:rsid w:val="003A551E"/>
    <w:rsid w:val="003A7AAB"/>
    <w:rsid w:val="003B0123"/>
    <w:rsid w:val="003B419B"/>
    <w:rsid w:val="003C0C19"/>
    <w:rsid w:val="003C1973"/>
    <w:rsid w:val="003C281F"/>
    <w:rsid w:val="003C3E24"/>
    <w:rsid w:val="003C48D5"/>
    <w:rsid w:val="003C5E4D"/>
    <w:rsid w:val="003C60D4"/>
    <w:rsid w:val="003C6EC6"/>
    <w:rsid w:val="003C78CB"/>
    <w:rsid w:val="003D0EE4"/>
    <w:rsid w:val="003D1953"/>
    <w:rsid w:val="003D24AE"/>
    <w:rsid w:val="003D49E5"/>
    <w:rsid w:val="003D5909"/>
    <w:rsid w:val="003D5CB8"/>
    <w:rsid w:val="003D5F30"/>
    <w:rsid w:val="003D7068"/>
    <w:rsid w:val="003E0D00"/>
    <w:rsid w:val="003E2174"/>
    <w:rsid w:val="003E2699"/>
    <w:rsid w:val="003E688E"/>
    <w:rsid w:val="003F1D07"/>
    <w:rsid w:val="003F2229"/>
    <w:rsid w:val="003F2BA9"/>
    <w:rsid w:val="003F2BE1"/>
    <w:rsid w:val="003F3E6D"/>
    <w:rsid w:val="003F41D7"/>
    <w:rsid w:val="003F4BAB"/>
    <w:rsid w:val="003F7899"/>
    <w:rsid w:val="00401A64"/>
    <w:rsid w:val="00402488"/>
    <w:rsid w:val="00402556"/>
    <w:rsid w:val="00403D82"/>
    <w:rsid w:val="004044FB"/>
    <w:rsid w:val="004075E8"/>
    <w:rsid w:val="00411D12"/>
    <w:rsid w:val="00413BFF"/>
    <w:rsid w:val="00413D1B"/>
    <w:rsid w:val="00420C33"/>
    <w:rsid w:val="00421183"/>
    <w:rsid w:val="00421C4E"/>
    <w:rsid w:val="004237FA"/>
    <w:rsid w:val="004240E0"/>
    <w:rsid w:val="0043032A"/>
    <w:rsid w:val="00430DC6"/>
    <w:rsid w:val="0043111C"/>
    <w:rsid w:val="00431569"/>
    <w:rsid w:val="00431704"/>
    <w:rsid w:val="00431B94"/>
    <w:rsid w:val="00431F91"/>
    <w:rsid w:val="00432E74"/>
    <w:rsid w:val="004332A4"/>
    <w:rsid w:val="00434B89"/>
    <w:rsid w:val="00435BD2"/>
    <w:rsid w:val="00436E11"/>
    <w:rsid w:val="00436EBB"/>
    <w:rsid w:val="004377B0"/>
    <w:rsid w:val="00441042"/>
    <w:rsid w:val="004413F8"/>
    <w:rsid w:val="00441CC5"/>
    <w:rsid w:val="004434A8"/>
    <w:rsid w:val="00447D8C"/>
    <w:rsid w:val="00450258"/>
    <w:rsid w:val="00451700"/>
    <w:rsid w:val="004577A8"/>
    <w:rsid w:val="00457D39"/>
    <w:rsid w:val="0046066B"/>
    <w:rsid w:val="0046111B"/>
    <w:rsid w:val="00461506"/>
    <w:rsid w:val="004627D9"/>
    <w:rsid w:val="00462A3F"/>
    <w:rsid w:val="00462E55"/>
    <w:rsid w:val="00465024"/>
    <w:rsid w:val="0046771F"/>
    <w:rsid w:val="0047021E"/>
    <w:rsid w:val="0047024D"/>
    <w:rsid w:val="00470AD3"/>
    <w:rsid w:val="00471125"/>
    <w:rsid w:val="00471524"/>
    <w:rsid w:val="00471D0D"/>
    <w:rsid w:val="00471DDF"/>
    <w:rsid w:val="00471F17"/>
    <w:rsid w:val="004725E4"/>
    <w:rsid w:val="00472F0D"/>
    <w:rsid w:val="00473823"/>
    <w:rsid w:val="00473E34"/>
    <w:rsid w:val="00474666"/>
    <w:rsid w:val="004776B4"/>
    <w:rsid w:val="00481B7E"/>
    <w:rsid w:val="00482F0C"/>
    <w:rsid w:val="00483551"/>
    <w:rsid w:val="0048378F"/>
    <w:rsid w:val="00483A7C"/>
    <w:rsid w:val="00493AAB"/>
    <w:rsid w:val="00494316"/>
    <w:rsid w:val="004943DF"/>
    <w:rsid w:val="004954EF"/>
    <w:rsid w:val="004957F1"/>
    <w:rsid w:val="004965D6"/>
    <w:rsid w:val="00496A74"/>
    <w:rsid w:val="00496BE1"/>
    <w:rsid w:val="00496CAD"/>
    <w:rsid w:val="004A3940"/>
    <w:rsid w:val="004A3BAD"/>
    <w:rsid w:val="004A469F"/>
    <w:rsid w:val="004A49A1"/>
    <w:rsid w:val="004A4C1C"/>
    <w:rsid w:val="004A574A"/>
    <w:rsid w:val="004A5A76"/>
    <w:rsid w:val="004A7996"/>
    <w:rsid w:val="004B0319"/>
    <w:rsid w:val="004B0841"/>
    <w:rsid w:val="004B16FD"/>
    <w:rsid w:val="004B47EA"/>
    <w:rsid w:val="004B59F5"/>
    <w:rsid w:val="004B6096"/>
    <w:rsid w:val="004B70AE"/>
    <w:rsid w:val="004B7564"/>
    <w:rsid w:val="004C03B0"/>
    <w:rsid w:val="004C15EA"/>
    <w:rsid w:val="004C2DBB"/>
    <w:rsid w:val="004C2DDD"/>
    <w:rsid w:val="004C65A4"/>
    <w:rsid w:val="004C766F"/>
    <w:rsid w:val="004D05FC"/>
    <w:rsid w:val="004D0A0E"/>
    <w:rsid w:val="004D3477"/>
    <w:rsid w:val="004D3652"/>
    <w:rsid w:val="004D45A0"/>
    <w:rsid w:val="004D46D7"/>
    <w:rsid w:val="004D6194"/>
    <w:rsid w:val="004D740A"/>
    <w:rsid w:val="004E0903"/>
    <w:rsid w:val="004E1079"/>
    <w:rsid w:val="004E19D7"/>
    <w:rsid w:val="004E1B3F"/>
    <w:rsid w:val="004E1B72"/>
    <w:rsid w:val="004E45E5"/>
    <w:rsid w:val="004E56A0"/>
    <w:rsid w:val="004E68A6"/>
    <w:rsid w:val="004E7080"/>
    <w:rsid w:val="004E74A2"/>
    <w:rsid w:val="004E7D9E"/>
    <w:rsid w:val="004F2218"/>
    <w:rsid w:val="004F7B0D"/>
    <w:rsid w:val="00500692"/>
    <w:rsid w:val="00500E82"/>
    <w:rsid w:val="00502F5D"/>
    <w:rsid w:val="00504576"/>
    <w:rsid w:val="005045A2"/>
    <w:rsid w:val="00505E98"/>
    <w:rsid w:val="005061BA"/>
    <w:rsid w:val="00512309"/>
    <w:rsid w:val="00512827"/>
    <w:rsid w:val="0051302D"/>
    <w:rsid w:val="00513583"/>
    <w:rsid w:val="005137E7"/>
    <w:rsid w:val="00513CA6"/>
    <w:rsid w:val="00514DE6"/>
    <w:rsid w:val="00515C36"/>
    <w:rsid w:val="00516552"/>
    <w:rsid w:val="00516BFF"/>
    <w:rsid w:val="00517298"/>
    <w:rsid w:val="00520C4B"/>
    <w:rsid w:val="00520D8B"/>
    <w:rsid w:val="0052281D"/>
    <w:rsid w:val="00522DC2"/>
    <w:rsid w:val="005231D5"/>
    <w:rsid w:val="00525379"/>
    <w:rsid w:val="005278B9"/>
    <w:rsid w:val="00530AB6"/>
    <w:rsid w:val="00530F3B"/>
    <w:rsid w:val="00533A03"/>
    <w:rsid w:val="00533FB0"/>
    <w:rsid w:val="005347CB"/>
    <w:rsid w:val="00534D36"/>
    <w:rsid w:val="00537FBB"/>
    <w:rsid w:val="00540C5D"/>
    <w:rsid w:val="005419CD"/>
    <w:rsid w:val="00541F72"/>
    <w:rsid w:val="00542D4C"/>
    <w:rsid w:val="005436ED"/>
    <w:rsid w:val="005446F5"/>
    <w:rsid w:val="00544E38"/>
    <w:rsid w:val="005451DF"/>
    <w:rsid w:val="00545328"/>
    <w:rsid w:val="00545B98"/>
    <w:rsid w:val="00546235"/>
    <w:rsid w:val="00547457"/>
    <w:rsid w:val="005500ED"/>
    <w:rsid w:val="005501FD"/>
    <w:rsid w:val="005509BE"/>
    <w:rsid w:val="00551A68"/>
    <w:rsid w:val="005522A8"/>
    <w:rsid w:val="005541E4"/>
    <w:rsid w:val="00555DCE"/>
    <w:rsid w:val="005565E7"/>
    <w:rsid w:val="0055679D"/>
    <w:rsid w:val="00556A0F"/>
    <w:rsid w:val="00563EEC"/>
    <w:rsid w:val="00564A89"/>
    <w:rsid w:val="00565435"/>
    <w:rsid w:val="00565690"/>
    <w:rsid w:val="00570159"/>
    <w:rsid w:val="00571545"/>
    <w:rsid w:val="0057515C"/>
    <w:rsid w:val="00580C60"/>
    <w:rsid w:val="00584347"/>
    <w:rsid w:val="00584C9E"/>
    <w:rsid w:val="005867E9"/>
    <w:rsid w:val="00587085"/>
    <w:rsid w:val="0058746E"/>
    <w:rsid w:val="00587511"/>
    <w:rsid w:val="00587E13"/>
    <w:rsid w:val="00590372"/>
    <w:rsid w:val="00590B0B"/>
    <w:rsid w:val="005943E6"/>
    <w:rsid w:val="00595ECB"/>
    <w:rsid w:val="005971B5"/>
    <w:rsid w:val="005976FF"/>
    <w:rsid w:val="0059791D"/>
    <w:rsid w:val="005A1605"/>
    <w:rsid w:val="005A1703"/>
    <w:rsid w:val="005A2765"/>
    <w:rsid w:val="005A3490"/>
    <w:rsid w:val="005A3951"/>
    <w:rsid w:val="005A39E7"/>
    <w:rsid w:val="005B0E99"/>
    <w:rsid w:val="005B2BA1"/>
    <w:rsid w:val="005B2E75"/>
    <w:rsid w:val="005B36B5"/>
    <w:rsid w:val="005B59A1"/>
    <w:rsid w:val="005B5BA4"/>
    <w:rsid w:val="005B640B"/>
    <w:rsid w:val="005C094C"/>
    <w:rsid w:val="005C1334"/>
    <w:rsid w:val="005C1BE6"/>
    <w:rsid w:val="005C25ED"/>
    <w:rsid w:val="005C3B76"/>
    <w:rsid w:val="005C4469"/>
    <w:rsid w:val="005D150F"/>
    <w:rsid w:val="005D23A8"/>
    <w:rsid w:val="005D2A51"/>
    <w:rsid w:val="005D301D"/>
    <w:rsid w:val="005D4293"/>
    <w:rsid w:val="005D4FE8"/>
    <w:rsid w:val="005D73DE"/>
    <w:rsid w:val="005D75FC"/>
    <w:rsid w:val="005D7CC2"/>
    <w:rsid w:val="005E038D"/>
    <w:rsid w:val="005E0630"/>
    <w:rsid w:val="005E226C"/>
    <w:rsid w:val="005E27D0"/>
    <w:rsid w:val="005E3E6F"/>
    <w:rsid w:val="005E45C2"/>
    <w:rsid w:val="005E566A"/>
    <w:rsid w:val="005E580E"/>
    <w:rsid w:val="005E72A0"/>
    <w:rsid w:val="005F137F"/>
    <w:rsid w:val="005F15B1"/>
    <w:rsid w:val="005F1B3B"/>
    <w:rsid w:val="005F3BD8"/>
    <w:rsid w:val="005F6052"/>
    <w:rsid w:val="005F6E82"/>
    <w:rsid w:val="005F7A41"/>
    <w:rsid w:val="00600186"/>
    <w:rsid w:val="00602638"/>
    <w:rsid w:val="00602BF1"/>
    <w:rsid w:val="00603CF1"/>
    <w:rsid w:val="00604530"/>
    <w:rsid w:val="00605670"/>
    <w:rsid w:val="00606DB1"/>
    <w:rsid w:val="00611993"/>
    <w:rsid w:val="006129AC"/>
    <w:rsid w:val="00614924"/>
    <w:rsid w:val="0061547E"/>
    <w:rsid w:val="00615C0B"/>
    <w:rsid w:val="00616AF3"/>
    <w:rsid w:val="00617458"/>
    <w:rsid w:val="00621E91"/>
    <w:rsid w:val="00621EF0"/>
    <w:rsid w:val="00623225"/>
    <w:rsid w:val="00623B76"/>
    <w:rsid w:val="00624B92"/>
    <w:rsid w:val="00624CAC"/>
    <w:rsid w:val="00625CE6"/>
    <w:rsid w:val="00626719"/>
    <w:rsid w:val="00630160"/>
    <w:rsid w:val="006322BF"/>
    <w:rsid w:val="00632B43"/>
    <w:rsid w:val="0063345E"/>
    <w:rsid w:val="00636A27"/>
    <w:rsid w:val="006372CA"/>
    <w:rsid w:val="0063764B"/>
    <w:rsid w:val="006404AE"/>
    <w:rsid w:val="006418A2"/>
    <w:rsid w:val="006420CB"/>
    <w:rsid w:val="006464B8"/>
    <w:rsid w:val="00650216"/>
    <w:rsid w:val="006509E8"/>
    <w:rsid w:val="00651114"/>
    <w:rsid w:val="00651C55"/>
    <w:rsid w:val="006556F1"/>
    <w:rsid w:val="00655768"/>
    <w:rsid w:val="0065602A"/>
    <w:rsid w:val="006565EA"/>
    <w:rsid w:val="00657B45"/>
    <w:rsid w:val="00657EA1"/>
    <w:rsid w:val="006632DA"/>
    <w:rsid w:val="006650D3"/>
    <w:rsid w:val="006652B1"/>
    <w:rsid w:val="00667501"/>
    <w:rsid w:val="00667926"/>
    <w:rsid w:val="00670000"/>
    <w:rsid w:val="006700DE"/>
    <w:rsid w:val="00671892"/>
    <w:rsid w:val="00671898"/>
    <w:rsid w:val="00672684"/>
    <w:rsid w:val="006728EF"/>
    <w:rsid w:val="006732B9"/>
    <w:rsid w:val="0067595E"/>
    <w:rsid w:val="006765E6"/>
    <w:rsid w:val="00677871"/>
    <w:rsid w:val="00677A1C"/>
    <w:rsid w:val="00677D21"/>
    <w:rsid w:val="00680084"/>
    <w:rsid w:val="006812D8"/>
    <w:rsid w:val="00684585"/>
    <w:rsid w:val="0068462F"/>
    <w:rsid w:val="0068498E"/>
    <w:rsid w:val="00685AE3"/>
    <w:rsid w:val="00686DF9"/>
    <w:rsid w:val="006871B0"/>
    <w:rsid w:val="0068738F"/>
    <w:rsid w:val="00687AD1"/>
    <w:rsid w:val="006907FC"/>
    <w:rsid w:val="00690ABB"/>
    <w:rsid w:val="0069147B"/>
    <w:rsid w:val="00691E6B"/>
    <w:rsid w:val="00693F36"/>
    <w:rsid w:val="00694C2B"/>
    <w:rsid w:val="00695D65"/>
    <w:rsid w:val="006A21A1"/>
    <w:rsid w:val="006A3BAA"/>
    <w:rsid w:val="006A5A6B"/>
    <w:rsid w:val="006B0585"/>
    <w:rsid w:val="006B063B"/>
    <w:rsid w:val="006B0F77"/>
    <w:rsid w:val="006B20C7"/>
    <w:rsid w:val="006B33B1"/>
    <w:rsid w:val="006B3764"/>
    <w:rsid w:val="006B38A5"/>
    <w:rsid w:val="006B3BC4"/>
    <w:rsid w:val="006B7348"/>
    <w:rsid w:val="006C021B"/>
    <w:rsid w:val="006C0F10"/>
    <w:rsid w:val="006C12F1"/>
    <w:rsid w:val="006C2BC9"/>
    <w:rsid w:val="006C4486"/>
    <w:rsid w:val="006C48BD"/>
    <w:rsid w:val="006C5338"/>
    <w:rsid w:val="006C561A"/>
    <w:rsid w:val="006C7850"/>
    <w:rsid w:val="006D0A34"/>
    <w:rsid w:val="006D248D"/>
    <w:rsid w:val="006D2593"/>
    <w:rsid w:val="006D3B70"/>
    <w:rsid w:val="006D4235"/>
    <w:rsid w:val="006E08A9"/>
    <w:rsid w:val="006E1319"/>
    <w:rsid w:val="006E1C94"/>
    <w:rsid w:val="006E1DB7"/>
    <w:rsid w:val="006E4021"/>
    <w:rsid w:val="006E44BB"/>
    <w:rsid w:val="006E47AF"/>
    <w:rsid w:val="006E5595"/>
    <w:rsid w:val="006E5B90"/>
    <w:rsid w:val="006E5D79"/>
    <w:rsid w:val="006E6800"/>
    <w:rsid w:val="006E719B"/>
    <w:rsid w:val="006E7E87"/>
    <w:rsid w:val="006F02A6"/>
    <w:rsid w:val="006F06F9"/>
    <w:rsid w:val="006F4332"/>
    <w:rsid w:val="006F4BC3"/>
    <w:rsid w:val="006F64CA"/>
    <w:rsid w:val="00702FD5"/>
    <w:rsid w:val="00704555"/>
    <w:rsid w:val="00704E13"/>
    <w:rsid w:val="0070684C"/>
    <w:rsid w:val="00712570"/>
    <w:rsid w:val="007211EA"/>
    <w:rsid w:val="007215D3"/>
    <w:rsid w:val="007222D2"/>
    <w:rsid w:val="007224D0"/>
    <w:rsid w:val="007261A1"/>
    <w:rsid w:val="0072728F"/>
    <w:rsid w:val="007277F1"/>
    <w:rsid w:val="007303D3"/>
    <w:rsid w:val="00731BD9"/>
    <w:rsid w:val="007357F0"/>
    <w:rsid w:val="00740A02"/>
    <w:rsid w:val="0074138B"/>
    <w:rsid w:val="00741EAD"/>
    <w:rsid w:val="00742072"/>
    <w:rsid w:val="007437D3"/>
    <w:rsid w:val="00743DB5"/>
    <w:rsid w:val="00744B51"/>
    <w:rsid w:val="00745265"/>
    <w:rsid w:val="00747743"/>
    <w:rsid w:val="007477D8"/>
    <w:rsid w:val="007478F6"/>
    <w:rsid w:val="007514A3"/>
    <w:rsid w:val="00751DD6"/>
    <w:rsid w:val="007521E8"/>
    <w:rsid w:val="007523AC"/>
    <w:rsid w:val="007528FF"/>
    <w:rsid w:val="007533FC"/>
    <w:rsid w:val="00755914"/>
    <w:rsid w:val="0075591C"/>
    <w:rsid w:val="00755FBB"/>
    <w:rsid w:val="00756874"/>
    <w:rsid w:val="00757CB6"/>
    <w:rsid w:val="00762249"/>
    <w:rsid w:val="0076384E"/>
    <w:rsid w:val="00763C41"/>
    <w:rsid w:val="007663F2"/>
    <w:rsid w:val="00767616"/>
    <w:rsid w:val="00772C28"/>
    <w:rsid w:val="00772CA2"/>
    <w:rsid w:val="00773345"/>
    <w:rsid w:val="00774B91"/>
    <w:rsid w:val="00775AB0"/>
    <w:rsid w:val="00777C34"/>
    <w:rsid w:val="00777DD4"/>
    <w:rsid w:val="00782885"/>
    <w:rsid w:val="00783D0C"/>
    <w:rsid w:val="00784360"/>
    <w:rsid w:val="00787D5D"/>
    <w:rsid w:val="00790360"/>
    <w:rsid w:val="007921B8"/>
    <w:rsid w:val="00793A02"/>
    <w:rsid w:val="00793B68"/>
    <w:rsid w:val="00794E97"/>
    <w:rsid w:val="00795D67"/>
    <w:rsid w:val="00796501"/>
    <w:rsid w:val="00797215"/>
    <w:rsid w:val="007A010A"/>
    <w:rsid w:val="007A2751"/>
    <w:rsid w:val="007A3F70"/>
    <w:rsid w:val="007A4052"/>
    <w:rsid w:val="007A4F2E"/>
    <w:rsid w:val="007A5B19"/>
    <w:rsid w:val="007A5CDA"/>
    <w:rsid w:val="007A5DA5"/>
    <w:rsid w:val="007A6E95"/>
    <w:rsid w:val="007B06DF"/>
    <w:rsid w:val="007B1C9C"/>
    <w:rsid w:val="007B2BCC"/>
    <w:rsid w:val="007B365D"/>
    <w:rsid w:val="007B3FFC"/>
    <w:rsid w:val="007B634C"/>
    <w:rsid w:val="007B6EF4"/>
    <w:rsid w:val="007B73A5"/>
    <w:rsid w:val="007B7D1A"/>
    <w:rsid w:val="007C10CA"/>
    <w:rsid w:val="007C1473"/>
    <w:rsid w:val="007C2D3C"/>
    <w:rsid w:val="007C3D68"/>
    <w:rsid w:val="007C3F4B"/>
    <w:rsid w:val="007C402D"/>
    <w:rsid w:val="007C4CBC"/>
    <w:rsid w:val="007C5A36"/>
    <w:rsid w:val="007C5B4A"/>
    <w:rsid w:val="007D27E4"/>
    <w:rsid w:val="007D2B30"/>
    <w:rsid w:val="007D4608"/>
    <w:rsid w:val="007D6173"/>
    <w:rsid w:val="007D660B"/>
    <w:rsid w:val="007D7D92"/>
    <w:rsid w:val="007E0022"/>
    <w:rsid w:val="007E0572"/>
    <w:rsid w:val="007E060A"/>
    <w:rsid w:val="007E07DB"/>
    <w:rsid w:val="007E1975"/>
    <w:rsid w:val="007E1B8A"/>
    <w:rsid w:val="007E306B"/>
    <w:rsid w:val="007E3515"/>
    <w:rsid w:val="007E42FA"/>
    <w:rsid w:val="007E57AF"/>
    <w:rsid w:val="007E69A3"/>
    <w:rsid w:val="007E6B6D"/>
    <w:rsid w:val="007E7332"/>
    <w:rsid w:val="007E733B"/>
    <w:rsid w:val="007F110E"/>
    <w:rsid w:val="007F1761"/>
    <w:rsid w:val="007F1D18"/>
    <w:rsid w:val="007F261F"/>
    <w:rsid w:val="007F3E7E"/>
    <w:rsid w:val="007F4373"/>
    <w:rsid w:val="007F4DD0"/>
    <w:rsid w:val="007F51F5"/>
    <w:rsid w:val="007F768D"/>
    <w:rsid w:val="007F78B3"/>
    <w:rsid w:val="007F7B56"/>
    <w:rsid w:val="00801BB0"/>
    <w:rsid w:val="00802C4A"/>
    <w:rsid w:val="008030CA"/>
    <w:rsid w:val="008035E2"/>
    <w:rsid w:val="008037CB"/>
    <w:rsid w:val="00803E13"/>
    <w:rsid w:val="00804125"/>
    <w:rsid w:val="00805C36"/>
    <w:rsid w:val="00806192"/>
    <w:rsid w:val="008073FE"/>
    <w:rsid w:val="00807A93"/>
    <w:rsid w:val="00810300"/>
    <w:rsid w:val="008121AA"/>
    <w:rsid w:val="00814214"/>
    <w:rsid w:val="00814EE5"/>
    <w:rsid w:val="0081508D"/>
    <w:rsid w:val="0081659B"/>
    <w:rsid w:val="00820DC7"/>
    <w:rsid w:val="0082371D"/>
    <w:rsid w:val="00823B45"/>
    <w:rsid w:val="00823C86"/>
    <w:rsid w:val="00824CD8"/>
    <w:rsid w:val="00826484"/>
    <w:rsid w:val="0082710F"/>
    <w:rsid w:val="00830E12"/>
    <w:rsid w:val="008314F9"/>
    <w:rsid w:val="008324AA"/>
    <w:rsid w:val="00834053"/>
    <w:rsid w:val="00836286"/>
    <w:rsid w:val="00836B88"/>
    <w:rsid w:val="0083749A"/>
    <w:rsid w:val="00840BB2"/>
    <w:rsid w:val="00840D08"/>
    <w:rsid w:val="00841EBB"/>
    <w:rsid w:val="00841F3D"/>
    <w:rsid w:val="00842878"/>
    <w:rsid w:val="008451D5"/>
    <w:rsid w:val="0084786A"/>
    <w:rsid w:val="008506E8"/>
    <w:rsid w:val="00850D99"/>
    <w:rsid w:val="008511D7"/>
    <w:rsid w:val="00851DBC"/>
    <w:rsid w:val="008527CE"/>
    <w:rsid w:val="00853C96"/>
    <w:rsid w:val="008546A0"/>
    <w:rsid w:val="00854912"/>
    <w:rsid w:val="0085530D"/>
    <w:rsid w:val="00855EC5"/>
    <w:rsid w:val="008601D1"/>
    <w:rsid w:val="00862076"/>
    <w:rsid w:val="00862745"/>
    <w:rsid w:val="00862F59"/>
    <w:rsid w:val="00863788"/>
    <w:rsid w:val="00863A7D"/>
    <w:rsid w:val="00864467"/>
    <w:rsid w:val="00864B46"/>
    <w:rsid w:val="00866923"/>
    <w:rsid w:val="008674F5"/>
    <w:rsid w:val="00871551"/>
    <w:rsid w:val="00874787"/>
    <w:rsid w:val="0087632B"/>
    <w:rsid w:val="00882579"/>
    <w:rsid w:val="00882C5A"/>
    <w:rsid w:val="00884026"/>
    <w:rsid w:val="008843CE"/>
    <w:rsid w:val="008843F6"/>
    <w:rsid w:val="0088649D"/>
    <w:rsid w:val="0088693F"/>
    <w:rsid w:val="00886E27"/>
    <w:rsid w:val="00890304"/>
    <w:rsid w:val="00890B83"/>
    <w:rsid w:val="00892E33"/>
    <w:rsid w:val="008938FF"/>
    <w:rsid w:val="0089619C"/>
    <w:rsid w:val="008964AA"/>
    <w:rsid w:val="00897643"/>
    <w:rsid w:val="008A279E"/>
    <w:rsid w:val="008A38B1"/>
    <w:rsid w:val="008A4D84"/>
    <w:rsid w:val="008A4E68"/>
    <w:rsid w:val="008A5128"/>
    <w:rsid w:val="008A6556"/>
    <w:rsid w:val="008B0FFF"/>
    <w:rsid w:val="008B1382"/>
    <w:rsid w:val="008B150D"/>
    <w:rsid w:val="008B28B1"/>
    <w:rsid w:val="008B57D3"/>
    <w:rsid w:val="008B7735"/>
    <w:rsid w:val="008B7F06"/>
    <w:rsid w:val="008C0274"/>
    <w:rsid w:val="008C1481"/>
    <w:rsid w:val="008C5683"/>
    <w:rsid w:val="008C739B"/>
    <w:rsid w:val="008D040D"/>
    <w:rsid w:val="008D208A"/>
    <w:rsid w:val="008D29F7"/>
    <w:rsid w:val="008D4C2A"/>
    <w:rsid w:val="008D536D"/>
    <w:rsid w:val="008D53C9"/>
    <w:rsid w:val="008D57C8"/>
    <w:rsid w:val="008D6EC4"/>
    <w:rsid w:val="008E0048"/>
    <w:rsid w:val="008E0333"/>
    <w:rsid w:val="008E12A9"/>
    <w:rsid w:val="008E3784"/>
    <w:rsid w:val="008E460F"/>
    <w:rsid w:val="008E5B7D"/>
    <w:rsid w:val="008E6323"/>
    <w:rsid w:val="008F0DA3"/>
    <w:rsid w:val="008F11B2"/>
    <w:rsid w:val="008F30D8"/>
    <w:rsid w:val="008F3958"/>
    <w:rsid w:val="008F550A"/>
    <w:rsid w:val="008F6167"/>
    <w:rsid w:val="008F6509"/>
    <w:rsid w:val="008F70C2"/>
    <w:rsid w:val="008F76C0"/>
    <w:rsid w:val="0090156E"/>
    <w:rsid w:val="0090411D"/>
    <w:rsid w:val="0090453E"/>
    <w:rsid w:val="009049DB"/>
    <w:rsid w:val="00907993"/>
    <w:rsid w:val="00910056"/>
    <w:rsid w:val="00910C3B"/>
    <w:rsid w:val="00913D05"/>
    <w:rsid w:val="0091475B"/>
    <w:rsid w:val="00915BF2"/>
    <w:rsid w:val="00916541"/>
    <w:rsid w:val="00916DFC"/>
    <w:rsid w:val="009179C2"/>
    <w:rsid w:val="00922080"/>
    <w:rsid w:val="00922BF0"/>
    <w:rsid w:val="00923557"/>
    <w:rsid w:val="009271CF"/>
    <w:rsid w:val="0092743D"/>
    <w:rsid w:val="00932161"/>
    <w:rsid w:val="00932DF6"/>
    <w:rsid w:val="00934240"/>
    <w:rsid w:val="0093462B"/>
    <w:rsid w:val="0093530D"/>
    <w:rsid w:val="00937051"/>
    <w:rsid w:val="0093792F"/>
    <w:rsid w:val="009400A1"/>
    <w:rsid w:val="009408A1"/>
    <w:rsid w:val="00941877"/>
    <w:rsid w:val="00942117"/>
    <w:rsid w:val="009428C4"/>
    <w:rsid w:val="00942D20"/>
    <w:rsid w:val="00943067"/>
    <w:rsid w:val="0094426A"/>
    <w:rsid w:val="00944972"/>
    <w:rsid w:val="00944A19"/>
    <w:rsid w:val="00946B38"/>
    <w:rsid w:val="00947060"/>
    <w:rsid w:val="00951C20"/>
    <w:rsid w:val="00951FCF"/>
    <w:rsid w:val="00952404"/>
    <w:rsid w:val="00952438"/>
    <w:rsid w:val="00956707"/>
    <w:rsid w:val="00956F0F"/>
    <w:rsid w:val="00960B94"/>
    <w:rsid w:val="00961EAE"/>
    <w:rsid w:val="0096331E"/>
    <w:rsid w:val="00970BC1"/>
    <w:rsid w:val="009714F4"/>
    <w:rsid w:val="00971BA8"/>
    <w:rsid w:val="00971D8A"/>
    <w:rsid w:val="00971E0B"/>
    <w:rsid w:val="009731C4"/>
    <w:rsid w:val="00973978"/>
    <w:rsid w:val="00973E64"/>
    <w:rsid w:val="00975E0F"/>
    <w:rsid w:val="00976E72"/>
    <w:rsid w:val="0097799F"/>
    <w:rsid w:val="009802C5"/>
    <w:rsid w:val="00980885"/>
    <w:rsid w:val="00980C5C"/>
    <w:rsid w:val="00981BFB"/>
    <w:rsid w:val="00982C09"/>
    <w:rsid w:val="00984092"/>
    <w:rsid w:val="009853D8"/>
    <w:rsid w:val="00985ECB"/>
    <w:rsid w:val="00986C6A"/>
    <w:rsid w:val="009875AF"/>
    <w:rsid w:val="00991E1F"/>
    <w:rsid w:val="00992B5E"/>
    <w:rsid w:val="00993D2D"/>
    <w:rsid w:val="00995E2C"/>
    <w:rsid w:val="00997F70"/>
    <w:rsid w:val="009A0427"/>
    <w:rsid w:val="009A32D4"/>
    <w:rsid w:val="009A3F4B"/>
    <w:rsid w:val="009A413E"/>
    <w:rsid w:val="009A6303"/>
    <w:rsid w:val="009B2A2C"/>
    <w:rsid w:val="009B2E0D"/>
    <w:rsid w:val="009B382D"/>
    <w:rsid w:val="009B39A9"/>
    <w:rsid w:val="009B3F2C"/>
    <w:rsid w:val="009B5D61"/>
    <w:rsid w:val="009B65C9"/>
    <w:rsid w:val="009B6BFE"/>
    <w:rsid w:val="009B7E98"/>
    <w:rsid w:val="009C2AF0"/>
    <w:rsid w:val="009C3B28"/>
    <w:rsid w:val="009C43DC"/>
    <w:rsid w:val="009C476C"/>
    <w:rsid w:val="009C567B"/>
    <w:rsid w:val="009C650C"/>
    <w:rsid w:val="009D141F"/>
    <w:rsid w:val="009D2B73"/>
    <w:rsid w:val="009D2FCE"/>
    <w:rsid w:val="009D38D4"/>
    <w:rsid w:val="009D6628"/>
    <w:rsid w:val="009D7060"/>
    <w:rsid w:val="009D732B"/>
    <w:rsid w:val="009D7943"/>
    <w:rsid w:val="009D7E05"/>
    <w:rsid w:val="009E1237"/>
    <w:rsid w:val="009E12F2"/>
    <w:rsid w:val="009E4B55"/>
    <w:rsid w:val="009E56BA"/>
    <w:rsid w:val="009E6C55"/>
    <w:rsid w:val="009E77FA"/>
    <w:rsid w:val="009F0840"/>
    <w:rsid w:val="009F1842"/>
    <w:rsid w:val="009F231F"/>
    <w:rsid w:val="009F4A09"/>
    <w:rsid w:val="009F4DF4"/>
    <w:rsid w:val="009F6949"/>
    <w:rsid w:val="009F6D7B"/>
    <w:rsid w:val="009F75CA"/>
    <w:rsid w:val="00A00B73"/>
    <w:rsid w:val="00A02D01"/>
    <w:rsid w:val="00A03B8F"/>
    <w:rsid w:val="00A045FB"/>
    <w:rsid w:val="00A06D3A"/>
    <w:rsid w:val="00A10095"/>
    <w:rsid w:val="00A10EC9"/>
    <w:rsid w:val="00A1241B"/>
    <w:rsid w:val="00A1490E"/>
    <w:rsid w:val="00A152AA"/>
    <w:rsid w:val="00A15B86"/>
    <w:rsid w:val="00A16029"/>
    <w:rsid w:val="00A1691F"/>
    <w:rsid w:val="00A16ED9"/>
    <w:rsid w:val="00A16EDA"/>
    <w:rsid w:val="00A1717C"/>
    <w:rsid w:val="00A17A6E"/>
    <w:rsid w:val="00A20C26"/>
    <w:rsid w:val="00A21B14"/>
    <w:rsid w:val="00A2274F"/>
    <w:rsid w:val="00A23E09"/>
    <w:rsid w:val="00A2430D"/>
    <w:rsid w:val="00A247C6"/>
    <w:rsid w:val="00A263D3"/>
    <w:rsid w:val="00A265E0"/>
    <w:rsid w:val="00A27E0F"/>
    <w:rsid w:val="00A304C8"/>
    <w:rsid w:val="00A304CD"/>
    <w:rsid w:val="00A32277"/>
    <w:rsid w:val="00A326D6"/>
    <w:rsid w:val="00A330FC"/>
    <w:rsid w:val="00A33E8D"/>
    <w:rsid w:val="00A34296"/>
    <w:rsid w:val="00A354D6"/>
    <w:rsid w:val="00A3584E"/>
    <w:rsid w:val="00A40577"/>
    <w:rsid w:val="00A40C94"/>
    <w:rsid w:val="00A418AC"/>
    <w:rsid w:val="00A41A19"/>
    <w:rsid w:val="00A43D7C"/>
    <w:rsid w:val="00A45E74"/>
    <w:rsid w:val="00A466AA"/>
    <w:rsid w:val="00A47364"/>
    <w:rsid w:val="00A53496"/>
    <w:rsid w:val="00A53552"/>
    <w:rsid w:val="00A537BE"/>
    <w:rsid w:val="00A53B12"/>
    <w:rsid w:val="00A545B1"/>
    <w:rsid w:val="00A54717"/>
    <w:rsid w:val="00A55391"/>
    <w:rsid w:val="00A5601A"/>
    <w:rsid w:val="00A57034"/>
    <w:rsid w:val="00A610B9"/>
    <w:rsid w:val="00A613A6"/>
    <w:rsid w:val="00A641E0"/>
    <w:rsid w:val="00A64E41"/>
    <w:rsid w:val="00A654B5"/>
    <w:rsid w:val="00A6566D"/>
    <w:rsid w:val="00A657D3"/>
    <w:rsid w:val="00A65E57"/>
    <w:rsid w:val="00A65F1F"/>
    <w:rsid w:val="00A667D2"/>
    <w:rsid w:val="00A66DA3"/>
    <w:rsid w:val="00A675F1"/>
    <w:rsid w:val="00A67E09"/>
    <w:rsid w:val="00A70A66"/>
    <w:rsid w:val="00A70E4D"/>
    <w:rsid w:val="00A71AD3"/>
    <w:rsid w:val="00A732D6"/>
    <w:rsid w:val="00A74331"/>
    <w:rsid w:val="00A75EC3"/>
    <w:rsid w:val="00A77C08"/>
    <w:rsid w:val="00A80B03"/>
    <w:rsid w:val="00A80BA5"/>
    <w:rsid w:val="00A81BF7"/>
    <w:rsid w:val="00A83692"/>
    <w:rsid w:val="00A83C7F"/>
    <w:rsid w:val="00A84BFA"/>
    <w:rsid w:val="00A85D90"/>
    <w:rsid w:val="00A87126"/>
    <w:rsid w:val="00A909BE"/>
    <w:rsid w:val="00A90A1C"/>
    <w:rsid w:val="00A93631"/>
    <w:rsid w:val="00A93A29"/>
    <w:rsid w:val="00A958A7"/>
    <w:rsid w:val="00A95A3B"/>
    <w:rsid w:val="00A96058"/>
    <w:rsid w:val="00A970E8"/>
    <w:rsid w:val="00AA09A2"/>
    <w:rsid w:val="00AA0CFC"/>
    <w:rsid w:val="00AA0F75"/>
    <w:rsid w:val="00AA1172"/>
    <w:rsid w:val="00AA241E"/>
    <w:rsid w:val="00AA45DA"/>
    <w:rsid w:val="00AA58D2"/>
    <w:rsid w:val="00AA67B6"/>
    <w:rsid w:val="00AB060E"/>
    <w:rsid w:val="00AB102B"/>
    <w:rsid w:val="00AB24B7"/>
    <w:rsid w:val="00AB2B14"/>
    <w:rsid w:val="00AB448D"/>
    <w:rsid w:val="00AB5C36"/>
    <w:rsid w:val="00AB6E28"/>
    <w:rsid w:val="00AC05BE"/>
    <w:rsid w:val="00AC1236"/>
    <w:rsid w:val="00AC1CD2"/>
    <w:rsid w:val="00AC204B"/>
    <w:rsid w:val="00AC3977"/>
    <w:rsid w:val="00AC5F07"/>
    <w:rsid w:val="00AC6836"/>
    <w:rsid w:val="00AC7476"/>
    <w:rsid w:val="00AD0951"/>
    <w:rsid w:val="00AD2436"/>
    <w:rsid w:val="00AD598C"/>
    <w:rsid w:val="00AD6D89"/>
    <w:rsid w:val="00AD77FE"/>
    <w:rsid w:val="00AE1104"/>
    <w:rsid w:val="00AE2BD4"/>
    <w:rsid w:val="00AE3252"/>
    <w:rsid w:val="00AE3C2F"/>
    <w:rsid w:val="00AE506C"/>
    <w:rsid w:val="00AE59E8"/>
    <w:rsid w:val="00AE672F"/>
    <w:rsid w:val="00AF2F76"/>
    <w:rsid w:val="00AF454E"/>
    <w:rsid w:val="00AF5408"/>
    <w:rsid w:val="00B00CC4"/>
    <w:rsid w:val="00B01913"/>
    <w:rsid w:val="00B01F80"/>
    <w:rsid w:val="00B02915"/>
    <w:rsid w:val="00B06CC6"/>
    <w:rsid w:val="00B06DF5"/>
    <w:rsid w:val="00B0719C"/>
    <w:rsid w:val="00B11125"/>
    <w:rsid w:val="00B1155C"/>
    <w:rsid w:val="00B11934"/>
    <w:rsid w:val="00B11C33"/>
    <w:rsid w:val="00B11D59"/>
    <w:rsid w:val="00B128AF"/>
    <w:rsid w:val="00B12F8F"/>
    <w:rsid w:val="00B1336A"/>
    <w:rsid w:val="00B14B29"/>
    <w:rsid w:val="00B155E1"/>
    <w:rsid w:val="00B16961"/>
    <w:rsid w:val="00B17D45"/>
    <w:rsid w:val="00B17D68"/>
    <w:rsid w:val="00B21ED0"/>
    <w:rsid w:val="00B23015"/>
    <w:rsid w:val="00B2348B"/>
    <w:rsid w:val="00B23FEE"/>
    <w:rsid w:val="00B25B22"/>
    <w:rsid w:val="00B25F78"/>
    <w:rsid w:val="00B26356"/>
    <w:rsid w:val="00B273EB"/>
    <w:rsid w:val="00B304BF"/>
    <w:rsid w:val="00B305AC"/>
    <w:rsid w:val="00B31182"/>
    <w:rsid w:val="00B33D88"/>
    <w:rsid w:val="00B341C1"/>
    <w:rsid w:val="00B36DD5"/>
    <w:rsid w:val="00B37297"/>
    <w:rsid w:val="00B41179"/>
    <w:rsid w:val="00B421AF"/>
    <w:rsid w:val="00B422C0"/>
    <w:rsid w:val="00B42E2F"/>
    <w:rsid w:val="00B4472D"/>
    <w:rsid w:val="00B466B2"/>
    <w:rsid w:val="00B47BFF"/>
    <w:rsid w:val="00B50122"/>
    <w:rsid w:val="00B50939"/>
    <w:rsid w:val="00B522BB"/>
    <w:rsid w:val="00B5331B"/>
    <w:rsid w:val="00B542EB"/>
    <w:rsid w:val="00B5438F"/>
    <w:rsid w:val="00B5491E"/>
    <w:rsid w:val="00B54D46"/>
    <w:rsid w:val="00B555FF"/>
    <w:rsid w:val="00B55AAC"/>
    <w:rsid w:val="00B55D3C"/>
    <w:rsid w:val="00B56866"/>
    <w:rsid w:val="00B578A5"/>
    <w:rsid w:val="00B610FE"/>
    <w:rsid w:val="00B61B35"/>
    <w:rsid w:val="00B64228"/>
    <w:rsid w:val="00B65992"/>
    <w:rsid w:val="00B66889"/>
    <w:rsid w:val="00B71254"/>
    <w:rsid w:val="00B718C8"/>
    <w:rsid w:val="00B71931"/>
    <w:rsid w:val="00B72B2A"/>
    <w:rsid w:val="00B72B9A"/>
    <w:rsid w:val="00B72E4E"/>
    <w:rsid w:val="00B73A60"/>
    <w:rsid w:val="00B7494F"/>
    <w:rsid w:val="00B760C2"/>
    <w:rsid w:val="00B802D5"/>
    <w:rsid w:val="00B803EB"/>
    <w:rsid w:val="00B80A5D"/>
    <w:rsid w:val="00B82035"/>
    <w:rsid w:val="00B825AB"/>
    <w:rsid w:val="00B83E98"/>
    <w:rsid w:val="00B84342"/>
    <w:rsid w:val="00B85050"/>
    <w:rsid w:val="00B856F9"/>
    <w:rsid w:val="00B860A6"/>
    <w:rsid w:val="00B87E61"/>
    <w:rsid w:val="00B90714"/>
    <w:rsid w:val="00B90A47"/>
    <w:rsid w:val="00B910A2"/>
    <w:rsid w:val="00B91264"/>
    <w:rsid w:val="00B92A0F"/>
    <w:rsid w:val="00B9493C"/>
    <w:rsid w:val="00B949F6"/>
    <w:rsid w:val="00B95ACC"/>
    <w:rsid w:val="00B95C05"/>
    <w:rsid w:val="00B97181"/>
    <w:rsid w:val="00B976E4"/>
    <w:rsid w:val="00B97712"/>
    <w:rsid w:val="00BA06FA"/>
    <w:rsid w:val="00BA2935"/>
    <w:rsid w:val="00BA2B61"/>
    <w:rsid w:val="00BA4CC5"/>
    <w:rsid w:val="00BA5464"/>
    <w:rsid w:val="00BA5643"/>
    <w:rsid w:val="00BA699F"/>
    <w:rsid w:val="00BA6A08"/>
    <w:rsid w:val="00BA7260"/>
    <w:rsid w:val="00BA7BFD"/>
    <w:rsid w:val="00BB1D90"/>
    <w:rsid w:val="00BB365A"/>
    <w:rsid w:val="00BB3EF9"/>
    <w:rsid w:val="00BB4358"/>
    <w:rsid w:val="00BB4491"/>
    <w:rsid w:val="00BB48F4"/>
    <w:rsid w:val="00BB5C1A"/>
    <w:rsid w:val="00BB6A48"/>
    <w:rsid w:val="00BC3FFE"/>
    <w:rsid w:val="00BD0663"/>
    <w:rsid w:val="00BD22F5"/>
    <w:rsid w:val="00BD2FAF"/>
    <w:rsid w:val="00BE006F"/>
    <w:rsid w:val="00BE0A70"/>
    <w:rsid w:val="00BE1511"/>
    <w:rsid w:val="00BE204A"/>
    <w:rsid w:val="00BE2A6D"/>
    <w:rsid w:val="00BE3038"/>
    <w:rsid w:val="00BE3987"/>
    <w:rsid w:val="00BE3EBA"/>
    <w:rsid w:val="00BE456B"/>
    <w:rsid w:val="00BE4A9E"/>
    <w:rsid w:val="00BE4F25"/>
    <w:rsid w:val="00BE50BF"/>
    <w:rsid w:val="00BE52D3"/>
    <w:rsid w:val="00BE52D4"/>
    <w:rsid w:val="00BF051A"/>
    <w:rsid w:val="00BF10FD"/>
    <w:rsid w:val="00BF128A"/>
    <w:rsid w:val="00BF5395"/>
    <w:rsid w:val="00BF6086"/>
    <w:rsid w:val="00BF66A0"/>
    <w:rsid w:val="00BF6905"/>
    <w:rsid w:val="00BF7AB4"/>
    <w:rsid w:val="00C00E17"/>
    <w:rsid w:val="00C00E80"/>
    <w:rsid w:val="00C04292"/>
    <w:rsid w:val="00C05C60"/>
    <w:rsid w:val="00C064AD"/>
    <w:rsid w:val="00C0701B"/>
    <w:rsid w:val="00C10369"/>
    <w:rsid w:val="00C10938"/>
    <w:rsid w:val="00C11097"/>
    <w:rsid w:val="00C12C62"/>
    <w:rsid w:val="00C13B01"/>
    <w:rsid w:val="00C146CB"/>
    <w:rsid w:val="00C16244"/>
    <w:rsid w:val="00C201E0"/>
    <w:rsid w:val="00C20875"/>
    <w:rsid w:val="00C20B31"/>
    <w:rsid w:val="00C223DD"/>
    <w:rsid w:val="00C22AA2"/>
    <w:rsid w:val="00C23018"/>
    <w:rsid w:val="00C23452"/>
    <w:rsid w:val="00C234B9"/>
    <w:rsid w:val="00C24E48"/>
    <w:rsid w:val="00C260BC"/>
    <w:rsid w:val="00C322E6"/>
    <w:rsid w:val="00C32AD4"/>
    <w:rsid w:val="00C32AF9"/>
    <w:rsid w:val="00C33282"/>
    <w:rsid w:val="00C33D27"/>
    <w:rsid w:val="00C34C1C"/>
    <w:rsid w:val="00C35E31"/>
    <w:rsid w:val="00C36965"/>
    <w:rsid w:val="00C3728A"/>
    <w:rsid w:val="00C37D7F"/>
    <w:rsid w:val="00C41A98"/>
    <w:rsid w:val="00C41D4F"/>
    <w:rsid w:val="00C423E2"/>
    <w:rsid w:val="00C4310A"/>
    <w:rsid w:val="00C43B7D"/>
    <w:rsid w:val="00C44505"/>
    <w:rsid w:val="00C4463D"/>
    <w:rsid w:val="00C448E2"/>
    <w:rsid w:val="00C45E31"/>
    <w:rsid w:val="00C45ED1"/>
    <w:rsid w:val="00C472CD"/>
    <w:rsid w:val="00C475DC"/>
    <w:rsid w:val="00C4766C"/>
    <w:rsid w:val="00C50504"/>
    <w:rsid w:val="00C53639"/>
    <w:rsid w:val="00C538AF"/>
    <w:rsid w:val="00C54290"/>
    <w:rsid w:val="00C545D5"/>
    <w:rsid w:val="00C552AE"/>
    <w:rsid w:val="00C556E3"/>
    <w:rsid w:val="00C57AF6"/>
    <w:rsid w:val="00C60058"/>
    <w:rsid w:val="00C60ACE"/>
    <w:rsid w:val="00C6178E"/>
    <w:rsid w:val="00C62A97"/>
    <w:rsid w:val="00C64662"/>
    <w:rsid w:val="00C654E9"/>
    <w:rsid w:val="00C65FD6"/>
    <w:rsid w:val="00C660E1"/>
    <w:rsid w:val="00C668A1"/>
    <w:rsid w:val="00C66F06"/>
    <w:rsid w:val="00C719A9"/>
    <w:rsid w:val="00C72AD2"/>
    <w:rsid w:val="00C73AF4"/>
    <w:rsid w:val="00C74335"/>
    <w:rsid w:val="00C75632"/>
    <w:rsid w:val="00C7605F"/>
    <w:rsid w:val="00C80BE0"/>
    <w:rsid w:val="00C8183A"/>
    <w:rsid w:val="00C81C46"/>
    <w:rsid w:val="00C81E05"/>
    <w:rsid w:val="00C82984"/>
    <w:rsid w:val="00C83369"/>
    <w:rsid w:val="00C8465B"/>
    <w:rsid w:val="00C85A34"/>
    <w:rsid w:val="00C85DF8"/>
    <w:rsid w:val="00C87ADE"/>
    <w:rsid w:val="00C90CC6"/>
    <w:rsid w:val="00C91627"/>
    <w:rsid w:val="00C92059"/>
    <w:rsid w:val="00C92347"/>
    <w:rsid w:val="00C92625"/>
    <w:rsid w:val="00C93195"/>
    <w:rsid w:val="00C94C5C"/>
    <w:rsid w:val="00C9684F"/>
    <w:rsid w:val="00C96960"/>
    <w:rsid w:val="00CA1179"/>
    <w:rsid w:val="00CA1A6E"/>
    <w:rsid w:val="00CA1C6A"/>
    <w:rsid w:val="00CA232E"/>
    <w:rsid w:val="00CA3512"/>
    <w:rsid w:val="00CA4291"/>
    <w:rsid w:val="00CA4658"/>
    <w:rsid w:val="00CA4B98"/>
    <w:rsid w:val="00CA5299"/>
    <w:rsid w:val="00CA686C"/>
    <w:rsid w:val="00CA7524"/>
    <w:rsid w:val="00CB00A5"/>
    <w:rsid w:val="00CB0744"/>
    <w:rsid w:val="00CB1D10"/>
    <w:rsid w:val="00CB1F5F"/>
    <w:rsid w:val="00CB33DE"/>
    <w:rsid w:val="00CB3A39"/>
    <w:rsid w:val="00CB5C8A"/>
    <w:rsid w:val="00CB6AE0"/>
    <w:rsid w:val="00CB7A03"/>
    <w:rsid w:val="00CC0936"/>
    <w:rsid w:val="00CC13AC"/>
    <w:rsid w:val="00CC1F6C"/>
    <w:rsid w:val="00CC4F21"/>
    <w:rsid w:val="00CD19FA"/>
    <w:rsid w:val="00CD27F9"/>
    <w:rsid w:val="00CD4F61"/>
    <w:rsid w:val="00CD73F0"/>
    <w:rsid w:val="00CD7416"/>
    <w:rsid w:val="00CE496F"/>
    <w:rsid w:val="00CE5A9C"/>
    <w:rsid w:val="00CE70A1"/>
    <w:rsid w:val="00CF0659"/>
    <w:rsid w:val="00CF2440"/>
    <w:rsid w:val="00CF2B54"/>
    <w:rsid w:val="00CF4EAC"/>
    <w:rsid w:val="00CF65E3"/>
    <w:rsid w:val="00CF77EB"/>
    <w:rsid w:val="00D02421"/>
    <w:rsid w:val="00D054EF"/>
    <w:rsid w:val="00D055E6"/>
    <w:rsid w:val="00D05ED9"/>
    <w:rsid w:val="00D06ED0"/>
    <w:rsid w:val="00D107FE"/>
    <w:rsid w:val="00D1087A"/>
    <w:rsid w:val="00D11DAB"/>
    <w:rsid w:val="00D129C5"/>
    <w:rsid w:val="00D133D2"/>
    <w:rsid w:val="00D13E66"/>
    <w:rsid w:val="00D145CA"/>
    <w:rsid w:val="00D16B9C"/>
    <w:rsid w:val="00D178D8"/>
    <w:rsid w:val="00D17BA1"/>
    <w:rsid w:val="00D20CF8"/>
    <w:rsid w:val="00D21A63"/>
    <w:rsid w:val="00D24C8F"/>
    <w:rsid w:val="00D26257"/>
    <w:rsid w:val="00D30E53"/>
    <w:rsid w:val="00D32FA0"/>
    <w:rsid w:val="00D33C0C"/>
    <w:rsid w:val="00D35DF8"/>
    <w:rsid w:val="00D417AA"/>
    <w:rsid w:val="00D41A0D"/>
    <w:rsid w:val="00D41D5F"/>
    <w:rsid w:val="00D42691"/>
    <w:rsid w:val="00D434F7"/>
    <w:rsid w:val="00D44E12"/>
    <w:rsid w:val="00D45458"/>
    <w:rsid w:val="00D45796"/>
    <w:rsid w:val="00D469A6"/>
    <w:rsid w:val="00D51588"/>
    <w:rsid w:val="00D5161D"/>
    <w:rsid w:val="00D51A2D"/>
    <w:rsid w:val="00D55027"/>
    <w:rsid w:val="00D560ED"/>
    <w:rsid w:val="00D56412"/>
    <w:rsid w:val="00D565CB"/>
    <w:rsid w:val="00D57EC6"/>
    <w:rsid w:val="00D60C49"/>
    <w:rsid w:val="00D6199F"/>
    <w:rsid w:val="00D6235B"/>
    <w:rsid w:val="00D63111"/>
    <w:rsid w:val="00D63118"/>
    <w:rsid w:val="00D63D25"/>
    <w:rsid w:val="00D6456A"/>
    <w:rsid w:val="00D64DCB"/>
    <w:rsid w:val="00D6505D"/>
    <w:rsid w:val="00D65A18"/>
    <w:rsid w:val="00D65BCC"/>
    <w:rsid w:val="00D67A2D"/>
    <w:rsid w:val="00D75DC6"/>
    <w:rsid w:val="00D76B4B"/>
    <w:rsid w:val="00D815FE"/>
    <w:rsid w:val="00D8165C"/>
    <w:rsid w:val="00D81D58"/>
    <w:rsid w:val="00D847C4"/>
    <w:rsid w:val="00D85203"/>
    <w:rsid w:val="00D85B90"/>
    <w:rsid w:val="00D86818"/>
    <w:rsid w:val="00D922BF"/>
    <w:rsid w:val="00D941D1"/>
    <w:rsid w:val="00D941DD"/>
    <w:rsid w:val="00D956A7"/>
    <w:rsid w:val="00D96B6B"/>
    <w:rsid w:val="00DA03B9"/>
    <w:rsid w:val="00DA16A4"/>
    <w:rsid w:val="00DA205A"/>
    <w:rsid w:val="00DA2126"/>
    <w:rsid w:val="00DA2444"/>
    <w:rsid w:val="00DA4270"/>
    <w:rsid w:val="00DA4B8E"/>
    <w:rsid w:val="00DA4D40"/>
    <w:rsid w:val="00DA58FE"/>
    <w:rsid w:val="00DA5F61"/>
    <w:rsid w:val="00DB0AE0"/>
    <w:rsid w:val="00DB3699"/>
    <w:rsid w:val="00DB3B8B"/>
    <w:rsid w:val="00DB551D"/>
    <w:rsid w:val="00DB5F3D"/>
    <w:rsid w:val="00DB6766"/>
    <w:rsid w:val="00DB715B"/>
    <w:rsid w:val="00DB71BB"/>
    <w:rsid w:val="00DB78EF"/>
    <w:rsid w:val="00DC16B4"/>
    <w:rsid w:val="00DC179C"/>
    <w:rsid w:val="00DC26D0"/>
    <w:rsid w:val="00DC5AD4"/>
    <w:rsid w:val="00DC6C9E"/>
    <w:rsid w:val="00DD10D8"/>
    <w:rsid w:val="00DD1393"/>
    <w:rsid w:val="00DD1552"/>
    <w:rsid w:val="00DD25DB"/>
    <w:rsid w:val="00DD2E5E"/>
    <w:rsid w:val="00DD3EAD"/>
    <w:rsid w:val="00DD54D8"/>
    <w:rsid w:val="00DD6857"/>
    <w:rsid w:val="00DD72D2"/>
    <w:rsid w:val="00DE3578"/>
    <w:rsid w:val="00DE40EB"/>
    <w:rsid w:val="00DE46BA"/>
    <w:rsid w:val="00DE503B"/>
    <w:rsid w:val="00DE5F01"/>
    <w:rsid w:val="00DE5F5C"/>
    <w:rsid w:val="00DF08E6"/>
    <w:rsid w:val="00DF2945"/>
    <w:rsid w:val="00DF2B50"/>
    <w:rsid w:val="00DF2D1F"/>
    <w:rsid w:val="00DF2D7B"/>
    <w:rsid w:val="00DF6EA1"/>
    <w:rsid w:val="00DF72BD"/>
    <w:rsid w:val="00DF7F63"/>
    <w:rsid w:val="00E002EB"/>
    <w:rsid w:val="00E00C1A"/>
    <w:rsid w:val="00E06265"/>
    <w:rsid w:val="00E102E4"/>
    <w:rsid w:val="00E11D93"/>
    <w:rsid w:val="00E12656"/>
    <w:rsid w:val="00E13DDD"/>
    <w:rsid w:val="00E140C1"/>
    <w:rsid w:val="00E146F6"/>
    <w:rsid w:val="00E151D1"/>
    <w:rsid w:val="00E17516"/>
    <w:rsid w:val="00E20D48"/>
    <w:rsid w:val="00E21127"/>
    <w:rsid w:val="00E21FD9"/>
    <w:rsid w:val="00E224D3"/>
    <w:rsid w:val="00E225A0"/>
    <w:rsid w:val="00E25C16"/>
    <w:rsid w:val="00E26850"/>
    <w:rsid w:val="00E27AC5"/>
    <w:rsid w:val="00E30209"/>
    <w:rsid w:val="00E32987"/>
    <w:rsid w:val="00E32EE2"/>
    <w:rsid w:val="00E33533"/>
    <w:rsid w:val="00E369F7"/>
    <w:rsid w:val="00E414DC"/>
    <w:rsid w:val="00E41B7D"/>
    <w:rsid w:val="00E42140"/>
    <w:rsid w:val="00E42ABB"/>
    <w:rsid w:val="00E43531"/>
    <w:rsid w:val="00E44390"/>
    <w:rsid w:val="00E45696"/>
    <w:rsid w:val="00E4725B"/>
    <w:rsid w:val="00E509A8"/>
    <w:rsid w:val="00E5180D"/>
    <w:rsid w:val="00E51DD7"/>
    <w:rsid w:val="00E52636"/>
    <w:rsid w:val="00E526C1"/>
    <w:rsid w:val="00E54950"/>
    <w:rsid w:val="00E553E5"/>
    <w:rsid w:val="00E55629"/>
    <w:rsid w:val="00E55FEA"/>
    <w:rsid w:val="00E55FFE"/>
    <w:rsid w:val="00E56191"/>
    <w:rsid w:val="00E568F1"/>
    <w:rsid w:val="00E56D3D"/>
    <w:rsid w:val="00E6041B"/>
    <w:rsid w:val="00E60D28"/>
    <w:rsid w:val="00E613D9"/>
    <w:rsid w:val="00E61954"/>
    <w:rsid w:val="00E635B9"/>
    <w:rsid w:val="00E65BA2"/>
    <w:rsid w:val="00E71FAD"/>
    <w:rsid w:val="00E7205C"/>
    <w:rsid w:val="00E723E2"/>
    <w:rsid w:val="00E729CB"/>
    <w:rsid w:val="00E75C6A"/>
    <w:rsid w:val="00E762CE"/>
    <w:rsid w:val="00E7700F"/>
    <w:rsid w:val="00E802FE"/>
    <w:rsid w:val="00E804D3"/>
    <w:rsid w:val="00E81AB0"/>
    <w:rsid w:val="00E83337"/>
    <w:rsid w:val="00E83C64"/>
    <w:rsid w:val="00E8424F"/>
    <w:rsid w:val="00E8502D"/>
    <w:rsid w:val="00E8569F"/>
    <w:rsid w:val="00E866F0"/>
    <w:rsid w:val="00E86BCD"/>
    <w:rsid w:val="00E86D0A"/>
    <w:rsid w:val="00E86FA8"/>
    <w:rsid w:val="00E87933"/>
    <w:rsid w:val="00E905EF"/>
    <w:rsid w:val="00E9068F"/>
    <w:rsid w:val="00E91716"/>
    <w:rsid w:val="00E91EB4"/>
    <w:rsid w:val="00E92CA7"/>
    <w:rsid w:val="00E95DAA"/>
    <w:rsid w:val="00E95F24"/>
    <w:rsid w:val="00E96B6B"/>
    <w:rsid w:val="00E97DA0"/>
    <w:rsid w:val="00EA3DBA"/>
    <w:rsid w:val="00EA4CB9"/>
    <w:rsid w:val="00EA69DF"/>
    <w:rsid w:val="00EB3108"/>
    <w:rsid w:val="00EB6703"/>
    <w:rsid w:val="00EB70B0"/>
    <w:rsid w:val="00EB729A"/>
    <w:rsid w:val="00EB7894"/>
    <w:rsid w:val="00EC28AD"/>
    <w:rsid w:val="00EC352D"/>
    <w:rsid w:val="00EC4A91"/>
    <w:rsid w:val="00EC69ED"/>
    <w:rsid w:val="00EC7396"/>
    <w:rsid w:val="00ED05B6"/>
    <w:rsid w:val="00ED1A57"/>
    <w:rsid w:val="00ED1E2A"/>
    <w:rsid w:val="00ED26BB"/>
    <w:rsid w:val="00ED33D3"/>
    <w:rsid w:val="00ED3812"/>
    <w:rsid w:val="00ED5096"/>
    <w:rsid w:val="00ED5352"/>
    <w:rsid w:val="00ED56E2"/>
    <w:rsid w:val="00ED710C"/>
    <w:rsid w:val="00ED7657"/>
    <w:rsid w:val="00EE06A1"/>
    <w:rsid w:val="00EE2DE3"/>
    <w:rsid w:val="00EE4542"/>
    <w:rsid w:val="00EE475D"/>
    <w:rsid w:val="00EE54FD"/>
    <w:rsid w:val="00EE5FCF"/>
    <w:rsid w:val="00EE67D6"/>
    <w:rsid w:val="00EE69DA"/>
    <w:rsid w:val="00EF0705"/>
    <w:rsid w:val="00EF088C"/>
    <w:rsid w:val="00EF3E5E"/>
    <w:rsid w:val="00EF4221"/>
    <w:rsid w:val="00EF52C6"/>
    <w:rsid w:val="00EF556F"/>
    <w:rsid w:val="00EF61EF"/>
    <w:rsid w:val="00EF6710"/>
    <w:rsid w:val="00EF71B4"/>
    <w:rsid w:val="00EF77B9"/>
    <w:rsid w:val="00F02B9C"/>
    <w:rsid w:val="00F0359A"/>
    <w:rsid w:val="00F04E28"/>
    <w:rsid w:val="00F04E78"/>
    <w:rsid w:val="00F0568A"/>
    <w:rsid w:val="00F0762B"/>
    <w:rsid w:val="00F077E2"/>
    <w:rsid w:val="00F07BF2"/>
    <w:rsid w:val="00F10DAF"/>
    <w:rsid w:val="00F122FD"/>
    <w:rsid w:val="00F12A0D"/>
    <w:rsid w:val="00F1534C"/>
    <w:rsid w:val="00F161C5"/>
    <w:rsid w:val="00F168A5"/>
    <w:rsid w:val="00F17403"/>
    <w:rsid w:val="00F17542"/>
    <w:rsid w:val="00F2003F"/>
    <w:rsid w:val="00F20277"/>
    <w:rsid w:val="00F20FFD"/>
    <w:rsid w:val="00F22B9F"/>
    <w:rsid w:val="00F22F9A"/>
    <w:rsid w:val="00F23822"/>
    <w:rsid w:val="00F244FF"/>
    <w:rsid w:val="00F27D04"/>
    <w:rsid w:val="00F30363"/>
    <w:rsid w:val="00F306F6"/>
    <w:rsid w:val="00F32B54"/>
    <w:rsid w:val="00F34364"/>
    <w:rsid w:val="00F34E9C"/>
    <w:rsid w:val="00F35381"/>
    <w:rsid w:val="00F35C2F"/>
    <w:rsid w:val="00F35CCC"/>
    <w:rsid w:val="00F40D81"/>
    <w:rsid w:val="00F4222F"/>
    <w:rsid w:val="00F4436E"/>
    <w:rsid w:val="00F45418"/>
    <w:rsid w:val="00F460E5"/>
    <w:rsid w:val="00F47463"/>
    <w:rsid w:val="00F50453"/>
    <w:rsid w:val="00F51808"/>
    <w:rsid w:val="00F52466"/>
    <w:rsid w:val="00F52DD1"/>
    <w:rsid w:val="00F53D7E"/>
    <w:rsid w:val="00F5591F"/>
    <w:rsid w:val="00F55AA5"/>
    <w:rsid w:val="00F60BCA"/>
    <w:rsid w:val="00F612EF"/>
    <w:rsid w:val="00F61599"/>
    <w:rsid w:val="00F62F10"/>
    <w:rsid w:val="00F63EB0"/>
    <w:rsid w:val="00F6425E"/>
    <w:rsid w:val="00F64A9B"/>
    <w:rsid w:val="00F66814"/>
    <w:rsid w:val="00F66D2E"/>
    <w:rsid w:val="00F674D7"/>
    <w:rsid w:val="00F731AE"/>
    <w:rsid w:val="00F73BE7"/>
    <w:rsid w:val="00F75281"/>
    <w:rsid w:val="00F760D3"/>
    <w:rsid w:val="00F80110"/>
    <w:rsid w:val="00F828A2"/>
    <w:rsid w:val="00F84BCB"/>
    <w:rsid w:val="00F852E6"/>
    <w:rsid w:val="00F85BC2"/>
    <w:rsid w:val="00F868E6"/>
    <w:rsid w:val="00F91B46"/>
    <w:rsid w:val="00F92891"/>
    <w:rsid w:val="00F92C24"/>
    <w:rsid w:val="00F94196"/>
    <w:rsid w:val="00F943CB"/>
    <w:rsid w:val="00F94B09"/>
    <w:rsid w:val="00F94F01"/>
    <w:rsid w:val="00F95378"/>
    <w:rsid w:val="00F955E7"/>
    <w:rsid w:val="00F978CE"/>
    <w:rsid w:val="00FA2929"/>
    <w:rsid w:val="00FA3E6A"/>
    <w:rsid w:val="00FA419D"/>
    <w:rsid w:val="00FA45DC"/>
    <w:rsid w:val="00FA65F7"/>
    <w:rsid w:val="00FA69C1"/>
    <w:rsid w:val="00FA6F53"/>
    <w:rsid w:val="00FA747A"/>
    <w:rsid w:val="00FA7B2C"/>
    <w:rsid w:val="00FB1A19"/>
    <w:rsid w:val="00FB3A50"/>
    <w:rsid w:val="00FB4867"/>
    <w:rsid w:val="00FB55FB"/>
    <w:rsid w:val="00FB5DC1"/>
    <w:rsid w:val="00FC06F2"/>
    <w:rsid w:val="00FC1544"/>
    <w:rsid w:val="00FC16D3"/>
    <w:rsid w:val="00FC17DA"/>
    <w:rsid w:val="00FC256E"/>
    <w:rsid w:val="00FC2FFF"/>
    <w:rsid w:val="00FC6067"/>
    <w:rsid w:val="00FC6C4A"/>
    <w:rsid w:val="00FD016A"/>
    <w:rsid w:val="00FD099E"/>
    <w:rsid w:val="00FD0AC5"/>
    <w:rsid w:val="00FD0E26"/>
    <w:rsid w:val="00FD15A1"/>
    <w:rsid w:val="00FD2508"/>
    <w:rsid w:val="00FD25BF"/>
    <w:rsid w:val="00FD5194"/>
    <w:rsid w:val="00FD53EB"/>
    <w:rsid w:val="00FE02B8"/>
    <w:rsid w:val="00FE1670"/>
    <w:rsid w:val="00FE1906"/>
    <w:rsid w:val="00FE2246"/>
    <w:rsid w:val="00FE3A55"/>
    <w:rsid w:val="00FE40AF"/>
    <w:rsid w:val="00FE43FC"/>
    <w:rsid w:val="00FE457C"/>
    <w:rsid w:val="00FE4CF1"/>
    <w:rsid w:val="00FE761C"/>
    <w:rsid w:val="00FF1068"/>
    <w:rsid w:val="00FF30A7"/>
    <w:rsid w:val="00FF3BCC"/>
    <w:rsid w:val="00FF3F4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9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D21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D21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337"/>
    <w:pPr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36286"/>
    <w:pPr>
      <w:jc w:val="both"/>
    </w:pPr>
    <w:rPr>
      <w:rFonts w:ascii="Helvetica" w:hAnsi="Helvetic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72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2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2CA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2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2CA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CA"/>
    <w:rPr>
      <w:rFonts w:ascii="Times New Roman" w:hAnsi="Times New Roman" w:cs="Times New Roman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677D21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67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677D21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7D21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7D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45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4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2"/>
    <w:rPr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2E244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E2442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E2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9</Pages>
  <Words>3191</Words>
  <Characters>18191</Characters>
  <Application>Microsoft Macintosh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/3	INTRODUÇÃO</vt:lpstr>
    </vt:vector>
  </TitlesOfParts>
  <LinksUpToDate>false</LinksUpToDate>
  <CharactersWithSpaces>21340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1856</cp:revision>
  <dcterms:created xsi:type="dcterms:W3CDTF">2017-04-24T17:48:00Z</dcterms:created>
  <dcterms:modified xsi:type="dcterms:W3CDTF">2017-06-27T01:44:00Z</dcterms:modified>
</cp:coreProperties>
</file>