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86570" w14:textId="77777777" w:rsidR="00B25964" w:rsidRPr="00011943" w:rsidRDefault="00B25964" w:rsidP="00B25964">
      <w:pPr>
        <w:pStyle w:val="p1"/>
        <w:spacing w:line="360" w:lineRule="auto"/>
        <w:contextualSpacing/>
        <w:jc w:val="right"/>
        <w:rPr>
          <w:rFonts w:ascii="Calibri" w:hAnsi="Calibri"/>
          <w:b/>
          <w:color w:val="000000" w:themeColor="text1"/>
          <w:sz w:val="28"/>
          <w:szCs w:val="28"/>
        </w:rPr>
      </w:pPr>
      <w:r w:rsidRPr="00011943">
        <w:rPr>
          <w:rFonts w:ascii="Calibri" w:hAnsi="Calibri"/>
          <w:b/>
          <w:noProof/>
          <w:color w:val="7F7F7F" w:themeColor="text1" w:themeTint="8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92CBB" wp14:editId="5415B183">
                <wp:simplePos x="0" y="0"/>
                <wp:positionH relativeFrom="column">
                  <wp:posOffset>-976630</wp:posOffset>
                </wp:positionH>
                <wp:positionV relativeFrom="paragraph">
                  <wp:posOffset>-222250</wp:posOffset>
                </wp:positionV>
                <wp:extent cx="7655560" cy="2540"/>
                <wp:effectExtent l="0" t="0" r="40640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556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7FDD44" id="Straight Connector 6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pt,-17.45pt" to="525.9pt,-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" strokecolor="#ed7d31 [3205]" strokeweight="2.5pt">
                <v:stroke joinstyle="miter"/>
              </v:line>
            </w:pict>
          </mc:Fallback>
        </mc:AlternateContent>
      </w:r>
      <w:r w:rsidRPr="00011943">
        <w:rPr>
          <w:rFonts w:ascii="Calibri" w:hAnsi="Calibri"/>
          <w:b/>
          <w:color w:val="7F7F7F" w:themeColor="text1" w:themeTint="80"/>
          <w:sz w:val="28"/>
          <w:szCs w:val="28"/>
        </w:rPr>
        <w:t>5</w:t>
      </w:r>
      <w:r w:rsidRPr="00D24BD2">
        <w:rPr>
          <w:rFonts w:ascii="Calibri" w:hAnsi="Calibri"/>
          <w:b/>
          <w:sz w:val="28"/>
          <w:szCs w:val="28"/>
        </w:rPr>
        <w:tab/>
      </w:r>
      <w:r w:rsidRPr="00011943">
        <w:rPr>
          <w:rFonts w:ascii="Calibri" w:hAnsi="Calibri"/>
          <w:b/>
          <w:color w:val="000000" w:themeColor="text1"/>
          <w:sz w:val="28"/>
          <w:szCs w:val="28"/>
        </w:rPr>
        <w:t>RESULTADOS</w:t>
      </w:r>
    </w:p>
    <w:p w14:paraId="195831F6" w14:textId="77777777" w:rsidR="00B25964" w:rsidRPr="008153C2" w:rsidRDefault="00B25964" w:rsidP="00B25964">
      <w:pPr>
        <w:pStyle w:val="p2"/>
        <w:contextualSpacing/>
        <w:rPr>
          <w:rFonts w:ascii="Calibri Light" w:hAnsi="Calibri Light"/>
          <w:sz w:val="22"/>
          <w:szCs w:val="22"/>
        </w:rPr>
      </w:pPr>
      <w:r w:rsidRPr="00B77089">
        <w:rPr>
          <w:rFonts w:ascii="Calibri" w:hAnsi="Calibri"/>
          <w:b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7D58A" wp14:editId="61D7FF00">
                <wp:simplePos x="0" y="0"/>
                <wp:positionH relativeFrom="column">
                  <wp:posOffset>-977314</wp:posOffset>
                </wp:positionH>
                <wp:positionV relativeFrom="paragraph">
                  <wp:posOffset>132080</wp:posOffset>
                </wp:positionV>
                <wp:extent cx="8676000" cy="2540"/>
                <wp:effectExtent l="0" t="0" r="36830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600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486237" id="Straight Connector 7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10.4pt" to="606.2pt,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" strokecolor="#ed7d31 [3205]" strokeweight="2.5pt">
                <v:stroke joinstyle="miter"/>
              </v:line>
            </w:pict>
          </mc:Fallback>
        </mc:AlternateContent>
      </w:r>
    </w:p>
    <w:p w14:paraId="67816DA7" w14:textId="77777777" w:rsidR="00B25964" w:rsidRPr="00A41712" w:rsidRDefault="00B25964" w:rsidP="00B25964">
      <w:pPr>
        <w:pStyle w:val="p2"/>
        <w:rPr>
          <w:rFonts w:ascii="Calibri Light" w:hAnsi="Calibri Light"/>
          <w:sz w:val="22"/>
          <w:szCs w:val="22"/>
        </w:rPr>
      </w:pPr>
    </w:p>
    <w:p w14:paraId="4F1E3B5B" w14:textId="1C507BD2" w:rsidR="00037663" w:rsidRPr="004530E0" w:rsidRDefault="00037663" w:rsidP="00037663">
      <w:pPr>
        <w:pStyle w:val="p1"/>
        <w:spacing w:line="360" w:lineRule="auto"/>
        <w:ind w:hanging="426"/>
        <w:rPr>
          <w:rFonts w:ascii="Calibri" w:hAnsi="Calibri"/>
          <w:b/>
          <w:sz w:val="24"/>
          <w:szCs w:val="24"/>
        </w:rPr>
      </w:pPr>
      <w:r w:rsidRPr="0082028C">
        <w:rPr>
          <w:rFonts w:ascii="Calibri" w:hAnsi="Calibri"/>
          <w:b/>
          <w:color w:val="7F7F7F" w:themeColor="text1" w:themeTint="80"/>
          <w:sz w:val="24"/>
          <w:szCs w:val="24"/>
        </w:rPr>
        <w:t xml:space="preserve">5.1 </w:t>
      </w:r>
      <w:r>
        <w:rPr>
          <w:rFonts w:ascii="Calibri" w:hAnsi="Calibri"/>
          <w:b/>
          <w:sz w:val="24"/>
          <w:szCs w:val="24"/>
        </w:rPr>
        <w:tab/>
      </w:r>
      <w:r w:rsidRPr="004530E0">
        <w:rPr>
          <w:rFonts w:ascii="Calibri" w:hAnsi="Calibri"/>
          <w:b/>
          <w:sz w:val="24"/>
          <w:szCs w:val="24"/>
        </w:rPr>
        <w:t xml:space="preserve">Cenário </w:t>
      </w:r>
      <w:r>
        <w:rPr>
          <w:rFonts w:ascii="Calibri" w:hAnsi="Calibri"/>
          <w:b/>
          <w:sz w:val="24"/>
          <w:szCs w:val="24"/>
        </w:rPr>
        <w:t>evolutivo: uma população com mutação</w:t>
      </w:r>
    </w:p>
    <w:p w14:paraId="6271367A" w14:textId="77777777" w:rsidR="006B5CA1" w:rsidRDefault="006B5CA1" w:rsidP="00037663">
      <w:pPr>
        <w:pStyle w:val="p2"/>
        <w:rPr>
          <w:rFonts w:ascii="Calibri Light" w:hAnsi="Calibri Light"/>
          <w:sz w:val="22"/>
          <w:szCs w:val="22"/>
        </w:rPr>
      </w:pPr>
    </w:p>
    <w:p w14:paraId="089E8688" w14:textId="0B69DA93" w:rsidR="00E7769F" w:rsidRDefault="00E7769F" w:rsidP="00037663">
      <w:pPr>
        <w:pStyle w:val="p2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A estratégia de vida de maior investimento em fecundidade passa a predominar na população com o aumento da força do distúrbio. No entanto, a diversidade de estratégias também aumenta, o que quer dizer que, ainda que a maior parte da população seja formada por indivíduos fecundos quando o distúrbio é elevado, há também indivíduos menos fecundos e mais longevos. </w:t>
      </w:r>
      <w:r w:rsidR="00516349">
        <w:rPr>
          <w:rFonts w:ascii="Calibri Light" w:hAnsi="Calibri Light"/>
          <w:sz w:val="22"/>
          <w:szCs w:val="22"/>
        </w:rPr>
        <w:t>Em contrapartida, quando o distúrbio é fraco, a população é mais homogênea, com maioria longeva.</w:t>
      </w:r>
    </w:p>
    <w:p w14:paraId="449BB7CB" w14:textId="77777777" w:rsidR="00E7769F" w:rsidRPr="00A41712" w:rsidRDefault="00E7769F" w:rsidP="00037663">
      <w:pPr>
        <w:pStyle w:val="p2"/>
        <w:rPr>
          <w:rFonts w:ascii="Calibri Light" w:hAnsi="Calibri Light"/>
          <w:sz w:val="22"/>
          <w:szCs w:val="22"/>
        </w:rPr>
      </w:pPr>
    </w:p>
    <w:p w14:paraId="58DA98B5" w14:textId="4AE3D2FC" w:rsidR="00037663" w:rsidRPr="004530E0" w:rsidRDefault="00037663" w:rsidP="00037663">
      <w:pPr>
        <w:pStyle w:val="p1"/>
        <w:spacing w:line="360" w:lineRule="auto"/>
        <w:ind w:hanging="567"/>
        <w:rPr>
          <w:rFonts w:ascii="Calibri" w:hAnsi="Calibri"/>
          <w:b/>
          <w:sz w:val="22"/>
          <w:szCs w:val="22"/>
        </w:rPr>
      </w:pPr>
      <w:r w:rsidRPr="0082028C">
        <w:rPr>
          <w:rFonts w:ascii="Calibri" w:hAnsi="Calibri"/>
          <w:b/>
          <w:color w:val="7F7F7F" w:themeColor="text1" w:themeTint="80"/>
          <w:sz w:val="22"/>
          <w:szCs w:val="22"/>
        </w:rPr>
        <w:t xml:space="preserve">5.1.1 </w:t>
      </w:r>
      <w:r>
        <w:rPr>
          <w:rFonts w:ascii="Calibri" w:hAnsi="Calibri"/>
          <w:b/>
          <w:sz w:val="22"/>
          <w:szCs w:val="22"/>
        </w:rPr>
        <w:tab/>
      </w:r>
      <w:r w:rsidR="003746E4">
        <w:rPr>
          <w:rFonts w:ascii="Calibri" w:hAnsi="Calibri"/>
          <w:b/>
          <w:sz w:val="22"/>
          <w:szCs w:val="22"/>
        </w:rPr>
        <w:t>E</w:t>
      </w:r>
      <w:r w:rsidRPr="004530E0">
        <w:rPr>
          <w:rFonts w:ascii="Calibri" w:hAnsi="Calibri"/>
          <w:b/>
          <w:sz w:val="22"/>
          <w:szCs w:val="22"/>
        </w:rPr>
        <w:t>stratégia de vida</w:t>
      </w:r>
      <w:r w:rsidR="003746E4">
        <w:rPr>
          <w:rFonts w:ascii="Calibri" w:hAnsi="Calibri"/>
          <w:b/>
          <w:sz w:val="22"/>
          <w:szCs w:val="22"/>
        </w:rPr>
        <w:t xml:space="preserve"> média</w:t>
      </w:r>
    </w:p>
    <w:p w14:paraId="55213557" w14:textId="176FCB72" w:rsidR="00037663" w:rsidRDefault="00037663" w:rsidP="00037663">
      <w:pPr>
        <w:pStyle w:val="p1"/>
        <w:spacing w:line="360" w:lineRule="auto"/>
        <w:rPr>
          <w:rStyle w:val="apple-converted-space"/>
          <w:rFonts w:ascii="Calibri Light" w:hAnsi="Calibri Light"/>
          <w:color w:val="000000" w:themeColor="text1"/>
          <w:sz w:val="22"/>
          <w:szCs w:val="22"/>
        </w:rPr>
      </w:pPr>
      <w:r w:rsidRPr="00A41712">
        <w:rPr>
          <w:rFonts w:ascii="Calibri Light" w:hAnsi="Calibri Light"/>
          <w:sz w:val="22"/>
          <w:szCs w:val="22"/>
        </w:rPr>
        <w:t xml:space="preserve">O modelo selecionado para explicar a relação entre o índice de distúrbio e a média do índice de estratégia de vida no cenário </w:t>
      </w:r>
      <w:r>
        <w:rPr>
          <w:rFonts w:ascii="Calibri Light" w:hAnsi="Calibri Light"/>
          <w:sz w:val="22"/>
          <w:szCs w:val="22"/>
        </w:rPr>
        <w:t>evolutivo</w:t>
      </w:r>
      <w:r w:rsidRPr="00A41712">
        <w:rPr>
          <w:rFonts w:ascii="Calibri Light" w:hAnsi="Calibri Light"/>
          <w:sz w:val="22"/>
          <w:szCs w:val="22"/>
        </w:rPr>
        <w:t xml:space="preserve"> foi o </w:t>
      </w:r>
      <w:r w:rsidRPr="00594D6C">
        <w:rPr>
          <w:rFonts w:ascii="Calibri Light" w:hAnsi="Calibri Light"/>
          <w:sz w:val="22"/>
          <w:szCs w:val="22"/>
        </w:rPr>
        <w:t xml:space="preserve">logístico </w:t>
      </w:r>
      <w:r w:rsidRPr="00594D6C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(Tabelas 2 e </w:t>
      </w:r>
      <w:r w:rsidRPr="004E2041">
        <w:rPr>
          <w:rStyle w:val="s1"/>
          <w:rFonts w:ascii="Calibri Light" w:hAnsi="Calibri Light"/>
          <w:color w:val="000000" w:themeColor="text1"/>
          <w:sz w:val="22"/>
          <w:szCs w:val="22"/>
          <w:highlight w:val="yellow"/>
        </w:rPr>
        <w:t>5</w:t>
      </w:r>
      <w:r w:rsidRPr="00594D6C">
        <w:rPr>
          <w:rStyle w:val="s1"/>
          <w:rFonts w:ascii="Calibri Light" w:hAnsi="Calibri Light"/>
          <w:color w:val="000000" w:themeColor="text1"/>
          <w:sz w:val="22"/>
          <w:szCs w:val="22"/>
        </w:rPr>
        <w:t>)</w:t>
      </w:r>
      <w:r w:rsidRPr="00594D6C">
        <w:rPr>
          <w:rFonts w:ascii="Calibri Light" w:hAnsi="Calibri Light"/>
          <w:sz w:val="22"/>
          <w:szCs w:val="22"/>
        </w:rPr>
        <w:t>. Este</w:t>
      </w:r>
      <w:r w:rsidRPr="00A41712">
        <w:rPr>
          <w:rFonts w:ascii="Calibri Light" w:hAnsi="Calibri Light"/>
          <w:sz w:val="22"/>
          <w:szCs w:val="22"/>
        </w:rPr>
        <w:t xml:space="preserve"> modelo indica que a média do índice de estratégia de vida das comunidades aumenta de forma </w:t>
      </w:r>
      <w:r w:rsidRPr="00A41712">
        <w:rPr>
          <w:rFonts w:ascii="Calibri Light" w:hAnsi="Calibri Light"/>
          <w:color w:val="000000" w:themeColor="text1"/>
          <w:sz w:val="22"/>
          <w:szCs w:val="22"/>
        </w:rPr>
        <w:t xml:space="preserve">sigmoide com o aumento do índice de </w:t>
      </w:r>
      <w:r w:rsidRPr="00F9130B">
        <w:rPr>
          <w:rFonts w:ascii="Calibri Light" w:hAnsi="Calibri Light"/>
          <w:color w:val="000000" w:themeColor="text1"/>
          <w:sz w:val="22"/>
          <w:szCs w:val="22"/>
        </w:rPr>
        <w:t>distúrbio</w:t>
      </w:r>
      <w:r>
        <w:rPr>
          <w:rFonts w:ascii="Calibri Light" w:hAnsi="Calibri Light"/>
          <w:color w:val="000000" w:themeColor="text1"/>
          <w:sz w:val="22"/>
          <w:szCs w:val="22"/>
        </w:rPr>
        <w:t xml:space="preserve"> (</w:t>
      </w:r>
      <w:r w:rsidRPr="00F9130B">
        <w:rPr>
          <w:rFonts w:ascii="Calibri Light" w:hAnsi="Calibri Light"/>
          <w:color w:val="000000" w:themeColor="text1"/>
          <w:sz w:val="22"/>
          <w:szCs w:val="22"/>
        </w:rPr>
        <w:t xml:space="preserve">Figura </w:t>
      </w:r>
      <w:r w:rsidRPr="009C4AC1">
        <w:rPr>
          <w:rFonts w:ascii="Calibri Light" w:hAnsi="Calibri Light"/>
          <w:color w:val="000000" w:themeColor="text1"/>
          <w:sz w:val="22"/>
          <w:szCs w:val="22"/>
          <w:highlight w:val="yellow"/>
        </w:rPr>
        <w:t>2</w:t>
      </w:r>
      <w:r>
        <w:rPr>
          <w:rFonts w:ascii="Calibri Light" w:hAnsi="Calibri Light"/>
          <w:color w:val="000000" w:themeColor="text1"/>
          <w:sz w:val="22"/>
          <w:szCs w:val="22"/>
        </w:rPr>
        <w:t>)</w:t>
      </w:r>
      <w:r w:rsidRPr="00F9130B">
        <w:rPr>
          <w:rFonts w:ascii="Calibri Light" w:hAnsi="Calibri Light"/>
          <w:color w:val="000000" w:themeColor="text1"/>
          <w:sz w:val="22"/>
          <w:szCs w:val="22"/>
        </w:rPr>
        <w:t>.</w:t>
      </w:r>
      <w:r w:rsidRPr="00A41712">
        <w:rPr>
          <w:rFonts w:ascii="Calibri Light" w:hAnsi="Calibri Light"/>
          <w:color w:val="000000" w:themeColor="text1"/>
          <w:sz w:val="22"/>
          <w:szCs w:val="22"/>
        </w:rPr>
        <w:t xml:space="preserve"> A partir de um valor próximo ao mínimo do gradiente de estratégias 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>(o índice de estratégia da vida médio é de 0,04361 quando o índice de distúrbio é nulo)</w:t>
      </w:r>
      <w:r w:rsidRPr="00A41712">
        <w:rPr>
          <w:rFonts w:ascii="Calibri Light" w:hAnsi="Calibri Light"/>
          <w:color w:val="000000" w:themeColor="text1"/>
          <w:sz w:val="22"/>
          <w:szCs w:val="22"/>
        </w:rPr>
        <w:t xml:space="preserve">, a média das comunidades aumenta de forma exponencial e, em seguida, de forma </w:t>
      </w:r>
      <w:r w:rsidRPr="008145BB">
        <w:rPr>
          <w:rFonts w:ascii="Calibri Light" w:hAnsi="Calibri Light"/>
          <w:color w:val="000000" w:themeColor="text1"/>
          <w:sz w:val="22"/>
          <w:szCs w:val="22"/>
        </w:rPr>
        <w:t xml:space="preserve">aproximadamente linear, </w:t>
      </w:r>
      <w:r w:rsidR="008A2FA6" w:rsidRPr="008145BB">
        <w:rPr>
          <w:rFonts w:ascii="Calibri Light" w:hAnsi="Calibri Light"/>
          <w:color w:val="000000" w:themeColor="text1"/>
          <w:sz w:val="22"/>
          <w:szCs w:val="22"/>
        </w:rPr>
        <w:t>atingin</w:t>
      </w:r>
      <w:r w:rsidR="00961FFB" w:rsidRPr="008145BB">
        <w:rPr>
          <w:rFonts w:ascii="Calibri Light" w:hAnsi="Calibri Light"/>
          <w:color w:val="000000" w:themeColor="text1"/>
          <w:sz w:val="22"/>
          <w:szCs w:val="22"/>
        </w:rPr>
        <w:t xml:space="preserve">do o </w:t>
      </w:r>
      <w:r w:rsidRPr="008145BB">
        <w:rPr>
          <w:rFonts w:ascii="Calibri Light" w:hAnsi="Calibri Light"/>
          <w:color w:val="000000" w:themeColor="text1"/>
          <w:sz w:val="22"/>
          <w:szCs w:val="22"/>
        </w:rPr>
        <w:t xml:space="preserve">ponto médio da curva antes do valor intermediário do índice de distúrbio </w:t>
      </w:r>
      <w:r w:rsidRPr="008145BB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(representado pelo coeficiente </w:t>
      </w:r>
      <w:r w:rsidRPr="008145BB">
        <w:rPr>
          <w:rStyle w:val="s1"/>
          <w:rFonts w:ascii="Calibri Light" w:hAnsi="Calibri Light"/>
          <w:i/>
          <w:color w:val="000000" w:themeColor="text1"/>
          <w:sz w:val="22"/>
          <w:szCs w:val="22"/>
        </w:rPr>
        <w:t>c</w:t>
      </w:r>
      <w:r w:rsidRPr="008145BB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, </w:t>
      </w:r>
      <w:r w:rsidR="005C3514" w:rsidRPr="008145BB">
        <w:rPr>
          <w:rStyle w:val="s1"/>
          <w:rFonts w:ascii="Calibri Light" w:hAnsi="Calibri Light"/>
          <w:color w:val="000000" w:themeColor="text1"/>
          <w:sz w:val="22"/>
          <w:szCs w:val="22"/>
        </w:rPr>
        <w:t>que é cerca de 92 mil</w:t>
      </w:r>
      <w:r w:rsidRPr="008145BB">
        <w:rPr>
          <w:rStyle w:val="s1"/>
          <w:rFonts w:ascii="Calibri Light" w:hAnsi="Calibri Light"/>
          <w:color w:val="000000" w:themeColor="text1"/>
          <w:sz w:val="22"/>
          <w:szCs w:val="22"/>
        </w:rPr>
        <w:t>)</w:t>
      </w:r>
      <w:r w:rsidR="00DE2789" w:rsidRPr="008145BB">
        <w:rPr>
          <w:rFonts w:ascii="Calibri Light" w:hAnsi="Calibri Light"/>
          <w:color w:val="000000" w:themeColor="text1"/>
          <w:sz w:val="22"/>
          <w:szCs w:val="22"/>
        </w:rPr>
        <w:t xml:space="preserve">. </w:t>
      </w:r>
      <w:r w:rsidRPr="008145BB">
        <w:rPr>
          <w:rFonts w:ascii="Calibri Light" w:hAnsi="Calibri Light"/>
          <w:color w:val="000000" w:themeColor="text1"/>
          <w:sz w:val="22"/>
          <w:szCs w:val="22"/>
        </w:rPr>
        <w:t xml:space="preserve">Em seguida, há uma desaceleração do aumento da média, que se aproxima gradativamente da assíntota a partir de valores intermediários de índice de distúrbio. O valor de média do índice de estratégia de vida para o qual as comunidades tendem com o aumento do distúrbio é próximo ao valor máximo do gradiente de estratégias </w:t>
      </w:r>
      <w:r w:rsidRPr="008145BB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(representado pelo coeficiente </w:t>
      </w:r>
      <w:r w:rsidRPr="008145BB">
        <w:rPr>
          <w:rStyle w:val="s1"/>
          <w:rFonts w:ascii="Calibri Light" w:hAnsi="Calibri Light"/>
          <w:i/>
          <w:color w:val="000000" w:themeColor="text1"/>
          <w:sz w:val="22"/>
          <w:szCs w:val="22"/>
        </w:rPr>
        <w:t>a</w:t>
      </w:r>
      <w:r w:rsidRPr="008145BB">
        <w:rPr>
          <w:rStyle w:val="s1"/>
          <w:rFonts w:ascii="Calibri Light" w:hAnsi="Calibri Light"/>
          <w:color w:val="000000" w:themeColor="text1"/>
          <w:sz w:val="22"/>
          <w:szCs w:val="22"/>
        </w:rPr>
        <w:t>, cujo valor é próximo de 1)</w:t>
      </w:r>
      <w:r w:rsidRPr="008145BB">
        <w:rPr>
          <w:rFonts w:ascii="Calibri Light" w:hAnsi="Calibri Light"/>
          <w:color w:val="000000" w:themeColor="text1"/>
          <w:sz w:val="22"/>
          <w:szCs w:val="22"/>
        </w:rPr>
        <w:t>.</w:t>
      </w:r>
      <w:r w:rsidRPr="00A41712">
        <w:rPr>
          <w:rStyle w:val="apple-converted-space"/>
          <w:rFonts w:ascii="Calibri Light" w:hAnsi="Calibri Light"/>
          <w:color w:val="000000" w:themeColor="text1"/>
          <w:sz w:val="22"/>
          <w:szCs w:val="22"/>
        </w:rPr>
        <w:t> </w:t>
      </w:r>
    </w:p>
    <w:p w14:paraId="76081F6C" w14:textId="77777777" w:rsidR="00037663" w:rsidRPr="00A41712" w:rsidRDefault="00037663" w:rsidP="00037663">
      <w:pPr>
        <w:pStyle w:val="p1"/>
        <w:spacing w:line="360" w:lineRule="auto"/>
        <w:rPr>
          <w:rFonts w:ascii="Calibri Light" w:hAnsi="Calibri Light"/>
          <w:color w:val="000000" w:themeColor="text1"/>
          <w:sz w:val="22"/>
          <w:szCs w:val="22"/>
        </w:rPr>
      </w:pPr>
      <w:r>
        <w:rPr>
          <w:rFonts w:ascii="Calibri Light" w:hAnsi="Calibri Light"/>
          <w:noProof/>
          <w:color w:val="000000" w:themeColor="text1"/>
          <w:sz w:val="22"/>
          <w:szCs w:val="22"/>
          <w:lang w:val="en-US"/>
        </w:rPr>
        <w:lastRenderedPageBreak/>
        <w:drawing>
          <wp:inline distT="0" distB="0" distL="0" distR="0" wp14:anchorId="13C19DC9" wp14:editId="05CEE41E">
            <wp:extent cx="5727700" cy="4295775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ario1_medi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63C1" w14:textId="77777777" w:rsidR="00037663" w:rsidRDefault="00037663" w:rsidP="00037663">
      <w:pPr>
        <w:pStyle w:val="p2"/>
        <w:spacing w:line="276" w:lineRule="auto"/>
        <w:rPr>
          <w:rFonts w:ascii="Calibri Light" w:hAnsi="Calibri Light"/>
          <w:sz w:val="22"/>
          <w:szCs w:val="22"/>
        </w:rPr>
      </w:pPr>
      <w:r w:rsidRPr="004E0C47">
        <w:rPr>
          <w:rFonts w:ascii="Calibri" w:hAnsi="Calibri"/>
          <w:b/>
          <w:sz w:val="22"/>
          <w:szCs w:val="22"/>
        </w:rPr>
        <w:t>Figura 2:</w:t>
      </w:r>
      <w:r>
        <w:rPr>
          <w:rFonts w:ascii="Calibri Light" w:hAnsi="Calibri Light"/>
          <w:sz w:val="22"/>
          <w:szCs w:val="22"/>
        </w:rPr>
        <w:t xml:space="preserve"> Relação entre a média do índice de estratégia de vida das comunidades e o índice de distúrbio a que foram submetidas. Cada ponto representa uma comunidade do cenário evolutivo. A linha preta equivale ao previsto pelo modelo logístico selecionado.</w:t>
      </w:r>
    </w:p>
    <w:p w14:paraId="6B587DDA" w14:textId="77777777" w:rsidR="00B304BF" w:rsidRDefault="00B304BF"/>
    <w:p w14:paraId="43F04FC3" w14:textId="77777777" w:rsidR="008D3772" w:rsidRDefault="008D3772"/>
    <w:p w14:paraId="1D966FAA" w14:textId="6CB3FBBA" w:rsidR="000C59A1" w:rsidRPr="00C16D4B" w:rsidRDefault="000C59A1" w:rsidP="000C59A1">
      <w:pPr>
        <w:pStyle w:val="p1"/>
        <w:spacing w:line="360" w:lineRule="auto"/>
        <w:ind w:hanging="567"/>
        <w:rPr>
          <w:rFonts w:ascii="Calibri" w:hAnsi="Calibri"/>
          <w:b/>
          <w:sz w:val="22"/>
          <w:szCs w:val="22"/>
        </w:rPr>
      </w:pPr>
      <w:r w:rsidRPr="00765864">
        <w:rPr>
          <w:rFonts w:ascii="Calibri" w:hAnsi="Calibri"/>
          <w:b/>
          <w:color w:val="7F7F7F" w:themeColor="text1" w:themeTint="80"/>
          <w:sz w:val="22"/>
          <w:szCs w:val="22"/>
        </w:rPr>
        <w:t xml:space="preserve">5.1.2 </w:t>
      </w:r>
      <w:r>
        <w:rPr>
          <w:rFonts w:ascii="Calibri" w:hAnsi="Calibri"/>
          <w:b/>
          <w:sz w:val="22"/>
          <w:szCs w:val="22"/>
        </w:rPr>
        <w:tab/>
        <w:t>Diversidade</w:t>
      </w:r>
      <w:r w:rsidRPr="00C16D4B">
        <w:rPr>
          <w:rFonts w:ascii="Calibri" w:hAnsi="Calibri"/>
          <w:b/>
          <w:sz w:val="22"/>
          <w:szCs w:val="22"/>
        </w:rPr>
        <w:t xml:space="preserve"> total de estratégia</w:t>
      </w:r>
      <w:r>
        <w:rPr>
          <w:rFonts w:ascii="Calibri" w:hAnsi="Calibri"/>
          <w:b/>
          <w:sz w:val="22"/>
          <w:szCs w:val="22"/>
        </w:rPr>
        <w:t>s</w:t>
      </w:r>
      <w:r w:rsidRPr="00C16D4B">
        <w:rPr>
          <w:rFonts w:ascii="Calibri" w:hAnsi="Calibri"/>
          <w:b/>
          <w:sz w:val="22"/>
          <w:szCs w:val="22"/>
        </w:rPr>
        <w:t xml:space="preserve"> de vida</w:t>
      </w:r>
    </w:p>
    <w:p w14:paraId="2F468029" w14:textId="770C29A7" w:rsidR="000C59A1" w:rsidRPr="00B17F8D" w:rsidRDefault="000C59A1" w:rsidP="000C59A1">
      <w:pPr>
        <w:pStyle w:val="p1"/>
        <w:spacing w:line="360" w:lineRule="auto"/>
        <w:rPr>
          <w:rFonts w:ascii="Calibri Light" w:hAnsi="Calibri Light"/>
          <w:color w:val="000000" w:themeColor="text1"/>
          <w:sz w:val="22"/>
          <w:szCs w:val="22"/>
        </w:rPr>
      </w:pPr>
      <w:r w:rsidRPr="00A41712">
        <w:rPr>
          <w:rFonts w:ascii="Calibri Light" w:hAnsi="Calibri Light"/>
          <w:sz w:val="22"/>
          <w:szCs w:val="22"/>
        </w:rPr>
        <w:t xml:space="preserve">O modelo selecionado para explicar a relação entre o índice de distúrbio e a variância do índice de estratégia de vida no cenário </w:t>
      </w:r>
      <w:r>
        <w:rPr>
          <w:rFonts w:ascii="Calibri Light" w:hAnsi="Calibri Light"/>
          <w:sz w:val="22"/>
          <w:szCs w:val="22"/>
        </w:rPr>
        <w:t>evolutivo</w:t>
      </w:r>
      <w:r w:rsidRPr="00A41712">
        <w:rPr>
          <w:rFonts w:ascii="Calibri Light" w:hAnsi="Calibri Light"/>
          <w:sz w:val="22"/>
          <w:szCs w:val="22"/>
        </w:rPr>
        <w:t xml:space="preserve"> também foi logístico </w:t>
      </w:r>
      <w:r w:rsidRPr="00594D6C">
        <w:rPr>
          <w:rStyle w:val="s1"/>
          <w:rFonts w:ascii="Calibri Light" w:hAnsi="Calibri Light"/>
          <w:color w:val="000000" w:themeColor="text1"/>
          <w:sz w:val="22"/>
          <w:szCs w:val="22"/>
        </w:rPr>
        <w:t>(Tabelas 2 e 5)</w:t>
      </w:r>
      <w:r w:rsidRPr="00A41712">
        <w:rPr>
          <w:rFonts w:ascii="Calibri Light" w:hAnsi="Calibri Light"/>
          <w:sz w:val="22"/>
          <w:szCs w:val="22"/>
        </w:rPr>
        <w:t>, que descreve um aumento na variância com o aumento do índice de distúrbio. Ainda que logístico, o formato sigmoide da curva do modelo selecionado não é evidente, dado que o aumento na variância em função do</w:t>
      </w:r>
      <w:r>
        <w:rPr>
          <w:rFonts w:ascii="Calibri Light" w:hAnsi="Calibri Light"/>
          <w:sz w:val="22"/>
          <w:szCs w:val="22"/>
        </w:rPr>
        <w:t xml:space="preserve"> índice de</w:t>
      </w:r>
      <w:r w:rsidRPr="00A41712">
        <w:rPr>
          <w:rFonts w:ascii="Calibri Light" w:hAnsi="Calibri Light"/>
          <w:sz w:val="22"/>
          <w:szCs w:val="22"/>
        </w:rPr>
        <w:t xml:space="preserve"> distúrbio se dá de forma acentuada na porção inicial da curva, aproximando-se da assíntota</w:t>
      </w:r>
      <w:r>
        <w:rPr>
          <w:rFonts w:ascii="Calibri Light" w:hAnsi="Calibri Light"/>
          <w:sz w:val="22"/>
          <w:szCs w:val="22"/>
        </w:rPr>
        <w:t xml:space="preserve"> ainda em valores baixos do </w:t>
      </w:r>
      <w:r w:rsidRPr="00141890">
        <w:rPr>
          <w:rFonts w:ascii="Calibri Light" w:hAnsi="Calibri Light"/>
          <w:sz w:val="22"/>
          <w:szCs w:val="22"/>
        </w:rPr>
        <w:t xml:space="preserve">índice </w:t>
      </w:r>
      <w:r w:rsidRPr="00141890">
        <w:rPr>
          <w:rFonts w:ascii="Calibri Light" w:hAnsi="Calibri Light"/>
          <w:color w:val="000000" w:themeColor="text1"/>
          <w:sz w:val="22"/>
          <w:szCs w:val="22"/>
        </w:rPr>
        <w:t>(</w:t>
      </w:r>
      <w:r w:rsidRPr="00301685">
        <w:rPr>
          <w:rFonts w:ascii="Calibri Light" w:hAnsi="Calibri Light"/>
          <w:color w:val="000000" w:themeColor="text1"/>
          <w:sz w:val="22"/>
          <w:szCs w:val="22"/>
        </w:rPr>
        <w:t>Figura 3).</w:t>
      </w:r>
      <w:r w:rsidR="00E77B02" w:rsidRPr="00301685">
        <w:rPr>
          <w:rFonts w:ascii="Calibri Light" w:hAnsi="Calibri Light"/>
          <w:color w:val="000000" w:themeColor="text1"/>
          <w:sz w:val="22"/>
          <w:szCs w:val="22"/>
        </w:rPr>
        <w:t xml:space="preserve"> Assim, </w:t>
      </w:r>
      <w:r w:rsidR="00F86483" w:rsidRPr="00301685">
        <w:rPr>
          <w:rFonts w:ascii="Calibri Light" w:hAnsi="Calibri Light"/>
          <w:color w:val="000000" w:themeColor="text1"/>
          <w:sz w:val="22"/>
          <w:szCs w:val="22"/>
        </w:rPr>
        <w:t>nossa interpretação do modelo logístico</w:t>
      </w:r>
      <w:r w:rsidR="002E1621" w:rsidRPr="00301685">
        <w:rPr>
          <w:rStyle w:val="apple-converted-space"/>
          <w:rFonts w:ascii="Calibri Light" w:hAnsi="Calibri Light"/>
          <w:color w:val="000000" w:themeColor="text1"/>
          <w:sz w:val="22"/>
          <w:szCs w:val="22"/>
        </w:rPr>
        <w:t xml:space="preserve"> </w:t>
      </w:r>
      <w:r w:rsidR="00A43DAD" w:rsidRPr="00301685">
        <w:rPr>
          <w:rStyle w:val="apple-converted-space"/>
          <w:rFonts w:ascii="Calibri Light" w:hAnsi="Calibri Light"/>
          <w:color w:val="000000" w:themeColor="text1"/>
          <w:sz w:val="22"/>
          <w:szCs w:val="22"/>
        </w:rPr>
        <w:t>selecionado para este cenário</w:t>
      </w:r>
      <w:r w:rsidR="002E1621" w:rsidRPr="00301685">
        <w:rPr>
          <w:rStyle w:val="apple-converted-space"/>
          <w:rFonts w:ascii="Calibri Light" w:hAnsi="Calibri Light"/>
          <w:color w:val="000000" w:themeColor="text1"/>
          <w:sz w:val="22"/>
          <w:szCs w:val="22"/>
        </w:rPr>
        <w:t xml:space="preserve"> focará no crescimento saturante da</w:t>
      </w:r>
      <w:r w:rsidR="002E1621" w:rsidRPr="00301685">
        <w:rPr>
          <w:rFonts w:ascii="Calibri Light" w:hAnsi="Calibri Light"/>
          <w:color w:val="000000" w:themeColor="text1"/>
          <w:sz w:val="22"/>
          <w:szCs w:val="22"/>
        </w:rPr>
        <w:t xml:space="preserve"> variância total a partir do valor nulo de índice de distúrbio.</w:t>
      </w:r>
      <w:r w:rsidR="00E2506B">
        <w:rPr>
          <w:rFonts w:ascii="Calibri Light" w:hAnsi="Calibri Light"/>
          <w:color w:val="000000" w:themeColor="text1"/>
          <w:sz w:val="22"/>
          <w:szCs w:val="22"/>
        </w:rPr>
        <w:t xml:space="preserve"> </w:t>
      </w:r>
      <w:r w:rsidR="004F17B6">
        <w:rPr>
          <w:rFonts w:ascii="Calibri Light" w:hAnsi="Calibri Light"/>
          <w:color w:val="000000" w:themeColor="text1"/>
          <w:sz w:val="22"/>
          <w:szCs w:val="22"/>
        </w:rPr>
        <w:t xml:space="preserve">Não obstante, </w:t>
      </w:r>
      <w:r w:rsidR="00080403">
        <w:rPr>
          <w:rFonts w:ascii="Calibri Light" w:hAnsi="Calibri Light"/>
          <w:color w:val="000000" w:themeColor="text1"/>
          <w:sz w:val="22"/>
          <w:szCs w:val="22"/>
        </w:rPr>
        <w:t xml:space="preserve">vale ressaltar ainda que os dados </w:t>
      </w:r>
      <w:r w:rsidR="00080403" w:rsidRPr="004A62D1">
        <w:rPr>
          <w:rFonts w:ascii="Calibri Light" w:hAnsi="Calibri Light"/>
          <w:color w:val="000000" w:themeColor="text1"/>
          <w:sz w:val="22"/>
          <w:szCs w:val="22"/>
          <w:highlight w:val="yellow"/>
        </w:rPr>
        <w:t>descrevem</w:t>
      </w:r>
      <w:r w:rsidR="00080403">
        <w:rPr>
          <w:rFonts w:ascii="Calibri Light" w:hAnsi="Calibri Light"/>
          <w:color w:val="000000" w:themeColor="text1"/>
          <w:sz w:val="22"/>
          <w:szCs w:val="22"/>
        </w:rPr>
        <w:t xml:space="preserve"> uma pequena queda no valor da variância em valores altos de índice de distúrbio, </w:t>
      </w:r>
      <w:r w:rsidR="004A62D1">
        <w:rPr>
          <w:rFonts w:ascii="Calibri Light" w:hAnsi="Calibri Light"/>
          <w:color w:val="000000" w:themeColor="text1"/>
          <w:sz w:val="22"/>
          <w:szCs w:val="22"/>
        </w:rPr>
        <w:t xml:space="preserve">tendência </w:t>
      </w:r>
      <w:r w:rsidR="00FF0FE5">
        <w:rPr>
          <w:rFonts w:ascii="Calibri Light" w:hAnsi="Calibri Light"/>
          <w:color w:val="000000" w:themeColor="text1"/>
          <w:sz w:val="22"/>
          <w:szCs w:val="22"/>
        </w:rPr>
        <w:t xml:space="preserve">que </w:t>
      </w:r>
      <w:r w:rsidR="00080403">
        <w:rPr>
          <w:rFonts w:ascii="Calibri Light" w:hAnsi="Calibri Light"/>
          <w:color w:val="000000" w:themeColor="text1"/>
          <w:sz w:val="22"/>
          <w:szCs w:val="22"/>
        </w:rPr>
        <w:t xml:space="preserve">não </w:t>
      </w:r>
      <w:r w:rsidR="004A62D1">
        <w:rPr>
          <w:rFonts w:ascii="Calibri Light" w:hAnsi="Calibri Light"/>
          <w:color w:val="000000" w:themeColor="text1"/>
          <w:sz w:val="22"/>
          <w:szCs w:val="22"/>
        </w:rPr>
        <w:t>foi capturada</w:t>
      </w:r>
      <w:r w:rsidR="00080403">
        <w:rPr>
          <w:rFonts w:ascii="Calibri Light" w:hAnsi="Calibri Light"/>
          <w:color w:val="000000" w:themeColor="text1"/>
          <w:sz w:val="22"/>
          <w:szCs w:val="22"/>
        </w:rPr>
        <w:t xml:space="preserve"> pelo modelo logístico selecionado.</w:t>
      </w:r>
    </w:p>
    <w:p w14:paraId="3EAF6F99" w14:textId="77777777" w:rsidR="000C59A1" w:rsidRPr="00A41712" w:rsidRDefault="000C59A1" w:rsidP="000C59A1">
      <w:pPr>
        <w:pStyle w:val="p1"/>
        <w:spacing w:line="360" w:lineRule="auto"/>
        <w:rPr>
          <w:rStyle w:val="apple-converted-space"/>
          <w:rFonts w:ascii="Calibri Light" w:hAnsi="Calibri Light"/>
          <w:color w:val="FF2600"/>
          <w:sz w:val="22"/>
          <w:szCs w:val="22"/>
        </w:rPr>
      </w:pPr>
      <w:r>
        <w:rPr>
          <w:rFonts w:ascii="Calibri Light" w:hAnsi="Calibri Light"/>
          <w:noProof/>
          <w:color w:val="FF2600"/>
          <w:sz w:val="22"/>
          <w:szCs w:val="22"/>
          <w:lang w:val="en-US"/>
        </w:rPr>
        <w:drawing>
          <wp:inline distT="0" distB="0" distL="0" distR="0" wp14:anchorId="54E44C91" wp14:editId="555A4C63">
            <wp:extent cx="5727700" cy="4295775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nario1_var_total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1E17" w14:textId="77777777" w:rsidR="000C59A1" w:rsidRDefault="000C59A1" w:rsidP="000C59A1">
      <w:pPr>
        <w:pStyle w:val="p2"/>
        <w:spacing w:line="276" w:lineRule="auto"/>
        <w:rPr>
          <w:rFonts w:ascii="Calibri Light" w:hAnsi="Calibri Light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Figura 3</w:t>
      </w:r>
      <w:r w:rsidRPr="004E0C47">
        <w:rPr>
          <w:rFonts w:ascii="Calibri" w:hAnsi="Calibri"/>
          <w:b/>
          <w:sz w:val="22"/>
          <w:szCs w:val="22"/>
        </w:rPr>
        <w:t>:</w:t>
      </w:r>
      <w:r>
        <w:rPr>
          <w:rFonts w:ascii="Calibri Light" w:hAnsi="Calibri Light"/>
          <w:sz w:val="22"/>
          <w:szCs w:val="22"/>
        </w:rPr>
        <w:t xml:space="preserve"> Relação entre a variância total do índice de estratégia de vida das comunidades e o índice de distúrbio a que foram submetidas. Cada ponto representa uma comunidade do cenário evolutivo. A linha preta equivale ao previsto pelo modelo logístico selecionado.</w:t>
      </w:r>
    </w:p>
    <w:p w14:paraId="4D4650CC" w14:textId="77777777" w:rsidR="000C59A1" w:rsidRDefault="000C59A1"/>
    <w:p w14:paraId="26F967A3" w14:textId="77777777" w:rsidR="00D50CBF" w:rsidRDefault="00D50CBF"/>
    <w:p w14:paraId="34A668F2" w14:textId="2E79B018" w:rsidR="00D50CBF" w:rsidRPr="00C16D4B" w:rsidRDefault="00D50CBF" w:rsidP="00D50CBF">
      <w:pPr>
        <w:pStyle w:val="p1"/>
        <w:spacing w:line="360" w:lineRule="auto"/>
        <w:ind w:hanging="426"/>
        <w:rPr>
          <w:rFonts w:ascii="Calibri" w:hAnsi="Calibri"/>
          <w:b/>
          <w:sz w:val="24"/>
          <w:szCs w:val="24"/>
        </w:rPr>
      </w:pPr>
      <w:r w:rsidRPr="00765864">
        <w:rPr>
          <w:rFonts w:ascii="Calibri" w:hAnsi="Calibri"/>
          <w:b/>
          <w:color w:val="7F7F7F" w:themeColor="text1" w:themeTint="80"/>
          <w:sz w:val="24"/>
          <w:szCs w:val="24"/>
        </w:rPr>
        <w:t xml:space="preserve">5.2 </w:t>
      </w:r>
      <w:r>
        <w:rPr>
          <w:rFonts w:ascii="Calibri" w:hAnsi="Calibri"/>
          <w:b/>
          <w:sz w:val="24"/>
          <w:szCs w:val="24"/>
        </w:rPr>
        <w:tab/>
      </w:r>
      <w:r w:rsidRPr="00C16D4B">
        <w:rPr>
          <w:rFonts w:ascii="Calibri" w:hAnsi="Calibri"/>
          <w:b/>
          <w:sz w:val="24"/>
          <w:szCs w:val="24"/>
        </w:rPr>
        <w:t xml:space="preserve">Cenário </w:t>
      </w:r>
      <w:r>
        <w:rPr>
          <w:rFonts w:ascii="Calibri" w:hAnsi="Calibri"/>
          <w:b/>
          <w:sz w:val="24"/>
          <w:szCs w:val="24"/>
        </w:rPr>
        <w:t>ecológico: diversas espécies sem mutação</w:t>
      </w:r>
    </w:p>
    <w:p w14:paraId="6F14EEBE" w14:textId="77777777" w:rsidR="00D50CBF" w:rsidRDefault="00D50CBF" w:rsidP="00D50CBF">
      <w:pPr>
        <w:pStyle w:val="p2"/>
        <w:rPr>
          <w:rFonts w:ascii="Calibri Light" w:hAnsi="Calibri Light"/>
          <w:sz w:val="22"/>
          <w:szCs w:val="22"/>
        </w:rPr>
      </w:pPr>
    </w:p>
    <w:p w14:paraId="15DBD496" w14:textId="2069D5A1" w:rsidR="000D2E81" w:rsidRDefault="000D2E81" w:rsidP="000D2E81">
      <w:pPr>
        <w:pStyle w:val="p2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A estratégia de vida de maior investimento em fe</w:t>
      </w:r>
      <w:r w:rsidR="00EE7622">
        <w:rPr>
          <w:rFonts w:ascii="Calibri Light" w:hAnsi="Calibri Light"/>
          <w:sz w:val="22"/>
          <w:szCs w:val="22"/>
        </w:rPr>
        <w:t>cundidade</w:t>
      </w:r>
      <w:r w:rsidR="00916DA1">
        <w:rPr>
          <w:rFonts w:ascii="Calibri Light" w:hAnsi="Calibri Light"/>
          <w:sz w:val="22"/>
          <w:szCs w:val="22"/>
        </w:rPr>
        <w:t xml:space="preserve"> também</w:t>
      </w:r>
      <w:r w:rsidR="00EE7622">
        <w:rPr>
          <w:rFonts w:ascii="Calibri Light" w:hAnsi="Calibri Light"/>
          <w:sz w:val="22"/>
          <w:szCs w:val="22"/>
        </w:rPr>
        <w:t xml:space="preserve"> passa a predominar na comunidade </w:t>
      </w:r>
      <w:r>
        <w:rPr>
          <w:rFonts w:ascii="Calibri Light" w:hAnsi="Calibri Light"/>
          <w:sz w:val="22"/>
          <w:szCs w:val="22"/>
        </w:rPr>
        <w:t>com o aumento da força do distúrbio</w:t>
      </w:r>
      <w:r w:rsidR="00916DA1">
        <w:rPr>
          <w:rFonts w:ascii="Calibri Light" w:hAnsi="Calibri Light"/>
          <w:sz w:val="22"/>
          <w:szCs w:val="22"/>
        </w:rPr>
        <w:t>, mas</w:t>
      </w:r>
      <w:r w:rsidR="00EE7622">
        <w:rPr>
          <w:rFonts w:ascii="Calibri Light" w:hAnsi="Calibri Light"/>
          <w:sz w:val="22"/>
          <w:szCs w:val="22"/>
        </w:rPr>
        <w:t>, em comparação com o cená</w:t>
      </w:r>
      <w:r w:rsidR="00B547CF">
        <w:rPr>
          <w:rFonts w:ascii="Calibri Light" w:hAnsi="Calibri Light"/>
          <w:sz w:val="22"/>
          <w:szCs w:val="22"/>
        </w:rPr>
        <w:t>rio evol</w:t>
      </w:r>
      <w:r w:rsidR="00D6023C">
        <w:rPr>
          <w:rFonts w:ascii="Calibri Light" w:hAnsi="Calibri Light"/>
          <w:sz w:val="22"/>
          <w:szCs w:val="22"/>
        </w:rPr>
        <w:t xml:space="preserve">utivo, a predominância </w:t>
      </w:r>
      <w:r w:rsidR="00B547CF">
        <w:rPr>
          <w:rFonts w:ascii="Calibri Light" w:hAnsi="Calibri Light"/>
          <w:sz w:val="22"/>
          <w:szCs w:val="22"/>
        </w:rPr>
        <w:t xml:space="preserve">se dá a partir de valores muito menores de distúrbio. </w:t>
      </w:r>
      <w:r w:rsidR="00916DA1">
        <w:rPr>
          <w:rFonts w:ascii="Calibri Light" w:hAnsi="Calibri Light"/>
          <w:sz w:val="22"/>
          <w:szCs w:val="22"/>
        </w:rPr>
        <w:t>Além disso</w:t>
      </w:r>
      <w:r>
        <w:rPr>
          <w:rFonts w:ascii="Calibri Light" w:hAnsi="Calibri Light"/>
          <w:sz w:val="22"/>
          <w:szCs w:val="22"/>
        </w:rPr>
        <w:t>, a diversidade</w:t>
      </w:r>
      <w:r w:rsidR="00AE2BA9">
        <w:rPr>
          <w:rFonts w:ascii="Calibri Light" w:hAnsi="Calibri Light"/>
          <w:sz w:val="22"/>
          <w:szCs w:val="22"/>
        </w:rPr>
        <w:t xml:space="preserve"> e a heterogeneidade interespecífica</w:t>
      </w:r>
      <w:r>
        <w:rPr>
          <w:rFonts w:ascii="Calibri Light" w:hAnsi="Calibri Light"/>
          <w:sz w:val="22"/>
          <w:szCs w:val="22"/>
        </w:rPr>
        <w:t xml:space="preserve"> de estratégias </w:t>
      </w:r>
      <w:r w:rsidR="00916DA1">
        <w:rPr>
          <w:rFonts w:ascii="Calibri Light" w:hAnsi="Calibri Light"/>
          <w:sz w:val="22"/>
          <w:szCs w:val="22"/>
        </w:rPr>
        <w:t>cai de forma acentuada também em valores baixos de distúrbio</w:t>
      </w:r>
      <w:r w:rsidR="00334775">
        <w:rPr>
          <w:rFonts w:ascii="Calibri Light" w:hAnsi="Calibri Light"/>
          <w:sz w:val="22"/>
          <w:szCs w:val="22"/>
        </w:rPr>
        <w:t>. Junto</w:t>
      </w:r>
      <w:r w:rsidR="009E1064">
        <w:rPr>
          <w:rFonts w:ascii="Calibri Light" w:hAnsi="Calibri Light"/>
          <w:sz w:val="22"/>
          <w:szCs w:val="22"/>
        </w:rPr>
        <w:t>s, esses resultados nos informam que, enquanto comunidades submetidas a pouco ou nenhum distúrbio apresentam d</w:t>
      </w:r>
      <w:r w:rsidR="003D3E9C">
        <w:rPr>
          <w:rFonts w:ascii="Calibri Light" w:hAnsi="Calibri Light"/>
          <w:sz w:val="22"/>
          <w:szCs w:val="22"/>
        </w:rPr>
        <w:t xml:space="preserve">iversas estratégias de vida, comunidades sujeitas a distúrbios um pouco mais </w:t>
      </w:r>
      <w:r w:rsidR="00D1771A">
        <w:rPr>
          <w:rFonts w:ascii="Calibri Light" w:hAnsi="Calibri Light"/>
          <w:sz w:val="22"/>
          <w:szCs w:val="22"/>
        </w:rPr>
        <w:t>fortes</w:t>
      </w:r>
      <w:r w:rsidR="003D3E9C">
        <w:rPr>
          <w:rFonts w:ascii="Calibri Light" w:hAnsi="Calibri Light"/>
          <w:sz w:val="22"/>
          <w:szCs w:val="22"/>
        </w:rPr>
        <w:t xml:space="preserve"> têm predominância de indivíduos fecundos, com pouca variedade.</w:t>
      </w:r>
      <w:r w:rsidR="00F30823">
        <w:rPr>
          <w:rFonts w:ascii="Calibri Light" w:hAnsi="Calibri Light"/>
          <w:sz w:val="22"/>
          <w:szCs w:val="22"/>
        </w:rPr>
        <w:t xml:space="preserve"> No extremo oposto, comunidades com distúrbio forte são homogêneas em relação à estratégia de vida, compondo-se unicamente por indivíduos com a maior fecundidade possível.</w:t>
      </w:r>
    </w:p>
    <w:p w14:paraId="1141794A" w14:textId="77777777" w:rsidR="006A35C0" w:rsidRPr="00A41712" w:rsidRDefault="006A35C0" w:rsidP="00D50CBF">
      <w:pPr>
        <w:pStyle w:val="p2"/>
        <w:rPr>
          <w:rFonts w:ascii="Calibri Light" w:hAnsi="Calibri Light"/>
          <w:sz w:val="22"/>
          <w:szCs w:val="22"/>
        </w:rPr>
      </w:pPr>
    </w:p>
    <w:p w14:paraId="1117DF45" w14:textId="50F774BD" w:rsidR="00D50CBF" w:rsidRPr="00C16D4B" w:rsidRDefault="00D50CBF" w:rsidP="00D50CBF">
      <w:pPr>
        <w:pStyle w:val="p1"/>
        <w:spacing w:line="360" w:lineRule="auto"/>
        <w:ind w:hanging="567"/>
        <w:rPr>
          <w:rFonts w:ascii="Calibri" w:hAnsi="Calibri"/>
          <w:b/>
          <w:sz w:val="22"/>
          <w:szCs w:val="22"/>
        </w:rPr>
      </w:pPr>
      <w:r w:rsidRPr="00765864">
        <w:rPr>
          <w:rFonts w:ascii="Calibri" w:hAnsi="Calibri"/>
          <w:b/>
          <w:color w:val="7F7F7F" w:themeColor="text1" w:themeTint="80"/>
          <w:sz w:val="22"/>
          <w:szCs w:val="22"/>
        </w:rPr>
        <w:t xml:space="preserve">5.2.1 </w:t>
      </w:r>
      <w:r>
        <w:rPr>
          <w:rFonts w:ascii="Calibri" w:hAnsi="Calibri"/>
          <w:b/>
          <w:sz w:val="22"/>
          <w:szCs w:val="22"/>
        </w:rPr>
        <w:tab/>
      </w:r>
      <w:r w:rsidR="002A3A6E">
        <w:rPr>
          <w:rFonts w:ascii="Calibri" w:hAnsi="Calibri"/>
          <w:b/>
          <w:sz w:val="22"/>
          <w:szCs w:val="22"/>
        </w:rPr>
        <w:t>E</w:t>
      </w:r>
      <w:r w:rsidRPr="00C16D4B">
        <w:rPr>
          <w:rFonts w:ascii="Calibri" w:hAnsi="Calibri"/>
          <w:b/>
          <w:sz w:val="22"/>
          <w:szCs w:val="22"/>
        </w:rPr>
        <w:t>stratégia de vida</w:t>
      </w:r>
      <w:r w:rsidR="002A3A6E">
        <w:rPr>
          <w:rFonts w:ascii="Calibri" w:hAnsi="Calibri"/>
          <w:b/>
          <w:sz w:val="22"/>
          <w:szCs w:val="22"/>
        </w:rPr>
        <w:t xml:space="preserve"> média</w:t>
      </w:r>
    </w:p>
    <w:p w14:paraId="5BDD1170" w14:textId="322A7E5D" w:rsidR="00D50CBF" w:rsidRDefault="00D50CBF" w:rsidP="00D50CBF">
      <w:pPr>
        <w:pStyle w:val="p1"/>
        <w:spacing w:line="360" w:lineRule="auto"/>
        <w:rPr>
          <w:rFonts w:ascii="Calibri Light" w:hAnsi="Calibri Light"/>
          <w:sz w:val="22"/>
          <w:szCs w:val="22"/>
        </w:rPr>
      </w:pPr>
      <w:r w:rsidRPr="00A41712">
        <w:rPr>
          <w:rFonts w:ascii="Calibri Light" w:hAnsi="Calibri Light"/>
          <w:sz w:val="22"/>
          <w:szCs w:val="22"/>
        </w:rPr>
        <w:t>A função que</w:t>
      </w:r>
      <w:r w:rsidR="00902B2B">
        <w:rPr>
          <w:rFonts w:ascii="Calibri Light" w:hAnsi="Calibri Light"/>
          <w:sz w:val="22"/>
          <w:szCs w:val="22"/>
        </w:rPr>
        <w:t xml:space="preserve"> melhor</w:t>
      </w:r>
      <w:r w:rsidRPr="00A41712">
        <w:rPr>
          <w:rFonts w:ascii="Calibri Light" w:hAnsi="Calibri Light"/>
          <w:sz w:val="22"/>
          <w:szCs w:val="22"/>
        </w:rPr>
        <w:t xml:space="preserve"> explica a relação entre o índice de distúrbio e a média do índice de estratégia de vida para o cenário </w:t>
      </w:r>
      <w:r>
        <w:rPr>
          <w:rFonts w:ascii="Calibri Light" w:hAnsi="Calibri Light"/>
          <w:sz w:val="22"/>
          <w:szCs w:val="22"/>
        </w:rPr>
        <w:t>ecológico</w:t>
      </w:r>
      <w:r w:rsidRPr="00A41712">
        <w:rPr>
          <w:rFonts w:ascii="Calibri Light" w:hAnsi="Calibri Light"/>
          <w:sz w:val="22"/>
          <w:szCs w:val="22"/>
        </w:rPr>
        <w:t xml:space="preserve"> é a Michaelis-Menten </w:t>
      </w:r>
      <w:r w:rsidRPr="00594D6C">
        <w:rPr>
          <w:rStyle w:val="s1"/>
          <w:rFonts w:ascii="Calibri Light" w:hAnsi="Calibri Light"/>
          <w:color w:val="000000" w:themeColor="text1"/>
          <w:sz w:val="22"/>
          <w:szCs w:val="22"/>
        </w:rPr>
        <w:t>(</w:t>
      </w:r>
      <w:r>
        <w:rPr>
          <w:rStyle w:val="s1"/>
          <w:rFonts w:ascii="Calibri Light" w:hAnsi="Calibri Light"/>
          <w:color w:val="000000" w:themeColor="text1"/>
          <w:sz w:val="22"/>
          <w:szCs w:val="22"/>
        </w:rPr>
        <w:t>Tabelas 3</w:t>
      </w:r>
      <w:r w:rsidRPr="00594D6C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 e 5)</w:t>
      </w:r>
      <w:r w:rsidRPr="00594D6C">
        <w:rPr>
          <w:rFonts w:ascii="Calibri Light" w:hAnsi="Calibri Light"/>
          <w:sz w:val="22"/>
          <w:szCs w:val="22"/>
        </w:rPr>
        <w:t xml:space="preserve">. </w:t>
      </w:r>
      <w:r w:rsidRPr="00A41712">
        <w:rPr>
          <w:rFonts w:ascii="Calibri Light" w:hAnsi="Calibri Light"/>
          <w:sz w:val="22"/>
          <w:szCs w:val="22"/>
        </w:rPr>
        <w:t xml:space="preserve">Esta função indica que a relação entre o índice de distúrbio e a média da estratégia de vida das comunidades é uma curva </w:t>
      </w:r>
      <w:r w:rsidRPr="004526F7">
        <w:rPr>
          <w:rFonts w:ascii="Calibri Light" w:hAnsi="Calibri Light"/>
          <w:sz w:val="22"/>
          <w:szCs w:val="22"/>
        </w:rPr>
        <w:t>de saturação, que cresce mais no interval</w:t>
      </w:r>
      <w:r w:rsidR="009024E0">
        <w:rPr>
          <w:rFonts w:ascii="Calibri Light" w:hAnsi="Calibri Light"/>
          <w:sz w:val="22"/>
          <w:szCs w:val="22"/>
        </w:rPr>
        <w:t>o inicial de distúrbio e tende a</w:t>
      </w:r>
      <w:r w:rsidRPr="004526F7">
        <w:rPr>
          <w:rFonts w:ascii="Calibri Light" w:hAnsi="Calibri Light"/>
          <w:sz w:val="22"/>
          <w:szCs w:val="22"/>
        </w:rPr>
        <w:t xml:space="preserve"> uma assíntota com o aumento do distúrbio </w:t>
      </w:r>
      <w:r w:rsidRPr="004526F7">
        <w:rPr>
          <w:rFonts w:ascii="Calibri Light" w:hAnsi="Calibri Light"/>
          <w:color w:val="000000" w:themeColor="text1"/>
          <w:sz w:val="22"/>
          <w:szCs w:val="22"/>
        </w:rPr>
        <w:t>(Figura 4)</w:t>
      </w:r>
      <w:r w:rsidRPr="004526F7">
        <w:rPr>
          <w:rFonts w:ascii="Calibri Light" w:hAnsi="Calibri Light"/>
          <w:sz w:val="22"/>
          <w:szCs w:val="22"/>
        </w:rPr>
        <w:t>. Diferentemente</w:t>
      </w:r>
      <w:r w:rsidRPr="00A41712">
        <w:rPr>
          <w:rFonts w:ascii="Calibri Light" w:hAnsi="Calibri Light"/>
          <w:sz w:val="22"/>
          <w:szCs w:val="22"/>
        </w:rPr>
        <w:t xml:space="preserve"> do </w:t>
      </w:r>
      <w:r w:rsidR="001A614D">
        <w:rPr>
          <w:rFonts w:ascii="Calibri Light" w:hAnsi="Calibri Light"/>
          <w:sz w:val="22"/>
          <w:szCs w:val="22"/>
        </w:rPr>
        <w:t>que ocorre nos</w:t>
      </w:r>
      <w:r>
        <w:rPr>
          <w:rFonts w:ascii="Calibri Light" w:hAnsi="Calibri Light"/>
          <w:sz w:val="22"/>
          <w:szCs w:val="22"/>
        </w:rPr>
        <w:t xml:space="preserve"> outros cenários, o índice de estratégia de vida médio da comunidade é próximo</w:t>
      </w:r>
      <w:r w:rsidRPr="00A41712">
        <w:rPr>
          <w:rFonts w:ascii="Calibri Light" w:hAnsi="Calibri Light"/>
          <w:sz w:val="22"/>
          <w:szCs w:val="22"/>
        </w:rPr>
        <w:t xml:space="preserve"> do valor intermediário do gradiente quando não há ocorrência </w:t>
      </w:r>
      <w:r w:rsidRPr="00A41712">
        <w:rPr>
          <w:rFonts w:ascii="Calibri Light" w:hAnsi="Calibri Light"/>
          <w:color w:val="000000" w:themeColor="text1"/>
          <w:sz w:val="22"/>
          <w:szCs w:val="22"/>
        </w:rPr>
        <w:t xml:space="preserve">de distúrbio 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(representado pelo coeficiente </w:t>
      </w:r>
      <w:r w:rsidRPr="000A4BCB">
        <w:rPr>
          <w:rStyle w:val="s1"/>
          <w:rFonts w:ascii="Calibri Light" w:hAnsi="Calibri Light"/>
          <w:i/>
          <w:color w:val="000000" w:themeColor="text1"/>
          <w:sz w:val="22"/>
          <w:szCs w:val="22"/>
        </w:rPr>
        <w:t>c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>, de 0,531</w:t>
      </w:r>
      <w:r w:rsidRPr="00D21C31">
        <w:rPr>
          <w:rStyle w:val="s1"/>
          <w:rFonts w:ascii="Calibri Light" w:hAnsi="Calibri Light"/>
          <w:color w:val="000000" w:themeColor="text1"/>
          <w:sz w:val="22"/>
          <w:szCs w:val="22"/>
        </w:rPr>
        <w:t>)</w:t>
      </w:r>
      <w:r w:rsidRPr="00D21C31">
        <w:rPr>
          <w:rFonts w:ascii="Calibri Light" w:hAnsi="Calibri Light"/>
          <w:color w:val="000000" w:themeColor="text1"/>
          <w:sz w:val="22"/>
          <w:szCs w:val="22"/>
        </w:rPr>
        <w:t xml:space="preserve">. </w:t>
      </w:r>
      <w:r w:rsidRPr="00D21C31">
        <w:rPr>
          <w:rFonts w:ascii="Calibri Light" w:hAnsi="Calibri Light"/>
          <w:sz w:val="22"/>
          <w:szCs w:val="22"/>
        </w:rPr>
        <w:t xml:space="preserve">A partir deste valor, há um aumento rápido na média do índice de estratégia de vida como consequência de um pequeno aumento do distúrbio, que, quando atinge um </w:t>
      </w:r>
      <w:r w:rsidRPr="00D21C31">
        <w:rPr>
          <w:rFonts w:ascii="Calibri Light" w:hAnsi="Calibri Light"/>
          <w:color w:val="000000" w:themeColor="text1"/>
          <w:sz w:val="22"/>
          <w:szCs w:val="22"/>
        </w:rPr>
        <w:t xml:space="preserve">índice de aproximadamente 0,1% de sua magnitude máxima, já provocou metade do aumento na média </w:t>
      </w:r>
      <w:r w:rsidRPr="00D21C31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(o índice de distúrbio correspondente à ocorrência de metade do aumento absoluto no índice de estratégia de vida médio é representado pelo coeficiente </w:t>
      </w:r>
      <w:r w:rsidRPr="00D21C31">
        <w:rPr>
          <w:rStyle w:val="s1"/>
          <w:rFonts w:ascii="Calibri Light" w:hAnsi="Calibri Light"/>
          <w:i/>
          <w:color w:val="000000" w:themeColor="text1"/>
          <w:sz w:val="22"/>
          <w:szCs w:val="22"/>
        </w:rPr>
        <w:t>b</w:t>
      </w:r>
      <w:r w:rsidR="00A87AE6" w:rsidRPr="00D21C31">
        <w:rPr>
          <w:rStyle w:val="s1"/>
          <w:rFonts w:ascii="Calibri Light" w:hAnsi="Calibri Light"/>
          <w:color w:val="000000" w:themeColor="text1"/>
          <w:sz w:val="22"/>
          <w:szCs w:val="22"/>
        </w:rPr>
        <w:t>, que teve valor</w:t>
      </w:r>
      <w:r w:rsidRPr="00D21C31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 318</w:t>
      </w:r>
      <w:r w:rsidR="00A87AE6" w:rsidRPr="00D21C31">
        <w:rPr>
          <w:rStyle w:val="s1"/>
          <w:rFonts w:ascii="Calibri Light" w:hAnsi="Calibri Light"/>
          <w:color w:val="000000" w:themeColor="text1"/>
          <w:sz w:val="22"/>
          <w:szCs w:val="22"/>
        </w:rPr>
        <w:t>, equivalente a cerca de 0,1% do distúrbio máximo</w:t>
      </w:r>
      <w:r w:rsidRPr="00D21C31">
        <w:rPr>
          <w:rStyle w:val="s1"/>
          <w:rFonts w:ascii="Calibri Light" w:hAnsi="Calibri Light"/>
          <w:color w:val="000000" w:themeColor="text1"/>
          <w:sz w:val="22"/>
          <w:szCs w:val="22"/>
        </w:rPr>
        <w:t>)</w:t>
      </w:r>
      <w:r w:rsidRPr="00D21C31">
        <w:rPr>
          <w:rFonts w:ascii="Calibri Light" w:hAnsi="Calibri Light"/>
          <w:color w:val="000000" w:themeColor="text1"/>
          <w:sz w:val="22"/>
          <w:szCs w:val="22"/>
        </w:rPr>
        <w:t>. A média do índice de estratégia de vida</w:t>
      </w:r>
      <w:r w:rsidRPr="00A41712">
        <w:rPr>
          <w:rFonts w:ascii="Calibri Light" w:hAnsi="Calibri Light"/>
          <w:color w:val="000000" w:themeColor="text1"/>
          <w:sz w:val="22"/>
          <w:szCs w:val="22"/>
        </w:rPr>
        <w:t xml:space="preserve"> estabiliza no valor máximo do gradiente 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(correspondente à soma dos coeficientes </w:t>
      </w:r>
      <w:r w:rsidRPr="001A784D">
        <w:rPr>
          <w:rStyle w:val="s1"/>
          <w:rFonts w:ascii="Calibri Light" w:hAnsi="Calibri Light"/>
          <w:i/>
          <w:color w:val="000000" w:themeColor="text1"/>
          <w:sz w:val="22"/>
          <w:szCs w:val="22"/>
        </w:rPr>
        <w:t>a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 e </w:t>
      </w:r>
      <w:r w:rsidRPr="001A784D">
        <w:rPr>
          <w:rStyle w:val="s1"/>
          <w:rFonts w:ascii="Calibri Light" w:hAnsi="Calibri Light"/>
          <w:i/>
          <w:color w:val="000000" w:themeColor="text1"/>
          <w:sz w:val="22"/>
          <w:szCs w:val="22"/>
        </w:rPr>
        <w:t>c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>, totalizando 1)</w:t>
      </w:r>
      <w:r w:rsidRPr="00A41712">
        <w:rPr>
          <w:rFonts w:ascii="Calibri Light" w:hAnsi="Calibri Light"/>
          <w:color w:val="000000" w:themeColor="text1"/>
          <w:sz w:val="22"/>
          <w:szCs w:val="22"/>
        </w:rPr>
        <w:t xml:space="preserve"> ainda em níveis </w:t>
      </w:r>
      <w:r w:rsidRPr="00A41712">
        <w:rPr>
          <w:rFonts w:ascii="Calibri Light" w:hAnsi="Calibri Light"/>
          <w:sz w:val="22"/>
          <w:szCs w:val="22"/>
        </w:rPr>
        <w:t>baixos de distúrbio.</w:t>
      </w:r>
    </w:p>
    <w:p w14:paraId="4AF2D871" w14:textId="77777777" w:rsidR="00D50CBF" w:rsidRDefault="00D50CBF" w:rsidP="00D50CBF">
      <w:pPr>
        <w:pStyle w:val="p2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noProof/>
          <w:sz w:val="22"/>
          <w:szCs w:val="22"/>
          <w:lang w:val="en-US"/>
        </w:rPr>
        <w:drawing>
          <wp:inline distT="0" distB="0" distL="0" distR="0" wp14:anchorId="1B56164D" wp14:editId="50A245A3">
            <wp:extent cx="5727700" cy="4295775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nario2_media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5053" w14:textId="77777777" w:rsidR="00D50CBF" w:rsidRDefault="00D50CBF" w:rsidP="00D50CBF">
      <w:pPr>
        <w:pStyle w:val="p2"/>
        <w:spacing w:line="276" w:lineRule="auto"/>
        <w:rPr>
          <w:rFonts w:ascii="Calibri Light" w:hAnsi="Calibri Light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Figura 4</w:t>
      </w:r>
      <w:r w:rsidRPr="004E0C47">
        <w:rPr>
          <w:rFonts w:ascii="Calibri" w:hAnsi="Calibri"/>
          <w:b/>
          <w:sz w:val="22"/>
          <w:szCs w:val="22"/>
        </w:rPr>
        <w:t>:</w:t>
      </w:r>
      <w:r>
        <w:rPr>
          <w:rFonts w:ascii="Calibri Light" w:hAnsi="Calibri Light"/>
          <w:sz w:val="22"/>
          <w:szCs w:val="22"/>
        </w:rPr>
        <w:t xml:space="preserve"> Relação entre a média do índice de estratégia de vida das comunidades e o índice de distúrbio a que foram submetidas. Cada ponto representa uma comunidade do cenário ecológico. A linha preta equivale ao previsto pelo modelo Michaelis-Menten selecionado.</w:t>
      </w:r>
    </w:p>
    <w:p w14:paraId="2D2461DC" w14:textId="77777777" w:rsidR="00D50CBF" w:rsidRPr="00A41712" w:rsidRDefault="00D50CBF" w:rsidP="00D50CBF">
      <w:pPr>
        <w:pStyle w:val="p2"/>
        <w:rPr>
          <w:rFonts w:ascii="Calibri Light" w:hAnsi="Calibri Light"/>
          <w:sz w:val="22"/>
          <w:szCs w:val="22"/>
        </w:rPr>
      </w:pPr>
    </w:p>
    <w:p w14:paraId="67CB095D" w14:textId="7D96022C" w:rsidR="00D50CBF" w:rsidRPr="00C16D4B" w:rsidRDefault="00D50CBF" w:rsidP="00D50CBF">
      <w:pPr>
        <w:pStyle w:val="p1"/>
        <w:spacing w:line="360" w:lineRule="auto"/>
        <w:ind w:hanging="567"/>
        <w:rPr>
          <w:rFonts w:ascii="Calibri" w:hAnsi="Calibri"/>
          <w:b/>
          <w:sz w:val="22"/>
          <w:szCs w:val="22"/>
        </w:rPr>
      </w:pPr>
      <w:r w:rsidRPr="003F4258">
        <w:rPr>
          <w:rFonts w:ascii="Calibri" w:hAnsi="Calibri"/>
          <w:b/>
          <w:color w:val="7F7F7F" w:themeColor="text1" w:themeTint="80"/>
          <w:sz w:val="22"/>
          <w:szCs w:val="22"/>
        </w:rPr>
        <w:t xml:space="preserve">5.2.2 </w:t>
      </w:r>
      <w:r>
        <w:rPr>
          <w:rFonts w:ascii="Calibri" w:hAnsi="Calibri"/>
          <w:b/>
          <w:sz w:val="22"/>
          <w:szCs w:val="22"/>
        </w:rPr>
        <w:tab/>
      </w:r>
      <w:r w:rsidR="00C27BEB">
        <w:rPr>
          <w:rFonts w:ascii="Calibri" w:hAnsi="Calibri"/>
          <w:b/>
          <w:sz w:val="22"/>
          <w:szCs w:val="22"/>
        </w:rPr>
        <w:t>Diversidade</w:t>
      </w:r>
      <w:r w:rsidRPr="00C16D4B">
        <w:rPr>
          <w:rFonts w:ascii="Calibri" w:hAnsi="Calibri"/>
          <w:b/>
          <w:sz w:val="22"/>
          <w:szCs w:val="22"/>
        </w:rPr>
        <w:t xml:space="preserve"> total </w:t>
      </w:r>
      <w:r w:rsidR="00421F18">
        <w:rPr>
          <w:rFonts w:ascii="Calibri" w:hAnsi="Calibri"/>
          <w:b/>
          <w:sz w:val="22"/>
          <w:szCs w:val="22"/>
        </w:rPr>
        <w:t>de</w:t>
      </w:r>
      <w:r w:rsidRPr="00C16D4B">
        <w:rPr>
          <w:rFonts w:ascii="Calibri" w:hAnsi="Calibri"/>
          <w:b/>
          <w:sz w:val="22"/>
          <w:szCs w:val="22"/>
        </w:rPr>
        <w:t xml:space="preserve"> estratégia</w:t>
      </w:r>
      <w:r w:rsidR="00421F18">
        <w:rPr>
          <w:rFonts w:ascii="Calibri" w:hAnsi="Calibri"/>
          <w:b/>
          <w:sz w:val="22"/>
          <w:szCs w:val="22"/>
        </w:rPr>
        <w:t>s</w:t>
      </w:r>
      <w:r w:rsidRPr="00C16D4B">
        <w:rPr>
          <w:rFonts w:ascii="Calibri" w:hAnsi="Calibri"/>
          <w:b/>
          <w:sz w:val="22"/>
          <w:szCs w:val="22"/>
        </w:rPr>
        <w:t xml:space="preserve"> de vida</w:t>
      </w:r>
    </w:p>
    <w:p w14:paraId="733329D2" w14:textId="06A88C65" w:rsidR="00D50CBF" w:rsidRDefault="00D50CBF" w:rsidP="00D50CBF">
      <w:pPr>
        <w:pStyle w:val="p1"/>
        <w:spacing w:line="360" w:lineRule="auto"/>
        <w:rPr>
          <w:rStyle w:val="s1"/>
          <w:rFonts w:ascii="Calibri Light" w:hAnsi="Calibri Light"/>
          <w:color w:val="000000" w:themeColor="text1"/>
          <w:sz w:val="22"/>
          <w:szCs w:val="22"/>
        </w:rPr>
      </w:pPr>
      <w:r w:rsidRPr="00A41712">
        <w:rPr>
          <w:rFonts w:ascii="Calibri Light" w:hAnsi="Calibri Light"/>
          <w:sz w:val="22"/>
          <w:szCs w:val="22"/>
        </w:rPr>
        <w:t xml:space="preserve">A função que explica a relação entre o índice de distúrbio e a variância total do índice de estratégia de vida para o cenário </w:t>
      </w:r>
      <w:r>
        <w:rPr>
          <w:rFonts w:ascii="Calibri Light" w:hAnsi="Calibri Light"/>
          <w:sz w:val="22"/>
          <w:szCs w:val="22"/>
        </w:rPr>
        <w:t>ecológico</w:t>
      </w:r>
      <w:r w:rsidRPr="00A41712">
        <w:rPr>
          <w:rFonts w:ascii="Calibri Light" w:hAnsi="Calibri Light"/>
          <w:sz w:val="22"/>
          <w:szCs w:val="22"/>
        </w:rPr>
        <w:t xml:space="preserve"> é </w:t>
      </w:r>
      <w:r w:rsidR="00E058F4">
        <w:rPr>
          <w:rFonts w:ascii="Calibri Light" w:hAnsi="Calibri Light"/>
          <w:sz w:val="22"/>
          <w:szCs w:val="22"/>
        </w:rPr>
        <w:t xml:space="preserve">também </w:t>
      </w:r>
      <w:r w:rsidRPr="00A41712">
        <w:rPr>
          <w:rFonts w:ascii="Calibri Light" w:hAnsi="Calibri Light"/>
          <w:sz w:val="22"/>
          <w:szCs w:val="22"/>
        </w:rPr>
        <w:t xml:space="preserve">a Michaelis-Menten </w:t>
      </w:r>
      <w:r w:rsidRPr="00594D6C">
        <w:rPr>
          <w:rStyle w:val="s1"/>
          <w:rFonts w:ascii="Calibri Light" w:hAnsi="Calibri Light"/>
          <w:color w:val="000000" w:themeColor="text1"/>
          <w:sz w:val="22"/>
          <w:szCs w:val="22"/>
        </w:rPr>
        <w:t>(</w:t>
      </w:r>
      <w:r>
        <w:rPr>
          <w:rStyle w:val="s1"/>
          <w:rFonts w:ascii="Calibri Light" w:hAnsi="Calibri Light"/>
          <w:color w:val="000000" w:themeColor="text1"/>
          <w:sz w:val="22"/>
          <w:szCs w:val="22"/>
        </w:rPr>
        <w:t>Tabelas 3</w:t>
      </w:r>
      <w:r w:rsidRPr="00594D6C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 e 5</w:t>
      </w:r>
      <w:r w:rsidRPr="00CC4768">
        <w:rPr>
          <w:rStyle w:val="s1"/>
          <w:rFonts w:ascii="Calibri Light" w:hAnsi="Calibri Light"/>
          <w:color w:val="000000" w:themeColor="text1"/>
          <w:sz w:val="22"/>
          <w:szCs w:val="22"/>
        </w:rPr>
        <w:t>)</w:t>
      </w:r>
      <w:r w:rsidRPr="00CC4768">
        <w:rPr>
          <w:rFonts w:ascii="Calibri Light" w:hAnsi="Calibri Light"/>
          <w:sz w:val="22"/>
          <w:szCs w:val="22"/>
        </w:rPr>
        <w:t xml:space="preserve">. </w:t>
      </w:r>
      <w:r w:rsidR="003C3F4E" w:rsidRPr="00CC4768">
        <w:rPr>
          <w:rFonts w:ascii="Calibri Light" w:hAnsi="Calibri Light"/>
          <w:sz w:val="22"/>
          <w:szCs w:val="22"/>
        </w:rPr>
        <w:t>Diferente</w:t>
      </w:r>
      <w:r w:rsidR="001A614D">
        <w:rPr>
          <w:rFonts w:ascii="Calibri Light" w:hAnsi="Calibri Light"/>
          <w:sz w:val="22"/>
          <w:szCs w:val="22"/>
        </w:rPr>
        <w:t>mente</w:t>
      </w:r>
      <w:r w:rsidR="003C3F4E" w:rsidRPr="00CC4768">
        <w:rPr>
          <w:rFonts w:ascii="Calibri Light" w:hAnsi="Calibri Light"/>
          <w:sz w:val="22"/>
          <w:szCs w:val="22"/>
        </w:rPr>
        <w:t xml:space="preserve"> do que ocorre nos outros cenários</w:t>
      </w:r>
      <w:r w:rsidRPr="00CC4768">
        <w:rPr>
          <w:rFonts w:ascii="Calibri Light" w:hAnsi="Calibri Light"/>
          <w:sz w:val="22"/>
          <w:szCs w:val="22"/>
        </w:rPr>
        <w:t xml:space="preserve">, </w:t>
      </w:r>
      <w:r w:rsidR="003C3F4E" w:rsidRPr="00CC4768">
        <w:rPr>
          <w:rFonts w:ascii="Calibri Light" w:hAnsi="Calibri Light"/>
          <w:sz w:val="22"/>
          <w:szCs w:val="22"/>
        </w:rPr>
        <w:t xml:space="preserve">neste modelo </w:t>
      </w:r>
      <w:r w:rsidRPr="00CC4768">
        <w:rPr>
          <w:rFonts w:ascii="Calibri Light" w:hAnsi="Calibri Light"/>
          <w:sz w:val="22"/>
          <w:szCs w:val="22"/>
        </w:rPr>
        <w:t>um p</w:t>
      </w:r>
      <w:r w:rsidRPr="00A41712">
        <w:rPr>
          <w:rFonts w:ascii="Calibri Light" w:hAnsi="Calibri Light"/>
          <w:sz w:val="22"/>
          <w:szCs w:val="22"/>
        </w:rPr>
        <w:t xml:space="preserve">equeno aumento do índice de </w:t>
      </w:r>
      <w:r w:rsidRPr="00A41712">
        <w:rPr>
          <w:rFonts w:ascii="Calibri Light" w:hAnsi="Calibri Light"/>
          <w:color w:val="000000" w:themeColor="text1"/>
          <w:sz w:val="22"/>
          <w:szCs w:val="22"/>
        </w:rPr>
        <w:t xml:space="preserve">distúrbio a partir do valor nulo provoca uma queda acentuada na </w:t>
      </w:r>
      <w:r w:rsidRPr="00264B6E">
        <w:rPr>
          <w:rFonts w:ascii="Calibri Light" w:hAnsi="Calibri Light"/>
          <w:color w:val="000000" w:themeColor="text1"/>
          <w:sz w:val="22"/>
          <w:szCs w:val="22"/>
        </w:rPr>
        <w:t xml:space="preserve">variância total </w:t>
      </w:r>
      <w:r w:rsidRPr="00264B6E">
        <w:rPr>
          <w:rStyle w:val="s1"/>
          <w:rFonts w:ascii="Calibri Light" w:hAnsi="Calibri Light"/>
          <w:color w:val="000000" w:themeColor="text1"/>
          <w:sz w:val="22"/>
          <w:szCs w:val="22"/>
        </w:rPr>
        <w:t>(Figura 5)</w:t>
      </w:r>
      <w:r w:rsidRPr="00264B6E">
        <w:rPr>
          <w:rFonts w:ascii="Calibri Light" w:hAnsi="Calibri Light"/>
          <w:color w:val="000000" w:themeColor="text1"/>
          <w:sz w:val="22"/>
          <w:szCs w:val="22"/>
        </w:rPr>
        <w:t>, de</w:t>
      </w:r>
      <w:r w:rsidRPr="00A41712">
        <w:rPr>
          <w:rFonts w:ascii="Calibri Light" w:hAnsi="Calibri Light"/>
          <w:color w:val="000000" w:themeColor="text1"/>
          <w:sz w:val="22"/>
          <w:szCs w:val="22"/>
        </w:rPr>
        <w:t xml:space="preserve"> modo que metade da queda ocorra até um índice de distúrbio que corresponde a </w:t>
      </w:r>
      <w:r w:rsidR="00FF4ADF">
        <w:rPr>
          <w:rFonts w:ascii="Calibri Light" w:hAnsi="Calibri Light"/>
          <w:color w:val="000000" w:themeColor="text1"/>
          <w:sz w:val="22"/>
          <w:szCs w:val="22"/>
        </w:rPr>
        <w:t xml:space="preserve">menos de </w:t>
      </w:r>
      <w:r w:rsidR="00D82263">
        <w:rPr>
          <w:rFonts w:ascii="Calibri Light" w:hAnsi="Calibri Light"/>
          <w:color w:val="000000" w:themeColor="text1"/>
          <w:sz w:val="22"/>
          <w:szCs w:val="22"/>
        </w:rPr>
        <w:t>um milésimo</w:t>
      </w:r>
      <w:r w:rsidRPr="00A41712">
        <w:rPr>
          <w:rFonts w:ascii="Calibri Light" w:hAnsi="Calibri Light"/>
          <w:color w:val="000000" w:themeColor="text1"/>
          <w:sz w:val="22"/>
          <w:szCs w:val="22"/>
        </w:rPr>
        <w:t xml:space="preserve"> do valor máximo de distúrbio 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(o coeficiente </w:t>
      </w:r>
      <w:r w:rsidRPr="004C0101">
        <w:rPr>
          <w:rStyle w:val="s1"/>
          <w:rFonts w:ascii="Calibri Light" w:hAnsi="Calibri Light"/>
          <w:i/>
          <w:color w:val="000000" w:themeColor="text1"/>
          <w:sz w:val="22"/>
          <w:szCs w:val="22"/>
        </w:rPr>
        <w:t>b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 é de 97,3, correspondente a cerca de 0,032% de 300 mil, o valor máximo do índice de distúrbio)</w:t>
      </w:r>
      <w:r w:rsidRPr="00A41712">
        <w:rPr>
          <w:rFonts w:ascii="Calibri Light" w:hAnsi="Calibri Light"/>
          <w:color w:val="000000" w:themeColor="text1"/>
          <w:sz w:val="22"/>
          <w:szCs w:val="22"/>
        </w:rPr>
        <w:t xml:space="preserve">. A variância </w:t>
      </w:r>
      <w:r w:rsidRPr="00A41712">
        <w:rPr>
          <w:rFonts w:ascii="Calibri Light" w:hAnsi="Calibri Light"/>
          <w:sz w:val="22"/>
          <w:szCs w:val="22"/>
        </w:rPr>
        <w:t xml:space="preserve">total estabiliza em valores próximos de 0 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(correspondente à soma dos coeficientes </w:t>
      </w:r>
      <w:r w:rsidRPr="004C0101">
        <w:rPr>
          <w:rStyle w:val="s1"/>
          <w:rFonts w:ascii="Calibri Light" w:hAnsi="Calibri Light"/>
          <w:i/>
          <w:color w:val="000000" w:themeColor="text1"/>
          <w:sz w:val="22"/>
          <w:szCs w:val="22"/>
        </w:rPr>
        <w:t>a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 e </w:t>
      </w:r>
      <w:r w:rsidRPr="004C0101">
        <w:rPr>
          <w:rStyle w:val="s1"/>
          <w:rFonts w:ascii="Calibri Light" w:hAnsi="Calibri Light"/>
          <w:i/>
          <w:color w:val="000000" w:themeColor="text1"/>
          <w:sz w:val="22"/>
          <w:szCs w:val="22"/>
        </w:rPr>
        <w:t>c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>).</w:t>
      </w:r>
    </w:p>
    <w:p w14:paraId="0CD852DB" w14:textId="77777777" w:rsidR="00D50CBF" w:rsidRPr="00A41712" w:rsidRDefault="00D50CBF" w:rsidP="00D50CBF">
      <w:pPr>
        <w:pStyle w:val="p1"/>
        <w:spacing w:line="360" w:lineRule="auto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noProof/>
          <w:sz w:val="22"/>
          <w:szCs w:val="22"/>
          <w:lang w:val="en-US"/>
        </w:rPr>
        <w:drawing>
          <wp:inline distT="0" distB="0" distL="0" distR="0" wp14:anchorId="7C566ADC" wp14:editId="1A4E624D">
            <wp:extent cx="5727700" cy="4295775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nario2_var_total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4EE2" w14:textId="77777777" w:rsidR="00D50CBF" w:rsidRDefault="00D50CBF" w:rsidP="00D50CBF">
      <w:pPr>
        <w:pStyle w:val="p2"/>
        <w:spacing w:line="276" w:lineRule="auto"/>
        <w:rPr>
          <w:rFonts w:ascii="Calibri Light" w:hAnsi="Calibri Light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Figura 5</w:t>
      </w:r>
      <w:r w:rsidRPr="004E0C47">
        <w:rPr>
          <w:rFonts w:ascii="Calibri" w:hAnsi="Calibri"/>
          <w:b/>
          <w:sz w:val="22"/>
          <w:szCs w:val="22"/>
        </w:rPr>
        <w:t>:</w:t>
      </w:r>
      <w:r>
        <w:rPr>
          <w:rFonts w:ascii="Calibri Light" w:hAnsi="Calibri Light"/>
          <w:sz w:val="22"/>
          <w:szCs w:val="22"/>
        </w:rPr>
        <w:t xml:space="preserve"> Relação entre a variância total do índice de estratégia de vida das comunidades e o índice de distúrbio a que foram submetidas. Cada ponto representa uma comunidade do cenário ecológico. A linha preta equivale ao previsto pelo modelo Michaelis-Menten selecionado.</w:t>
      </w:r>
    </w:p>
    <w:p w14:paraId="34B21E33" w14:textId="77777777" w:rsidR="00D50CBF" w:rsidRPr="00A41712" w:rsidRDefault="00D50CBF" w:rsidP="00D50CBF">
      <w:pPr>
        <w:pStyle w:val="p2"/>
        <w:rPr>
          <w:rFonts w:ascii="Calibri Light" w:hAnsi="Calibri Light"/>
          <w:sz w:val="22"/>
          <w:szCs w:val="22"/>
        </w:rPr>
      </w:pPr>
    </w:p>
    <w:p w14:paraId="303D6C29" w14:textId="06E163D8" w:rsidR="00D50CBF" w:rsidRPr="00C16D4B" w:rsidRDefault="00D50CBF" w:rsidP="00D50CBF">
      <w:pPr>
        <w:pStyle w:val="p1"/>
        <w:spacing w:line="360" w:lineRule="auto"/>
        <w:ind w:hanging="567"/>
        <w:rPr>
          <w:rFonts w:ascii="Calibri" w:hAnsi="Calibri"/>
          <w:b/>
          <w:sz w:val="22"/>
          <w:szCs w:val="22"/>
        </w:rPr>
      </w:pPr>
      <w:r w:rsidRPr="003F4258">
        <w:rPr>
          <w:rFonts w:ascii="Calibri" w:hAnsi="Calibri"/>
          <w:b/>
          <w:color w:val="7F7F7F" w:themeColor="text1" w:themeTint="80"/>
          <w:sz w:val="22"/>
          <w:szCs w:val="22"/>
        </w:rPr>
        <w:t xml:space="preserve">5.2.3 </w:t>
      </w:r>
      <w:r>
        <w:rPr>
          <w:rFonts w:ascii="Calibri" w:hAnsi="Calibri"/>
          <w:b/>
          <w:sz w:val="22"/>
          <w:szCs w:val="22"/>
        </w:rPr>
        <w:tab/>
      </w:r>
      <w:r w:rsidR="0003631D">
        <w:rPr>
          <w:rFonts w:ascii="Calibri" w:hAnsi="Calibri"/>
          <w:b/>
          <w:sz w:val="22"/>
          <w:szCs w:val="22"/>
        </w:rPr>
        <w:t>Heterogeneidade</w:t>
      </w:r>
      <w:r w:rsidRPr="00C16D4B">
        <w:rPr>
          <w:rFonts w:ascii="Calibri" w:hAnsi="Calibri"/>
          <w:b/>
          <w:sz w:val="22"/>
          <w:szCs w:val="22"/>
        </w:rPr>
        <w:t xml:space="preserve"> interespecífica de estratégia</w:t>
      </w:r>
      <w:r w:rsidR="00A95840">
        <w:rPr>
          <w:rFonts w:ascii="Calibri" w:hAnsi="Calibri"/>
          <w:b/>
          <w:sz w:val="22"/>
          <w:szCs w:val="22"/>
        </w:rPr>
        <w:t>s</w:t>
      </w:r>
      <w:r w:rsidRPr="00C16D4B">
        <w:rPr>
          <w:rFonts w:ascii="Calibri" w:hAnsi="Calibri"/>
          <w:b/>
          <w:sz w:val="22"/>
          <w:szCs w:val="22"/>
        </w:rPr>
        <w:t xml:space="preserve"> de vida</w:t>
      </w:r>
    </w:p>
    <w:p w14:paraId="3F6B2E5F" w14:textId="6A0A2AFC" w:rsidR="00D50CBF" w:rsidRDefault="00D50CBF" w:rsidP="00D50CBF">
      <w:pPr>
        <w:pStyle w:val="p1"/>
        <w:spacing w:line="360" w:lineRule="auto"/>
        <w:rPr>
          <w:rStyle w:val="s1"/>
          <w:rFonts w:ascii="Calibri Light" w:hAnsi="Calibri Light"/>
          <w:color w:val="000000" w:themeColor="text1"/>
          <w:sz w:val="22"/>
          <w:szCs w:val="22"/>
        </w:rPr>
      </w:pPr>
      <w:r w:rsidRPr="00A41712">
        <w:rPr>
          <w:rFonts w:ascii="Calibri Light" w:hAnsi="Calibri Light"/>
          <w:sz w:val="22"/>
          <w:szCs w:val="22"/>
        </w:rPr>
        <w:t xml:space="preserve">A função que explica a relação entre o índice de distúrbio e a variância interespecífica do índice de estratégia de vida para o cenário </w:t>
      </w:r>
      <w:r>
        <w:rPr>
          <w:rFonts w:ascii="Calibri Light" w:hAnsi="Calibri Light"/>
          <w:sz w:val="22"/>
          <w:szCs w:val="22"/>
        </w:rPr>
        <w:t>ecológico</w:t>
      </w:r>
      <w:r w:rsidRPr="00A41712">
        <w:rPr>
          <w:rFonts w:ascii="Calibri Light" w:hAnsi="Calibri Light"/>
          <w:sz w:val="22"/>
          <w:szCs w:val="22"/>
        </w:rPr>
        <w:t xml:space="preserve"> também é a Michaelis-Menten </w:t>
      </w:r>
      <w:r w:rsidRPr="00594D6C">
        <w:rPr>
          <w:rStyle w:val="s1"/>
          <w:rFonts w:ascii="Calibri Light" w:hAnsi="Calibri Light"/>
          <w:color w:val="000000" w:themeColor="text1"/>
          <w:sz w:val="22"/>
          <w:szCs w:val="22"/>
        </w:rPr>
        <w:t>(</w:t>
      </w:r>
      <w:r>
        <w:rPr>
          <w:rStyle w:val="s1"/>
          <w:rFonts w:ascii="Calibri Light" w:hAnsi="Calibri Light"/>
          <w:color w:val="000000" w:themeColor="text1"/>
          <w:sz w:val="22"/>
          <w:szCs w:val="22"/>
        </w:rPr>
        <w:t>Tabelas 3</w:t>
      </w:r>
      <w:r w:rsidRPr="00594D6C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 e 5)</w:t>
      </w:r>
      <w:r>
        <w:rPr>
          <w:rFonts w:ascii="Calibri Light" w:hAnsi="Calibri Light"/>
          <w:sz w:val="22"/>
          <w:szCs w:val="22"/>
        </w:rPr>
        <w:t>.</w:t>
      </w:r>
      <w:r w:rsidRPr="00A41712">
        <w:rPr>
          <w:rFonts w:ascii="Calibri Light" w:hAnsi="Calibri Light"/>
          <w:sz w:val="22"/>
          <w:szCs w:val="22"/>
        </w:rPr>
        <w:t xml:space="preserve"> </w:t>
      </w:r>
      <w:r w:rsidRPr="00A41712">
        <w:rPr>
          <w:rStyle w:val="apple-tab-span"/>
          <w:rFonts w:ascii="Calibri Light" w:hAnsi="Calibri Light"/>
          <w:sz w:val="22"/>
          <w:szCs w:val="22"/>
        </w:rPr>
        <w:t xml:space="preserve">Assim como para a variância total do índice de estratégia de vida, </w:t>
      </w:r>
      <w:r w:rsidRPr="00A41712">
        <w:rPr>
          <w:rFonts w:ascii="Calibri Light" w:hAnsi="Calibri Light"/>
          <w:sz w:val="22"/>
          <w:szCs w:val="22"/>
        </w:rPr>
        <w:t xml:space="preserve">um pequeno aumento do índice de distúrbio a partir do valor nulo provoca uma queda acentuada na variância </w:t>
      </w:r>
      <w:r w:rsidRPr="006E10AB">
        <w:rPr>
          <w:rFonts w:ascii="Calibri Light" w:hAnsi="Calibri Light"/>
          <w:color w:val="000000" w:themeColor="text1"/>
          <w:sz w:val="22"/>
          <w:szCs w:val="22"/>
        </w:rPr>
        <w:t>interespecífica (</w:t>
      </w:r>
      <w:r w:rsidRPr="006E10AB">
        <w:rPr>
          <w:rStyle w:val="s1"/>
          <w:rFonts w:ascii="Calibri Light" w:hAnsi="Calibri Light"/>
          <w:color w:val="000000" w:themeColor="text1"/>
          <w:sz w:val="22"/>
          <w:szCs w:val="22"/>
        </w:rPr>
        <w:t>Figura 6</w:t>
      </w:r>
      <w:r w:rsidRPr="006E10AB">
        <w:rPr>
          <w:rFonts w:ascii="Calibri Light" w:hAnsi="Calibri Light"/>
          <w:color w:val="000000" w:themeColor="text1"/>
          <w:sz w:val="22"/>
          <w:szCs w:val="22"/>
        </w:rPr>
        <w:t>), de modo que</w:t>
      </w:r>
      <w:r w:rsidR="00661A5F">
        <w:rPr>
          <w:rFonts w:ascii="Calibri Light" w:hAnsi="Calibri Light"/>
          <w:color w:val="000000" w:themeColor="text1"/>
          <w:sz w:val="22"/>
          <w:szCs w:val="22"/>
        </w:rPr>
        <w:t xml:space="preserve"> metade da queda</w:t>
      </w:r>
      <w:r w:rsidR="00EF7839">
        <w:rPr>
          <w:rFonts w:ascii="Calibri Light" w:hAnsi="Calibri Light"/>
          <w:color w:val="000000" w:themeColor="text1"/>
          <w:sz w:val="22"/>
          <w:szCs w:val="22"/>
        </w:rPr>
        <w:t xml:space="preserve"> </w:t>
      </w:r>
      <w:r w:rsidR="00661A5F" w:rsidRPr="00A41712">
        <w:rPr>
          <w:rFonts w:ascii="Calibri Light" w:hAnsi="Calibri Light"/>
          <w:color w:val="000000" w:themeColor="text1"/>
          <w:sz w:val="22"/>
          <w:szCs w:val="22"/>
        </w:rPr>
        <w:t>ocorra até um índice de distúrbio que</w:t>
      </w:r>
      <w:r w:rsidR="00661A5F">
        <w:rPr>
          <w:rFonts w:ascii="Calibri Light" w:hAnsi="Calibri Light"/>
          <w:color w:val="000000" w:themeColor="text1"/>
          <w:sz w:val="22"/>
          <w:szCs w:val="22"/>
        </w:rPr>
        <w:t xml:space="preserve"> corresponde</w:t>
      </w:r>
      <w:r w:rsidR="00661A5F" w:rsidRPr="00A41712">
        <w:rPr>
          <w:rFonts w:ascii="Calibri Light" w:hAnsi="Calibri Light"/>
          <w:color w:val="000000" w:themeColor="text1"/>
          <w:sz w:val="22"/>
          <w:szCs w:val="22"/>
        </w:rPr>
        <w:t xml:space="preserve"> a </w:t>
      </w:r>
      <w:r w:rsidR="00661A5F">
        <w:rPr>
          <w:rFonts w:ascii="Calibri Light" w:hAnsi="Calibri Light"/>
          <w:color w:val="000000" w:themeColor="text1"/>
          <w:sz w:val="22"/>
          <w:szCs w:val="22"/>
        </w:rPr>
        <w:t>menos de um milésimo</w:t>
      </w:r>
      <w:r w:rsidR="00661A5F" w:rsidRPr="00A41712">
        <w:rPr>
          <w:rFonts w:ascii="Calibri Light" w:hAnsi="Calibri Light"/>
          <w:color w:val="000000" w:themeColor="text1"/>
          <w:sz w:val="22"/>
          <w:szCs w:val="22"/>
        </w:rPr>
        <w:t xml:space="preserve"> do valor máximo de distúrbio</w:t>
      </w:r>
      <w:r w:rsidRPr="00A41712">
        <w:rPr>
          <w:rFonts w:ascii="Calibri Light" w:hAnsi="Calibri Light"/>
          <w:color w:val="000000" w:themeColor="text1"/>
          <w:sz w:val="22"/>
          <w:szCs w:val="22"/>
        </w:rPr>
        <w:t xml:space="preserve"> 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(o coeficiente </w:t>
      </w:r>
      <w:r w:rsidRPr="00BF4B06">
        <w:rPr>
          <w:rStyle w:val="s1"/>
          <w:rFonts w:ascii="Calibri Light" w:hAnsi="Calibri Light"/>
          <w:i/>
          <w:color w:val="000000" w:themeColor="text1"/>
          <w:sz w:val="22"/>
          <w:szCs w:val="22"/>
        </w:rPr>
        <w:t>b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 é de 220, que corresponde a aproximadamente 0,073% de 300 mil)</w:t>
      </w:r>
      <w:r w:rsidRPr="00A41712">
        <w:rPr>
          <w:rFonts w:ascii="Calibri Light" w:hAnsi="Calibri Light"/>
          <w:color w:val="000000" w:themeColor="text1"/>
          <w:sz w:val="22"/>
          <w:szCs w:val="22"/>
        </w:rPr>
        <w:t xml:space="preserve">. </w:t>
      </w:r>
      <w:r w:rsidRPr="00A41712">
        <w:rPr>
          <w:rFonts w:ascii="Calibri Light" w:hAnsi="Calibri Light"/>
          <w:sz w:val="22"/>
          <w:szCs w:val="22"/>
        </w:rPr>
        <w:t xml:space="preserve">A variância interespecífica também estabiliza em valores próximos de 0 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(correspondente à soma dos coeficientes </w:t>
      </w:r>
      <w:r w:rsidRPr="00BF4B06">
        <w:rPr>
          <w:rStyle w:val="s1"/>
          <w:rFonts w:ascii="Calibri Light" w:hAnsi="Calibri Light"/>
          <w:i/>
          <w:color w:val="000000" w:themeColor="text1"/>
          <w:sz w:val="22"/>
          <w:szCs w:val="22"/>
        </w:rPr>
        <w:t>a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 e </w:t>
      </w:r>
      <w:r w:rsidRPr="00BF4B06">
        <w:rPr>
          <w:rStyle w:val="s1"/>
          <w:rFonts w:ascii="Calibri Light" w:hAnsi="Calibri Light"/>
          <w:i/>
          <w:color w:val="000000" w:themeColor="text1"/>
          <w:sz w:val="22"/>
          <w:szCs w:val="22"/>
        </w:rPr>
        <w:t>c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>).</w:t>
      </w:r>
      <w:r w:rsidR="004702CB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 De fato, era esperado que a variância interespecífica se comportasse de forma semelhante </w:t>
      </w:r>
      <w:r w:rsidR="00804C83">
        <w:rPr>
          <w:rStyle w:val="s1"/>
          <w:rFonts w:ascii="Calibri Light" w:hAnsi="Calibri Light"/>
          <w:color w:val="000000" w:themeColor="text1"/>
          <w:sz w:val="22"/>
          <w:szCs w:val="22"/>
        </w:rPr>
        <w:t>à variância total neste cenário, uma vez que a ausência de mutação mantém as populações sem variação intraespecífica.</w:t>
      </w:r>
    </w:p>
    <w:p w14:paraId="0DDEC550" w14:textId="77777777" w:rsidR="00D50CBF" w:rsidRPr="00A41712" w:rsidRDefault="00D50CBF" w:rsidP="00D50CBF">
      <w:pPr>
        <w:pStyle w:val="p1"/>
        <w:spacing w:line="360" w:lineRule="auto"/>
        <w:rPr>
          <w:rStyle w:val="s1"/>
          <w:rFonts w:ascii="Calibri Light" w:hAnsi="Calibri Light"/>
          <w:color w:val="000000" w:themeColor="text1"/>
          <w:sz w:val="22"/>
          <w:szCs w:val="22"/>
        </w:rPr>
      </w:pPr>
      <w:r>
        <w:rPr>
          <w:rFonts w:ascii="Calibri Light" w:hAnsi="Calibri Light"/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4C1DD87F" wp14:editId="300766A4">
            <wp:extent cx="5727700" cy="4295775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nario2_var_inter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8FD0" w14:textId="03D90E3B" w:rsidR="00D50CBF" w:rsidRPr="00A41712" w:rsidRDefault="00D50CBF" w:rsidP="00BC0499">
      <w:pPr>
        <w:pStyle w:val="p2"/>
        <w:spacing w:line="276" w:lineRule="auto"/>
        <w:rPr>
          <w:rFonts w:ascii="Calibri Light" w:hAnsi="Calibri Light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Figura 6</w:t>
      </w:r>
      <w:r w:rsidRPr="004E0C47">
        <w:rPr>
          <w:rFonts w:ascii="Calibri" w:hAnsi="Calibri"/>
          <w:b/>
          <w:sz w:val="22"/>
          <w:szCs w:val="22"/>
        </w:rPr>
        <w:t>:</w:t>
      </w:r>
      <w:r>
        <w:rPr>
          <w:rFonts w:ascii="Calibri Light" w:hAnsi="Calibri Light"/>
          <w:sz w:val="22"/>
          <w:szCs w:val="22"/>
        </w:rPr>
        <w:t xml:space="preserve"> Relação entre a variância interespecífica do índice de estratégia de vida das comunidades e o índice de distúrbio a que foram submetidas. Cada ponto representa uma comunidade do cenário ecológico. A linha preta equivale ao previsto pelo modelo Michaelis-Menten selecionado.</w:t>
      </w:r>
    </w:p>
    <w:p w14:paraId="36146E01" w14:textId="77777777" w:rsidR="00216810" w:rsidRPr="00A41712" w:rsidRDefault="00216810" w:rsidP="00216810">
      <w:pPr>
        <w:pStyle w:val="p1"/>
        <w:spacing w:line="360" w:lineRule="auto"/>
        <w:rPr>
          <w:rFonts w:ascii="Calibri Light" w:hAnsi="Calibri Light"/>
          <w:sz w:val="22"/>
          <w:szCs w:val="22"/>
        </w:rPr>
      </w:pPr>
    </w:p>
    <w:p w14:paraId="48CCDD07" w14:textId="6EDD3AD4" w:rsidR="00216810" w:rsidRPr="00C16D4B" w:rsidRDefault="00216810" w:rsidP="00216810">
      <w:pPr>
        <w:pStyle w:val="p1"/>
        <w:spacing w:line="360" w:lineRule="auto"/>
        <w:ind w:hanging="426"/>
        <w:rPr>
          <w:rFonts w:ascii="Calibri" w:hAnsi="Calibri"/>
          <w:b/>
          <w:sz w:val="24"/>
          <w:szCs w:val="24"/>
        </w:rPr>
      </w:pPr>
      <w:r w:rsidRPr="0082693F">
        <w:rPr>
          <w:rFonts w:ascii="Calibri" w:hAnsi="Calibri"/>
          <w:b/>
          <w:color w:val="7F7F7F" w:themeColor="text1" w:themeTint="80"/>
          <w:sz w:val="24"/>
          <w:szCs w:val="24"/>
        </w:rPr>
        <w:t xml:space="preserve">5.3 </w:t>
      </w:r>
      <w:r>
        <w:rPr>
          <w:rFonts w:ascii="Calibri" w:hAnsi="Calibri"/>
          <w:b/>
          <w:sz w:val="24"/>
          <w:szCs w:val="24"/>
        </w:rPr>
        <w:tab/>
      </w:r>
      <w:r w:rsidRPr="00EF2A8E">
        <w:rPr>
          <w:rFonts w:ascii="Calibri" w:hAnsi="Calibri"/>
          <w:b/>
          <w:sz w:val="24"/>
          <w:szCs w:val="24"/>
        </w:rPr>
        <w:t xml:space="preserve">Cenário eco-evolutivo: diversas </w:t>
      </w:r>
      <w:r w:rsidR="008A75F6" w:rsidRPr="00EF2A8E">
        <w:rPr>
          <w:rFonts w:ascii="Calibri" w:hAnsi="Calibri"/>
          <w:b/>
          <w:sz w:val="24"/>
          <w:szCs w:val="24"/>
        </w:rPr>
        <w:t>espécies</w:t>
      </w:r>
      <w:r w:rsidR="008A75F6">
        <w:rPr>
          <w:rFonts w:ascii="Calibri" w:hAnsi="Calibri"/>
          <w:b/>
          <w:sz w:val="24"/>
          <w:szCs w:val="24"/>
        </w:rPr>
        <w:t xml:space="preserve"> com mutação</w:t>
      </w:r>
    </w:p>
    <w:p w14:paraId="76482603" w14:textId="77777777" w:rsidR="00216810" w:rsidRDefault="00216810" w:rsidP="00216810">
      <w:pPr>
        <w:pStyle w:val="p2"/>
        <w:rPr>
          <w:rFonts w:ascii="Calibri Light" w:hAnsi="Calibri Light"/>
          <w:sz w:val="22"/>
          <w:szCs w:val="22"/>
        </w:rPr>
      </w:pPr>
    </w:p>
    <w:p w14:paraId="15D84D1F" w14:textId="4128815A" w:rsidR="00BE2431" w:rsidRDefault="00BE2431" w:rsidP="00216810">
      <w:pPr>
        <w:pStyle w:val="p2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De forma geral, o cenário eco-evolutivo se assemelha ao evolutivo nas relações da estratégia de vida média e d</w:t>
      </w:r>
      <w:r w:rsidR="00950885">
        <w:rPr>
          <w:rFonts w:ascii="Calibri Light" w:hAnsi="Calibri Light"/>
          <w:sz w:val="22"/>
          <w:szCs w:val="22"/>
        </w:rPr>
        <w:t xml:space="preserve">a diversidade </w:t>
      </w:r>
      <w:r>
        <w:rPr>
          <w:rFonts w:ascii="Calibri Light" w:hAnsi="Calibri Light"/>
          <w:sz w:val="22"/>
          <w:szCs w:val="22"/>
        </w:rPr>
        <w:t>total de estratégias com o distú</w:t>
      </w:r>
      <w:r w:rsidR="008E04E2">
        <w:rPr>
          <w:rFonts w:ascii="Calibri Light" w:hAnsi="Calibri Light"/>
          <w:sz w:val="22"/>
          <w:szCs w:val="22"/>
        </w:rPr>
        <w:t xml:space="preserve">rbio: há </w:t>
      </w:r>
      <w:r w:rsidR="00174227">
        <w:rPr>
          <w:rFonts w:ascii="Calibri Light" w:hAnsi="Calibri Light"/>
          <w:sz w:val="22"/>
          <w:szCs w:val="22"/>
        </w:rPr>
        <w:t>um predomínio</w:t>
      </w:r>
      <w:r w:rsidR="008E04E2">
        <w:rPr>
          <w:rFonts w:ascii="Calibri Light" w:hAnsi="Calibri Light"/>
          <w:sz w:val="22"/>
          <w:szCs w:val="22"/>
        </w:rPr>
        <w:t xml:space="preserve"> </w:t>
      </w:r>
      <w:r w:rsidR="00174227">
        <w:rPr>
          <w:rFonts w:ascii="Calibri Light" w:hAnsi="Calibri Light"/>
          <w:sz w:val="22"/>
          <w:szCs w:val="22"/>
        </w:rPr>
        <w:t>progressivo</w:t>
      </w:r>
      <w:r w:rsidR="008E04E2">
        <w:rPr>
          <w:rFonts w:ascii="Calibri Light" w:hAnsi="Calibri Light"/>
          <w:sz w:val="22"/>
          <w:szCs w:val="22"/>
        </w:rPr>
        <w:t xml:space="preserve"> da estratégia de vida de maior fecundidade e um declínio da estratégia de maior longevidade com o aumento do distú</w:t>
      </w:r>
      <w:r w:rsidR="00815F24">
        <w:rPr>
          <w:rFonts w:ascii="Calibri Light" w:hAnsi="Calibri Light"/>
          <w:sz w:val="22"/>
          <w:szCs w:val="22"/>
        </w:rPr>
        <w:t>rbio, acompanha</w:t>
      </w:r>
      <w:r w:rsidR="00C37654">
        <w:rPr>
          <w:rFonts w:ascii="Calibri Light" w:hAnsi="Calibri Light"/>
          <w:sz w:val="22"/>
          <w:szCs w:val="22"/>
        </w:rPr>
        <w:t>do de um aumento na diversidade de estratégias (i.e., ainda que haja um declínio de indivíduos longevos com o aumento do distúrbio, este declínio é menor do que o</w:t>
      </w:r>
      <w:r w:rsidR="00A87EFB">
        <w:rPr>
          <w:rFonts w:ascii="Calibri Light" w:hAnsi="Calibri Light"/>
          <w:sz w:val="22"/>
          <w:szCs w:val="22"/>
        </w:rPr>
        <w:t xml:space="preserve"> que ocorre</w:t>
      </w:r>
      <w:r w:rsidR="00C37654">
        <w:rPr>
          <w:rFonts w:ascii="Calibri Light" w:hAnsi="Calibri Light"/>
          <w:sz w:val="22"/>
          <w:szCs w:val="22"/>
        </w:rPr>
        <w:t xml:space="preserve"> </w:t>
      </w:r>
      <w:r w:rsidR="00A87EFB">
        <w:rPr>
          <w:rFonts w:ascii="Calibri Light" w:hAnsi="Calibri Light"/>
          <w:sz w:val="22"/>
          <w:szCs w:val="22"/>
        </w:rPr>
        <w:t>com</w:t>
      </w:r>
      <w:r w:rsidR="00C37654">
        <w:rPr>
          <w:rFonts w:ascii="Calibri Light" w:hAnsi="Calibri Light"/>
          <w:sz w:val="22"/>
          <w:szCs w:val="22"/>
        </w:rPr>
        <w:t xml:space="preserve"> indivíduos fecundos </w:t>
      </w:r>
      <w:r w:rsidR="00A87EFB">
        <w:rPr>
          <w:rFonts w:ascii="Calibri Light" w:hAnsi="Calibri Light"/>
          <w:sz w:val="22"/>
          <w:szCs w:val="22"/>
        </w:rPr>
        <w:t>quando o distúrbio se torna mais fraco</w:t>
      </w:r>
      <w:r w:rsidR="00C37654">
        <w:rPr>
          <w:rFonts w:ascii="Calibri Light" w:hAnsi="Calibri Light"/>
          <w:sz w:val="22"/>
          <w:szCs w:val="22"/>
        </w:rPr>
        <w:t>).</w:t>
      </w:r>
      <w:r w:rsidR="00AE2BA9">
        <w:rPr>
          <w:rFonts w:ascii="Calibri Light" w:hAnsi="Calibri Light"/>
          <w:sz w:val="22"/>
          <w:szCs w:val="22"/>
        </w:rPr>
        <w:t xml:space="preserve"> Entretanto, </w:t>
      </w:r>
      <w:r w:rsidR="002574C5">
        <w:rPr>
          <w:rFonts w:ascii="Calibri Light" w:hAnsi="Calibri Light"/>
          <w:sz w:val="22"/>
          <w:szCs w:val="22"/>
        </w:rPr>
        <w:t>a heterogeneidade interespecífica de estratégias se comporta de forma diferente</w:t>
      </w:r>
      <w:r w:rsidR="00FE4A1D">
        <w:rPr>
          <w:rFonts w:ascii="Calibri Light" w:hAnsi="Calibri Light"/>
          <w:sz w:val="22"/>
          <w:szCs w:val="22"/>
        </w:rPr>
        <w:t xml:space="preserve"> quando comparada ao </w:t>
      </w:r>
      <w:bookmarkStart w:id="0" w:name="_GoBack"/>
      <w:bookmarkEnd w:id="0"/>
      <w:r w:rsidR="00081EFB">
        <w:rPr>
          <w:rFonts w:ascii="Calibri Light" w:hAnsi="Calibri Light"/>
          <w:sz w:val="22"/>
          <w:szCs w:val="22"/>
        </w:rPr>
        <w:t>cenário ecológico: há um pico de diversidade em níveis intermediários de distúrbio.</w:t>
      </w:r>
    </w:p>
    <w:p w14:paraId="6AE74F0D" w14:textId="77777777" w:rsidR="00995B52" w:rsidRPr="00A41712" w:rsidRDefault="00995B52" w:rsidP="00216810">
      <w:pPr>
        <w:pStyle w:val="p2"/>
        <w:rPr>
          <w:rFonts w:ascii="Calibri Light" w:hAnsi="Calibri Light"/>
          <w:sz w:val="22"/>
          <w:szCs w:val="22"/>
        </w:rPr>
      </w:pPr>
    </w:p>
    <w:p w14:paraId="48E74470" w14:textId="37C4E3F4" w:rsidR="00216810" w:rsidRPr="00C16D4B" w:rsidRDefault="00216810" w:rsidP="00216810">
      <w:pPr>
        <w:pStyle w:val="p1"/>
        <w:spacing w:line="360" w:lineRule="auto"/>
        <w:ind w:hanging="567"/>
        <w:rPr>
          <w:rFonts w:ascii="Calibri" w:hAnsi="Calibri"/>
          <w:b/>
          <w:sz w:val="22"/>
          <w:szCs w:val="22"/>
        </w:rPr>
      </w:pPr>
      <w:r w:rsidRPr="0082693F">
        <w:rPr>
          <w:rFonts w:ascii="Calibri" w:hAnsi="Calibri"/>
          <w:b/>
          <w:color w:val="7F7F7F" w:themeColor="text1" w:themeTint="80"/>
          <w:sz w:val="22"/>
          <w:szCs w:val="22"/>
        </w:rPr>
        <w:t xml:space="preserve">5.3.1 </w:t>
      </w:r>
      <w:r>
        <w:rPr>
          <w:rFonts w:ascii="Calibri" w:hAnsi="Calibri"/>
          <w:b/>
          <w:sz w:val="22"/>
          <w:szCs w:val="22"/>
        </w:rPr>
        <w:tab/>
      </w:r>
      <w:r w:rsidR="00F37A8F">
        <w:rPr>
          <w:rFonts w:ascii="Calibri" w:hAnsi="Calibri"/>
          <w:b/>
          <w:sz w:val="22"/>
          <w:szCs w:val="22"/>
        </w:rPr>
        <w:t>E</w:t>
      </w:r>
      <w:r w:rsidRPr="00C16D4B">
        <w:rPr>
          <w:rFonts w:ascii="Calibri" w:hAnsi="Calibri"/>
          <w:b/>
          <w:sz w:val="22"/>
          <w:szCs w:val="22"/>
        </w:rPr>
        <w:t>stratégia de vida</w:t>
      </w:r>
      <w:r w:rsidR="00F37A8F">
        <w:rPr>
          <w:rFonts w:ascii="Calibri" w:hAnsi="Calibri"/>
          <w:b/>
          <w:sz w:val="22"/>
          <w:szCs w:val="22"/>
        </w:rPr>
        <w:t xml:space="preserve"> média</w:t>
      </w:r>
    </w:p>
    <w:p w14:paraId="6B39668F" w14:textId="3F0EB1F6" w:rsidR="00216810" w:rsidRPr="00A41712" w:rsidRDefault="00216810" w:rsidP="00216810">
      <w:pPr>
        <w:pStyle w:val="p1"/>
        <w:spacing w:line="360" w:lineRule="auto"/>
        <w:rPr>
          <w:rFonts w:ascii="Calibri Light" w:hAnsi="Calibri Light"/>
          <w:sz w:val="22"/>
          <w:szCs w:val="22"/>
        </w:rPr>
      </w:pPr>
      <w:r w:rsidRPr="00A41712">
        <w:rPr>
          <w:rFonts w:ascii="Calibri Light" w:hAnsi="Calibri Light"/>
          <w:sz w:val="22"/>
          <w:szCs w:val="22"/>
        </w:rPr>
        <w:t xml:space="preserve">O modelo selecionado para explicar a relação entre o índice de distúrbio e a média do índice de estratégia de vida no cenário </w:t>
      </w:r>
      <w:r>
        <w:rPr>
          <w:rFonts w:ascii="Calibri Light" w:hAnsi="Calibri Light"/>
          <w:sz w:val="22"/>
          <w:szCs w:val="22"/>
        </w:rPr>
        <w:t>eco-evolutivo</w:t>
      </w:r>
      <w:r w:rsidRPr="00A41712">
        <w:rPr>
          <w:rFonts w:ascii="Calibri Light" w:hAnsi="Calibri Light"/>
          <w:sz w:val="22"/>
          <w:szCs w:val="22"/>
        </w:rPr>
        <w:t xml:space="preserve"> foi o logístico </w:t>
      </w:r>
      <w:r w:rsidRPr="00594D6C">
        <w:rPr>
          <w:rStyle w:val="s1"/>
          <w:rFonts w:ascii="Calibri Light" w:hAnsi="Calibri Light"/>
          <w:color w:val="000000" w:themeColor="text1"/>
          <w:sz w:val="22"/>
          <w:szCs w:val="22"/>
        </w:rPr>
        <w:t>(</w:t>
      </w:r>
      <w:r>
        <w:rPr>
          <w:rStyle w:val="s1"/>
          <w:rFonts w:ascii="Calibri Light" w:hAnsi="Calibri Light"/>
          <w:color w:val="000000" w:themeColor="text1"/>
          <w:sz w:val="22"/>
          <w:szCs w:val="22"/>
        </w:rPr>
        <w:t>Tabelas 4</w:t>
      </w:r>
      <w:r w:rsidRPr="00594D6C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 e 5)</w:t>
      </w:r>
      <w:r w:rsidRPr="00A41712">
        <w:rPr>
          <w:rFonts w:ascii="Calibri Light" w:hAnsi="Calibri Light"/>
          <w:sz w:val="22"/>
          <w:szCs w:val="22"/>
        </w:rPr>
        <w:t>. Assim como</w:t>
      </w:r>
      <w:r>
        <w:rPr>
          <w:rFonts w:ascii="Calibri Light" w:hAnsi="Calibri Light"/>
          <w:sz w:val="22"/>
          <w:szCs w:val="22"/>
        </w:rPr>
        <w:t xml:space="preserve"> no cenário evolutivo</w:t>
      </w:r>
      <w:r w:rsidRPr="00A41712">
        <w:rPr>
          <w:rFonts w:ascii="Calibri Light" w:hAnsi="Calibri Light"/>
          <w:sz w:val="22"/>
          <w:szCs w:val="22"/>
        </w:rPr>
        <w:t xml:space="preserve">, este modelo indica que a média do índice de estratégia de vida das comunidades aumenta de forma sigmoide com o aumento do índice de </w:t>
      </w:r>
      <w:r w:rsidRPr="00AF3D35">
        <w:rPr>
          <w:rFonts w:ascii="Calibri Light" w:hAnsi="Calibri Light"/>
          <w:sz w:val="22"/>
          <w:szCs w:val="22"/>
        </w:rPr>
        <w:t>distúrbio (</w:t>
      </w:r>
      <w:r w:rsidRPr="00AF3D35">
        <w:rPr>
          <w:rStyle w:val="s1"/>
          <w:rFonts w:ascii="Calibri Light" w:hAnsi="Calibri Light"/>
          <w:color w:val="000000" w:themeColor="text1"/>
          <w:sz w:val="22"/>
          <w:szCs w:val="22"/>
        </w:rPr>
        <w:t>Figura 7</w:t>
      </w:r>
      <w:r w:rsidRPr="00AF3D35">
        <w:rPr>
          <w:rFonts w:ascii="Calibri Light" w:hAnsi="Calibri Light"/>
          <w:sz w:val="22"/>
          <w:szCs w:val="22"/>
        </w:rPr>
        <w:t>). A partir</w:t>
      </w:r>
      <w:r w:rsidRPr="00A41712">
        <w:rPr>
          <w:rFonts w:ascii="Calibri Light" w:hAnsi="Calibri Light"/>
          <w:sz w:val="22"/>
          <w:szCs w:val="22"/>
        </w:rPr>
        <w:t xml:space="preserve"> de um valor próximo ao mínimo do gradiente de estratégias 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>(o índice de estratégia da vida médio é de 0,0315 quando o índice de distúrbio é nulo),</w:t>
      </w:r>
      <w:r w:rsidRPr="00A41712">
        <w:rPr>
          <w:rFonts w:ascii="Calibri Light" w:hAnsi="Calibri Light"/>
          <w:sz w:val="22"/>
          <w:szCs w:val="22"/>
        </w:rPr>
        <w:t xml:space="preserve"> </w:t>
      </w:r>
      <w:r w:rsidR="007177A2" w:rsidRPr="00A41712">
        <w:rPr>
          <w:rFonts w:ascii="Calibri Light" w:hAnsi="Calibri Light"/>
          <w:color w:val="000000" w:themeColor="text1"/>
          <w:sz w:val="22"/>
          <w:szCs w:val="22"/>
        </w:rPr>
        <w:t xml:space="preserve">a média das comunidades aumenta de forma exponencial e, em seguida, de forma </w:t>
      </w:r>
      <w:r w:rsidR="007177A2" w:rsidRPr="008C3719">
        <w:rPr>
          <w:rFonts w:ascii="Calibri Light" w:hAnsi="Calibri Light"/>
          <w:color w:val="000000" w:themeColor="text1"/>
          <w:sz w:val="22"/>
          <w:szCs w:val="22"/>
        </w:rPr>
        <w:t xml:space="preserve">aproximadamente linear, atingindo o ponto médio da </w:t>
      </w:r>
      <w:r w:rsidR="007177A2" w:rsidRPr="00D934FC">
        <w:rPr>
          <w:rFonts w:ascii="Calibri Light" w:hAnsi="Calibri Light"/>
          <w:color w:val="000000" w:themeColor="text1"/>
          <w:sz w:val="22"/>
          <w:szCs w:val="22"/>
        </w:rPr>
        <w:t xml:space="preserve">curva antes do valor intermediário do índice de distúrbio </w:t>
      </w:r>
      <w:r w:rsidR="007177A2" w:rsidRPr="00D934FC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(representado pelo coeficiente </w:t>
      </w:r>
      <w:r w:rsidR="007177A2" w:rsidRPr="00D934FC">
        <w:rPr>
          <w:rStyle w:val="s1"/>
          <w:rFonts w:ascii="Calibri Light" w:hAnsi="Calibri Light"/>
          <w:i/>
          <w:color w:val="000000" w:themeColor="text1"/>
          <w:sz w:val="22"/>
          <w:szCs w:val="22"/>
        </w:rPr>
        <w:t>c</w:t>
      </w:r>
      <w:r w:rsidR="007177A2" w:rsidRPr="00D934FC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, que é cerca de </w:t>
      </w:r>
      <w:r w:rsidR="00B653A1" w:rsidRPr="00D934FC">
        <w:rPr>
          <w:rStyle w:val="s1"/>
          <w:rFonts w:ascii="Calibri Light" w:hAnsi="Calibri Light"/>
          <w:color w:val="000000" w:themeColor="text1"/>
          <w:sz w:val="22"/>
          <w:szCs w:val="22"/>
        </w:rPr>
        <w:t>76</w:t>
      </w:r>
      <w:r w:rsidR="007177A2" w:rsidRPr="00D934FC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 mil)</w:t>
      </w:r>
      <w:r w:rsidRPr="00D934FC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. </w:t>
      </w:r>
      <w:r w:rsidRPr="00D934FC">
        <w:rPr>
          <w:rFonts w:ascii="Calibri Light" w:hAnsi="Calibri Light"/>
          <w:sz w:val="22"/>
          <w:szCs w:val="22"/>
        </w:rPr>
        <w:t>Comparado com o cenário evolutivo, o aumento da média partindo de um cenário sem ocorrência em direção a um com</w:t>
      </w:r>
      <w:r w:rsidRPr="00A41712">
        <w:rPr>
          <w:rFonts w:ascii="Calibri Light" w:hAnsi="Calibri Light"/>
          <w:sz w:val="22"/>
          <w:szCs w:val="22"/>
        </w:rPr>
        <w:t xml:space="preserve"> </w:t>
      </w:r>
      <w:r>
        <w:rPr>
          <w:rFonts w:ascii="Calibri Light" w:hAnsi="Calibri Light"/>
          <w:sz w:val="22"/>
          <w:szCs w:val="22"/>
        </w:rPr>
        <w:t xml:space="preserve">índice de </w:t>
      </w:r>
      <w:r w:rsidR="00B60A9A">
        <w:rPr>
          <w:rFonts w:ascii="Calibri Light" w:hAnsi="Calibri Light"/>
          <w:sz w:val="22"/>
          <w:szCs w:val="22"/>
        </w:rPr>
        <w:t>distúrbio intermediário é</w:t>
      </w:r>
      <w:r w:rsidRPr="00A41712">
        <w:rPr>
          <w:rFonts w:ascii="Calibri Light" w:hAnsi="Calibri Light"/>
          <w:sz w:val="22"/>
          <w:szCs w:val="22"/>
        </w:rPr>
        <w:t xml:space="preserve"> </w:t>
      </w:r>
      <w:r w:rsidRPr="00A41712">
        <w:rPr>
          <w:rFonts w:ascii="Calibri Light" w:hAnsi="Calibri Light"/>
          <w:color w:val="000000" w:themeColor="text1"/>
          <w:sz w:val="22"/>
          <w:szCs w:val="22"/>
        </w:rPr>
        <w:t xml:space="preserve">maior 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(o coeficiente </w:t>
      </w:r>
      <w:r w:rsidRPr="00764C2F">
        <w:rPr>
          <w:rStyle w:val="s1"/>
          <w:rFonts w:ascii="Calibri Light" w:hAnsi="Calibri Light"/>
          <w:i/>
          <w:color w:val="000000" w:themeColor="text1"/>
          <w:sz w:val="22"/>
          <w:szCs w:val="22"/>
        </w:rPr>
        <w:t>b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, ligado à inclinação da curva, é maior no cenário </w:t>
      </w:r>
      <w:r>
        <w:rPr>
          <w:rFonts w:ascii="Calibri Light" w:hAnsi="Calibri Light"/>
          <w:sz w:val="22"/>
          <w:szCs w:val="22"/>
        </w:rPr>
        <w:t>eco-evolutivo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 do que no </w:t>
      </w:r>
      <w:r>
        <w:rPr>
          <w:rStyle w:val="s1"/>
          <w:rFonts w:ascii="Calibri Light" w:hAnsi="Calibri Light"/>
          <w:color w:val="000000" w:themeColor="text1"/>
          <w:sz w:val="22"/>
          <w:szCs w:val="22"/>
        </w:rPr>
        <w:t>evolutivo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>)</w:t>
      </w:r>
      <w:r w:rsidRPr="00A41712">
        <w:rPr>
          <w:rFonts w:ascii="Calibri Light" w:hAnsi="Calibri Light"/>
          <w:color w:val="000000" w:themeColor="text1"/>
          <w:sz w:val="22"/>
          <w:szCs w:val="22"/>
        </w:rPr>
        <w:t xml:space="preserve">, e </w:t>
      </w:r>
      <w:r w:rsidRPr="00A41712">
        <w:rPr>
          <w:rFonts w:ascii="Calibri Light" w:hAnsi="Calibri Light"/>
          <w:sz w:val="22"/>
          <w:szCs w:val="22"/>
        </w:rPr>
        <w:t xml:space="preserve">valores igualmente altos de índice de estratégia de vida são alcançados a partir de índices de distúrbio um pouco </w:t>
      </w:r>
      <w:r w:rsidRPr="00A41712">
        <w:rPr>
          <w:rFonts w:ascii="Calibri Light" w:hAnsi="Calibri Light"/>
          <w:color w:val="000000" w:themeColor="text1"/>
          <w:sz w:val="22"/>
          <w:szCs w:val="22"/>
        </w:rPr>
        <w:t xml:space="preserve">mais baixos 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(o coeficiente </w:t>
      </w:r>
      <w:r w:rsidRPr="00764C2F">
        <w:rPr>
          <w:rStyle w:val="s1"/>
          <w:rFonts w:ascii="Calibri Light" w:hAnsi="Calibri Light"/>
          <w:i/>
          <w:color w:val="000000" w:themeColor="text1"/>
          <w:sz w:val="22"/>
          <w:szCs w:val="22"/>
        </w:rPr>
        <w:t>c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>, que representa o valor de índice de distúrbio referente ao ponto médio da curva, é cerca de 20% menor do que este mesmo coeficiente no cenário</w:t>
      </w:r>
      <w:r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 evolutivo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>)</w:t>
      </w:r>
      <w:r w:rsidRPr="00A41712">
        <w:rPr>
          <w:rFonts w:ascii="Calibri Light" w:hAnsi="Calibri Light"/>
          <w:color w:val="000000" w:themeColor="text1"/>
          <w:sz w:val="22"/>
          <w:szCs w:val="22"/>
        </w:rPr>
        <w:t>.</w:t>
      </w:r>
      <w:r w:rsidR="00B60A9A">
        <w:rPr>
          <w:rFonts w:ascii="Calibri Light" w:hAnsi="Calibri Light"/>
          <w:color w:val="000000" w:themeColor="text1"/>
          <w:sz w:val="22"/>
          <w:szCs w:val="22"/>
        </w:rPr>
        <w:t xml:space="preserve"> </w:t>
      </w:r>
      <w:r w:rsidR="00B60A9A" w:rsidRPr="00D13A82">
        <w:rPr>
          <w:rFonts w:ascii="Calibri Light" w:hAnsi="Calibri Light"/>
          <w:color w:val="000000" w:themeColor="text1"/>
          <w:sz w:val="22"/>
          <w:szCs w:val="22"/>
        </w:rPr>
        <w:t xml:space="preserve">Entretanto, </w:t>
      </w:r>
      <w:r w:rsidR="005850BE" w:rsidRPr="00D13A82">
        <w:rPr>
          <w:rFonts w:ascii="Calibri Light" w:hAnsi="Calibri Light"/>
          <w:color w:val="000000" w:themeColor="text1"/>
          <w:sz w:val="22"/>
          <w:szCs w:val="22"/>
        </w:rPr>
        <w:t xml:space="preserve">a inclinação é </w:t>
      </w:r>
      <w:r w:rsidR="0041560E" w:rsidRPr="00D13A82">
        <w:rPr>
          <w:rFonts w:ascii="Calibri Light" w:hAnsi="Calibri Light"/>
          <w:color w:val="000000" w:themeColor="text1"/>
          <w:sz w:val="22"/>
          <w:szCs w:val="22"/>
        </w:rPr>
        <w:t xml:space="preserve">ainda </w:t>
      </w:r>
      <w:r w:rsidR="00126E25">
        <w:rPr>
          <w:rFonts w:ascii="Calibri Light" w:hAnsi="Calibri Light"/>
          <w:color w:val="000000" w:themeColor="text1"/>
          <w:sz w:val="22"/>
          <w:szCs w:val="22"/>
        </w:rPr>
        <w:t>substancialmente</w:t>
      </w:r>
      <w:r w:rsidR="005850BE" w:rsidRPr="00D13A82">
        <w:rPr>
          <w:rFonts w:ascii="Calibri Light" w:hAnsi="Calibri Light"/>
          <w:color w:val="000000" w:themeColor="text1"/>
          <w:sz w:val="22"/>
          <w:szCs w:val="22"/>
        </w:rPr>
        <w:t xml:space="preserve"> menor do que no cenário ecológico</w:t>
      </w:r>
      <w:r w:rsidR="0041560E" w:rsidRPr="00D13A82">
        <w:rPr>
          <w:rFonts w:ascii="Calibri Light" w:hAnsi="Calibri Light"/>
          <w:color w:val="000000" w:themeColor="text1"/>
          <w:sz w:val="22"/>
          <w:szCs w:val="22"/>
        </w:rPr>
        <w:t xml:space="preserve">, em que a curva alcança o ponto médio em um índice de distúrbio </w:t>
      </w:r>
      <w:r w:rsidR="0040336D">
        <w:rPr>
          <w:rFonts w:ascii="Calibri Light" w:hAnsi="Calibri Light"/>
          <w:color w:val="000000" w:themeColor="text1"/>
          <w:sz w:val="22"/>
          <w:szCs w:val="22"/>
        </w:rPr>
        <w:t xml:space="preserve">mais de </w:t>
      </w:r>
      <w:r w:rsidR="0041560E" w:rsidRPr="00D13A82">
        <w:rPr>
          <w:rFonts w:ascii="Calibri Light" w:hAnsi="Calibri Light"/>
          <w:color w:val="000000" w:themeColor="text1"/>
          <w:sz w:val="22"/>
          <w:szCs w:val="22"/>
        </w:rPr>
        <w:t xml:space="preserve">duzentas vezes </w:t>
      </w:r>
      <w:r w:rsidR="003D64DD">
        <w:rPr>
          <w:rFonts w:ascii="Calibri Light" w:hAnsi="Calibri Light"/>
          <w:color w:val="000000" w:themeColor="text1"/>
          <w:sz w:val="22"/>
          <w:szCs w:val="22"/>
        </w:rPr>
        <w:t>menor</w:t>
      </w:r>
      <w:r w:rsidR="0042477F" w:rsidRPr="00D13A82">
        <w:rPr>
          <w:rFonts w:ascii="Calibri Light" w:hAnsi="Calibri Light"/>
          <w:color w:val="000000" w:themeColor="text1"/>
          <w:sz w:val="22"/>
          <w:szCs w:val="22"/>
        </w:rPr>
        <w:t xml:space="preserve"> do que no cenário eco-evolutivo</w:t>
      </w:r>
      <w:r w:rsidR="0040336D">
        <w:rPr>
          <w:rFonts w:ascii="Calibri Light" w:hAnsi="Calibri Light"/>
          <w:color w:val="000000" w:themeColor="text1"/>
          <w:sz w:val="22"/>
          <w:szCs w:val="22"/>
        </w:rPr>
        <w:t xml:space="preserve"> (dado pela razão entre 76 mil e 318)</w:t>
      </w:r>
      <w:r w:rsidR="00B60A9A" w:rsidRPr="00D13A82">
        <w:rPr>
          <w:rFonts w:ascii="Calibri Light" w:hAnsi="Calibri Light"/>
          <w:color w:val="000000" w:themeColor="text1"/>
          <w:sz w:val="22"/>
          <w:szCs w:val="22"/>
        </w:rPr>
        <w:t>.</w:t>
      </w:r>
      <w:r w:rsidRPr="00D13A82">
        <w:rPr>
          <w:rFonts w:ascii="Calibri Light" w:hAnsi="Calibri Light"/>
          <w:color w:val="000000" w:themeColor="text1"/>
          <w:sz w:val="22"/>
          <w:szCs w:val="22"/>
        </w:rPr>
        <w:t xml:space="preserve"> Após</w:t>
      </w:r>
      <w:r w:rsidRPr="00A41712">
        <w:rPr>
          <w:rFonts w:ascii="Calibri Light" w:hAnsi="Calibri Light"/>
          <w:color w:val="000000" w:themeColor="text1"/>
          <w:sz w:val="22"/>
          <w:szCs w:val="22"/>
        </w:rPr>
        <w:t xml:space="preserve"> a fase de aumento </w:t>
      </w:r>
      <w:r w:rsidRPr="00A41712">
        <w:rPr>
          <w:rFonts w:ascii="Calibri Light" w:hAnsi="Calibri Light"/>
          <w:sz w:val="22"/>
          <w:szCs w:val="22"/>
        </w:rPr>
        <w:t>aproximadamente linear, há uma desaceleração do aumento da média, que se aproxima gradativamente da assíntota a partir de valores intermediários de índice de distúrbio. Assim como no</w:t>
      </w:r>
      <w:r w:rsidR="00B60A9A">
        <w:rPr>
          <w:rFonts w:ascii="Calibri Light" w:hAnsi="Calibri Light"/>
          <w:sz w:val="22"/>
          <w:szCs w:val="22"/>
        </w:rPr>
        <w:t>s</w:t>
      </w:r>
      <w:r w:rsidRPr="00A41712">
        <w:rPr>
          <w:rFonts w:ascii="Calibri Light" w:hAnsi="Calibri Light"/>
          <w:sz w:val="22"/>
          <w:szCs w:val="22"/>
        </w:rPr>
        <w:t xml:space="preserve"> cenário</w:t>
      </w:r>
      <w:r w:rsidR="00B60A9A">
        <w:rPr>
          <w:rFonts w:ascii="Calibri Light" w:hAnsi="Calibri Light"/>
          <w:sz w:val="22"/>
          <w:szCs w:val="22"/>
        </w:rPr>
        <w:t>s</w:t>
      </w:r>
      <w:r w:rsidRPr="00A41712">
        <w:rPr>
          <w:rFonts w:ascii="Calibri Light" w:hAnsi="Calibri Light"/>
          <w:sz w:val="22"/>
          <w:szCs w:val="22"/>
        </w:rPr>
        <w:t xml:space="preserve"> </w:t>
      </w:r>
      <w:r>
        <w:rPr>
          <w:rFonts w:ascii="Calibri Light" w:hAnsi="Calibri Light"/>
          <w:sz w:val="22"/>
          <w:szCs w:val="22"/>
        </w:rPr>
        <w:t>evolutivo</w:t>
      </w:r>
      <w:r w:rsidR="00B60A9A">
        <w:rPr>
          <w:rFonts w:ascii="Calibri Light" w:hAnsi="Calibri Light"/>
          <w:sz w:val="22"/>
          <w:szCs w:val="22"/>
        </w:rPr>
        <w:t xml:space="preserve"> e ecológico</w:t>
      </w:r>
      <w:r w:rsidRPr="00A41712">
        <w:rPr>
          <w:rFonts w:ascii="Calibri Light" w:hAnsi="Calibri Light"/>
          <w:sz w:val="22"/>
          <w:szCs w:val="22"/>
        </w:rPr>
        <w:t xml:space="preserve">, o valor de média do índice de estratégia de vida para o qual as comunidades tendem com o aumento do distúrbio é próximo ao valor máximo do gradiente de estratégias 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(correspondente ao coeficiente </w:t>
      </w:r>
      <w:r w:rsidRPr="00764C2F">
        <w:rPr>
          <w:rStyle w:val="s1"/>
          <w:rFonts w:ascii="Calibri Light" w:hAnsi="Calibri Light"/>
          <w:i/>
          <w:color w:val="000000" w:themeColor="text1"/>
          <w:sz w:val="22"/>
          <w:szCs w:val="22"/>
        </w:rPr>
        <w:t>a</w:t>
      </w:r>
      <w:r w:rsidRPr="00A41712">
        <w:rPr>
          <w:rStyle w:val="s1"/>
          <w:rFonts w:ascii="Calibri Light" w:hAnsi="Calibri Light"/>
          <w:color w:val="000000" w:themeColor="text1"/>
          <w:sz w:val="22"/>
          <w:szCs w:val="22"/>
        </w:rPr>
        <w:t>, de 0,918)</w:t>
      </w:r>
      <w:r w:rsidRPr="00A41712">
        <w:rPr>
          <w:rFonts w:ascii="Calibri Light" w:hAnsi="Calibri Light"/>
          <w:sz w:val="22"/>
          <w:szCs w:val="22"/>
        </w:rPr>
        <w:t>.</w:t>
      </w:r>
    </w:p>
    <w:p w14:paraId="14206F0B" w14:textId="77777777" w:rsidR="00216810" w:rsidRDefault="00216810" w:rsidP="00216810">
      <w:pPr>
        <w:pStyle w:val="p2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noProof/>
          <w:sz w:val="22"/>
          <w:szCs w:val="22"/>
          <w:lang w:val="en-US"/>
        </w:rPr>
        <w:drawing>
          <wp:inline distT="0" distB="0" distL="0" distR="0" wp14:anchorId="3742A820" wp14:editId="1338B722">
            <wp:extent cx="5727700" cy="4295775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nario3_media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AC79" w14:textId="77777777" w:rsidR="00216810" w:rsidRDefault="00216810" w:rsidP="00216810">
      <w:pPr>
        <w:pStyle w:val="p2"/>
        <w:spacing w:line="276" w:lineRule="auto"/>
        <w:rPr>
          <w:rFonts w:ascii="Calibri Light" w:hAnsi="Calibri Light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Figura 7</w:t>
      </w:r>
      <w:r w:rsidRPr="004E0C47">
        <w:rPr>
          <w:rFonts w:ascii="Calibri" w:hAnsi="Calibri"/>
          <w:b/>
          <w:sz w:val="22"/>
          <w:szCs w:val="22"/>
        </w:rPr>
        <w:t>:</w:t>
      </w:r>
      <w:r>
        <w:rPr>
          <w:rFonts w:ascii="Calibri Light" w:hAnsi="Calibri Light"/>
          <w:sz w:val="22"/>
          <w:szCs w:val="22"/>
        </w:rPr>
        <w:t xml:space="preserve"> Relação entre a média do índice de estratégia de vida das comunidades e o índice de distúrbio a que foram submetidas. Cada ponto representa uma comunidade do cenário eco-evolutivo. A linha preta equivale ao previsto pelo modelo logístico selecionado.</w:t>
      </w:r>
    </w:p>
    <w:p w14:paraId="20F56FA2" w14:textId="77777777" w:rsidR="00216810" w:rsidRPr="00A41712" w:rsidRDefault="00216810" w:rsidP="00216810">
      <w:pPr>
        <w:pStyle w:val="p2"/>
        <w:rPr>
          <w:rFonts w:ascii="Calibri Light" w:hAnsi="Calibri Light"/>
          <w:sz w:val="22"/>
          <w:szCs w:val="22"/>
        </w:rPr>
      </w:pPr>
    </w:p>
    <w:p w14:paraId="02C84CE2" w14:textId="7F2FDD0D" w:rsidR="00216810" w:rsidRPr="00C16D4B" w:rsidRDefault="00216810" w:rsidP="00216810">
      <w:pPr>
        <w:pStyle w:val="p1"/>
        <w:spacing w:line="360" w:lineRule="auto"/>
        <w:ind w:hanging="567"/>
        <w:rPr>
          <w:rFonts w:ascii="Calibri" w:hAnsi="Calibri"/>
          <w:b/>
          <w:sz w:val="22"/>
          <w:szCs w:val="22"/>
        </w:rPr>
      </w:pPr>
      <w:r w:rsidRPr="0082693F">
        <w:rPr>
          <w:rFonts w:ascii="Calibri" w:hAnsi="Calibri"/>
          <w:b/>
          <w:color w:val="7F7F7F" w:themeColor="text1" w:themeTint="80"/>
          <w:sz w:val="22"/>
          <w:szCs w:val="22"/>
        </w:rPr>
        <w:t xml:space="preserve">5.3.2 </w:t>
      </w:r>
      <w:r>
        <w:rPr>
          <w:rFonts w:ascii="Calibri" w:hAnsi="Calibri"/>
          <w:b/>
          <w:sz w:val="22"/>
          <w:szCs w:val="22"/>
        </w:rPr>
        <w:tab/>
      </w:r>
      <w:r w:rsidR="002204EF">
        <w:rPr>
          <w:rFonts w:ascii="Calibri" w:hAnsi="Calibri"/>
          <w:b/>
          <w:sz w:val="22"/>
          <w:szCs w:val="22"/>
        </w:rPr>
        <w:t>Diversidade</w:t>
      </w:r>
      <w:r w:rsidRPr="00C16D4B">
        <w:rPr>
          <w:rFonts w:ascii="Calibri" w:hAnsi="Calibri"/>
          <w:b/>
          <w:sz w:val="22"/>
          <w:szCs w:val="22"/>
        </w:rPr>
        <w:t xml:space="preserve"> total </w:t>
      </w:r>
      <w:r w:rsidR="00A95840">
        <w:rPr>
          <w:rFonts w:ascii="Calibri" w:hAnsi="Calibri"/>
          <w:b/>
          <w:sz w:val="22"/>
          <w:szCs w:val="22"/>
        </w:rPr>
        <w:t>de</w:t>
      </w:r>
      <w:r w:rsidRPr="00C16D4B">
        <w:rPr>
          <w:rFonts w:ascii="Calibri" w:hAnsi="Calibri"/>
          <w:b/>
          <w:sz w:val="22"/>
          <w:szCs w:val="22"/>
        </w:rPr>
        <w:t xml:space="preserve"> estratégia</w:t>
      </w:r>
      <w:r w:rsidR="00A95840">
        <w:rPr>
          <w:rFonts w:ascii="Calibri" w:hAnsi="Calibri"/>
          <w:b/>
          <w:sz w:val="22"/>
          <w:szCs w:val="22"/>
        </w:rPr>
        <w:t>s</w:t>
      </w:r>
      <w:r w:rsidRPr="00C16D4B">
        <w:rPr>
          <w:rFonts w:ascii="Calibri" w:hAnsi="Calibri"/>
          <w:b/>
          <w:sz w:val="22"/>
          <w:szCs w:val="22"/>
        </w:rPr>
        <w:t xml:space="preserve"> de vida</w:t>
      </w:r>
    </w:p>
    <w:p w14:paraId="593A21F6" w14:textId="4E646E7F" w:rsidR="00216810" w:rsidRPr="00A41712" w:rsidRDefault="00216810" w:rsidP="00216810">
      <w:pPr>
        <w:pStyle w:val="p1"/>
        <w:spacing w:line="360" w:lineRule="auto"/>
        <w:rPr>
          <w:rStyle w:val="apple-converted-space"/>
          <w:rFonts w:ascii="Calibri Light" w:hAnsi="Calibri Light"/>
          <w:color w:val="FF2600"/>
          <w:sz w:val="22"/>
          <w:szCs w:val="22"/>
        </w:rPr>
      </w:pPr>
      <w:r w:rsidRPr="00A41712">
        <w:rPr>
          <w:rFonts w:ascii="Calibri Light" w:hAnsi="Calibri Light"/>
          <w:sz w:val="22"/>
          <w:szCs w:val="22"/>
        </w:rPr>
        <w:t xml:space="preserve">O modelo selecionado para explicar a relação entre o índice de distúrbio e a variância do índice de estratégia de vida no cenário </w:t>
      </w:r>
      <w:r>
        <w:rPr>
          <w:rFonts w:ascii="Calibri Light" w:hAnsi="Calibri Light"/>
          <w:sz w:val="22"/>
          <w:szCs w:val="22"/>
        </w:rPr>
        <w:t>eco-evolutivo</w:t>
      </w:r>
      <w:r w:rsidRPr="00A41712">
        <w:rPr>
          <w:rFonts w:ascii="Calibri Light" w:hAnsi="Calibri Light"/>
          <w:sz w:val="22"/>
          <w:szCs w:val="22"/>
        </w:rPr>
        <w:t xml:space="preserve"> também foi logístico </w:t>
      </w:r>
      <w:r w:rsidRPr="00594D6C">
        <w:rPr>
          <w:rStyle w:val="s1"/>
          <w:rFonts w:ascii="Calibri Light" w:hAnsi="Calibri Light"/>
          <w:color w:val="000000" w:themeColor="text1"/>
          <w:sz w:val="22"/>
          <w:szCs w:val="22"/>
        </w:rPr>
        <w:t>(</w:t>
      </w:r>
      <w:r>
        <w:rPr>
          <w:rStyle w:val="s1"/>
          <w:rFonts w:ascii="Calibri Light" w:hAnsi="Calibri Light"/>
          <w:color w:val="000000" w:themeColor="text1"/>
          <w:sz w:val="22"/>
          <w:szCs w:val="22"/>
        </w:rPr>
        <w:t>Tabelas 4</w:t>
      </w:r>
      <w:r w:rsidRPr="00594D6C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 e 5)</w:t>
      </w:r>
      <w:r w:rsidRPr="00A41712">
        <w:rPr>
          <w:rFonts w:ascii="Calibri Light" w:hAnsi="Calibri Light"/>
          <w:sz w:val="22"/>
          <w:szCs w:val="22"/>
        </w:rPr>
        <w:t xml:space="preserve">, descrevendo um aumento na variância com o aumento do índice de distúrbio de forma muito semelhante ao cenário </w:t>
      </w:r>
      <w:r>
        <w:rPr>
          <w:rFonts w:ascii="Calibri Light" w:hAnsi="Calibri Light"/>
          <w:sz w:val="22"/>
          <w:szCs w:val="22"/>
        </w:rPr>
        <w:t>evolutivo</w:t>
      </w:r>
      <w:r w:rsidRPr="0055769A">
        <w:rPr>
          <w:rFonts w:ascii="Calibri Light" w:hAnsi="Calibri Light"/>
          <w:sz w:val="22"/>
          <w:szCs w:val="22"/>
        </w:rPr>
        <w:t>. Ainda que logístico, o formato sigmoide da curva do modelo selecionado não é evidente, dado que o aumento na variância em função do distúrbio se dá de forma acentuada na porção inicial da curva, aproximando-se da assíntota ainda em valores baixos de distúrbio (Figura 8).</w:t>
      </w:r>
      <w:r w:rsidR="00823D64">
        <w:rPr>
          <w:rFonts w:ascii="Calibri Light" w:hAnsi="Calibri Light"/>
          <w:sz w:val="22"/>
          <w:szCs w:val="22"/>
        </w:rPr>
        <w:t xml:space="preserve"> </w:t>
      </w:r>
      <w:r w:rsidR="00BB69B2">
        <w:rPr>
          <w:rFonts w:ascii="Calibri Light" w:hAnsi="Calibri Light"/>
          <w:sz w:val="22"/>
          <w:szCs w:val="22"/>
        </w:rPr>
        <w:t>Entretanto, h</w:t>
      </w:r>
      <w:r w:rsidR="00BD581D">
        <w:rPr>
          <w:rFonts w:ascii="Calibri Light" w:hAnsi="Calibri Light"/>
          <w:sz w:val="22"/>
          <w:szCs w:val="22"/>
        </w:rPr>
        <w:t>á duas tendências não capturadas pelo modelo logístico que valem ser ressaltadas. Uma delas, que também ocorre</w:t>
      </w:r>
      <w:r w:rsidR="00823D64">
        <w:rPr>
          <w:rFonts w:ascii="Calibri Light" w:hAnsi="Calibri Light"/>
          <w:sz w:val="22"/>
          <w:szCs w:val="22"/>
        </w:rPr>
        <w:t xml:space="preserve"> no cenário evolutivo, </w:t>
      </w:r>
      <w:r w:rsidR="00BD581D">
        <w:rPr>
          <w:rFonts w:ascii="Calibri Light" w:hAnsi="Calibri Light"/>
          <w:sz w:val="22"/>
          <w:szCs w:val="22"/>
        </w:rPr>
        <w:t xml:space="preserve">é a </w:t>
      </w:r>
      <w:r w:rsidR="00823D64">
        <w:rPr>
          <w:rFonts w:ascii="Calibri Light" w:hAnsi="Calibri Light"/>
          <w:color w:val="000000" w:themeColor="text1"/>
          <w:sz w:val="22"/>
          <w:szCs w:val="22"/>
        </w:rPr>
        <w:t>pequena queda no valor da variância em valor</w:t>
      </w:r>
      <w:r w:rsidR="000E3BD0">
        <w:rPr>
          <w:rFonts w:ascii="Calibri Light" w:hAnsi="Calibri Light"/>
          <w:color w:val="000000" w:themeColor="text1"/>
          <w:sz w:val="22"/>
          <w:szCs w:val="22"/>
        </w:rPr>
        <w:t xml:space="preserve">es altos de índice de distúrbio. </w:t>
      </w:r>
      <w:r w:rsidR="00BD581D">
        <w:rPr>
          <w:rFonts w:ascii="Calibri Light" w:hAnsi="Calibri Light"/>
          <w:color w:val="000000" w:themeColor="text1"/>
          <w:sz w:val="22"/>
          <w:szCs w:val="22"/>
        </w:rPr>
        <w:t>A outra</w:t>
      </w:r>
      <w:r w:rsidR="0060519E">
        <w:rPr>
          <w:rFonts w:ascii="Calibri Light" w:hAnsi="Calibri Light"/>
          <w:color w:val="000000" w:themeColor="text1"/>
          <w:sz w:val="22"/>
          <w:szCs w:val="22"/>
        </w:rPr>
        <w:t xml:space="preserve">, não presente no cenário evolutivo, </w:t>
      </w:r>
      <w:r w:rsidR="00116FEA">
        <w:rPr>
          <w:rFonts w:ascii="Calibri Light" w:hAnsi="Calibri Light"/>
          <w:color w:val="000000" w:themeColor="text1"/>
          <w:sz w:val="22"/>
          <w:szCs w:val="22"/>
        </w:rPr>
        <w:t>é a ocorrência de</w:t>
      </w:r>
      <w:r w:rsidR="0060519E">
        <w:rPr>
          <w:rFonts w:ascii="Calibri Light" w:hAnsi="Calibri Light"/>
          <w:color w:val="000000" w:themeColor="text1"/>
          <w:sz w:val="22"/>
          <w:szCs w:val="22"/>
        </w:rPr>
        <w:t xml:space="preserve"> valores de variância bem acima da média em níveis intermediários de distú</w:t>
      </w:r>
      <w:r w:rsidR="000E3BD0">
        <w:rPr>
          <w:rFonts w:ascii="Calibri Light" w:hAnsi="Calibri Light"/>
          <w:color w:val="000000" w:themeColor="text1"/>
          <w:sz w:val="22"/>
          <w:szCs w:val="22"/>
        </w:rPr>
        <w:t>rbio.</w:t>
      </w:r>
      <w:r w:rsidR="00C8679E">
        <w:rPr>
          <w:rFonts w:ascii="Calibri Light" w:hAnsi="Calibri Light"/>
          <w:color w:val="000000" w:themeColor="text1"/>
          <w:sz w:val="22"/>
          <w:szCs w:val="22"/>
        </w:rPr>
        <w:t xml:space="preserve"> Ainda assim, </w:t>
      </w:r>
      <w:r w:rsidR="00C8679E" w:rsidRPr="00301685">
        <w:rPr>
          <w:rFonts w:ascii="Calibri Light" w:hAnsi="Calibri Light"/>
          <w:color w:val="000000" w:themeColor="text1"/>
          <w:sz w:val="22"/>
          <w:szCs w:val="22"/>
        </w:rPr>
        <w:t xml:space="preserve">nossa interpretação </w:t>
      </w:r>
      <w:r w:rsidR="00C8679E" w:rsidRPr="00301685">
        <w:rPr>
          <w:rStyle w:val="apple-converted-space"/>
          <w:rFonts w:ascii="Calibri Light" w:hAnsi="Calibri Light"/>
          <w:color w:val="000000" w:themeColor="text1"/>
          <w:sz w:val="22"/>
          <w:szCs w:val="22"/>
        </w:rPr>
        <w:t>focará no crescimento saturante da</w:t>
      </w:r>
      <w:r w:rsidR="00C8679E" w:rsidRPr="00301685">
        <w:rPr>
          <w:rFonts w:ascii="Calibri Light" w:hAnsi="Calibri Light"/>
          <w:color w:val="000000" w:themeColor="text1"/>
          <w:sz w:val="22"/>
          <w:szCs w:val="22"/>
        </w:rPr>
        <w:t xml:space="preserve"> variância total a partir do valor nulo de índice de distúrbio</w:t>
      </w:r>
      <w:r w:rsidR="00C8679E">
        <w:rPr>
          <w:rFonts w:ascii="Calibri Light" w:hAnsi="Calibri Light"/>
          <w:color w:val="000000" w:themeColor="text1"/>
          <w:sz w:val="22"/>
          <w:szCs w:val="22"/>
        </w:rPr>
        <w:t xml:space="preserve">, conforme descrito pelo </w:t>
      </w:r>
      <w:r w:rsidR="00C8679E" w:rsidRPr="00301685">
        <w:rPr>
          <w:rFonts w:ascii="Calibri Light" w:hAnsi="Calibri Light"/>
          <w:color w:val="000000" w:themeColor="text1"/>
          <w:sz w:val="22"/>
          <w:szCs w:val="22"/>
        </w:rPr>
        <w:t>modelo logístico</w:t>
      </w:r>
      <w:r w:rsidR="00C8679E" w:rsidRPr="00301685">
        <w:rPr>
          <w:rStyle w:val="apple-converted-space"/>
          <w:rFonts w:ascii="Calibri Light" w:hAnsi="Calibri Light"/>
          <w:color w:val="000000" w:themeColor="text1"/>
          <w:sz w:val="22"/>
          <w:szCs w:val="22"/>
        </w:rPr>
        <w:t xml:space="preserve"> selecionado para este cenário</w:t>
      </w:r>
      <w:r w:rsidR="00C8679E" w:rsidRPr="00301685">
        <w:rPr>
          <w:rFonts w:ascii="Calibri Light" w:hAnsi="Calibri Light"/>
          <w:color w:val="000000" w:themeColor="text1"/>
          <w:sz w:val="22"/>
          <w:szCs w:val="22"/>
        </w:rPr>
        <w:t>.</w:t>
      </w:r>
    </w:p>
    <w:p w14:paraId="2635CC7D" w14:textId="77777777" w:rsidR="00216810" w:rsidRDefault="00216810" w:rsidP="00216810">
      <w:pPr>
        <w:pStyle w:val="p4"/>
        <w:spacing w:line="360" w:lineRule="auto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noProof/>
          <w:sz w:val="22"/>
          <w:szCs w:val="22"/>
          <w:lang w:val="en-US"/>
        </w:rPr>
        <w:drawing>
          <wp:inline distT="0" distB="0" distL="0" distR="0" wp14:anchorId="01D64F39" wp14:editId="15A9F635">
            <wp:extent cx="5727700" cy="4295775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nario3_var_total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9406" w14:textId="77777777" w:rsidR="00216810" w:rsidRDefault="00216810" w:rsidP="00216810">
      <w:pPr>
        <w:pStyle w:val="p2"/>
        <w:spacing w:line="276" w:lineRule="auto"/>
        <w:rPr>
          <w:rFonts w:ascii="Calibri Light" w:hAnsi="Calibri Light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Figura 8</w:t>
      </w:r>
      <w:r w:rsidRPr="004E0C47">
        <w:rPr>
          <w:rFonts w:ascii="Calibri" w:hAnsi="Calibri"/>
          <w:b/>
          <w:sz w:val="22"/>
          <w:szCs w:val="22"/>
        </w:rPr>
        <w:t>:</w:t>
      </w:r>
      <w:r>
        <w:rPr>
          <w:rFonts w:ascii="Calibri Light" w:hAnsi="Calibri Light"/>
          <w:sz w:val="22"/>
          <w:szCs w:val="22"/>
        </w:rPr>
        <w:t xml:space="preserve"> Relação entre a variância total do índice de estratégia de vida das comunidades e o índice de distúrbio a que foram submetidas. Cada ponto representa uma comunidade do cenário eco-evolutivo. A linha preta equivale ao previsto pelo modelo logístico selecionado.</w:t>
      </w:r>
    </w:p>
    <w:p w14:paraId="0D25A85D" w14:textId="77777777" w:rsidR="00216810" w:rsidRPr="00A41712" w:rsidRDefault="00216810" w:rsidP="00216810">
      <w:pPr>
        <w:pStyle w:val="p4"/>
        <w:spacing w:line="360" w:lineRule="auto"/>
        <w:rPr>
          <w:rFonts w:ascii="Calibri Light" w:hAnsi="Calibri Light"/>
          <w:sz w:val="22"/>
          <w:szCs w:val="22"/>
        </w:rPr>
      </w:pPr>
    </w:p>
    <w:p w14:paraId="78B8A6C3" w14:textId="3E365A30" w:rsidR="00216810" w:rsidRPr="00C16D4B" w:rsidRDefault="00216810" w:rsidP="00216810">
      <w:pPr>
        <w:pStyle w:val="p1"/>
        <w:spacing w:line="360" w:lineRule="auto"/>
        <w:ind w:hanging="567"/>
        <w:rPr>
          <w:rFonts w:ascii="Calibri" w:hAnsi="Calibri"/>
          <w:b/>
          <w:sz w:val="22"/>
          <w:szCs w:val="22"/>
        </w:rPr>
      </w:pPr>
      <w:r w:rsidRPr="0082693F">
        <w:rPr>
          <w:rFonts w:ascii="Calibri" w:hAnsi="Calibri"/>
          <w:b/>
          <w:color w:val="7F7F7F" w:themeColor="text1" w:themeTint="80"/>
          <w:sz w:val="22"/>
          <w:szCs w:val="22"/>
        </w:rPr>
        <w:t xml:space="preserve">5.3.3 </w:t>
      </w:r>
      <w:r>
        <w:rPr>
          <w:rFonts w:ascii="Calibri" w:hAnsi="Calibri"/>
          <w:b/>
          <w:sz w:val="22"/>
          <w:szCs w:val="22"/>
        </w:rPr>
        <w:tab/>
      </w:r>
      <w:r w:rsidR="002204EF">
        <w:rPr>
          <w:rFonts w:ascii="Calibri" w:hAnsi="Calibri"/>
          <w:b/>
          <w:sz w:val="22"/>
          <w:szCs w:val="22"/>
        </w:rPr>
        <w:t>Heterogeneidade</w:t>
      </w:r>
      <w:r w:rsidR="002204EF" w:rsidRPr="00C16D4B">
        <w:rPr>
          <w:rFonts w:ascii="Calibri" w:hAnsi="Calibri"/>
          <w:b/>
          <w:sz w:val="22"/>
          <w:szCs w:val="22"/>
        </w:rPr>
        <w:t xml:space="preserve"> interespecífica de estratégia</w:t>
      </w:r>
      <w:r w:rsidR="00A95840">
        <w:rPr>
          <w:rFonts w:ascii="Calibri" w:hAnsi="Calibri"/>
          <w:b/>
          <w:sz w:val="22"/>
          <w:szCs w:val="22"/>
        </w:rPr>
        <w:t>s</w:t>
      </w:r>
      <w:r w:rsidR="002204EF" w:rsidRPr="00C16D4B">
        <w:rPr>
          <w:rFonts w:ascii="Calibri" w:hAnsi="Calibri"/>
          <w:b/>
          <w:sz w:val="22"/>
          <w:szCs w:val="22"/>
        </w:rPr>
        <w:t xml:space="preserve"> de vida</w:t>
      </w:r>
    </w:p>
    <w:p w14:paraId="5EE282C5" w14:textId="30E3D4F1" w:rsidR="00216810" w:rsidRDefault="00216810" w:rsidP="00216810">
      <w:pPr>
        <w:pStyle w:val="p1"/>
        <w:spacing w:line="360" w:lineRule="auto"/>
        <w:rPr>
          <w:rFonts w:ascii="Calibri Light" w:hAnsi="Calibri Light"/>
          <w:color w:val="000000" w:themeColor="text1"/>
          <w:sz w:val="22"/>
          <w:szCs w:val="22"/>
        </w:rPr>
      </w:pPr>
      <w:r w:rsidRPr="00A41712">
        <w:rPr>
          <w:rFonts w:ascii="Calibri Light" w:hAnsi="Calibri Light"/>
          <w:sz w:val="22"/>
          <w:szCs w:val="22"/>
        </w:rPr>
        <w:t xml:space="preserve">A função que </w:t>
      </w:r>
      <w:r w:rsidR="00B2492D">
        <w:rPr>
          <w:rFonts w:ascii="Calibri Light" w:hAnsi="Calibri Light"/>
          <w:sz w:val="22"/>
          <w:szCs w:val="22"/>
        </w:rPr>
        <w:t xml:space="preserve">melhor </w:t>
      </w:r>
      <w:r w:rsidRPr="00A41712">
        <w:rPr>
          <w:rFonts w:ascii="Calibri Light" w:hAnsi="Calibri Light"/>
          <w:sz w:val="22"/>
          <w:szCs w:val="22"/>
        </w:rPr>
        <w:t xml:space="preserve">explica a relação entre o índice de distúrbio e a variância interespecífica do índice de estratégia de vida para o cenário </w:t>
      </w:r>
      <w:r>
        <w:rPr>
          <w:rFonts w:ascii="Calibri Light" w:hAnsi="Calibri Light"/>
          <w:sz w:val="22"/>
          <w:szCs w:val="22"/>
        </w:rPr>
        <w:t>eco-evolutivo</w:t>
      </w:r>
      <w:r w:rsidRPr="00A41712">
        <w:rPr>
          <w:rFonts w:ascii="Calibri Light" w:hAnsi="Calibri Light"/>
          <w:sz w:val="22"/>
          <w:szCs w:val="22"/>
        </w:rPr>
        <w:t xml:space="preserve"> é a Ricker </w:t>
      </w:r>
      <w:r w:rsidRPr="00594D6C">
        <w:rPr>
          <w:rStyle w:val="s1"/>
          <w:rFonts w:ascii="Calibri Light" w:hAnsi="Calibri Light"/>
          <w:color w:val="000000" w:themeColor="text1"/>
          <w:sz w:val="22"/>
          <w:szCs w:val="22"/>
        </w:rPr>
        <w:t>(</w:t>
      </w:r>
      <w:r>
        <w:rPr>
          <w:rStyle w:val="s1"/>
          <w:rFonts w:ascii="Calibri Light" w:hAnsi="Calibri Light"/>
          <w:color w:val="000000" w:themeColor="text1"/>
          <w:sz w:val="22"/>
          <w:szCs w:val="22"/>
        </w:rPr>
        <w:t>Tabelas 4</w:t>
      </w:r>
      <w:r w:rsidRPr="00594D6C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 e 5)</w:t>
      </w:r>
      <w:r w:rsidR="006B5044">
        <w:rPr>
          <w:rStyle w:val="s1"/>
          <w:rFonts w:ascii="Calibri Light" w:hAnsi="Calibri Light"/>
          <w:color w:val="000000" w:themeColor="text1"/>
          <w:sz w:val="22"/>
          <w:szCs w:val="22"/>
        </w:rPr>
        <w:t>, diferindo</w:t>
      </w:r>
      <w:r w:rsidR="00220774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 do padrão encontrado para a</w:t>
      </w:r>
      <w:r w:rsidR="006B5044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 heterogeneidade interespecífica do cenário ecológico</w:t>
      </w:r>
      <w:r w:rsidR="00115B23">
        <w:rPr>
          <w:rFonts w:ascii="Calibri Light" w:hAnsi="Calibri Light"/>
          <w:sz w:val="22"/>
          <w:szCs w:val="22"/>
        </w:rPr>
        <w:t>. A</w:t>
      </w:r>
      <w:r w:rsidRPr="00A41712">
        <w:rPr>
          <w:rFonts w:ascii="Calibri Light" w:hAnsi="Calibri Light"/>
          <w:sz w:val="22"/>
          <w:szCs w:val="22"/>
        </w:rPr>
        <w:t xml:space="preserve"> função </w:t>
      </w:r>
      <w:r w:rsidR="00115B23">
        <w:rPr>
          <w:rFonts w:ascii="Calibri Light" w:hAnsi="Calibri Light"/>
          <w:sz w:val="22"/>
          <w:szCs w:val="22"/>
        </w:rPr>
        <w:t xml:space="preserve">Ricker </w:t>
      </w:r>
      <w:r w:rsidRPr="00A41712">
        <w:rPr>
          <w:rFonts w:ascii="Calibri Light" w:hAnsi="Calibri Light"/>
          <w:sz w:val="22"/>
          <w:szCs w:val="22"/>
        </w:rPr>
        <w:t xml:space="preserve">indica uma relação não monotônica entre o distúrbio e a variância interespecífica, com valor máximo em níveis intermediários de índice de </w:t>
      </w:r>
      <w:r w:rsidRPr="003F33D5">
        <w:rPr>
          <w:rFonts w:ascii="Calibri Light" w:hAnsi="Calibri Light"/>
          <w:sz w:val="22"/>
          <w:szCs w:val="22"/>
        </w:rPr>
        <w:t xml:space="preserve">distúrbio (Figura 9). </w:t>
      </w:r>
      <w:r w:rsidRPr="00BB2E1B">
        <w:rPr>
          <w:rFonts w:ascii="Calibri Light" w:hAnsi="Calibri Light"/>
          <w:sz w:val="22"/>
          <w:szCs w:val="22"/>
          <w:highlight w:val="yellow"/>
        </w:rPr>
        <w:t xml:space="preserve">Além disso, a Ricker é assimétrica. No modelo selecionado, a cauda da curva concentra-se em valores maiores de distúrbio e o pico da distribuição se localiza em valores mais </w:t>
      </w:r>
      <w:r w:rsidRPr="00BB2E1B">
        <w:rPr>
          <w:rFonts w:ascii="Calibri Light" w:hAnsi="Calibri Light"/>
          <w:color w:val="000000" w:themeColor="text1"/>
          <w:sz w:val="22"/>
          <w:szCs w:val="22"/>
          <w:highlight w:val="yellow"/>
        </w:rPr>
        <w:t xml:space="preserve">baixos </w:t>
      </w:r>
      <w:r w:rsidRPr="00BB2E1B">
        <w:rPr>
          <w:rStyle w:val="s1"/>
          <w:rFonts w:ascii="Calibri Light" w:hAnsi="Calibri Light"/>
          <w:color w:val="000000" w:themeColor="text1"/>
          <w:sz w:val="22"/>
          <w:szCs w:val="22"/>
          <w:highlight w:val="yellow"/>
        </w:rPr>
        <w:t xml:space="preserve">(o índice de distúrbio associado ao valor máximo de variância interespecífica é de 62 500, correspondente ao módulo do inverso do coeficiente </w:t>
      </w:r>
      <w:r w:rsidRPr="00BB2E1B">
        <w:rPr>
          <w:rStyle w:val="s1"/>
          <w:rFonts w:ascii="Calibri Light" w:hAnsi="Calibri Light"/>
          <w:i/>
          <w:color w:val="000000" w:themeColor="text1"/>
          <w:sz w:val="22"/>
          <w:szCs w:val="22"/>
          <w:highlight w:val="yellow"/>
        </w:rPr>
        <w:t>b</w:t>
      </w:r>
      <w:r w:rsidRPr="00BB2E1B">
        <w:rPr>
          <w:rStyle w:val="s1"/>
          <w:rFonts w:ascii="Calibri Light" w:hAnsi="Calibri Light"/>
          <w:color w:val="000000" w:themeColor="text1"/>
          <w:sz w:val="22"/>
          <w:szCs w:val="22"/>
          <w:highlight w:val="yellow"/>
        </w:rPr>
        <w:t>)</w:t>
      </w:r>
      <w:r w:rsidR="00F461E1">
        <w:rPr>
          <w:rFonts w:ascii="Calibri Light" w:hAnsi="Calibri Light"/>
          <w:color w:val="000000" w:themeColor="text1"/>
          <w:sz w:val="22"/>
          <w:szCs w:val="22"/>
        </w:rPr>
        <w:t>.</w:t>
      </w:r>
    </w:p>
    <w:p w14:paraId="3ABE482E" w14:textId="77777777" w:rsidR="00F461E1" w:rsidRDefault="00F461E1" w:rsidP="00216810">
      <w:pPr>
        <w:pStyle w:val="p1"/>
        <w:spacing w:line="360" w:lineRule="auto"/>
        <w:rPr>
          <w:rFonts w:ascii="Calibri Light" w:hAnsi="Calibri Light"/>
          <w:color w:val="000000" w:themeColor="text1"/>
          <w:sz w:val="22"/>
          <w:szCs w:val="22"/>
        </w:rPr>
      </w:pPr>
    </w:p>
    <w:p w14:paraId="32BFAA31" w14:textId="77777777" w:rsidR="00216810" w:rsidRDefault="00216810" w:rsidP="00216810">
      <w:pPr>
        <w:pStyle w:val="p1"/>
        <w:spacing w:line="360" w:lineRule="auto"/>
        <w:rPr>
          <w:rFonts w:ascii="Calibri Light" w:hAnsi="Calibri Light"/>
          <w:color w:val="000000" w:themeColor="text1"/>
          <w:sz w:val="22"/>
          <w:szCs w:val="22"/>
        </w:rPr>
      </w:pPr>
      <w:r>
        <w:rPr>
          <w:rFonts w:ascii="Calibri Light" w:hAnsi="Calibri Light"/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34570116" wp14:editId="08D16B75">
            <wp:extent cx="5727700" cy="4295775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nario3_var_inter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6F0B" w14:textId="6861683A" w:rsidR="00216810" w:rsidRPr="006F3646" w:rsidRDefault="00216810" w:rsidP="006F3646">
      <w:pPr>
        <w:pStyle w:val="p2"/>
        <w:spacing w:line="276" w:lineRule="auto"/>
        <w:rPr>
          <w:rFonts w:ascii="Calibri Light" w:hAnsi="Calibri Light"/>
          <w:sz w:val="22"/>
          <w:szCs w:val="22"/>
        </w:rPr>
        <w:sectPr w:rsidR="00216810" w:rsidRPr="006F3646" w:rsidSect="006E5D79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libri" w:hAnsi="Calibri"/>
          <w:b/>
          <w:sz w:val="22"/>
          <w:szCs w:val="22"/>
        </w:rPr>
        <w:t>Figura 9</w:t>
      </w:r>
      <w:r w:rsidRPr="004E0C47">
        <w:rPr>
          <w:rFonts w:ascii="Calibri" w:hAnsi="Calibri"/>
          <w:b/>
          <w:sz w:val="22"/>
          <w:szCs w:val="22"/>
        </w:rPr>
        <w:t>:</w:t>
      </w:r>
      <w:r>
        <w:rPr>
          <w:rFonts w:ascii="Calibri Light" w:hAnsi="Calibri Light"/>
          <w:sz w:val="22"/>
          <w:szCs w:val="22"/>
        </w:rPr>
        <w:t xml:space="preserve"> Relação entre a variância interespecífica do índice de estratégia de vida das comunidades e o índice de distúrbio a que foram submetidas. Cada ponto representa uma comunidade do cenário eco-evolutivo. A linha preta equivale ao previsto pelo modelo Ricker </w:t>
      </w:r>
      <w:r w:rsidR="006F3646">
        <w:rPr>
          <w:rFonts w:ascii="Calibri Light" w:hAnsi="Calibri Light"/>
          <w:sz w:val="22"/>
          <w:szCs w:val="22"/>
        </w:rPr>
        <w:t>selecionado.</w:t>
      </w:r>
    </w:p>
    <w:p w14:paraId="3A4BF166" w14:textId="77777777" w:rsidR="00262F7E" w:rsidRDefault="00262F7E"/>
    <w:sectPr w:rsidR="00262F7E" w:rsidSect="006E5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64"/>
    <w:rsid w:val="0003631D"/>
    <w:rsid w:val="00037663"/>
    <w:rsid w:val="00080403"/>
    <w:rsid w:val="00081EFB"/>
    <w:rsid w:val="00091409"/>
    <w:rsid w:val="0009753C"/>
    <w:rsid w:val="000C59A1"/>
    <w:rsid w:val="000D2E81"/>
    <w:rsid w:val="000E3BD0"/>
    <w:rsid w:val="00115B23"/>
    <w:rsid w:val="00116FEA"/>
    <w:rsid w:val="00126E25"/>
    <w:rsid w:val="00174227"/>
    <w:rsid w:val="001A614D"/>
    <w:rsid w:val="001B6DDF"/>
    <w:rsid w:val="00216810"/>
    <w:rsid w:val="002204EF"/>
    <w:rsid w:val="00220774"/>
    <w:rsid w:val="0025478A"/>
    <w:rsid w:val="002574C5"/>
    <w:rsid w:val="00262F7E"/>
    <w:rsid w:val="002A3A6E"/>
    <w:rsid w:val="002B379A"/>
    <w:rsid w:val="002C1052"/>
    <w:rsid w:val="002E0B62"/>
    <w:rsid w:val="002E1621"/>
    <w:rsid w:val="00301685"/>
    <w:rsid w:val="00313B17"/>
    <w:rsid w:val="00334775"/>
    <w:rsid w:val="0035260D"/>
    <w:rsid w:val="0037155A"/>
    <w:rsid w:val="003746E4"/>
    <w:rsid w:val="003C3F4E"/>
    <w:rsid w:val="003D2671"/>
    <w:rsid w:val="003D3E9C"/>
    <w:rsid w:val="003D64DD"/>
    <w:rsid w:val="0040336D"/>
    <w:rsid w:val="0041560E"/>
    <w:rsid w:val="00421F18"/>
    <w:rsid w:val="0042477F"/>
    <w:rsid w:val="00466F8E"/>
    <w:rsid w:val="004702CB"/>
    <w:rsid w:val="004A62D1"/>
    <w:rsid w:val="004E2041"/>
    <w:rsid w:val="004F17B6"/>
    <w:rsid w:val="00516349"/>
    <w:rsid w:val="005850BE"/>
    <w:rsid w:val="005C3514"/>
    <w:rsid w:val="005F6726"/>
    <w:rsid w:val="0060519E"/>
    <w:rsid w:val="00627EAC"/>
    <w:rsid w:val="00661A5F"/>
    <w:rsid w:val="006A35C0"/>
    <w:rsid w:val="006B5044"/>
    <w:rsid w:val="006B5CA1"/>
    <w:rsid w:val="006E5D79"/>
    <w:rsid w:val="006F3646"/>
    <w:rsid w:val="00712154"/>
    <w:rsid w:val="007177A2"/>
    <w:rsid w:val="007235E7"/>
    <w:rsid w:val="0078151B"/>
    <w:rsid w:val="0079642B"/>
    <w:rsid w:val="00804C83"/>
    <w:rsid w:val="008145BB"/>
    <w:rsid w:val="00815F24"/>
    <w:rsid w:val="00823D64"/>
    <w:rsid w:val="008A2FA6"/>
    <w:rsid w:val="008A75F6"/>
    <w:rsid w:val="008C3719"/>
    <w:rsid w:val="008D3772"/>
    <w:rsid w:val="008E04E2"/>
    <w:rsid w:val="009024E0"/>
    <w:rsid w:val="00902B2B"/>
    <w:rsid w:val="00916DA1"/>
    <w:rsid w:val="00950885"/>
    <w:rsid w:val="00961FFB"/>
    <w:rsid w:val="00995B52"/>
    <w:rsid w:val="009A7E6D"/>
    <w:rsid w:val="009C4AC1"/>
    <w:rsid w:val="009E1064"/>
    <w:rsid w:val="00A43DAD"/>
    <w:rsid w:val="00A67BAA"/>
    <w:rsid w:val="00A87AE6"/>
    <w:rsid w:val="00A87EFB"/>
    <w:rsid w:val="00A95840"/>
    <w:rsid w:val="00AE2BA9"/>
    <w:rsid w:val="00B17F8D"/>
    <w:rsid w:val="00B2492D"/>
    <w:rsid w:val="00B25964"/>
    <w:rsid w:val="00B304BF"/>
    <w:rsid w:val="00B547CF"/>
    <w:rsid w:val="00B60A9A"/>
    <w:rsid w:val="00B653A1"/>
    <w:rsid w:val="00B73CB6"/>
    <w:rsid w:val="00BB2E1B"/>
    <w:rsid w:val="00BB69B2"/>
    <w:rsid w:val="00BC0499"/>
    <w:rsid w:val="00BD581D"/>
    <w:rsid w:val="00BE2431"/>
    <w:rsid w:val="00C27BEB"/>
    <w:rsid w:val="00C37654"/>
    <w:rsid w:val="00C8679E"/>
    <w:rsid w:val="00CC4768"/>
    <w:rsid w:val="00D13A82"/>
    <w:rsid w:val="00D1771A"/>
    <w:rsid w:val="00D21C31"/>
    <w:rsid w:val="00D50CBF"/>
    <w:rsid w:val="00D6023C"/>
    <w:rsid w:val="00D82263"/>
    <w:rsid w:val="00D934FC"/>
    <w:rsid w:val="00DA607E"/>
    <w:rsid w:val="00DE2789"/>
    <w:rsid w:val="00E058F4"/>
    <w:rsid w:val="00E21473"/>
    <w:rsid w:val="00E2506B"/>
    <w:rsid w:val="00E7769F"/>
    <w:rsid w:val="00E77B02"/>
    <w:rsid w:val="00EE7622"/>
    <w:rsid w:val="00EF2A8E"/>
    <w:rsid w:val="00EF7839"/>
    <w:rsid w:val="00F30823"/>
    <w:rsid w:val="00F37A8F"/>
    <w:rsid w:val="00F461E1"/>
    <w:rsid w:val="00F86483"/>
    <w:rsid w:val="00FD75FE"/>
    <w:rsid w:val="00FE4A1D"/>
    <w:rsid w:val="00FF0FE5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E9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rsid w:val="00B25964"/>
    <w:pPr>
      <w:spacing w:line="360" w:lineRule="auto"/>
      <w:jc w:val="both"/>
    </w:pPr>
    <w:rPr>
      <w:rFonts w:ascii="Helvetica" w:hAnsi="Helvetica" w:cs="Times New Roman"/>
      <w:sz w:val="18"/>
      <w:szCs w:val="18"/>
    </w:rPr>
  </w:style>
  <w:style w:type="paragraph" w:customStyle="1" w:styleId="p1">
    <w:name w:val="p1"/>
    <w:basedOn w:val="Normal"/>
    <w:rsid w:val="00B25964"/>
    <w:pPr>
      <w:jc w:val="both"/>
    </w:pPr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037663"/>
    <w:rPr>
      <w:color w:val="919191"/>
    </w:rPr>
  </w:style>
  <w:style w:type="character" w:customStyle="1" w:styleId="apple-converted-space">
    <w:name w:val="apple-converted-space"/>
    <w:basedOn w:val="DefaultParagraphFont"/>
    <w:rsid w:val="00037663"/>
  </w:style>
  <w:style w:type="character" w:customStyle="1" w:styleId="apple-tab-span">
    <w:name w:val="apple-tab-span"/>
    <w:basedOn w:val="DefaultParagraphFont"/>
    <w:rsid w:val="00D50CBF"/>
  </w:style>
  <w:style w:type="paragraph" w:customStyle="1" w:styleId="p4">
    <w:name w:val="p4"/>
    <w:basedOn w:val="Normal"/>
    <w:rsid w:val="00216810"/>
    <w:pPr>
      <w:jc w:val="both"/>
    </w:pPr>
    <w:rPr>
      <w:rFonts w:ascii="Helvetica" w:hAnsi="Helvetica" w:cs="Times New Roman"/>
      <w:color w:val="00F9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2040</Words>
  <Characters>11634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NOVARA MONCLAR GONÇALVES</dc:creator>
  <cp:keywords/>
  <dc:description/>
  <cp:lastModifiedBy>LUISA NOVARA MONCLAR GONÇALVES</cp:lastModifiedBy>
  <cp:revision>115</cp:revision>
  <dcterms:created xsi:type="dcterms:W3CDTF">2017-07-02T14:27:00Z</dcterms:created>
  <dcterms:modified xsi:type="dcterms:W3CDTF">2017-07-02T21:48:00Z</dcterms:modified>
</cp:coreProperties>
</file>