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2C90BF35" w:rsidR="00D66514" w:rsidRDefault="00D66514" w:rsidP="00D66514">
      <w:pPr>
        <w:spacing w:before="240" w:after="240"/>
        <w:jc w:val="center"/>
        <w:rPr>
          <w:b/>
          <w:sz w:val="24"/>
          <w:szCs w:val="24"/>
        </w:rPr>
      </w:pPr>
      <w:r>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FACULTAD DE INGENIERÍA Y </w:t>
      </w:r>
      <w:proofErr w:type="spellStart"/>
      <w:r>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197633621"/>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197633621"/>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197633622"/>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197633622"/>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C573D7">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interactive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362D54" w:rsidRDefault="00362D54" w:rsidP="00362D54">
          <w:pPr>
            <w:pStyle w:val="TtuloTDC"/>
            <w:jc w:val="center"/>
            <w:rPr>
              <w:rStyle w:val="Ttulo1Car"/>
              <w:color w:val="auto"/>
            </w:rPr>
          </w:pPr>
          <w:r w:rsidRPr="00362D54">
            <w:rPr>
              <w:rStyle w:val="Ttulo1Car"/>
              <w:color w:val="auto"/>
            </w:rPr>
            <w:t>INDICE</w:t>
          </w:r>
        </w:p>
        <w:p w14:paraId="04E78BE4" w14:textId="0597AA28" w:rsidR="008403F5" w:rsidRDefault="004811E1">
          <w:pPr>
            <w:pStyle w:val="TDC1"/>
            <w:tabs>
              <w:tab w:val="right" w:leader="dot" w:pos="849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97633620" w:history="1">
            <w:r w:rsidR="008403F5">
              <w:rPr>
                <w:noProof/>
                <w:webHidden/>
              </w:rPr>
              <w:tab/>
            </w:r>
            <w:r w:rsidR="008403F5">
              <w:rPr>
                <w:noProof/>
                <w:webHidden/>
              </w:rPr>
              <w:fldChar w:fldCharType="begin"/>
            </w:r>
            <w:r w:rsidR="008403F5">
              <w:rPr>
                <w:noProof/>
                <w:webHidden/>
              </w:rPr>
              <w:instrText xml:space="preserve"> PAGEREF _Toc197633620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41EE6000" w14:textId="1DC1BA3A" w:rsidR="008403F5" w:rsidRDefault="00000000">
          <w:pPr>
            <w:pStyle w:val="TDC1"/>
            <w:tabs>
              <w:tab w:val="right" w:leader="dot" w:pos="8494"/>
            </w:tabs>
            <w:rPr>
              <w:rFonts w:asciiTheme="minorHAnsi" w:eastAsiaTheme="minorEastAsia" w:hAnsiTheme="minorHAnsi" w:cstheme="minorBidi"/>
              <w:noProof/>
              <w:kern w:val="2"/>
            </w:rPr>
          </w:pPr>
          <w:hyperlink r:id="rId10" w:anchor="_Toc197633621" w:history="1">
            <w:r w:rsidR="008403F5" w:rsidRPr="00450C50">
              <w:rPr>
                <w:rStyle w:val="Hipervnculo"/>
                <w:noProof/>
              </w:rPr>
              <w:t>DEDICATORIA</w:t>
            </w:r>
            <w:r w:rsidR="008403F5">
              <w:rPr>
                <w:noProof/>
                <w:webHidden/>
              </w:rPr>
              <w:tab/>
            </w:r>
            <w:r w:rsidR="008403F5">
              <w:rPr>
                <w:noProof/>
                <w:webHidden/>
              </w:rPr>
              <w:fldChar w:fldCharType="begin"/>
            </w:r>
            <w:r w:rsidR="008403F5">
              <w:rPr>
                <w:noProof/>
                <w:webHidden/>
              </w:rPr>
              <w:instrText xml:space="preserve"> PAGEREF _Toc197633621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70E5C659" w14:textId="384928CE" w:rsidR="008403F5" w:rsidRDefault="00000000">
          <w:pPr>
            <w:pStyle w:val="TDC1"/>
            <w:tabs>
              <w:tab w:val="right" w:leader="dot" w:pos="8494"/>
            </w:tabs>
            <w:rPr>
              <w:rFonts w:asciiTheme="minorHAnsi" w:eastAsiaTheme="minorEastAsia" w:hAnsiTheme="minorHAnsi" w:cstheme="minorBidi"/>
              <w:noProof/>
              <w:kern w:val="2"/>
            </w:rPr>
          </w:pPr>
          <w:hyperlink r:id="rId11" w:anchor="_Toc197633622" w:history="1">
            <w:r w:rsidR="008403F5" w:rsidRPr="00450C50">
              <w:rPr>
                <w:rStyle w:val="Hipervnculo"/>
                <w:noProof/>
              </w:rPr>
              <w:t>AGRADECIMIENTO</w:t>
            </w:r>
            <w:r w:rsidR="008403F5">
              <w:rPr>
                <w:noProof/>
                <w:webHidden/>
              </w:rPr>
              <w:tab/>
            </w:r>
            <w:r w:rsidR="008403F5">
              <w:rPr>
                <w:noProof/>
                <w:webHidden/>
              </w:rPr>
              <w:fldChar w:fldCharType="begin"/>
            </w:r>
            <w:r w:rsidR="008403F5">
              <w:rPr>
                <w:noProof/>
                <w:webHidden/>
              </w:rPr>
              <w:instrText xml:space="preserve"> PAGEREF _Toc197633622 \h </w:instrText>
            </w:r>
            <w:r w:rsidR="008403F5">
              <w:rPr>
                <w:noProof/>
                <w:webHidden/>
              </w:rPr>
            </w:r>
            <w:r w:rsidR="008403F5">
              <w:rPr>
                <w:noProof/>
                <w:webHidden/>
              </w:rPr>
              <w:fldChar w:fldCharType="separate"/>
            </w:r>
            <w:r w:rsidR="008403F5">
              <w:rPr>
                <w:noProof/>
                <w:webHidden/>
              </w:rPr>
              <w:t>3</w:t>
            </w:r>
            <w:r w:rsidR="008403F5">
              <w:rPr>
                <w:noProof/>
                <w:webHidden/>
              </w:rPr>
              <w:fldChar w:fldCharType="end"/>
            </w:r>
          </w:hyperlink>
        </w:p>
        <w:p w14:paraId="39F7492E" w14:textId="6AE7890C" w:rsidR="008403F5" w:rsidRDefault="00000000">
          <w:pPr>
            <w:pStyle w:val="TDC1"/>
            <w:tabs>
              <w:tab w:val="right" w:leader="dot" w:pos="8494"/>
            </w:tabs>
            <w:rPr>
              <w:rFonts w:asciiTheme="minorHAnsi" w:eastAsiaTheme="minorEastAsia" w:hAnsiTheme="minorHAnsi" w:cstheme="minorBidi"/>
              <w:noProof/>
              <w:kern w:val="2"/>
            </w:rPr>
          </w:pPr>
          <w:hyperlink w:anchor="_Toc197633623" w:history="1">
            <w:r w:rsidR="008403F5" w:rsidRPr="00450C50">
              <w:rPr>
                <w:rStyle w:val="Hipervnculo"/>
                <w:noProof/>
              </w:rPr>
              <w:t>INTRODUCCION</w:t>
            </w:r>
            <w:r w:rsidR="008403F5">
              <w:rPr>
                <w:noProof/>
                <w:webHidden/>
              </w:rPr>
              <w:tab/>
            </w:r>
            <w:r w:rsidR="008403F5">
              <w:rPr>
                <w:noProof/>
                <w:webHidden/>
              </w:rPr>
              <w:fldChar w:fldCharType="begin"/>
            </w:r>
            <w:r w:rsidR="008403F5">
              <w:rPr>
                <w:noProof/>
                <w:webHidden/>
              </w:rPr>
              <w:instrText xml:space="preserve"> PAGEREF _Toc197633623 \h </w:instrText>
            </w:r>
            <w:r w:rsidR="008403F5">
              <w:rPr>
                <w:noProof/>
                <w:webHidden/>
              </w:rPr>
            </w:r>
            <w:r w:rsidR="008403F5">
              <w:rPr>
                <w:noProof/>
                <w:webHidden/>
              </w:rPr>
              <w:fldChar w:fldCharType="separate"/>
            </w:r>
            <w:r w:rsidR="008403F5">
              <w:rPr>
                <w:noProof/>
                <w:webHidden/>
              </w:rPr>
              <w:t>7</w:t>
            </w:r>
            <w:r w:rsidR="008403F5">
              <w:rPr>
                <w:noProof/>
                <w:webHidden/>
              </w:rPr>
              <w:fldChar w:fldCharType="end"/>
            </w:r>
          </w:hyperlink>
        </w:p>
        <w:p w14:paraId="5EBF457F" w14:textId="7D1B3257" w:rsidR="008403F5" w:rsidRDefault="00000000">
          <w:pPr>
            <w:pStyle w:val="TDC1"/>
            <w:tabs>
              <w:tab w:val="right" w:leader="dot" w:pos="8494"/>
            </w:tabs>
            <w:rPr>
              <w:rFonts w:asciiTheme="minorHAnsi" w:eastAsiaTheme="minorEastAsia" w:hAnsiTheme="minorHAnsi" w:cstheme="minorBidi"/>
              <w:noProof/>
              <w:kern w:val="2"/>
            </w:rPr>
          </w:pPr>
          <w:hyperlink w:anchor="_Toc197633624" w:history="1">
            <w:r w:rsidR="008403F5" w:rsidRPr="00450C50">
              <w:rPr>
                <w:rStyle w:val="Hipervnculo"/>
                <w:noProof/>
              </w:rPr>
              <w:t>CAPÍTULO I: VISIÓN DEL PROYECTO</w:t>
            </w:r>
            <w:r w:rsidR="008403F5">
              <w:rPr>
                <w:noProof/>
                <w:webHidden/>
              </w:rPr>
              <w:tab/>
            </w:r>
            <w:r w:rsidR="008403F5">
              <w:rPr>
                <w:noProof/>
                <w:webHidden/>
              </w:rPr>
              <w:fldChar w:fldCharType="begin"/>
            </w:r>
            <w:r w:rsidR="008403F5">
              <w:rPr>
                <w:noProof/>
                <w:webHidden/>
              </w:rPr>
              <w:instrText xml:space="preserve"> PAGEREF _Toc197633624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6ADA0688" w14:textId="526B5A9F" w:rsidR="008403F5" w:rsidRDefault="00000000">
          <w:pPr>
            <w:pStyle w:val="TDC1"/>
            <w:tabs>
              <w:tab w:val="right" w:leader="dot" w:pos="8494"/>
            </w:tabs>
            <w:rPr>
              <w:rFonts w:asciiTheme="minorHAnsi" w:eastAsiaTheme="minorEastAsia" w:hAnsiTheme="minorHAnsi" w:cstheme="minorBidi"/>
              <w:noProof/>
              <w:kern w:val="2"/>
            </w:rPr>
          </w:pPr>
          <w:hyperlink w:anchor="_Toc197633625" w:history="1">
            <w:r w:rsidR="008403F5" w:rsidRPr="00450C50">
              <w:rPr>
                <w:rStyle w:val="Hipervnculo"/>
                <w:noProof/>
              </w:rPr>
              <w:t xml:space="preserve">1.1 Antecedentes del Problema </w:t>
            </w:r>
            <w:r w:rsidR="008403F5" w:rsidRPr="00450C50">
              <w:rPr>
                <w:rStyle w:val="Hipervnculo"/>
                <w:noProof/>
                <w:lang w:val="es-ES"/>
              </w:rPr>
              <w:t xml:space="preserve">      </w:t>
            </w:r>
            <w:r w:rsidR="008403F5" w:rsidRPr="00450C50">
              <w:rPr>
                <w:rStyle w:val="Hipervnculo"/>
                <w:rFonts w:asciiTheme="majorHAnsi" w:eastAsiaTheme="majorEastAsia" w:hAnsiTheme="majorHAnsi" w:cstheme="majorBidi"/>
                <w:noProof/>
              </w:rPr>
              <w:t xml:space="preserve"> 1.1.1 El Negocio</w:t>
            </w:r>
            <w:r w:rsidR="008403F5">
              <w:rPr>
                <w:noProof/>
                <w:webHidden/>
              </w:rPr>
              <w:tab/>
            </w:r>
            <w:r w:rsidR="008403F5">
              <w:rPr>
                <w:noProof/>
                <w:webHidden/>
              </w:rPr>
              <w:fldChar w:fldCharType="begin"/>
            </w:r>
            <w:r w:rsidR="008403F5">
              <w:rPr>
                <w:noProof/>
                <w:webHidden/>
              </w:rPr>
              <w:instrText xml:space="preserve"> PAGEREF _Toc197633625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493970BD" w14:textId="03CCCCA1" w:rsidR="008403F5" w:rsidRDefault="00000000">
          <w:pPr>
            <w:pStyle w:val="TDC2"/>
            <w:tabs>
              <w:tab w:val="right" w:leader="dot" w:pos="8494"/>
            </w:tabs>
            <w:rPr>
              <w:rFonts w:cstheme="minorBidi"/>
              <w:noProof/>
              <w:kern w:val="2"/>
            </w:rPr>
          </w:pPr>
          <w:hyperlink w:anchor="_Toc197633626" w:history="1">
            <w:r w:rsidR="008403F5" w:rsidRPr="00450C50">
              <w:rPr>
                <w:rStyle w:val="Hipervnculo"/>
                <w:noProof/>
                <w:lang w:val="es-ES"/>
              </w:rPr>
              <w:t xml:space="preserve">               </w:t>
            </w:r>
            <w:r w:rsidR="008403F5" w:rsidRPr="00450C50">
              <w:rPr>
                <w:rStyle w:val="Hipervnculo"/>
                <w:noProof/>
              </w:rPr>
              <w:t>Figura 1.1. Porcentaje de estudiantes con logro en Ciencia y Tecnología Fuente (MINEDU, 2024)</w:t>
            </w:r>
            <w:r w:rsidR="008403F5">
              <w:rPr>
                <w:noProof/>
                <w:webHidden/>
              </w:rPr>
              <w:tab/>
            </w:r>
            <w:r w:rsidR="008403F5">
              <w:rPr>
                <w:noProof/>
                <w:webHidden/>
              </w:rPr>
              <w:fldChar w:fldCharType="begin"/>
            </w:r>
            <w:r w:rsidR="008403F5">
              <w:rPr>
                <w:noProof/>
                <w:webHidden/>
              </w:rPr>
              <w:instrText xml:space="preserve"> PAGEREF _Toc197633626 \h </w:instrText>
            </w:r>
            <w:r w:rsidR="008403F5">
              <w:rPr>
                <w:noProof/>
                <w:webHidden/>
              </w:rPr>
            </w:r>
            <w:r w:rsidR="008403F5">
              <w:rPr>
                <w:noProof/>
                <w:webHidden/>
              </w:rPr>
              <w:fldChar w:fldCharType="separate"/>
            </w:r>
            <w:r w:rsidR="008403F5">
              <w:rPr>
                <w:noProof/>
                <w:webHidden/>
              </w:rPr>
              <w:t>9</w:t>
            </w:r>
            <w:r w:rsidR="008403F5">
              <w:rPr>
                <w:noProof/>
                <w:webHidden/>
              </w:rPr>
              <w:fldChar w:fldCharType="end"/>
            </w:r>
          </w:hyperlink>
        </w:p>
        <w:p w14:paraId="3BA6DAB4" w14:textId="5FE897D8" w:rsidR="008403F5" w:rsidRDefault="00000000">
          <w:pPr>
            <w:pStyle w:val="TDC2"/>
            <w:tabs>
              <w:tab w:val="right" w:leader="dot" w:pos="8494"/>
            </w:tabs>
            <w:rPr>
              <w:rFonts w:cstheme="minorBidi"/>
              <w:noProof/>
              <w:kern w:val="2"/>
            </w:rPr>
          </w:pPr>
          <w:hyperlink w:anchor="_Toc197633627" w:history="1">
            <w:r w:rsidR="008403F5" w:rsidRPr="00450C50">
              <w:rPr>
                <w:rStyle w:val="Hipervnculo"/>
                <w:noProof/>
              </w:rPr>
              <w:t>1.1.2 Proceso del Negocio</w:t>
            </w:r>
            <w:r w:rsidR="008403F5">
              <w:rPr>
                <w:noProof/>
                <w:webHidden/>
              </w:rPr>
              <w:tab/>
            </w:r>
            <w:r w:rsidR="008403F5">
              <w:rPr>
                <w:noProof/>
                <w:webHidden/>
              </w:rPr>
              <w:fldChar w:fldCharType="begin"/>
            </w:r>
            <w:r w:rsidR="008403F5">
              <w:rPr>
                <w:noProof/>
                <w:webHidden/>
              </w:rPr>
              <w:instrText xml:space="preserve"> PAGEREF _Toc197633627 \h </w:instrText>
            </w:r>
            <w:r w:rsidR="008403F5">
              <w:rPr>
                <w:noProof/>
                <w:webHidden/>
              </w:rPr>
            </w:r>
            <w:r w:rsidR="008403F5">
              <w:rPr>
                <w:noProof/>
                <w:webHidden/>
              </w:rPr>
              <w:fldChar w:fldCharType="separate"/>
            </w:r>
            <w:r w:rsidR="008403F5">
              <w:rPr>
                <w:noProof/>
                <w:webHidden/>
              </w:rPr>
              <w:t>10</w:t>
            </w:r>
            <w:r w:rsidR="008403F5">
              <w:rPr>
                <w:noProof/>
                <w:webHidden/>
              </w:rPr>
              <w:fldChar w:fldCharType="end"/>
            </w:r>
          </w:hyperlink>
        </w:p>
        <w:p w14:paraId="0B20EF47" w14:textId="5045A73F" w:rsidR="008403F5" w:rsidRDefault="00000000">
          <w:pPr>
            <w:pStyle w:val="TDC2"/>
            <w:tabs>
              <w:tab w:val="left" w:pos="3879"/>
              <w:tab w:val="right" w:leader="dot" w:pos="8494"/>
            </w:tabs>
            <w:rPr>
              <w:rFonts w:cstheme="minorBidi"/>
              <w:noProof/>
              <w:kern w:val="2"/>
            </w:rPr>
          </w:pPr>
          <w:hyperlink w:anchor="_Toc197633628" w:history="1">
            <w:r w:rsidR="008403F5" w:rsidRPr="00450C50">
              <w:rPr>
                <w:rStyle w:val="Hipervnculo"/>
                <w:rFonts w:ascii="Arial" w:eastAsia="Arial" w:hAnsi="Arial" w:cs="Arial"/>
                <w:b/>
                <w:noProof/>
              </w:rPr>
              <w:t>1.2.2 Descripción del problema</w:t>
            </w:r>
            <w:r w:rsidR="008403F5" w:rsidRPr="00450C50">
              <w:rPr>
                <w:rStyle w:val="Hipervnculo"/>
                <w:bCs/>
                <w:noProof/>
              </w:rPr>
              <w:t xml:space="preserve">    </w:t>
            </w:r>
            <w:r w:rsidR="008403F5">
              <w:rPr>
                <w:rFonts w:cstheme="minorBidi"/>
                <w:noProof/>
                <w:kern w:val="2"/>
              </w:rPr>
              <w:tab/>
            </w:r>
            <w:r w:rsidR="008403F5" w:rsidRPr="00450C50">
              <w:rPr>
                <w:rStyle w:val="Hipervnculo"/>
                <w:bCs/>
                <w:noProof/>
              </w:rPr>
              <w:t xml:space="preserve"> </w:t>
            </w:r>
            <w:r w:rsidR="008403F5" w:rsidRPr="00450C50">
              <w:rPr>
                <w:rStyle w:val="Hipervnculo"/>
                <w:noProof/>
              </w:rPr>
              <w:t>1.2.2.1 Problema principal</w:t>
            </w:r>
            <w:r w:rsidR="008403F5">
              <w:rPr>
                <w:noProof/>
                <w:webHidden/>
              </w:rPr>
              <w:tab/>
            </w:r>
            <w:r w:rsidR="008403F5">
              <w:rPr>
                <w:noProof/>
                <w:webHidden/>
              </w:rPr>
              <w:fldChar w:fldCharType="begin"/>
            </w:r>
            <w:r w:rsidR="008403F5">
              <w:rPr>
                <w:noProof/>
                <w:webHidden/>
              </w:rPr>
              <w:instrText xml:space="preserve"> PAGEREF _Toc197633628 \h </w:instrText>
            </w:r>
            <w:r w:rsidR="008403F5">
              <w:rPr>
                <w:noProof/>
                <w:webHidden/>
              </w:rPr>
            </w:r>
            <w:r w:rsidR="008403F5">
              <w:rPr>
                <w:noProof/>
                <w:webHidden/>
              </w:rPr>
              <w:fldChar w:fldCharType="separate"/>
            </w:r>
            <w:r w:rsidR="008403F5">
              <w:rPr>
                <w:noProof/>
                <w:webHidden/>
              </w:rPr>
              <w:t>13</w:t>
            </w:r>
            <w:r w:rsidR="008403F5">
              <w:rPr>
                <w:noProof/>
                <w:webHidden/>
              </w:rPr>
              <w:fldChar w:fldCharType="end"/>
            </w:r>
          </w:hyperlink>
        </w:p>
        <w:p w14:paraId="09884000" w14:textId="208A2778" w:rsidR="008403F5" w:rsidRDefault="00000000">
          <w:pPr>
            <w:pStyle w:val="TDC2"/>
            <w:tabs>
              <w:tab w:val="right" w:leader="dot" w:pos="8494"/>
            </w:tabs>
            <w:rPr>
              <w:rFonts w:cstheme="minorBidi"/>
              <w:noProof/>
              <w:kern w:val="2"/>
            </w:rPr>
          </w:pPr>
          <w:hyperlink w:anchor="_Toc197633629" w:history="1">
            <w:r w:rsidR="008403F5" w:rsidRPr="00450C50">
              <w:rPr>
                <w:rStyle w:val="Hipervnculo"/>
                <w:noProof/>
              </w:rPr>
              <w:t>1.3. Objetivos del Proyecto</w:t>
            </w:r>
            <w:r w:rsidR="008403F5">
              <w:rPr>
                <w:noProof/>
                <w:webHidden/>
              </w:rPr>
              <w:tab/>
            </w:r>
            <w:r w:rsidR="008403F5">
              <w:rPr>
                <w:noProof/>
                <w:webHidden/>
              </w:rPr>
              <w:fldChar w:fldCharType="begin"/>
            </w:r>
            <w:r w:rsidR="008403F5">
              <w:rPr>
                <w:noProof/>
                <w:webHidden/>
              </w:rPr>
              <w:instrText xml:space="preserve"> PAGEREF _Toc197633629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4B0C053C" w14:textId="687BE9DA" w:rsidR="008403F5" w:rsidRDefault="00000000">
          <w:pPr>
            <w:pStyle w:val="TDC2"/>
            <w:tabs>
              <w:tab w:val="right" w:leader="dot" w:pos="8494"/>
            </w:tabs>
            <w:rPr>
              <w:rFonts w:cstheme="minorBidi"/>
              <w:noProof/>
              <w:kern w:val="2"/>
            </w:rPr>
          </w:pPr>
          <w:hyperlink w:anchor="_Toc197633630" w:history="1">
            <w:r w:rsidR="008403F5" w:rsidRPr="00450C50">
              <w:rPr>
                <w:rStyle w:val="Hipervnculo"/>
                <w:noProof/>
              </w:rPr>
              <w:t>1.3.1. Marco Lógico</w:t>
            </w:r>
            <w:r w:rsidR="008403F5">
              <w:rPr>
                <w:noProof/>
                <w:webHidden/>
              </w:rPr>
              <w:tab/>
            </w:r>
            <w:r w:rsidR="008403F5">
              <w:rPr>
                <w:noProof/>
                <w:webHidden/>
              </w:rPr>
              <w:fldChar w:fldCharType="begin"/>
            </w:r>
            <w:r w:rsidR="008403F5">
              <w:rPr>
                <w:noProof/>
                <w:webHidden/>
              </w:rPr>
              <w:instrText xml:space="preserve"> PAGEREF _Toc197633630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2731A258" w14:textId="1365BB14" w:rsidR="008403F5" w:rsidRDefault="00000000">
          <w:pPr>
            <w:pStyle w:val="TDC2"/>
            <w:tabs>
              <w:tab w:val="right" w:leader="dot" w:pos="8494"/>
            </w:tabs>
            <w:rPr>
              <w:rFonts w:cstheme="minorBidi"/>
              <w:noProof/>
              <w:kern w:val="2"/>
            </w:rPr>
          </w:pPr>
          <w:hyperlink w:anchor="_Toc197633631" w:history="1">
            <w:r w:rsidR="008403F5" w:rsidRPr="00450C50">
              <w:rPr>
                <w:rStyle w:val="Hipervnculo"/>
                <w:rFonts w:eastAsia="Spectral"/>
                <w:noProof/>
              </w:rPr>
              <w:t>Figura 1</w:t>
            </w:r>
            <w:r w:rsidR="008403F5">
              <w:rPr>
                <w:noProof/>
                <w:webHidden/>
              </w:rPr>
              <w:tab/>
            </w:r>
            <w:r w:rsidR="008403F5">
              <w:rPr>
                <w:noProof/>
                <w:webHidden/>
              </w:rPr>
              <w:fldChar w:fldCharType="begin"/>
            </w:r>
            <w:r w:rsidR="008403F5">
              <w:rPr>
                <w:noProof/>
                <w:webHidden/>
              </w:rPr>
              <w:instrText xml:space="preserve"> PAGEREF _Toc197633631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362DD1C0" w14:textId="3DA37C13" w:rsidR="008403F5" w:rsidRDefault="00000000">
          <w:pPr>
            <w:pStyle w:val="TDC2"/>
            <w:tabs>
              <w:tab w:val="right" w:leader="dot" w:pos="8494"/>
            </w:tabs>
            <w:rPr>
              <w:rFonts w:cstheme="minorBidi"/>
              <w:noProof/>
              <w:kern w:val="2"/>
            </w:rPr>
          </w:pPr>
          <w:hyperlink w:anchor="_Toc197633632" w:history="1">
            <w:r w:rsidR="008403F5" w:rsidRPr="00450C50">
              <w:rPr>
                <w:rStyle w:val="Hipervnculo"/>
                <w:rFonts w:eastAsia="Spectral"/>
                <w:noProof/>
              </w:rPr>
              <w:t>Figura 2</w:t>
            </w:r>
            <w:r w:rsidR="008403F5">
              <w:rPr>
                <w:noProof/>
                <w:webHidden/>
              </w:rPr>
              <w:tab/>
            </w:r>
            <w:r w:rsidR="008403F5">
              <w:rPr>
                <w:noProof/>
                <w:webHidden/>
              </w:rPr>
              <w:fldChar w:fldCharType="begin"/>
            </w:r>
            <w:r w:rsidR="008403F5">
              <w:rPr>
                <w:noProof/>
                <w:webHidden/>
              </w:rPr>
              <w:instrText xml:space="preserve"> PAGEREF _Toc197633632 \h </w:instrText>
            </w:r>
            <w:r w:rsidR="008403F5">
              <w:rPr>
                <w:noProof/>
                <w:webHidden/>
              </w:rPr>
            </w:r>
            <w:r w:rsidR="008403F5">
              <w:rPr>
                <w:noProof/>
                <w:webHidden/>
              </w:rPr>
              <w:fldChar w:fldCharType="separate"/>
            </w:r>
            <w:r w:rsidR="008403F5">
              <w:rPr>
                <w:noProof/>
                <w:webHidden/>
              </w:rPr>
              <w:t>15</w:t>
            </w:r>
            <w:r w:rsidR="008403F5">
              <w:rPr>
                <w:noProof/>
                <w:webHidden/>
              </w:rPr>
              <w:fldChar w:fldCharType="end"/>
            </w:r>
          </w:hyperlink>
        </w:p>
        <w:p w14:paraId="16D48D0B" w14:textId="1FE50816" w:rsidR="008403F5" w:rsidRDefault="00000000">
          <w:pPr>
            <w:pStyle w:val="TDC3"/>
            <w:tabs>
              <w:tab w:val="right" w:leader="dot" w:pos="8494"/>
            </w:tabs>
            <w:rPr>
              <w:rFonts w:cstheme="minorBidi"/>
              <w:noProof/>
              <w:kern w:val="2"/>
            </w:rPr>
          </w:pPr>
          <w:hyperlink w:anchor="_Toc197633633" w:history="1">
            <w:r w:rsidR="008403F5" w:rsidRPr="00450C50">
              <w:rPr>
                <w:rStyle w:val="Hipervnculo"/>
                <w:rFonts w:ascii="Arial" w:hAnsi="Arial" w:cs="Arial"/>
                <w:noProof/>
              </w:rPr>
              <w:t>1.3.2. Objetivo general</w:t>
            </w:r>
            <w:r w:rsidR="008403F5">
              <w:rPr>
                <w:noProof/>
                <w:webHidden/>
              </w:rPr>
              <w:tab/>
            </w:r>
            <w:r w:rsidR="008403F5">
              <w:rPr>
                <w:noProof/>
                <w:webHidden/>
              </w:rPr>
              <w:fldChar w:fldCharType="begin"/>
            </w:r>
            <w:r w:rsidR="008403F5">
              <w:rPr>
                <w:noProof/>
                <w:webHidden/>
              </w:rPr>
              <w:instrText xml:space="preserve"> PAGEREF _Toc197633633 \h </w:instrText>
            </w:r>
            <w:r w:rsidR="008403F5">
              <w:rPr>
                <w:noProof/>
                <w:webHidden/>
              </w:rPr>
            </w:r>
            <w:r w:rsidR="008403F5">
              <w:rPr>
                <w:noProof/>
                <w:webHidden/>
              </w:rPr>
              <w:fldChar w:fldCharType="separate"/>
            </w:r>
            <w:r w:rsidR="008403F5">
              <w:rPr>
                <w:noProof/>
                <w:webHidden/>
              </w:rPr>
              <w:t>16</w:t>
            </w:r>
            <w:r w:rsidR="008403F5">
              <w:rPr>
                <w:noProof/>
                <w:webHidden/>
              </w:rPr>
              <w:fldChar w:fldCharType="end"/>
            </w:r>
          </w:hyperlink>
        </w:p>
        <w:p w14:paraId="73338DC0" w14:textId="0A33C739" w:rsidR="008403F5" w:rsidRDefault="00000000">
          <w:pPr>
            <w:pStyle w:val="TDC2"/>
            <w:tabs>
              <w:tab w:val="right" w:leader="dot" w:pos="8494"/>
            </w:tabs>
            <w:rPr>
              <w:rFonts w:cstheme="minorBidi"/>
              <w:noProof/>
              <w:kern w:val="2"/>
            </w:rPr>
          </w:pPr>
          <w:hyperlink w:anchor="_Toc197633634" w:history="1">
            <w:r w:rsidR="008403F5" w:rsidRPr="00450C50">
              <w:rPr>
                <w:rStyle w:val="Hipervnculo"/>
                <w:noProof/>
              </w:rPr>
              <w:t>1.3.3.Objetivos específico</w:t>
            </w:r>
            <w:r w:rsidR="008403F5">
              <w:rPr>
                <w:noProof/>
                <w:webHidden/>
              </w:rPr>
              <w:tab/>
            </w:r>
            <w:r w:rsidR="008403F5">
              <w:rPr>
                <w:noProof/>
                <w:webHidden/>
              </w:rPr>
              <w:fldChar w:fldCharType="begin"/>
            </w:r>
            <w:r w:rsidR="008403F5">
              <w:rPr>
                <w:noProof/>
                <w:webHidden/>
              </w:rPr>
              <w:instrText xml:space="preserve"> PAGEREF _Toc197633634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BD1E5C7" w14:textId="0CC4326E" w:rsidR="008403F5" w:rsidRDefault="00000000">
          <w:pPr>
            <w:pStyle w:val="TDC1"/>
            <w:tabs>
              <w:tab w:val="right" w:leader="dot" w:pos="8494"/>
            </w:tabs>
            <w:rPr>
              <w:rFonts w:asciiTheme="minorHAnsi" w:eastAsiaTheme="minorEastAsia" w:hAnsiTheme="minorHAnsi" w:cstheme="minorBidi"/>
              <w:noProof/>
              <w:kern w:val="2"/>
            </w:rPr>
          </w:pPr>
          <w:hyperlink w:anchor="_Toc197633635" w:history="1">
            <w:r w:rsidR="008403F5" w:rsidRPr="00450C50">
              <w:rPr>
                <w:rStyle w:val="Hipervnculo"/>
                <w:noProof/>
              </w:rPr>
              <w:t>1.4 Justificación del Proyecto</w:t>
            </w:r>
            <w:r w:rsidR="008403F5">
              <w:rPr>
                <w:noProof/>
                <w:webHidden/>
              </w:rPr>
              <w:tab/>
            </w:r>
            <w:r w:rsidR="008403F5">
              <w:rPr>
                <w:noProof/>
                <w:webHidden/>
              </w:rPr>
              <w:fldChar w:fldCharType="begin"/>
            </w:r>
            <w:r w:rsidR="008403F5">
              <w:rPr>
                <w:noProof/>
                <w:webHidden/>
              </w:rPr>
              <w:instrText xml:space="preserve"> PAGEREF _Toc197633635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5E68D3D7" w14:textId="43C276EE" w:rsidR="008403F5" w:rsidRDefault="00000000">
          <w:pPr>
            <w:pStyle w:val="TDC2"/>
            <w:tabs>
              <w:tab w:val="right" w:leader="dot" w:pos="8494"/>
            </w:tabs>
            <w:rPr>
              <w:rFonts w:cstheme="minorBidi"/>
              <w:noProof/>
              <w:kern w:val="2"/>
            </w:rPr>
          </w:pPr>
          <w:hyperlink w:anchor="_Toc197633636" w:history="1">
            <w:r w:rsidR="008403F5" w:rsidRPr="00450C50">
              <w:rPr>
                <w:rStyle w:val="Hipervnculo"/>
                <w:noProof/>
              </w:rPr>
              <w:t>1.4.1 Justificación Académica</w:t>
            </w:r>
            <w:r w:rsidR="008403F5">
              <w:rPr>
                <w:noProof/>
                <w:webHidden/>
              </w:rPr>
              <w:tab/>
            </w:r>
            <w:r w:rsidR="008403F5">
              <w:rPr>
                <w:noProof/>
                <w:webHidden/>
              </w:rPr>
              <w:fldChar w:fldCharType="begin"/>
            </w:r>
            <w:r w:rsidR="008403F5">
              <w:rPr>
                <w:noProof/>
                <w:webHidden/>
              </w:rPr>
              <w:instrText xml:space="preserve"> PAGEREF _Toc197633636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7693C30F" w14:textId="3A6BECD3" w:rsidR="008403F5" w:rsidRDefault="00000000">
          <w:pPr>
            <w:pStyle w:val="TDC2"/>
            <w:tabs>
              <w:tab w:val="right" w:leader="dot" w:pos="8494"/>
            </w:tabs>
            <w:rPr>
              <w:rFonts w:cstheme="minorBidi"/>
              <w:noProof/>
              <w:kern w:val="2"/>
            </w:rPr>
          </w:pPr>
          <w:hyperlink w:anchor="_Toc197633637" w:history="1">
            <w:r w:rsidR="008403F5" w:rsidRPr="00450C50">
              <w:rPr>
                <w:rStyle w:val="Hipervnculo"/>
                <w:noProof/>
              </w:rPr>
              <w:t>1.4.2 Beneficios Tangibles</w:t>
            </w:r>
            <w:r w:rsidR="008403F5">
              <w:rPr>
                <w:noProof/>
                <w:webHidden/>
              </w:rPr>
              <w:tab/>
            </w:r>
            <w:r w:rsidR="008403F5">
              <w:rPr>
                <w:noProof/>
                <w:webHidden/>
              </w:rPr>
              <w:fldChar w:fldCharType="begin"/>
            </w:r>
            <w:r w:rsidR="008403F5">
              <w:rPr>
                <w:noProof/>
                <w:webHidden/>
              </w:rPr>
              <w:instrText xml:space="preserve"> PAGEREF _Toc197633637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DAEFC21" w14:textId="246E6124" w:rsidR="008403F5" w:rsidRDefault="00000000">
          <w:pPr>
            <w:pStyle w:val="TDC2"/>
            <w:tabs>
              <w:tab w:val="right" w:leader="dot" w:pos="8494"/>
            </w:tabs>
            <w:rPr>
              <w:rFonts w:cstheme="minorBidi"/>
              <w:noProof/>
              <w:kern w:val="2"/>
            </w:rPr>
          </w:pPr>
          <w:hyperlink w:anchor="_Toc197633638" w:history="1">
            <w:r w:rsidR="008403F5" w:rsidRPr="00450C50">
              <w:rPr>
                <w:rStyle w:val="Hipervnculo"/>
                <w:noProof/>
              </w:rPr>
              <w:t>1.4.3 Beneficios Intangibles</w:t>
            </w:r>
            <w:r w:rsidR="008403F5">
              <w:rPr>
                <w:noProof/>
                <w:webHidden/>
              </w:rPr>
              <w:tab/>
            </w:r>
            <w:r w:rsidR="008403F5">
              <w:rPr>
                <w:noProof/>
                <w:webHidden/>
              </w:rPr>
              <w:fldChar w:fldCharType="begin"/>
            </w:r>
            <w:r w:rsidR="008403F5">
              <w:rPr>
                <w:noProof/>
                <w:webHidden/>
              </w:rPr>
              <w:instrText xml:space="preserve"> PAGEREF _Toc197633638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5D0B4432" w14:textId="5E14BF0B" w:rsidR="008403F5" w:rsidRDefault="00000000">
          <w:pPr>
            <w:pStyle w:val="TDC2"/>
            <w:tabs>
              <w:tab w:val="right" w:leader="dot" w:pos="8494"/>
            </w:tabs>
            <w:rPr>
              <w:rFonts w:cstheme="minorBidi"/>
              <w:noProof/>
              <w:kern w:val="2"/>
            </w:rPr>
          </w:pPr>
          <w:hyperlink w:anchor="_Toc197633639" w:history="1">
            <w:r w:rsidR="008403F5" w:rsidRPr="00450C50">
              <w:rPr>
                <w:rStyle w:val="Hipervnculo"/>
                <w:rFonts w:ascii="Arial" w:hAnsi="Arial" w:cs="Arial"/>
                <w:noProof/>
              </w:rPr>
              <w:t>1.5 Alcance del Proyecto</w:t>
            </w:r>
            <w:r w:rsidR="008403F5">
              <w:rPr>
                <w:noProof/>
                <w:webHidden/>
              </w:rPr>
              <w:tab/>
            </w:r>
            <w:r w:rsidR="008403F5">
              <w:rPr>
                <w:noProof/>
                <w:webHidden/>
              </w:rPr>
              <w:fldChar w:fldCharType="begin"/>
            </w:r>
            <w:r w:rsidR="008403F5">
              <w:rPr>
                <w:noProof/>
                <w:webHidden/>
              </w:rPr>
              <w:instrText xml:space="preserve"> PAGEREF _Toc197633639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14441393" w14:textId="0CEE68D6" w:rsidR="008403F5" w:rsidRDefault="00000000">
          <w:pPr>
            <w:pStyle w:val="TDC1"/>
            <w:tabs>
              <w:tab w:val="right" w:leader="dot" w:pos="8494"/>
            </w:tabs>
            <w:rPr>
              <w:rFonts w:asciiTheme="minorHAnsi" w:eastAsiaTheme="minorEastAsia" w:hAnsiTheme="minorHAnsi" w:cstheme="minorBidi"/>
              <w:noProof/>
              <w:kern w:val="2"/>
            </w:rPr>
          </w:pPr>
          <w:hyperlink w:anchor="_Toc197633640" w:history="1">
            <w:r w:rsidR="008403F5" w:rsidRPr="00450C50">
              <w:rPr>
                <w:rStyle w:val="Hipervnculo"/>
                <w:noProof/>
              </w:rPr>
              <w:t xml:space="preserve">CAPÍTULO III: ESTADO DEL ARTE </w:t>
            </w:r>
            <w:r w:rsidR="008403F5">
              <w:rPr>
                <w:rStyle w:val="Hipervnculo"/>
                <w:noProof/>
              </w:rPr>
              <w:br/>
            </w:r>
            <w:r w:rsidR="008403F5" w:rsidRPr="00450C50">
              <w:rPr>
                <w:rStyle w:val="Hipervnculo"/>
                <w:noProof/>
              </w:rPr>
              <w:t xml:space="preserve"> 3.1 Artículos</w:t>
            </w:r>
            <w:r w:rsidR="008403F5">
              <w:rPr>
                <w:noProof/>
                <w:webHidden/>
              </w:rPr>
              <w:tab/>
            </w:r>
            <w:r w:rsidR="008403F5">
              <w:rPr>
                <w:noProof/>
                <w:webHidden/>
              </w:rPr>
              <w:fldChar w:fldCharType="begin"/>
            </w:r>
            <w:r w:rsidR="008403F5">
              <w:rPr>
                <w:noProof/>
                <w:webHidden/>
              </w:rPr>
              <w:instrText xml:space="preserve"> PAGEREF _Toc197633640 \h </w:instrText>
            </w:r>
            <w:r w:rsidR="008403F5">
              <w:rPr>
                <w:noProof/>
                <w:webHidden/>
              </w:rPr>
            </w:r>
            <w:r w:rsidR="008403F5">
              <w:rPr>
                <w:noProof/>
                <w:webHidden/>
              </w:rPr>
              <w:fldChar w:fldCharType="separate"/>
            </w:r>
            <w:r w:rsidR="008403F5">
              <w:rPr>
                <w:noProof/>
                <w:webHidden/>
              </w:rPr>
              <w:t>19</w:t>
            </w:r>
            <w:r w:rsidR="008403F5">
              <w:rPr>
                <w:noProof/>
                <w:webHidden/>
              </w:rPr>
              <w:fldChar w:fldCharType="end"/>
            </w:r>
          </w:hyperlink>
        </w:p>
        <w:p w14:paraId="6C123D0A" w14:textId="12AFA6FA" w:rsidR="004811E1" w:rsidRDefault="004811E1">
          <w:r>
            <w:rPr>
              <w:b/>
              <w:bCs/>
              <w:lang w:val="es-ES"/>
            </w:rPr>
            <w:fldChar w:fldCharType="end"/>
          </w:r>
        </w:p>
      </w:sdtContent>
    </w:sdt>
    <w:p w14:paraId="2D857B02" w14:textId="038B009C" w:rsidR="00DC5EC9" w:rsidRPr="00AE7200" w:rsidRDefault="00C573D7" w:rsidP="00AE7200">
      <w:pPr>
        <w:widowControl w:val="0"/>
        <w:tabs>
          <w:tab w:val="right" w:leader="dot" w:pos="12000"/>
        </w:tabs>
        <w:spacing w:before="60" w:line="240" w:lineRule="auto"/>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4811E1">
        <w:br/>
      </w:r>
      <w:r w:rsidR="004811E1">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12DD2151" w14:textId="14E52731" w:rsidR="004F6D7C" w:rsidRDefault="00C11B3E" w:rsidP="00E70C77">
      <w:pPr>
        <w:spacing w:before="100" w:beforeAutospacing="1" w:after="100" w:afterAutospacing="1" w:line="240" w:lineRule="auto"/>
        <w:ind w:left="708"/>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E70C77">
        <w:rPr>
          <w:rStyle w:val="Ttulo2Car"/>
        </w:rPr>
        <w:lastRenderedPageBreak/>
        <w:t xml:space="preserve">   </w:t>
      </w:r>
      <w:bookmarkStart w:id="16" w:name="_Toc197631965"/>
      <w:bookmarkStart w:id="17" w:name="_Toc197633627"/>
      <w:r w:rsidR="00DB2B2C" w:rsidRPr="00E70C77">
        <w:rPr>
          <w:rStyle w:val="Ttulo2Car"/>
        </w:rPr>
        <w:t>1.1.2 Proceso del Negocio</w:t>
      </w:r>
      <w:bookmarkEnd w:id="16"/>
      <w:bookmarkEnd w:id="17"/>
      <w:r w:rsidR="00246E51" w:rsidRPr="00E70C77">
        <w:rPr>
          <w:rStyle w:val="Ttulo2Car"/>
        </w:rPr>
        <w:br/>
      </w:r>
      <w:r w:rsidR="00246E51">
        <w:br/>
      </w:r>
      <w:r w:rsidR="00246E51">
        <w:br/>
      </w:r>
      <w:r w:rsidR="00DB2B2C">
        <w:br/>
      </w:r>
      <w:r w:rsidR="00DB2B2C">
        <w:br/>
      </w:r>
      <w:r w:rsidR="00E70C77" w:rsidRPr="00667FC1">
        <w:rPr>
          <w:noProof/>
        </w:rPr>
        <w:drawing>
          <wp:anchor distT="0" distB="0" distL="114300" distR="114300" simplePos="0" relativeHeight="251660288" behindDoc="1" locked="0" layoutInCell="1" allowOverlap="1" wp14:anchorId="503956C2" wp14:editId="57EFBDA3">
            <wp:simplePos x="0" y="0"/>
            <wp:positionH relativeFrom="margin">
              <wp:posOffset>-258445</wp:posOffset>
            </wp:positionH>
            <wp:positionV relativeFrom="paragraph">
              <wp:posOffset>1047474</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r w:rsidR="004F6D39" w:rsidRPr="00E70C77">
        <w:rPr>
          <w:rStyle w:val="Ttulo2Car"/>
        </w:rPr>
        <w:br/>
        <w:t xml:space="preserve">                                        Fuente: (Elaboración propia </w:t>
      </w:r>
      <w:proofErr w:type="gramStart"/>
      <w:r w:rsidR="004F6D39" w:rsidRPr="00E70C77">
        <w:rPr>
          <w:rStyle w:val="Ttulo2Car"/>
        </w:rPr>
        <w:t>2025 )</w:t>
      </w:r>
      <w:proofErr w:type="gramEnd"/>
      <w:r w:rsidR="004F6D39" w:rsidRPr="00E70C77">
        <w:rPr>
          <w:rStyle w:val="Ttulo2Car"/>
        </w:rPr>
        <w:br/>
      </w:r>
      <w:r w:rsidR="004F6D39">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196423">
        <w:br/>
      </w:r>
      <w:r w:rsidR="0040649D">
        <w:br/>
      </w:r>
    </w:p>
    <w:p w14:paraId="54D800DD" w14:textId="77777777" w:rsidR="004F6D7C" w:rsidRDefault="004F6D7C" w:rsidP="00501B01">
      <w:pPr>
        <w:spacing w:before="100" w:beforeAutospacing="1" w:after="100" w:afterAutospacing="1" w:line="240" w:lineRule="auto"/>
        <w:ind w:left="708"/>
      </w:pPr>
    </w:p>
    <w:p w14:paraId="62D6792D" w14:textId="77777777" w:rsidR="004F6D7C" w:rsidRDefault="004F6D7C" w:rsidP="00501B01">
      <w:pPr>
        <w:spacing w:before="100" w:beforeAutospacing="1" w:after="100" w:afterAutospacing="1" w:line="240" w:lineRule="auto"/>
        <w:ind w:left="708"/>
      </w:pPr>
    </w:p>
    <w:p w14:paraId="13B2AE25" w14:textId="77777777" w:rsidR="004F6D7C" w:rsidRDefault="004F6D7C" w:rsidP="00501B01">
      <w:pPr>
        <w:spacing w:before="100" w:beforeAutospacing="1" w:after="100" w:afterAutospacing="1" w:line="240" w:lineRule="auto"/>
        <w:ind w:left="708"/>
      </w:pPr>
    </w:p>
    <w:p w14:paraId="5BFE536F" w14:textId="77777777" w:rsidR="004F6D7C" w:rsidRDefault="004F6D7C" w:rsidP="00501B01">
      <w:pPr>
        <w:spacing w:before="100" w:beforeAutospacing="1" w:after="100" w:afterAutospacing="1" w:line="240" w:lineRule="auto"/>
        <w:ind w:left="708"/>
      </w:pPr>
    </w:p>
    <w:p w14:paraId="44492456" w14:textId="77777777" w:rsidR="004F6D7C" w:rsidRDefault="004F6D7C" w:rsidP="00501B01">
      <w:pPr>
        <w:spacing w:before="100" w:beforeAutospacing="1" w:after="100" w:afterAutospacing="1" w:line="240" w:lineRule="auto"/>
        <w:ind w:left="708"/>
      </w:pPr>
    </w:p>
    <w:p w14:paraId="4119860A" w14:textId="77777777" w:rsidR="004F6D7C" w:rsidRDefault="004F6D7C" w:rsidP="00501B01">
      <w:pPr>
        <w:spacing w:before="100" w:beforeAutospacing="1" w:after="100" w:afterAutospacing="1" w:line="240" w:lineRule="auto"/>
        <w:ind w:left="708"/>
      </w:pPr>
    </w:p>
    <w:p w14:paraId="54318301" w14:textId="0FA6B43A" w:rsidR="004F6D7C" w:rsidRDefault="0040649D" w:rsidP="004F6D7C">
      <w:pPr>
        <w:spacing w:before="100" w:beforeAutospacing="1" w:after="100" w:afterAutospacing="1" w:line="240" w:lineRule="auto"/>
        <w:ind w:left="708"/>
        <w:rPr>
          <w:b/>
          <w:bCs/>
        </w:rPr>
      </w:pPr>
      <w:r>
        <w:br/>
      </w:r>
      <w:r>
        <w:br/>
      </w:r>
      <w:r>
        <w:br/>
      </w:r>
      <w:r>
        <w:br/>
      </w:r>
      <w:r w:rsidR="004F6D39">
        <w:t>1</w:t>
      </w:r>
      <w:r w:rsidR="004F6D39" w:rsidRPr="00E70C77">
        <w:rPr>
          <w:rStyle w:val="Ttulo2Car"/>
        </w:rPr>
        <w:t>.1.3 Organigrama</w:t>
      </w:r>
      <w:r w:rsidR="004F6D39">
        <w:br/>
      </w:r>
      <w:r w:rsidR="004F6D39">
        <w:br/>
      </w:r>
      <w:r w:rsidR="00C11B3E">
        <w:br/>
      </w:r>
      <w:r w:rsidR="00C11B3E">
        <w:br/>
      </w:r>
      <w:r w:rsidR="00C11B3E">
        <w:br/>
      </w:r>
      <w:r w:rsidR="00C11B3E">
        <w:br/>
      </w:r>
      <w:r w:rsidR="00C11B3E">
        <w:br/>
      </w:r>
      <w:r w:rsidR="00C11B3E">
        <w:br/>
      </w:r>
      <w:r w:rsidR="00C11B3E">
        <w:br/>
      </w:r>
      <w:r w:rsidR="00C11B3E">
        <w:br/>
      </w:r>
      <w:r w:rsidR="00E70C77" w:rsidRPr="00463D13">
        <w:rPr>
          <w:noProof/>
        </w:rPr>
        <w:drawing>
          <wp:anchor distT="0" distB="0" distL="114300" distR="114300" simplePos="0" relativeHeight="251661312" behindDoc="1" locked="0" layoutInCell="1" allowOverlap="1" wp14:anchorId="01AE6E0A" wp14:editId="01823C9D">
            <wp:simplePos x="0" y="0"/>
            <wp:positionH relativeFrom="margin">
              <wp:posOffset>-226557</wp:posOffset>
            </wp:positionH>
            <wp:positionV relativeFrom="paragraph">
              <wp:posOffset>2133186</wp:posOffset>
            </wp:positionV>
            <wp:extent cx="6167755" cy="3178810"/>
            <wp:effectExtent l="0" t="0" r="4445" b="2540"/>
            <wp:wrapNone/>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4"/>
                    <a:stretch>
                      <a:fillRect/>
                    </a:stretch>
                  </pic:blipFill>
                  <pic:spPr>
                    <a:xfrm>
                      <a:off x="0" y="0"/>
                      <a:ext cx="6167755" cy="3178810"/>
                    </a:xfrm>
                    <a:prstGeom prst="rect">
                      <a:avLst/>
                    </a:prstGeom>
                  </pic:spPr>
                </pic:pic>
              </a:graphicData>
            </a:graphic>
            <wp14:sizeRelH relativeFrom="margin">
              <wp14:pctWidth>0</wp14:pctWidth>
            </wp14:sizeRelH>
            <wp14:sizeRelV relativeFrom="margin">
              <wp14:pctHeight>0</wp14:pctHeight>
            </wp14:sizeRelV>
          </wp:anchor>
        </w:drawing>
      </w:r>
      <w:r w:rsidR="00C11B3E">
        <w:br/>
      </w:r>
      <w:r w:rsidR="00C11B3E">
        <w:br/>
      </w:r>
      <w:r w:rsidR="00C11B3E">
        <w:br/>
      </w:r>
      <w:r w:rsidR="00C11B3E">
        <w:br/>
      </w:r>
      <w:r w:rsidR="00C11B3E">
        <w:br/>
      </w:r>
      <w:r w:rsidR="00C11B3E">
        <w:br/>
      </w:r>
      <w:r w:rsidR="00C11B3E">
        <w:br/>
      </w:r>
      <w:r w:rsidR="00463D13">
        <w:t xml:space="preserve">                    </w:t>
      </w:r>
      <w:r>
        <w:br/>
      </w:r>
      <w:r>
        <w:br/>
      </w:r>
      <w:r>
        <w:br/>
      </w:r>
      <w:r>
        <w:br/>
      </w:r>
      <w:r>
        <w:br/>
      </w:r>
      <w:r>
        <w:br/>
      </w:r>
      <w:r>
        <w:br/>
      </w:r>
      <w:r>
        <w:br/>
      </w:r>
      <w:r>
        <w:br/>
      </w:r>
      <w:r>
        <w:br/>
      </w:r>
      <w:r>
        <w:br/>
      </w:r>
      <w:r>
        <w:br/>
      </w:r>
      <w:r>
        <w:br/>
      </w:r>
      <w:r>
        <w:br/>
      </w:r>
      <w:r>
        <w:br/>
      </w:r>
      <w:r>
        <w:br/>
      </w:r>
      <w:r>
        <w:br/>
      </w:r>
      <w:r>
        <w:br/>
      </w:r>
      <w:r>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br/>
      </w:r>
      <w:r>
        <w:rPr>
          <w:b/>
          <w:bCs/>
        </w:rPr>
        <w:br/>
      </w:r>
      <w:r>
        <w:rPr>
          <w:b/>
          <w:bCs/>
        </w:rPr>
        <w:br/>
      </w:r>
      <w:r>
        <w:rPr>
          <w:b/>
          <w:bCs/>
        </w:rPr>
        <w:br/>
      </w:r>
      <w:r>
        <w:rPr>
          <w:b/>
          <w:bCs/>
        </w:rPr>
        <w:br/>
      </w:r>
      <w:r w:rsidR="00196423">
        <w:rPr>
          <w:b/>
          <w:bCs/>
        </w:rPr>
        <w:br/>
      </w:r>
      <w:r w:rsidR="00196423">
        <w:rPr>
          <w:b/>
          <w:bCs/>
        </w:rPr>
        <w:br/>
      </w:r>
      <w:r w:rsidR="00196423">
        <w:rPr>
          <w:b/>
          <w:bCs/>
        </w:rPr>
        <w:br/>
      </w:r>
      <w:r w:rsidR="00196423">
        <w:rPr>
          <w:b/>
          <w:bCs/>
        </w:rPr>
        <w:br/>
      </w:r>
      <w:r w:rsidR="00196423">
        <w:rPr>
          <w:b/>
          <w:bCs/>
        </w:rPr>
        <w:lastRenderedPageBreak/>
        <w:br/>
      </w:r>
      <w:r w:rsidR="00196423">
        <w:rPr>
          <w:b/>
          <w:bCs/>
        </w:rPr>
        <w:br/>
      </w:r>
      <w:r w:rsidR="00196423">
        <w:rPr>
          <w:b/>
          <w:bCs/>
        </w:rPr>
        <w:br/>
      </w:r>
      <w:r w:rsidR="00196423">
        <w:rPr>
          <w:b/>
          <w:bCs/>
        </w:rPr>
        <w:br/>
      </w:r>
      <w:r w:rsidR="00196423">
        <w:rPr>
          <w:b/>
          <w:bCs/>
        </w:rPr>
        <w:br/>
      </w:r>
      <w:r w:rsidR="00196423">
        <w:rPr>
          <w:b/>
          <w:bCs/>
        </w:rPr>
        <w:br/>
      </w:r>
      <w:r>
        <w:rPr>
          <w:b/>
          <w:bCs/>
        </w:rPr>
        <w:br/>
      </w:r>
      <w:r w:rsidR="00463D13" w:rsidRPr="00362D54">
        <w:rPr>
          <w:rStyle w:val="Ttulo1Car"/>
        </w:rPr>
        <w:t>1.2 Formulación del problema</w:t>
      </w:r>
      <w:r w:rsidR="00463D13" w:rsidRPr="00E70C77">
        <w:rPr>
          <w:rStyle w:val="Ttulo2Car"/>
        </w:rPr>
        <w:br/>
        <w:t xml:space="preserve">   </w:t>
      </w:r>
      <w:r w:rsidR="00463D13" w:rsidRPr="00E70C77">
        <w:rPr>
          <w:rStyle w:val="Ttulo2Car"/>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Default="00C11B3E" w:rsidP="00E70C77">
      <w:pPr>
        <w:pStyle w:val="Ttulo2"/>
      </w:pPr>
      <w:r>
        <w:br/>
      </w:r>
      <w:bookmarkStart w:id="21" w:name="_Toc197631968"/>
      <w:bookmarkStart w:id="22" w:name="_Toc197633629"/>
      <w:r w:rsidR="00204FE2">
        <w:t>1.3. Objetivos del Proyecto</w:t>
      </w:r>
      <w:bookmarkEnd w:id="21"/>
      <w:bookmarkEnd w:id="22"/>
    </w:p>
    <w:p w14:paraId="269621F1" w14:textId="70CB1872" w:rsidR="00204FE2" w:rsidRDefault="00204FE2" w:rsidP="00E70C77">
      <w:pPr>
        <w:pStyle w:val="Ttulo2"/>
      </w:pPr>
      <w:bookmarkStart w:id="23" w:name="_Toc197631969"/>
      <w:bookmarkStart w:id="24" w:name="_Toc197633630"/>
      <w:r w:rsidRPr="00362D54">
        <w:rPr>
          <w:color w:val="auto"/>
        </w:rPr>
        <w:t xml:space="preserve">1.3.1. </w:t>
      </w:r>
      <w:r>
        <w:t>Marco Lógico</w:t>
      </w:r>
      <w:bookmarkEnd w:id="23"/>
      <w:bookmarkEnd w:id="24"/>
    </w:p>
    <w:p w14:paraId="06F21251" w14:textId="2A6405B3" w:rsidR="008D78CB" w:rsidRDefault="00204FE2" w:rsidP="00362D54">
      <w:bookmarkStart w:id="25" w:name="_Toc197631970"/>
      <w:r>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5"/>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6"/>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7"/>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8"/>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9"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0"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1"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2"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5"/>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6"/>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7"/>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8"/>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9"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0"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1"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2"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538AD842" w14:textId="2D773CCC" w:rsidR="00391E0C" w:rsidRPr="006B5079" w:rsidRDefault="00391E0C" w:rsidP="00E70C77">
      <w:pPr>
        <w:pStyle w:val="Ttulo2"/>
        <w:rPr>
          <w:b/>
        </w:rPr>
      </w:pPr>
      <w:bookmarkStart w:id="32" w:name="_Toc197631974"/>
      <w:bookmarkStart w:id="33" w:name="_Toc197633634"/>
      <w:r w:rsidRPr="006B5079">
        <w:rPr>
          <w:b/>
          <w:color w:val="auto"/>
        </w:rPr>
        <w:t>1.3.</w:t>
      </w:r>
      <w:proofErr w:type="gramStart"/>
      <w:r w:rsidRPr="006B5079">
        <w:rPr>
          <w:b/>
          <w:color w:val="auto"/>
        </w:rPr>
        <w:t>3.Objetivos</w:t>
      </w:r>
      <w:proofErr w:type="gramEnd"/>
      <w:r w:rsidR="004E207B" w:rsidRPr="006B5079">
        <w:rPr>
          <w:b/>
          <w:color w:val="auto"/>
        </w:rPr>
        <w:t xml:space="preserve"> </w:t>
      </w:r>
      <w:r w:rsidRPr="006B5079">
        <w:rPr>
          <w:b/>
          <w:color w:val="auto"/>
        </w:rPr>
        <w:t>específico</w:t>
      </w:r>
      <w:bookmarkEnd w:id="32"/>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lastRenderedPageBreak/>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 xml:space="preserve">Los beneficios intangibles están relacionados con el desarrollo de una actitud positiva hacia la ciencia, el fortalecimiento de la autoestima </w:t>
      </w:r>
      <w:r w:rsidRPr="004066D0">
        <w:rPr>
          <w:rFonts w:ascii="Times New Roman" w:hAnsi="Times New Roman" w:cs="Times New Roman"/>
          <w:sz w:val="24"/>
          <w:szCs w:val="24"/>
        </w:rPr>
        <w:lastRenderedPageBreak/>
        <w:t>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77777777"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Peruvian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792F7F">
        <w:rPr>
          <w:rFonts w:ascii="Times New Roman" w:hAnsi="Times New Roman" w:cs="Times New Roman"/>
          <w:b/>
          <w:sz w:val="24"/>
          <w:szCs w:val="24"/>
        </w:rPr>
        <w:t xml:space="preserve"> (</w:t>
      </w:r>
      <w:proofErr w:type="spellStart"/>
      <w:r w:rsidR="00C834A6" w:rsidRPr="00792F7F">
        <w:rPr>
          <w:rFonts w:ascii="Times New Roman" w:hAnsi="Times New Roman" w:cs="Times New Roman"/>
          <w:b/>
          <w:sz w:val="24"/>
          <w:szCs w:val="24"/>
        </w:rPr>
        <w:t>Chionas</w:t>
      </w:r>
      <w:proofErr w:type="spellEnd"/>
      <w:r w:rsidR="00C834A6" w:rsidRPr="00792F7F">
        <w:rPr>
          <w:rFonts w:ascii="Times New Roman" w:hAnsi="Times New Roman" w:cs="Times New Roman"/>
          <w:b/>
          <w:sz w:val="24"/>
          <w:szCs w:val="24"/>
        </w:rPr>
        <w:t xml:space="preserve">, G., &amp; </w:t>
      </w:r>
      <w:proofErr w:type="spellStart"/>
      <w:r w:rsidR="00C834A6" w:rsidRPr="00792F7F">
        <w:rPr>
          <w:rFonts w:ascii="Times New Roman" w:hAnsi="Times New Roman" w:cs="Times New Roman"/>
          <w:b/>
          <w:sz w:val="24"/>
          <w:szCs w:val="24"/>
        </w:rPr>
        <w:t>Emvalotis</w:t>
      </w:r>
      <w:proofErr w:type="spellEnd"/>
      <w:r w:rsidR="00C834A6" w:rsidRPr="00792F7F">
        <w:rPr>
          <w:rFonts w:ascii="Times New Roman" w:hAnsi="Times New Roman" w:cs="Times New Roman"/>
          <w:b/>
          <w:sz w:val="24"/>
          <w:szCs w:val="24"/>
        </w:rPr>
        <w:t>, A.,2021)</w:t>
      </w:r>
      <w:r w:rsidR="0043572F" w:rsidRPr="0043572F">
        <w:t xml:space="preserve"> </w:t>
      </w:r>
    </w:p>
    <w:p w14:paraId="35D5A8EB" w14:textId="77777777" w:rsidR="0043572F" w:rsidRDefault="0043572F" w:rsidP="0043572F">
      <w:pPr>
        <w:jc w:val="both"/>
        <w:rPr>
          <w:rFonts w:ascii="Times New Roman" w:hAnsi="Times New Roman" w:cs="Times New Roman"/>
          <w:sz w:val="24"/>
          <w:szCs w:val="24"/>
        </w:rPr>
      </w:pPr>
    </w:p>
    <w:p w14:paraId="03CD965A" w14:textId="79E3DE57"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Cómo los estudiantes peruanos de secundaria ven a los científicos y sus trabajos: Listos, preparados y listos (</w:t>
      </w:r>
      <w:proofErr w:type="spellStart"/>
      <w:r w:rsidRPr="00742F43">
        <w:rPr>
          <w:rFonts w:ascii="Times New Roman" w:hAnsi="Times New Roman" w:cs="Times New Roman"/>
          <w:b/>
          <w:sz w:val="24"/>
          <w:szCs w:val="24"/>
        </w:rPr>
        <w:t>Chionas</w:t>
      </w:r>
      <w:proofErr w:type="spellEnd"/>
      <w:r w:rsidRPr="00742F43">
        <w:rPr>
          <w:rFonts w:ascii="Times New Roman" w:hAnsi="Times New Roman" w:cs="Times New Roman"/>
          <w:b/>
          <w:sz w:val="24"/>
          <w:szCs w:val="24"/>
        </w:rPr>
        <w:t xml:space="preserve">, G. y </w:t>
      </w:r>
      <w:proofErr w:type="spellStart"/>
      <w:r w:rsidRPr="00742F43">
        <w:rPr>
          <w:rFonts w:ascii="Times New Roman" w:hAnsi="Times New Roman" w:cs="Times New Roman"/>
          <w:b/>
          <w:sz w:val="24"/>
          <w:szCs w:val="24"/>
        </w:rPr>
        <w:t>Emvalotis</w:t>
      </w:r>
      <w:proofErr w:type="spellEnd"/>
      <w:r w:rsidRPr="00742F43">
        <w:rPr>
          <w:rFonts w:ascii="Times New Roman" w:hAnsi="Times New Roman" w:cs="Times New Roman"/>
          <w:b/>
          <w:sz w:val="24"/>
          <w:szCs w:val="24"/>
        </w:rPr>
        <w:t>, A., 2021)</w:t>
      </w:r>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3"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46F6AB65" w14:textId="28C0C90E" w:rsidR="00742F43" w:rsidRPr="00AB6687" w:rsidRDefault="00742F43" w:rsidP="00742F43">
      <w:pPr>
        <w:spacing w:line="360" w:lineRule="auto"/>
        <w:jc w:val="both"/>
        <w:rPr>
          <w:rFonts w:ascii="Times New Roman" w:hAnsi="Times New Roman" w:cs="Times New Roman"/>
          <w:color w:val="4472C4" w:themeColor="accent1"/>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Pr="00AB6687">
        <w:rPr>
          <w:rFonts w:ascii="Times New Roman" w:hAnsi="Times New Roman" w:cs="Times New Roman"/>
          <w:color w:val="4472C4" w:themeColor="accent1"/>
          <w:sz w:val="24"/>
          <w:szCs w:val="24"/>
        </w:rPr>
        <w:t>Es decir, si los estudiantes parten de una visión</w:t>
      </w:r>
      <w:r w:rsidR="00AB6687">
        <w:rPr>
          <w:rFonts w:ascii="Times New Roman" w:hAnsi="Times New Roman" w:cs="Times New Roman"/>
          <w:color w:val="4472C4" w:themeColor="accent1"/>
          <w:sz w:val="24"/>
          <w:szCs w:val="24"/>
        </w:rPr>
        <w:t xml:space="preserve"> desmotivadora de la química, el</w:t>
      </w:r>
      <w:r w:rsidRPr="00AB6687">
        <w:rPr>
          <w:rFonts w:ascii="Times New Roman" w:hAnsi="Times New Roman" w:cs="Times New Roman"/>
          <w:color w:val="4472C4" w:themeColor="accent1"/>
          <w:sz w:val="24"/>
          <w:szCs w:val="24"/>
        </w:rPr>
        <w:t xml:space="preserve"> asistente tiene un rol crucial no solo en la enseñanza de contenidos, sino en la reconfiguración de esa percepción.</w:t>
      </w:r>
    </w:p>
    <w:p w14:paraId="001A0D26" w14:textId="77777777" w:rsidR="00742F43" w:rsidRPr="00AB6687" w:rsidRDefault="00742F43" w:rsidP="00742F43">
      <w:pPr>
        <w:spacing w:line="360" w:lineRule="auto"/>
        <w:jc w:val="both"/>
        <w:rPr>
          <w:rFonts w:ascii="Times New Roman" w:hAnsi="Times New Roman" w:cs="Times New Roman"/>
          <w:color w:val="4472C4" w:themeColor="accent1"/>
          <w:sz w:val="24"/>
          <w:szCs w:val="24"/>
        </w:rPr>
      </w:pPr>
    </w:p>
    <w:p w14:paraId="69DD3BAB" w14:textId="36B62214" w:rsidR="001E16CF" w:rsidRPr="00742F43" w:rsidRDefault="00742F43" w:rsidP="00742F43">
      <w:pPr>
        <w:spacing w:line="360" w:lineRule="auto"/>
        <w:jc w:val="both"/>
        <w:rPr>
          <w:rFonts w:ascii="Times New Roman" w:hAnsi="Times New Roman" w:cs="Times New Roman"/>
          <w:sz w:val="24"/>
          <w:szCs w:val="24"/>
        </w:rPr>
      </w:pPr>
      <w:r w:rsidRPr="00AB6687">
        <w:rPr>
          <w:rFonts w:ascii="Times New Roman" w:hAnsi="Times New Roman" w:cs="Times New Roman"/>
          <w:color w:val="4472C4" w:themeColor="accent1"/>
          <w:sz w:val="24"/>
          <w:szCs w:val="24"/>
        </w:rPr>
        <w:t xml:space="preserve">El asistente inteligente, al estar basado en Machine </w:t>
      </w:r>
      <w:proofErr w:type="spellStart"/>
      <w:r w:rsidRPr="00AB6687">
        <w:rPr>
          <w:rFonts w:ascii="Times New Roman" w:hAnsi="Times New Roman" w:cs="Times New Roman"/>
          <w:color w:val="4472C4" w:themeColor="accent1"/>
          <w:sz w:val="24"/>
          <w:szCs w:val="24"/>
        </w:rPr>
        <w:t>Learning</w:t>
      </w:r>
      <w:proofErr w:type="spellEnd"/>
      <w:r w:rsidRPr="00AB6687">
        <w:rPr>
          <w:rFonts w:ascii="Times New Roman" w:hAnsi="Times New Roman" w:cs="Times New Roman"/>
          <w:color w:val="4472C4" w:themeColor="accent1"/>
          <w:sz w:val="24"/>
          <w:szCs w:val="24"/>
        </w:rPr>
        <w:t xml:space="preserve">, puede aprovechar la interactividad y la personalización para contrarrestar los estereotipos identificados en el estudio. </w:t>
      </w:r>
      <w:r w:rsidRPr="00742F43">
        <w:rPr>
          <w:rFonts w:ascii="Times New Roman" w:hAnsi="Times New Roman" w:cs="Times New Roman"/>
          <w:sz w:val="24"/>
          <w:szCs w:val="24"/>
        </w:rPr>
        <w:t>Por ejemplo, al diseñar el asistente, puedes incorporar funcionalidades que presenten la química de una manera más atractiva, relevante y accesible para los estudiantes.</w:t>
      </w:r>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Pr="007C4BDF" w:rsidRDefault="00AB6687" w:rsidP="00C834A6">
      <w:pPr>
        <w:spacing w:line="360" w:lineRule="auto"/>
        <w:jc w:val="both"/>
        <w:rPr>
          <w:rFonts w:ascii="Times New Roman" w:hAnsi="Times New Roman" w:cs="Times New Roman"/>
          <w:sz w:val="24"/>
          <w:szCs w:val="24"/>
        </w:rPr>
      </w:pPr>
    </w:p>
    <w:p w14:paraId="78B8EE95" w14:textId="057381A9"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Peruvian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Ensemble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r w:rsidR="006C3F83" w:rsidRPr="006C3F83">
        <w:rPr>
          <w:rFonts w:ascii="Times New Roman" w:hAnsi="Times New Roman" w:cs="Times New Roman"/>
          <w:b/>
          <w:sz w:val="24"/>
          <w:szCs w:val="24"/>
        </w:rPr>
        <w:t>Luis Alberto Holgado-Apaza, 2024</w:t>
      </w:r>
      <w:r w:rsidRPr="006C3F83">
        <w:rPr>
          <w:rFonts w:ascii="Times New Roman" w:hAnsi="Times New Roman" w:cs="Times New Roman"/>
          <w:b/>
          <w:sz w:val="24"/>
          <w:szCs w:val="24"/>
        </w:rPr>
        <w:t xml:space="preserve">) </w:t>
      </w:r>
    </w:p>
    <w:p w14:paraId="3B41F52E" w14:textId="77777777" w:rsidR="003076BC" w:rsidRDefault="003076BC" w:rsidP="006B5079">
      <w:pPr>
        <w:jc w:val="both"/>
        <w:rPr>
          <w:rFonts w:ascii="Times New Roman" w:hAnsi="Times New Roman" w:cs="Times New Roman"/>
          <w:b/>
          <w:sz w:val="24"/>
          <w:szCs w:val="24"/>
        </w:rPr>
      </w:pPr>
    </w:p>
    <w:p w14:paraId="06597736" w14:textId="3BC9299B"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Exploración de predictores de la satisfacción vital de docentes peruanos mediante un conjunto de métodos de selección de características y aprendizaje automático (Luis Alberto Holgado-Apaza, 2024)</w:t>
      </w:r>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5"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924885">
        <w:rPr>
          <w:rFonts w:ascii="Times New Roman" w:hAnsi="Times New Roman" w:cs="Times New Roman"/>
          <w:color w:val="70AD47" w:themeColor="accent6"/>
          <w:sz w:val="24"/>
          <w:szCs w:val="24"/>
          <w:u w:val="single"/>
        </w:rPr>
        <w:t>El bienestar de los maestros no es solo una cuestión de justicia social, sino que tiene un impacto directo y significativo en la calidad de la enseñanza y, por ende, en 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lastRenderedPageBreak/>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El estudio destacó por utilizar un enfoque de "ensamble" o combinación de diversos métodos de selección de características. Esto implica que, en lugar de depender de un único algoritmo que podría tener sesgos o limitaciones, se consolidaron los resultados de múltiples técnicas de selección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w:t>
      </w:r>
      <w:proofErr w:type="spellStart"/>
      <w:r w:rsidRPr="003076BC">
        <w:rPr>
          <w:rFonts w:ascii="Times New Roman" w:hAnsi="Times New Roman" w:cs="Times New Roman"/>
          <w:sz w:val="24"/>
          <w:szCs w:val="24"/>
        </w:rPr>
        <w:t>Learning</w:t>
      </w:r>
      <w:proofErr w:type="spellEnd"/>
      <w:r w:rsidRPr="003076BC">
        <w:rPr>
          <w:rFonts w:ascii="Times New Roman" w:hAnsi="Times New Roman" w:cs="Times New Roman"/>
          <w:sz w:val="24"/>
          <w:szCs w:val="24"/>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Bienestar docente como pilar educativo: El artículo subraya la trascendencia del bienestar docente, no solo como un derecho de los profesionales de la enseñanza, sino como un </w:t>
      </w:r>
      <w:r w:rsidRPr="003076BC">
        <w:rPr>
          <w:rFonts w:ascii="Times New Roman" w:hAnsi="Times New Roman" w:cs="Times New Roman"/>
          <w:sz w:val="24"/>
          <w:szCs w:val="24"/>
        </w:rPr>
        <w:lastRenderedPageBreak/>
        <w:t>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54FA02E4" w14:textId="2155B022" w:rsidR="002D30DF" w:rsidRPr="00924885" w:rsidRDefault="00924885" w:rsidP="00924885">
      <w:pPr>
        <w:spacing w:line="360" w:lineRule="auto"/>
        <w:jc w:val="both"/>
        <w:rPr>
          <w:rFonts w:ascii="Times New Roman" w:eastAsia="Spectral" w:hAnsi="Times New Roman" w:cs="Times New Roman"/>
          <w:color w:val="4472C4" w:themeColor="accent1"/>
          <w:sz w:val="24"/>
          <w:szCs w:val="24"/>
          <w:lang w:val="es-ES"/>
        </w:rPr>
      </w:pPr>
      <w:r w:rsidRPr="00924885">
        <w:rPr>
          <w:rFonts w:ascii="Times New Roman" w:eastAsia="Spectral" w:hAnsi="Times New Roman" w:cs="Times New Roman"/>
          <w:sz w:val="24"/>
          <w:szCs w:val="24"/>
          <w:lang w:val="es-ES"/>
        </w:rPr>
        <w:t xml:space="preserve">Por medio de este artículo de investigación se tomarán en cuenta </w:t>
      </w:r>
      <w:r w:rsidRPr="00924885">
        <w:rPr>
          <w:rFonts w:ascii="Times New Roman" w:eastAsia="Spectral" w:hAnsi="Times New Roman" w:cs="Times New Roman"/>
          <w:color w:val="4472C4" w:themeColor="accent1"/>
          <w:sz w:val="24"/>
          <w:szCs w:val="24"/>
          <w:lang w:val="es-ES"/>
        </w:rPr>
        <w:t>que el proyecto</w:t>
      </w:r>
      <w:r w:rsidRPr="00924885">
        <w:rPr>
          <w:rFonts w:ascii="Times New Roman" w:hAnsi="Times New Roman" w:cs="Times New Roman"/>
          <w:color w:val="4472C4" w:themeColor="accent1"/>
          <w:sz w:val="24"/>
          <w:szCs w:val="24"/>
        </w:rPr>
        <w:t xml:space="preserve"> busca identificar patrones en el proceso de aprendizaje de los estudiantes para mejorar su rendimiento.</w:t>
      </w:r>
      <w:r w:rsidRPr="00924885">
        <w:rPr>
          <w:rFonts w:ascii="Times New Roman" w:hAnsi="Times New Roman" w:cs="Times New Roman"/>
          <w:sz w:val="24"/>
          <w:szCs w:val="24"/>
        </w:rPr>
        <w:t xml:space="preserve"> El enfoque del artículo demuestra que el</w:t>
      </w:r>
      <w:r w:rsidRPr="00924885">
        <w:rPr>
          <w:rFonts w:ascii="Times New Roman" w:hAnsi="Times New Roman" w:cs="Times New Roman"/>
          <w:color w:val="70AD47" w:themeColor="accent6"/>
          <w:sz w:val="24"/>
          <w:szCs w:val="24"/>
          <w:u w:val="single"/>
        </w:rPr>
        <w:t xml:space="preserve"> bienestar de los maestros no es solo una cuestión de justicia social, sino que tiene un impacto directo y significativo en la calidad de la enseñanza y, por ende, en el aprendizaje del estudiante</w:t>
      </w:r>
      <w:r>
        <w:rPr>
          <w:rFonts w:ascii="Times New Roman" w:hAnsi="Times New Roman" w:cs="Times New Roman"/>
          <w:color w:val="70AD47" w:themeColor="accent6"/>
          <w:sz w:val="24"/>
          <w:szCs w:val="24"/>
          <w:u w:val="single"/>
        </w:rPr>
        <w:t xml:space="preserve">. </w:t>
      </w:r>
      <w:r w:rsidR="00150376"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00150376">
        <w:rPr>
          <w:rFonts w:ascii="Times New Roman" w:hAnsi="Times New Roman" w:cs="Times New Roman"/>
          <w:color w:val="70AD47" w:themeColor="accent6"/>
          <w:sz w:val="24"/>
          <w:szCs w:val="24"/>
          <w:u w:val="single"/>
        </w:rPr>
        <w:t xml:space="preserve">. </w:t>
      </w:r>
    </w:p>
    <w:p w14:paraId="2A40FCF1" w14:textId="4C3A53B1" w:rsidR="00924885" w:rsidRDefault="00924885" w:rsidP="004066D0">
      <w:pPr>
        <w:spacing w:line="360" w:lineRule="auto"/>
        <w:jc w:val="both"/>
        <w:rPr>
          <w:rFonts w:ascii="Times New Roman" w:eastAsia="Spectral" w:hAnsi="Times New Roman" w:cs="Times New Roman"/>
          <w:lang w:val="es-ES"/>
        </w:rPr>
      </w:pPr>
    </w:p>
    <w:p w14:paraId="74A99C0B" w14:textId="77777777" w:rsidR="00924885" w:rsidRPr="00924885" w:rsidRDefault="00924885" w:rsidP="004066D0">
      <w:pPr>
        <w:spacing w:line="360" w:lineRule="auto"/>
        <w:jc w:val="both"/>
        <w:rPr>
          <w:rFonts w:ascii="Times New Roman" w:hAnsi="Times New Roman" w:cs="Times New Roman"/>
          <w:color w:val="70AD47" w:themeColor="accent6"/>
          <w:sz w:val="24"/>
          <w:szCs w:val="24"/>
          <w:u w:val="single"/>
        </w:rPr>
      </w:pP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0D96DE82" w:rsidR="00150376"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of</w:t>
      </w:r>
      <w:proofErr w:type="spellEnd"/>
      <w:r w:rsidRPr="009B24AB">
        <w:rPr>
          <w:rFonts w:ascii="Times New Roman" w:hAnsi="Times New Roman" w:cs="Times New Roman"/>
          <w:b/>
          <w:sz w:val="24"/>
          <w:szCs w:val="24"/>
        </w:rPr>
        <w:t xml:space="preserve"> Peruvian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r w:rsidRPr="006C3F83">
        <w:rPr>
          <w:rFonts w:ascii="Times New Roman" w:hAnsi="Times New Roman" w:cs="Times New Roman"/>
          <w:b/>
          <w:sz w:val="24"/>
          <w:szCs w:val="24"/>
        </w:rPr>
        <w:t>(</w:t>
      </w:r>
      <w:r w:rsidR="00846A46">
        <w:rPr>
          <w:rFonts w:ascii="Times New Roman" w:hAnsi="Times New Roman" w:cs="Times New Roman"/>
          <w:b/>
          <w:sz w:val="24"/>
          <w:szCs w:val="24"/>
        </w:rPr>
        <w:t>Edgar E. Carpio-Vargas, 2023</w:t>
      </w:r>
      <w:r w:rsidRPr="006C3F83">
        <w:rPr>
          <w:rFonts w:ascii="Times New Roman" w:hAnsi="Times New Roman" w:cs="Times New Roman"/>
          <w:b/>
          <w:sz w:val="24"/>
          <w:szCs w:val="24"/>
        </w:rPr>
        <w:t xml:space="preserve">) </w:t>
      </w:r>
    </w:p>
    <w:p w14:paraId="6FE2CAF6" w14:textId="77777777" w:rsidR="00150376" w:rsidRDefault="00150376" w:rsidP="009B24AB">
      <w:pPr>
        <w:jc w:val="both"/>
        <w:rPr>
          <w:rFonts w:ascii="Times New Roman" w:hAnsi="Times New Roman" w:cs="Times New Roman"/>
          <w:b/>
          <w:sz w:val="24"/>
          <w:szCs w:val="24"/>
        </w:rPr>
      </w:pPr>
    </w:p>
    <w:p w14:paraId="7F0621E3" w14:textId="371358B3" w:rsidR="00150376"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Modelado de la satisfacción laboral de docentes de educación básica peruana mediante técnicas de aprendizaje automático (Edgar E. Carpio-Vargas, 2023)</w:t>
      </w:r>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of</w:t>
      </w:r>
      <w:proofErr w:type="spellEnd"/>
      <w:r w:rsidRPr="00792F7F">
        <w:rPr>
          <w:rFonts w:ascii="Times New Roman" w:eastAsia="Times New Roman" w:hAnsi="Times New Roman" w:cs="Times New Roman"/>
          <w:iCs/>
          <w:sz w:val="24"/>
          <w:szCs w:val="24"/>
          <w14:ligatures w14:val="none"/>
        </w:rPr>
        <w:t xml:space="preserve"> Peruvian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w:t>
      </w:r>
      <w:proofErr w:type="spellStart"/>
      <w:r w:rsidRPr="00792F7F">
        <w:rPr>
          <w:rFonts w:ascii="Times New Roman" w:eastAsia="Times New Roman" w:hAnsi="Times New Roman" w:cs="Times New Roman"/>
          <w:iCs/>
          <w:sz w:val="24"/>
          <w:szCs w:val="24"/>
          <w14:ligatures w14:val="none"/>
        </w:rPr>
        <w:t>Learning</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7C6F0D">
        <w:rPr>
          <w:rFonts w:ascii="Times New Roman" w:eastAsia="Times New Roman" w:hAnsi="Times New Roman" w:cs="Times New Roman"/>
          <w:color w:val="70AD47" w:themeColor="accent6"/>
          <w:sz w:val="24"/>
          <w:szCs w:val="24"/>
          <w14:ligatures w14:val="none"/>
        </w:rPr>
        <w:t xml:space="preserve">presenta un estudio que busca modelar y </w:t>
      </w:r>
      <w:r w:rsidRPr="007C6F0D">
        <w:rPr>
          <w:rFonts w:ascii="Times New Roman" w:eastAsia="Times New Roman" w:hAnsi="Times New Roman" w:cs="Times New Roman"/>
          <w:color w:val="70AD47" w:themeColor="accent6"/>
          <w:sz w:val="24"/>
          <w:szCs w:val="24"/>
          <w:u w:val="single"/>
          <w14:ligatures w14:val="none"/>
        </w:rPr>
        <w:t>predecir la satisfacción laboral de los docentes de educación básica en Perú mediante técnicas de aprendizaje automático.</w:t>
      </w:r>
      <w:r w:rsidRPr="00792F7F">
        <w:rPr>
          <w:rFonts w:ascii="Times New Roman" w:eastAsia="Times New Roman" w:hAnsi="Times New Roman" w:cs="Times New Roman"/>
          <w:sz w:val="24"/>
          <w:szCs w:val="24"/>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lastRenderedPageBreak/>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Pr="007C6F0D">
        <w:rPr>
          <w:rFonts w:ascii="Times New Roman" w:eastAsia="Times New Roman" w:hAnsi="Times New Roman" w:cs="Times New Roman"/>
          <w:color w:val="70AD47" w:themeColor="accent6"/>
          <w:sz w:val="24"/>
          <w:szCs w:val="24"/>
          <w:u w:val="single"/>
          <w14:ligatures w14:val="none"/>
        </w:rPr>
        <w:t>Decision</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Trees</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Random</w:t>
      </w:r>
      <w:proofErr w:type="spellEnd"/>
      <w:r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Pr="007C6F0D">
        <w:rPr>
          <w:rFonts w:ascii="Times New Roman" w:eastAsia="Times New Roman" w:hAnsi="Times New Roman" w:cs="Times New Roman"/>
          <w:color w:val="70AD47" w:themeColor="accent6"/>
          <w:sz w:val="24"/>
          <w:szCs w:val="24"/>
          <w:u w:val="single"/>
          <w14:ligatures w14:val="none"/>
        </w:rPr>
        <w:t>Gradient</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Boosting</w:t>
      </w:r>
      <w:proofErr w:type="spellEnd"/>
      <w:r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Pr="007C6F0D">
        <w:rPr>
          <w:rFonts w:ascii="Times New Roman" w:eastAsia="Times New Roman" w:hAnsi="Times New Roman" w:cs="Times New Roman"/>
          <w:color w:val="70AD47" w:themeColor="accent6"/>
          <w:sz w:val="24"/>
          <w:szCs w:val="24"/>
          <w:u w:val="single"/>
          <w14:ligatures w14:val="none"/>
        </w:rPr>
        <w:t>XGBoost</w:t>
      </w:r>
      <w:proofErr w:type="spellEnd"/>
      <w:r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78F09703" w14:textId="1AE93370" w:rsidR="007C6F0D" w:rsidRPr="007C6F0D" w:rsidRDefault="00FF4FBD" w:rsidP="007C6F0D">
      <w:pPr>
        <w:spacing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 xml:space="preserve">demuestra cómo </w:t>
      </w:r>
      <w:r w:rsidR="007C6F0D">
        <w:rPr>
          <w:rFonts w:ascii="Times New Roman" w:eastAsia="Times New Roman" w:hAnsi="Times New Roman" w:cs="Times New Roman"/>
          <w:sz w:val="24"/>
          <w:szCs w:val="24"/>
          <w14:ligatures w14:val="none"/>
        </w:rPr>
        <w:t xml:space="preserve">se puede </w:t>
      </w:r>
      <w:r w:rsidR="007C6F0D" w:rsidRPr="007C6F0D">
        <w:rPr>
          <w:rFonts w:ascii="Times New Roman" w:eastAsia="Times New Roman" w:hAnsi="Times New Roman" w:cs="Times New Roman"/>
          <w:color w:val="70AD47" w:themeColor="accent6"/>
          <w:sz w:val="24"/>
          <w:szCs w:val="24"/>
          <w:u w:val="single"/>
          <w14:ligatures w14:val="none"/>
        </w:rPr>
        <w:t xml:space="preserve">predecir la satisfacción laboral de los docentes de educación básica en Perú mediante técnicas de aprendizaje automático. </w:t>
      </w:r>
      <w:r w:rsidR="007C6F0D" w:rsidRPr="007C6F0D">
        <w:rPr>
          <w:rFonts w:ascii="Times New Roman" w:eastAsia="Times New Roman" w:hAnsi="Times New Roman" w:cs="Times New Roman"/>
          <w:sz w:val="24"/>
          <w:szCs w:val="24"/>
          <w14:ligatures w14:val="none"/>
        </w:rPr>
        <w:t>Mediante la</w:t>
      </w:r>
      <w:r w:rsidR="007C6F0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007C6F0D" w:rsidRPr="007C6F0D">
        <w:rPr>
          <w:rFonts w:ascii="Times New Roman" w:eastAsia="Times New Roman" w:hAnsi="Times New Roman" w:cs="Times New Roman"/>
          <w:color w:val="70AD47" w:themeColor="accent6"/>
          <w:sz w:val="24"/>
          <w:szCs w:val="24"/>
          <w:u w:val="single"/>
          <w14:ligatures w14:val="none"/>
        </w:rPr>
        <w:t>Decision</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Trees</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Random</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007C6F0D" w:rsidRPr="007C6F0D">
        <w:rPr>
          <w:rFonts w:ascii="Times New Roman" w:eastAsia="Times New Roman" w:hAnsi="Times New Roman" w:cs="Times New Roman"/>
          <w:color w:val="70AD47" w:themeColor="accent6"/>
          <w:sz w:val="24"/>
          <w:szCs w:val="24"/>
          <w:u w:val="single"/>
          <w14:ligatures w14:val="none"/>
        </w:rPr>
        <w:t>Gradient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Boosting</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007C6F0D" w:rsidRPr="007C6F0D">
        <w:rPr>
          <w:rFonts w:ascii="Times New Roman" w:eastAsia="Times New Roman" w:hAnsi="Times New Roman" w:cs="Times New Roman"/>
          <w:color w:val="70AD47" w:themeColor="accent6"/>
          <w:sz w:val="24"/>
          <w:szCs w:val="24"/>
          <w:u w:val="single"/>
          <w14:ligatures w14:val="none"/>
        </w:rPr>
        <w:t>XGBoost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007C6F0D">
        <w:rPr>
          <w:rFonts w:ascii="Times New Roman" w:eastAsia="Times New Roman" w:hAnsi="Times New Roman" w:cs="Times New Roman"/>
          <w:color w:val="70AD47" w:themeColor="accent6"/>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7C6F0D" w:rsidRPr="007C6F0D">
        <w:rPr>
          <w:rFonts w:ascii="Times New Roman" w:eastAsia="Times New Roman" w:hAnsi="Times New Roman" w:cs="Times New Roman"/>
          <w:color w:val="5B9BD5" w:themeColor="accent5"/>
          <w:sz w:val="24"/>
          <w:szCs w:val="24"/>
          <w14:ligatures w14:val="none"/>
        </w:rPr>
        <w:t xml:space="preserve">el proyecto puede utilizar técnicas de selección de </w:t>
      </w:r>
      <w:r w:rsidR="007C6F0D" w:rsidRPr="007C6F0D">
        <w:rPr>
          <w:rFonts w:ascii="Times New Roman" w:eastAsia="Times New Roman" w:hAnsi="Times New Roman" w:cs="Times New Roman"/>
          <w:color w:val="5B9BD5" w:themeColor="accent5"/>
          <w:sz w:val="24"/>
          <w:szCs w:val="24"/>
          <w14:ligatures w14:val="none"/>
        </w:rPr>
        <w:lastRenderedPageBreak/>
        <w:t>variables para identificar factores que más influyen en el interés, motivación y rendimiento de los estudiantes en Química</w:t>
      </w:r>
      <w:r w:rsidR="007C6F0D" w:rsidRPr="007C6F0D">
        <w:rPr>
          <w:rFonts w:ascii="Times New Roman" w:eastAsia="Times New Roman" w:hAnsi="Times New Roman" w:cs="Times New Roman"/>
          <w:sz w:val="24"/>
          <w:szCs w:val="24"/>
          <w14:ligatures w14:val="none"/>
        </w:rPr>
        <w:t>, como su nivel de satisfacción, motivación, dificultad percibida, o interés por los temas.</w:t>
      </w:r>
    </w:p>
    <w:p w14:paraId="66E219A0" w14:textId="5B208528" w:rsidR="007C6F0D" w:rsidRPr="007C6F0D" w:rsidRDefault="007C6F0D" w:rsidP="007C6F0D">
      <w:pPr>
        <w:spacing w:line="360" w:lineRule="auto"/>
        <w:jc w:val="both"/>
        <w:rPr>
          <w:rFonts w:ascii="Times New Roman" w:eastAsia="Times New Roman" w:hAnsi="Times New Roman" w:cs="Times New Roman"/>
          <w:sz w:val="24"/>
          <w:szCs w:val="24"/>
          <w14:ligatures w14:val="none"/>
        </w:rPr>
      </w:pPr>
    </w:p>
    <w:p w14:paraId="2BA9C42B" w14:textId="1B9787AC"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7C443886" w:rsidR="00C17D18" w:rsidRPr="007C3931" w:rsidRDefault="007C3931" w:rsidP="00AC6C90">
      <w:pPr>
        <w:rPr>
          <w:rFonts w:ascii="Times New Roman" w:hAnsi="Times New Roman" w:cs="Times New Roman"/>
          <w:b/>
        </w:rPr>
      </w:pPr>
      <w:r w:rsidRPr="006C3F83">
        <w:rPr>
          <w:rFonts w:ascii="Times New Roman" w:hAnsi="Times New Roman" w:cs="Times New Roman"/>
          <w:b/>
          <w:sz w:val="24"/>
          <w:szCs w:val="24"/>
        </w:rPr>
        <w:t>3.1.</w:t>
      </w:r>
      <w:r>
        <w:rPr>
          <w:rFonts w:ascii="Times New Roman" w:hAnsi="Times New Roman" w:cs="Times New Roman"/>
          <w:b/>
          <w:sz w:val="24"/>
          <w:szCs w:val="24"/>
        </w:rPr>
        <w:t>4</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001C0B7C" w:rsidRPr="007C3931">
        <w:rPr>
          <w:rFonts w:ascii="Times New Roman" w:hAnsi="Times New Roman" w:cs="Times New Roman"/>
          <w:b/>
        </w:rPr>
        <w:t>Application</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of</w:t>
      </w:r>
      <w:proofErr w:type="spellEnd"/>
      <w:r w:rsidR="001C0B7C" w:rsidRPr="007C3931">
        <w:rPr>
          <w:rFonts w:ascii="Times New Roman" w:hAnsi="Times New Roman" w:cs="Times New Roman"/>
          <w:b/>
        </w:rPr>
        <w:t xml:space="preserve"> Artificial Neural Networks </w:t>
      </w:r>
      <w:proofErr w:type="spellStart"/>
      <w:r w:rsidR="001C0B7C" w:rsidRPr="007C3931">
        <w:rPr>
          <w:rFonts w:ascii="Times New Roman" w:hAnsi="Times New Roman" w:cs="Times New Roman"/>
          <w:b/>
        </w:rPr>
        <w:t>to</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Predict</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the</w:t>
      </w:r>
      <w:proofErr w:type="spellEnd"/>
      <w:r w:rsidR="001C0B7C" w:rsidRPr="007C3931">
        <w:rPr>
          <w:rFonts w:ascii="Times New Roman" w:hAnsi="Times New Roman" w:cs="Times New Roman"/>
          <w:b/>
        </w:rPr>
        <w:t xml:space="preserve"> Use </w:t>
      </w:r>
      <w:proofErr w:type="spellStart"/>
      <w:r w:rsidR="001C0B7C" w:rsidRPr="007C3931">
        <w:rPr>
          <w:rFonts w:ascii="Times New Roman" w:hAnsi="Times New Roman" w:cs="Times New Roman"/>
          <w:b/>
        </w:rPr>
        <w:t>of</w:t>
      </w:r>
      <w:proofErr w:type="spellEnd"/>
      <w:r w:rsidR="001C0B7C" w:rsidRPr="007C3931">
        <w:rPr>
          <w:rFonts w:ascii="Times New Roman" w:hAnsi="Times New Roman" w:cs="Times New Roman"/>
          <w:b/>
        </w:rPr>
        <w:t xml:space="preserve"> Mobile </w:t>
      </w:r>
      <w:proofErr w:type="spellStart"/>
      <w:r w:rsidR="001C0B7C" w:rsidRPr="007C3931">
        <w:rPr>
          <w:rFonts w:ascii="Times New Roman" w:hAnsi="Times New Roman" w:cs="Times New Roman"/>
          <w:b/>
        </w:rPr>
        <w:t>Learning</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by</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University</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Student</w:t>
      </w:r>
      <w:proofErr w:type="spellEnd"/>
      <w:r w:rsidRPr="007C3931">
        <w:rPr>
          <w:rFonts w:ascii="Times New Roman" w:hAnsi="Times New Roman" w:cs="Times New Roman"/>
          <w:b/>
        </w:rPr>
        <w:t xml:space="preserve"> </w:t>
      </w:r>
      <w:r w:rsidRPr="007C3931">
        <w:rPr>
          <w:rFonts w:ascii="Times New Roman" w:hAnsi="Times New Roman" w:cs="Times New Roman"/>
          <w:b/>
          <w:sz w:val="24"/>
          <w:szCs w:val="24"/>
        </w:rPr>
        <w:t>(gallegos</w:t>
      </w:r>
      <w:r>
        <w:rPr>
          <w:rFonts w:ascii="Times New Roman" w:hAnsi="Times New Roman" w:cs="Times New Roman"/>
          <w:b/>
          <w:sz w:val="24"/>
          <w:szCs w:val="24"/>
        </w:rPr>
        <w:t>, A., &amp; Rojas, E. M. 2024</w:t>
      </w:r>
      <w:r w:rsidRPr="007C3931">
        <w:rPr>
          <w:rFonts w:ascii="Times New Roman" w:hAnsi="Times New Roman" w:cs="Times New Roman"/>
          <w:b/>
          <w:sz w:val="24"/>
          <w:szCs w:val="24"/>
        </w:rPr>
        <w:t>)</w:t>
      </w:r>
    </w:p>
    <w:p w14:paraId="22D38975" w14:textId="6C0AE553" w:rsidR="00C17D18" w:rsidRDefault="00C17D18" w:rsidP="00AC6C90">
      <w:pPr>
        <w:rPr>
          <w:rFonts w:ascii="Times New Roman" w:hAnsi="Times New Roman" w:cs="Times New Roman"/>
          <w:sz w:val="24"/>
          <w:szCs w:val="24"/>
        </w:rPr>
      </w:pPr>
    </w:p>
    <w:p w14:paraId="6DE78D72" w14:textId="0CE300DC" w:rsidR="007C3931" w:rsidRDefault="007C3931" w:rsidP="007C3931">
      <w:pPr>
        <w:rPr>
          <w:rFonts w:ascii="Times New Roman" w:hAnsi="Times New Roman" w:cs="Times New Roman"/>
          <w:b/>
          <w:sz w:val="24"/>
          <w:szCs w:val="24"/>
        </w:rPr>
      </w:pPr>
      <w:r w:rsidRPr="007C3931">
        <w:rPr>
          <w:rFonts w:ascii="Times New Roman" w:hAnsi="Times New Roman" w:cs="Times New Roman"/>
          <w:b/>
          <w:sz w:val="24"/>
          <w:szCs w:val="24"/>
        </w:rPr>
        <w:t>Aplicación de redes neuronales artificiales para predecir el uso del aprendizaje móvil por parte de estudiantes universitarios (gallegos, A., &amp; Rojas, E. M. 2024)</w:t>
      </w:r>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7A5FD319" w:rsidR="004A4D7E" w:rsidRPr="0043572F" w:rsidRDefault="009922F5" w:rsidP="004A4D7E">
      <w:pPr>
        <w:jc w:val="both"/>
        <w:rPr>
          <w:rFonts w:ascii="Times New Roman" w:hAnsi="Times New Roman" w:cs="Times New Roman"/>
          <w:sz w:val="24"/>
          <w:szCs w:val="24"/>
        </w:rPr>
      </w:pPr>
      <w:r>
        <w:rPr>
          <w:rFonts w:ascii="Times New Roman" w:hAnsi="Times New Roman" w:cs="Times New Roman"/>
          <w:sz w:val="24"/>
          <w:szCs w:val="24"/>
        </w:rPr>
        <w:t>6</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29"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7C3931">
        <w:rPr>
          <w:rFonts w:ascii="Times New Roman" w:eastAsia="Times New Roman" w:hAnsi="Times New Roman" w:cs="Times New Roman"/>
          <w:color w:val="70AD47" w:themeColor="accent6"/>
          <w:sz w:val="24"/>
          <w:szCs w:val="24"/>
          <w14:ligatures w14:val="none"/>
        </w:rPr>
        <w:t>se enfoca en determinar la intención de estudiantes de educación superior peruanos de usar dispositivos móviles para el aprendizaje. Para lograr esto</w:t>
      </w:r>
      <w:r w:rsidRPr="007C3931">
        <w:rPr>
          <w:rFonts w:ascii="Times New Roman" w:eastAsia="Times New Roman" w:hAnsi="Times New Roman" w:cs="Times New Roman"/>
          <w:sz w:val="24"/>
          <w:szCs w:val="24"/>
          <w14:ligatures w14:val="none"/>
        </w:rPr>
        <w:t xml:space="preserve">, el estudio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lastRenderedPageBreak/>
        <w:t xml:space="preserve"> La arquitectura de la ANN considera una capa de entrada con variables como ciclo, carrera, edad, género, tipo de dispositivo, experiencia con materias virtuales,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30C2750A" w14:textId="276D417F"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2F10CBCA" w14:textId="137DD71D" w:rsidR="00A74AE5" w:rsidRPr="000746F4" w:rsidRDefault="000746F4" w:rsidP="000746F4">
      <w:pPr>
        <w:spacing w:line="360" w:lineRule="auto"/>
        <w:jc w:val="both"/>
        <w:rPr>
          <w:rFonts w:ascii="Times New Roman" w:hAnsi="Times New Roman" w:cs="Times New Roman"/>
          <w:b/>
          <w:color w:val="4472C4" w:themeColor="accent1"/>
          <w:sz w:val="24"/>
          <w:szCs w:val="24"/>
        </w:rPr>
      </w:pPr>
      <w:r w:rsidRPr="000746F4">
        <w:rPr>
          <w:rFonts w:ascii="Times New Roman" w:eastAsia="Spectral" w:hAnsi="Times New Roman" w:cs="Times New Roman"/>
          <w:sz w:val="24"/>
          <w:szCs w:val="24"/>
        </w:rPr>
        <w:t xml:space="preserve">Gracias al aporte del artículo, Se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w:t>
      </w:r>
      <w:r w:rsidRPr="000746F4">
        <w:rPr>
          <w:rFonts w:ascii="Times New Roman" w:hAnsi="Times New Roman" w:cs="Times New Roman"/>
          <w:sz w:val="24"/>
          <w:szCs w:val="24"/>
        </w:rPr>
        <w:t xml:space="preserve"> Asimismo, la investigación actual resalta la importancia de la experiencia del usuario y la frecuencia de uso en la intención de emplear tecnologías educativas</w:t>
      </w:r>
      <w:r>
        <w:rPr>
          <w:rFonts w:ascii="Times New Roman" w:hAnsi="Times New Roman" w:cs="Times New Roman"/>
          <w:sz w:val="24"/>
          <w:szCs w:val="24"/>
        </w:rPr>
        <w:t xml:space="preserve">. Esto </w:t>
      </w:r>
      <w:r w:rsidRPr="000746F4">
        <w:rPr>
          <w:rFonts w:ascii="Times New Roman" w:hAnsi="Times New Roman" w:cs="Times New Roman"/>
          <w:sz w:val="24"/>
          <w:szCs w:val="24"/>
        </w:rPr>
        <w:t xml:space="preserve">proporciona una base sólida para considerar estas variables en el diseño y la evaluación que permitirá </w:t>
      </w:r>
      <w:r w:rsidRPr="000746F4">
        <w:rPr>
          <w:rFonts w:ascii="Times New Roman" w:hAnsi="Times New Roman" w:cs="Times New Roman"/>
          <w:color w:val="4472C4" w:themeColor="accent1"/>
          <w:sz w:val="24"/>
          <w:szCs w:val="24"/>
        </w:rPr>
        <w:t>desarrollar un modelo robusto para evaluar la efectividad del asistente inteligente en la mejora del aprendizaje en Química Básica y, potencialmente, predecir el rendimiento de los estudiantes basándose en sus interacciones con el sistema.</w:t>
      </w:r>
    </w:p>
    <w:p w14:paraId="5E1A674F"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4331C166" w14:textId="2662F345"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5E1E9D6A" w:rsidR="00626199" w:rsidRPr="00626199"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Learning</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032287">
        <w:rPr>
          <w:rFonts w:ascii="Times New Roman" w:hAnsi="Times New Roman" w:cs="Times New Roman"/>
          <w:b/>
          <w:sz w:val="24"/>
          <w:szCs w:val="24"/>
        </w:rPr>
        <w:t xml:space="preserve"> (</w:t>
      </w:r>
      <w:r w:rsidR="00032287" w:rsidRPr="00032287">
        <w:rPr>
          <w:b/>
        </w:rPr>
        <w:t>Pinedo, L., &amp; Vidaurre-Rojas, P. 2022)</w:t>
      </w:r>
    </w:p>
    <w:p w14:paraId="78ACC54F" w14:textId="66834A39" w:rsidR="00626199"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51A9BB57" w14:textId="64965E3A" w:rsidR="00626199" w:rsidRDefault="00032287" w:rsidP="00626199">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 (Pinedo, L., y Vidaurre-Rojas, P. 2022)</w:t>
      </w:r>
    </w:p>
    <w:p w14:paraId="77A9B567" w14:textId="20FB8370" w:rsidR="00032287" w:rsidRDefault="00032287"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2"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626199" w:rsidRDefault="00626199" w:rsidP="00626199">
      <w:pPr>
        <w:spacing w:line="360" w:lineRule="auto"/>
        <w:jc w:val="both"/>
        <w:rPr>
          <w:rFonts w:ascii="Times New Roman" w:hAnsi="Times New Roman" w:cs="Times New Roman"/>
          <w:b/>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Learning</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9922F5">
        <w:rPr>
          <w:rFonts w:ascii="Times New Roman" w:hAnsi="Times New Roman" w:cs="Times New Roman"/>
          <w:color w:val="70AD47" w:themeColor="accent6"/>
          <w:sz w:val="24"/>
          <w:szCs w:val="24"/>
        </w:rPr>
        <w:t>Este fenómeno no solo representa una pérdida significativa para el estudiante, afectando su futuro profesional y personal, sino que también impone cargas económicas y de recursos considerables a las instituciones educativas y a la sociedad en general</w:t>
      </w:r>
      <w:r w:rsidRPr="00626199">
        <w:rPr>
          <w:rFonts w:ascii="Times New Roman" w:hAnsi="Times New Roman" w:cs="Times New Roman"/>
          <w:sz w:val="24"/>
          <w:szCs w:val="24"/>
        </w:rPr>
        <w:t xml:space="preserve">. La investigación se enfoca en desarrollar una solución innovadora para este desafío, proponiendo un </w:t>
      </w:r>
      <w:r w:rsidRPr="00626199">
        <w:rPr>
          <w:rStyle w:val="Textoennegrita"/>
          <w:rFonts w:ascii="Times New Roman" w:hAnsi="Times New Roman" w:cs="Times New Roman"/>
          <w:sz w:val="24"/>
          <w:szCs w:val="24"/>
        </w:rPr>
        <w:t>algoritmo de aprendizaje no supervisado basado en densidad</w:t>
      </w:r>
      <w:r w:rsidRPr="00626199">
        <w:rPr>
          <w:rFonts w:ascii="Times New Roman" w:hAnsi="Times New Roman" w:cs="Times New Roman"/>
          <w:sz w:val="24"/>
          <w:szCs w:val="24"/>
        </w:rPr>
        <w:t xml:space="preserve"> con el objetivo de </w:t>
      </w:r>
      <w:r w:rsidRPr="00626199">
        <w:rPr>
          <w:rStyle w:val="Textoennegrita"/>
          <w:rFonts w:ascii="Times New Roman" w:hAnsi="Times New Roman" w:cs="Times New Roman"/>
          <w:sz w:val="24"/>
          <w:szCs w:val="24"/>
        </w:rPr>
        <w:t>categorizar a los estudiantes universitarios en diferentes niveles de riesgo de deserción</w:t>
      </w:r>
      <w:r w:rsidRPr="00626199">
        <w:rPr>
          <w:rFonts w:ascii="Times New Roman" w:hAnsi="Times New Roman" w:cs="Times New Roman"/>
          <w:sz w:val="24"/>
          <w:szCs w:val="24"/>
        </w:rPr>
        <w:t xml:space="preserve">. Esto permite identificar proactivamente a aquellos estudiantes que necesitan apoyo, incluso antes de </w:t>
      </w:r>
      <w:r w:rsidRPr="00626199">
        <w:rPr>
          <w:rFonts w:ascii="Times New Roman" w:hAnsi="Times New Roman" w:cs="Times New Roman"/>
          <w:sz w:val="24"/>
          <w:szCs w:val="24"/>
        </w:rPr>
        <w:lastRenderedPageBreak/>
        <w:t>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of</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Se recopiló un conjunto de datos robusto de estudiantes de ingeniería de una universidad peruana. Lo distintivo de este conjunto de datos es su amplitud, que abarca una variedad de variables cruciales para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principal </w:t>
      </w:r>
      <w:r w:rsidRPr="00032287">
        <w:rPr>
          <w:rFonts w:ascii="Times New Roman" w:eastAsia="Times New Roman" w:hAnsi="Times New Roman" w:cs="Times New Roman"/>
          <w:b/>
          <w:bCs/>
          <w:sz w:val="24"/>
          <w:szCs w:val="24"/>
          <w14:ligatures w14:val="none"/>
        </w:rPr>
        <w:t>importancia</w:t>
      </w:r>
      <w:r w:rsidRPr="00032287">
        <w:rPr>
          <w:rFonts w:ascii="Times New Roman" w:eastAsia="Times New Roman" w:hAnsi="Times New Roman" w:cs="Times New Roman"/>
          <w:sz w:val="24"/>
          <w:szCs w:val="24"/>
          <w14:ligatures w14:val="none"/>
        </w:rPr>
        <w:t xml:space="preserve"> de este artículo radica en su contribución a la </w:t>
      </w:r>
      <w:r w:rsidRPr="00032287">
        <w:rPr>
          <w:rFonts w:ascii="Times New Roman" w:eastAsia="Times New Roman" w:hAnsi="Times New Roman" w:cs="Times New Roman"/>
          <w:b/>
          <w:bCs/>
          <w:sz w:val="24"/>
          <w:szCs w:val="24"/>
          <w14:ligatures w14:val="none"/>
        </w:rPr>
        <w:t>predicción y prevención de la deserción universitaria</w:t>
      </w:r>
      <w:r w:rsidRPr="00032287">
        <w:rPr>
          <w:rFonts w:ascii="Times New Roman" w:eastAsia="Times New Roman" w:hAnsi="Times New Roman" w:cs="Times New Roman"/>
          <w:sz w:val="24"/>
          <w:szCs w:val="24"/>
          <w14:ligatures w14:val="none"/>
        </w:rPr>
        <w:t xml:space="preserve"> mediante un enfoque innovador de </w:t>
      </w:r>
      <w:r w:rsidRPr="00032287">
        <w:rPr>
          <w:rFonts w:ascii="Times New Roman" w:eastAsia="Times New Roman" w:hAnsi="Times New Roman" w:cs="Times New Roman"/>
          <w:b/>
          <w:bCs/>
          <w:sz w:val="24"/>
          <w:szCs w:val="24"/>
          <w14:ligatures w14:val="none"/>
        </w:rPr>
        <w:t>aprendizaje no supervisado</w:t>
      </w:r>
      <w:r w:rsidRPr="00032287">
        <w:rPr>
          <w:rFonts w:ascii="Times New Roman" w:eastAsia="Times New Roman" w:hAnsi="Times New Roman" w:cs="Times New Roman"/>
          <w:sz w:val="24"/>
          <w:szCs w:val="24"/>
          <w14:ligatures w14:val="none"/>
        </w:rPr>
        <w:t>.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Los </w:t>
      </w:r>
      <w:r w:rsidRPr="00032287">
        <w:rPr>
          <w:rFonts w:ascii="Times New Roman" w:eastAsia="Times New Roman" w:hAnsi="Times New Roman" w:cs="Times New Roman"/>
          <w:b/>
          <w:bCs/>
          <w:sz w:val="24"/>
          <w:szCs w:val="24"/>
          <w14:ligatures w14:val="none"/>
        </w:rPr>
        <w:t>resultados más resaltantes</w:t>
      </w:r>
      <w:r w:rsidRPr="00032287">
        <w:rPr>
          <w:rFonts w:ascii="Times New Roman" w:eastAsia="Times New Roman" w:hAnsi="Times New Roman" w:cs="Times New Roman"/>
          <w:sz w:val="24"/>
          <w:szCs w:val="24"/>
          <w14:ligatures w14:val="none"/>
        </w:rPr>
        <w:t xml:space="preserve"> incluyen:</w:t>
      </w:r>
    </w:p>
    <w:p w14:paraId="54238146"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w:t>
      </w:r>
      <w:r w:rsidRPr="00032287">
        <w:rPr>
          <w:rFonts w:ascii="Times New Roman" w:eastAsia="Times New Roman" w:hAnsi="Times New Roman" w:cs="Times New Roman"/>
          <w:b/>
          <w:bCs/>
          <w:sz w:val="24"/>
          <w:szCs w:val="24"/>
          <w14:ligatures w14:val="none"/>
        </w:rPr>
        <w:t>exitosa categorización de los estudiantes en distintos niveles de riesgo de deserción</w:t>
      </w:r>
      <w:r w:rsidRPr="00032287">
        <w:rPr>
          <w:rFonts w:ascii="Times New Roman" w:eastAsia="Times New Roman" w:hAnsi="Times New Roman" w:cs="Times New Roman"/>
          <w:sz w:val="24"/>
          <w:szCs w:val="24"/>
          <w14:ligatures w14:val="none"/>
        </w:rPr>
        <w:t xml:space="preserve"> (bajo, medio y alto). Esta capacidad de segmentación permite a las instituciones diseñar intervenciones diferenciadas y dirigidas.</w:t>
      </w:r>
    </w:p>
    <w:p w14:paraId="71233B9C"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identificación de </w:t>
      </w:r>
      <w:r w:rsidRPr="00032287">
        <w:rPr>
          <w:rFonts w:ascii="Times New Roman" w:eastAsia="Times New Roman" w:hAnsi="Times New Roman" w:cs="Times New Roman"/>
          <w:b/>
          <w:bCs/>
          <w:sz w:val="24"/>
          <w:szCs w:val="24"/>
          <w14:ligatures w14:val="none"/>
        </w:rPr>
        <w:t>patrones y características específicas asociadas a cada grupo de riesgo</w:t>
      </w:r>
      <w:r w:rsidRPr="00032287">
        <w:rPr>
          <w:rFonts w:ascii="Times New Roman" w:eastAsia="Times New Roman" w:hAnsi="Times New Roman" w:cs="Times New Roman"/>
          <w:sz w:val="24"/>
          <w:szCs w:val="24"/>
          <w14:ligatures w14:val="none"/>
        </w:rPr>
        <w:t xml:space="preserve">. Por ejemplo, el estudio encontró que </w:t>
      </w:r>
      <w:r w:rsidRPr="00032287">
        <w:rPr>
          <w:rFonts w:ascii="Times New Roman" w:eastAsia="Times New Roman" w:hAnsi="Times New Roman" w:cs="Times New Roman"/>
          <w:b/>
          <w:bCs/>
          <w:sz w:val="24"/>
          <w:szCs w:val="24"/>
          <w14:ligatures w14:val="none"/>
        </w:rPr>
        <w:t>factores socioeconómicos, psicométricos (como la ansiedad y la depresión) y de rendimiento académico son cruciales</w:t>
      </w:r>
      <w:r w:rsidRPr="00032287">
        <w:rPr>
          <w:rFonts w:ascii="Times New Roman" w:eastAsia="Times New Roman" w:hAnsi="Times New Roman" w:cs="Times New Roman"/>
          <w:sz w:val="24"/>
          <w:szCs w:val="24"/>
          <w14:ligatures w14:val="none"/>
        </w:rPr>
        <w:t xml:space="preserve"> para determinar el nivel de riesgo de deserción. Esto proporciona información valiosa sobre las causas subyacentes de la deserción.</w:t>
      </w:r>
    </w:p>
    <w:p w14:paraId="6FB2C010" w14:textId="632B2CFC"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demostración de que la utilización de </w:t>
      </w:r>
      <w:r w:rsidRPr="00032287">
        <w:rPr>
          <w:rFonts w:ascii="Times New Roman" w:eastAsia="Times New Roman" w:hAnsi="Times New Roman" w:cs="Times New Roman"/>
          <w:b/>
          <w:bCs/>
          <w:sz w:val="24"/>
          <w:szCs w:val="24"/>
          <w14:ligatures w14:val="none"/>
        </w:rPr>
        <w:t>DBSCAN es efectiva para descubrir estructuras de datos complejas</w:t>
      </w:r>
      <w:r w:rsidRPr="00032287">
        <w:rPr>
          <w:rFonts w:ascii="Times New Roman" w:eastAsia="Times New Roman" w:hAnsi="Times New Roman" w:cs="Times New Roman"/>
          <w:sz w:val="24"/>
          <w:szCs w:val="24"/>
          <w14:ligatures w14:val="none"/>
        </w:rPr>
        <w:t xml:space="preserve"> que otros algoritmos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supervisado o no supervisado tradicionales podrían pasar por alto. Esto lleva a una </w:t>
      </w:r>
      <w:r w:rsidRPr="00032287">
        <w:rPr>
          <w:rFonts w:ascii="Times New Roman" w:eastAsia="Times New Roman" w:hAnsi="Times New Roman" w:cs="Times New Roman"/>
          <w:b/>
          <w:bCs/>
          <w:sz w:val="24"/>
          <w:szCs w:val="24"/>
          <w14:ligatures w14:val="none"/>
        </w:rPr>
        <w:t>comprensión más profunda de los factores que contribuyen a la deserción estudiantil</w:t>
      </w:r>
      <w:r w:rsidRPr="00032287">
        <w:rPr>
          <w:rFonts w:ascii="Times New Roman" w:eastAsia="Times New Roman" w:hAnsi="Times New Roman" w:cs="Times New Roman"/>
          <w:sz w:val="24"/>
          <w:szCs w:val="24"/>
          <w14:ligatures w14:val="none"/>
        </w:rPr>
        <w:t>,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3F5D7020" w14:textId="553F3A67" w:rsidR="004A4D7E" w:rsidRDefault="004A4D7E" w:rsidP="007C3931">
      <w:pPr>
        <w:rPr>
          <w:rFonts w:ascii="Times New Roman" w:hAnsi="Times New Roman" w:cs="Times New Roman"/>
          <w:sz w:val="24"/>
          <w:szCs w:val="24"/>
        </w:rPr>
      </w:pPr>
    </w:p>
    <w:p w14:paraId="75B072B5" w14:textId="25D50707" w:rsidR="004A4D7E" w:rsidRDefault="004A4D7E" w:rsidP="007C3931">
      <w:pPr>
        <w:rPr>
          <w:rFonts w:ascii="Times New Roman" w:hAnsi="Times New Roman" w:cs="Times New Roman"/>
          <w:sz w:val="24"/>
          <w:szCs w:val="24"/>
        </w:rPr>
      </w:pPr>
    </w:p>
    <w:p w14:paraId="787B5967" w14:textId="0848E314" w:rsidR="004A4D7E" w:rsidRDefault="004A4D7E" w:rsidP="007C3931">
      <w:pPr>
        <w:rPr>
          <w:rFonts w:ascii="Times New Roman" w:hAnsi="Times New Roman" w:cs="Times New Roman"/>
          <w:sz w:val="24"/>
          <w:szCs w:val="24"/>
        </w:rPr>
      </w:pPr>
    </w:p>
    <w:p w14:paraId="6F3C3820" w14:textId="656B5A3C" w:rsidR="004A4D7E" w:rsidRDefault="004A4D7E" w:rsidP="007C3931">
      <w:pPr>
        <w:rPr>
          <w:rFonts w:ascii="Times New Roman" w:hAnsi="Times New Roman" w:cs="Times New Roman"/>
          <w:sz w:val="24"/>
          <w:szCs w:val="24"/>
        </w:rPr>
      </w:pPr>
    </w:p>
    <w:p w14:paraId="62719865" w14:textId="0807917B" w:rsidR="004A4D7E" w:rsidRDefault="004A4D7E" w:rsidP="007C3931">
      <w:pPr>
        <w:rPr>
          <w:rFonts w:ascii="Times New Roman" w:hAnsi="Times New Roman" w:cs="Times New Roman"/>
          <w:sz w:val="24"/>
          <w:szCs w:val="24"/>
        </w:rPr>
      </w:pPr>
    </w:p>
    <w:p w14:paraId="2564C798" w14:textId="3E2B54D1" w:rsidR="004A4D7E" w:rsidRDefault="004A4D7E" w:rsidP="007C3931">
      <w:pPr>
        <w:rPr>
          <w:rFonts w:ascii="Times New Roman" w:hAnsi="Times New Roman" w:cs="Times New Roman"/>
          <w:sz w:val="24"/>
          <w:szCs w:val="24"/>
        </w:rPr>
      </w:pPr>
    </w:p>
    <w:p w14:paraId="1F61BC5B" w14:textId="14788E9F" w:rsidR="009922F5" w:rsidRDefault="009922F5" w:rsidP="007C3931">
      <w:pPr>
        <w:rPr>
          <w:rFonts w:ascii="Times New Roman" w:hAnsi="Times New Roman" w:cs="Times New Roman"/>
          <w:sz w:val="24"/>
          <w:szCs w:val="24"/>
        </w:rPr>
      </w:pPr>
    </w:p>
    <w:p w14:paraId="70041A3D" w14:textId="29B7FEA0" w:rsidR="009922F5" w:rsidRDefault="009922F5" w:rsidP="007C3931">
      <w:pPr>
        <w:rPr>
          <w:rFonts w:ascii="Times New Roman" w:hAnsi="Times New Roman" w:cs="Times New Roman"/>
          <w:sz w:val="24"/>
          <w:szCs w:val="24"/>
        </w:rPr>
      </w:pPr>
    </w:p>
    <w:p w14:paraId="12B01BC4" w14:textId="4FFDD5B1" w:rsidR="009922F5" w:rsidRDefault="009922F5" w:rsidP="007C3931">
      <w:pPr>
        <w:rPr>
          <w:rFonts w:ascii="Times New Roman" w:hAnsi="Times New Roman" w:cs="Times New Roman"/>
          <w:sz w:val="24"/>
          <w:szCs w:val="24"/>
        </w:rPr>
      </w:pPr>
    </w:p>
    <w:p w14:paraId="57FBBE71" w14:textId="3A71024B" w:rsidR="009922F5" w:rsidRDefault="009922F5" w:rsidP="007C3931">
      <w:pPr>
        <w:rPr>
          <w:rFonts w:ascii="Times New Roman" w:hAnsi="Times New Roman" w:cs="Times New Roman"/>
          <w:sz w:val="24"/>
          <w:szCs w:val="24"/>
        </w:rPr>
      </w:pPr>
    </w:p>
    <w:p w14:paraId="1C71D74F" w14:textId="788EA7BF" w:rsidR="009922F5" w:rsidRDefault="009922F5" w:rsidP="007C3931">
      <w:pPr>
        <w:rPr>
          <w:rFonts w:ascii="Times New Roman" w:hAnsi="Times New Roman" w:cs="Times New Roman"/>
          <w:sz w:val="24"/>
          <w:szCs w:val="24"/>
        </w:rPr>
      </w:pPr>
    </w:p>
    <w:p w14:paraId="13C63443" w14:textId="13F1BBEC" w:rsidR="009922F5" w:rsidRDefault="009922F5" w:rsidP="007C3931">
      <w:pPr>
        <w:rPr>
          <w:rFonts w:ascii="Times New Roman" w:hAnsi="Times New Roman" w:cs="Times New Roman"/>
          <w:sz w:val="24"/>
          <w:szCs w:val="24"/>
        </w:rPr>
      </w:pPr>
    </w:p>
    <w:p w14:paraId="3BC2FFC3" w14:textId="2A12F6E5" w:rsidR="009922F5" w:rsidRDefault="009922F5" w:rsidP="007C3931">
      <w:pPr>
        <w:rPr>
          <w:rFonts w:ascii="Times New Roman" w:hAnsi="Times New Roman" w:cs="Times New Roman"/>
          <w:sz w:val="24"/>
          <w:szCs w:val="24"/>
        </w:rPr>
      </w:pPr>
    </w:p>
    <w:p w14:paraId="34968762" w14:textId="1558AA6D" w:rsidR="009922F5" w:rsidRDefault="009922F5" w:rsidP="007C3931">
      <w:pPr>
        <w:rPr>
          <w:rFonts w:ascii="Times New Roman" w:hAnsi="Times New Roman" w:cs="Times New Roman"/>
          <w:sz w:val="24"/>
          <w:szCs w:val="24"/>
        </w:rPr>
      </w:pPr>
    </w:p>
    <w:p w14:paraId="058EDFAF" w14:textId="7F76A8BC" w:rsidR="009922F5" w:rsidRDefault="009922F5" w:rsidP="007C3931">
      <w:pPr>
        <w:rPr>
          <w:rFonts w:ascii="Times New Roman" w:hAnsi="Times New Roman" w:cs="Times New Roman"/>
          <w:sz w:val="24"/>
          <w:szCs w:val="24"/>
        </w:rPr>
      </w:pPr>
    </w:p>
    <w:p w14:paraId="0634219F" w14:textId="2593E560" w:rsidR="009922F5" w:rsidRDefault="009922F5" w:rsidP="007C3931">
      <w:pPr>
        <w:rPr>
          <w:rFonts w:ascii="Times New Roman" w:hAnsi="Times New Roman" w:cs="Times New Roman"/>
          <w:sz w:val="24"/>
          <w:szCs w:val="24"/>
        </w:rPr>
      </w:pPr>
    </w:p>
    <w:p w14:paraId="35D359A2" w14:textId="3B1B2007" w:rsidR="009922F5" w:rsidRDefault="009922F5" w:rsidP="007C3931">
      <w:pPr>
        <w:rPr>
          <w:rFonts w:ascii="Times New Roman" w:hAnsi="Times New Roman" w:cs="Times New Roman"/>
          <w:sz w:val="24"/>
          <w:szCs w:val="24"/>
        </w:rPr>
      </w:pPr>
    </w:p>
    <w:p w14:paraId="1AA880FD" w14:textId="4A7E30E0" w:rsidR="009922F5" w:rsidRDefault="009922F5" w:rsidP="007C3931">
      <w:pPr>
        <w:rPr>
          <w:rFonts w:ascii="Times New Roman" w:hAnsi="Times New Roman" w:cs="Times New Roman"/>
          <w:sz w:val="24"/>
          <w:szCs w:val="24"/>
        </w:rPr>
      </w:pPr>
    </w:p>
    <w:p w14:paraId="6625CCE7" w14:textId="04B108FE" w:rsidR="009922F5" w:rsidRDefault="009922F5" w:rsidP="007C3931">
      <w:pPr>
        <w:rPr>
          <w:rFonts w:ascii="Times New Roman" w:hAnsi="Times New Roman" w:cs="Times New Roman"/>
          <w:sz w:val="24"/>
          <w:szCs w:val="24"/>
        </w:rPr>
      </w:pPr>
    </w:p>
    <w:p w14:paraId="16B2AD1A" w14:textId="501051B9" w:rsidR="009922F5" w:rsidRDefault="009922F5" w:rsidP="007C3931">
      <w:pPr>
        <w:rPr>
          <w:rFonts w:ascii="Times New Roman" w:hAnsi="Times New Roman" w:cs="Times New Roman"/>
          <w:sz w:val="24"/>
          <w:szCs w:val="24"/>
        </w:rPr>
      </w:pPr>
    </w:p>
    <w:p w14:paraId="1D1C127B" w14:textId="7AF3EB71" w:rsidR="009922F5" w:rsidRDefault="009922F5" w:rsidP="007C3931">
      <w:pPr>
        <w:rPr>
          <w:rFonts w:ascii="Times New Roman" w:hAnsi="Times New Roman" w:cs="Times New Roman"/>
          <w:sz w:val="24"/>
          <w:szCs w:val="24"/>
        </w:rPr>
      </w:pPr>
    </w:p>
    <w:p w14:paraId="7A9C4688" w14:textId="77777777" w:rsidR="009922F5" w:rsidRDefault="009922F5" w:rsidP="007C3931">
      <w:pPr>
        <w:rPr>
          <w:rFonts w:ascii="Times New Roman" w:hAnsi="Times New Roman" w:cs="Times New Roman"/>
          <w:sz w:val="24"/>
          <w:szCs w:val="24"/>
        </w:rPr>
      </w:pPr>
    </w:p>
    <w:p w14:paraId="66602DB0" w14:textId="2E6E1CF8" w:rsidR="004A4D7E" w:rsidRDefault="004A4D7E" w:rsidP="007C3931">
      <w:pPr>
        <w:rPr>
          <w:rFonts w:ascii="Times New Roman" w:hAnsi="Times New Roman" w:cs="Times New Roman"/>
          <w:sz w:val="24"/>
          <w:szCs w:val="24"/>
        </w:rPr>
      </w:pPr>
    </w:p>
    <w:p w14:paraId="515A2BE3" w14:textId="66F37C0F" w:rsidR="004A4D7E" w:rsidRDefault="004A4D7E" w:rsidP="007C3931">
      <w:pPr>
        <w:rPr>
          <w:rFonts w:ascii="Times New Roman" w:hAnsi="Times New Roman" w:cs="Times New Roman"/>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5049503F" w14:textId="6BE90420" w:rsidR="004A4D7E" w:rsidRPr="004A4D7E" w:rsidRDefault="004A4D7E" w:rsidP="004A4D7E">
      <w:pPr>
        <w:jc w:val="both"/>
        <w:rPr>
          <w:rFonts w:ascii="Times New Roman" w:hAnsi="Times New Roman" w:cs="Times New Roman"/>
          <w:sz w:val="24"/>
          <w:szCs w:val="24"/>
        </w:rPr>
      </w:pPr>
    </w:p>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6B0D8" w14:textId="77777777" w:rsidR="00E23905" w:rsidRDefault="00E23905" w:rsidP="00D501ED">
      <w:pPr>
        <w:spacing w:line="240" w:lineRule="auto"/>
      </w:pPr>
      <w:r>
        <w:separator/>
      </w:r>
    </w:p>
  </w:endnote>
  <w:endnote w:type="continuationSeparator" w:id="0">
    <w:p w14:paraId="37ECE49F" w14:textId="77777777" w:rsidR="00E23905" w:rsidRDefault="00E23905"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ectral">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92DA" w14:textId="77777777" w:rsidR="00E23905" w:rsidRDefault="00E23905" w:rsidP="00D501ED">
      <w:pPr>
        <w:spacing w:line="240" w:lineRule="auto"/>
      </w:pPr>
      <w:r>
        <w:separator/>
      </w:r>
    </w:p>
  </w:footnote>
  <w:footnote w:type="continuationSeparator" w:id="0">
    <w:p w14:paraId="4CA70837" w14:textId="77777777" w:rsidR="00E23905" w:rsidRDefault="00E23905"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19"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19"/>
  </w:num>
  <w:num w:numId="2" w16cid:durableId="116686521">
    <w:abstractNumId w:val="17"/>
  </w:num>
  <w:num w:numId="3" w16cid:durableId="1940481717">
    <w:abstractNumId w:val="23"/>
  </w:num>
  <w:num w:numId="4" w16cid:durableId="1258169781">
    <w:abstractNumId w:val="24"/>
  </w:num>
  <w:num w:numId="5" w16cid:durableId="639192790">
    <w:abstractNumId w:val="15"/>
  </w:num>
  <w:num w:numId="6" w16cid:durableId="1318222095">
    <w:abstractNumId w:val="21"/>
  </w:num>
  <w:num w:numId="7" w16cid:durableId="432357319">
    <w:abstractNumId w:val="16"/>
  </w:num>
  <w:num w:numId="8" w16cid:durableId="2139099941">
    <w:abstractNumId w:val="18"/>
  </w:num>
  <w:num w:numId="9" w16cid:durableId="925773131">
    <w:abstractNumId w:val="13"/>
  </w:num>
  <w:num w:numId="10" w16cid:durableId="1505895146">
    <w:abstractNumId w:val="22"/>
  </w:num>
  <w:num w:numId="11" w16cid:durableId="522787450">
    <w:abstractNumId w:val="6"/>
  </w:num>
  <w:num w:numId="12" w16cid:durableId="1942639196">
    <w:abstractNumId w:val="4"/>
  </w:num>
  <w:num w:numId="13" w16cid:durableId="1048604244">
    <w:abstractNumId w:val="0"/>
  </w:num>
  <w:num w:numId="14" w16cid:durableId="803810093">
    <w:abstractNumId w:val="2"/>
  </w:num>
  <w:num w:numId="15" w16cid:durableId="616449509">
    <w:abstractNumId w:val="20"/>
  </w:num>
  <w:num w:numId="16" w16cid:durableId="1173034344">
    <w:abstractNumId w:val="3"/>
  </w:num>
  <w:num w:numId="17" w16cid:durableId="1343631410">
    <w:abstractNumId w:val="8"/>
  </w:num>
  <w:num w:numId="18" w16cid:durableId="48190761">
    <w:abstractNumId w:val="10"/>
  </w:num>
  <w:num w:numId="19" w16cid:durableId="687678777">
    <w:abstractNumId w:val="5"/>
  </w:num>
  <w:num w:numId="20" w16cid:durableId="3214003">
    <w:abstractNumId w:val="7"/>
  </w:num>
  <w:num w:numId="21" w16cid:durableId="1948540123">
    <w:abstractNumId w:val="11"/>
  </w:num>
  <w:num w:numId="22" w16cid:durableId="357315187">
    <w:abstractNumId w:val="12"/>
  </w:num>
  <w:num w:numId="23" w16cid:durableId="1692336391">
    <w:abstractNumId w:val="9"/>
  </w:num>
  <w:num w:numId="24" w16cid:durableId="571087895">
    <w:abstractNumId w:val="1"/>
  </w:num>
  <w:num w:numId="25" w16cid:durableId="5416691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32287"/>
    <w:rsid w:val="000572FE"/>
    <w:rsid w:val="00071B47"/>
    <w:rsid w:val="000746F4"/>
    <w:rsid w:val="000A7F68"/>
    <w:rsid w:val="00110487"/>
    <w:rsid w:val="001149C9"/>
    <w:rsid w:val="00150376"/>
    <w:rsid w:val="00160494"/>
    <w:rsid w:val="0016779C"/>
    <w:rsid w:val="0017640F"/>
    <w:rsid w:val="00196423"/>
    <w:rsid w:val="001B06D2"/>
    <w:rsid w:val="001B1475"/>
    <w:rsid w:val="001C0B7C"/>
    <w:rsid w:val="001E16CF"/>
    <w:rsid w:val="001F2C76"/>
    <w:rsid w:val="00204FE2"/>
    <w:rsid w:val="00216C34"/>
    <w:rsid w:val="00246E51"/>
    <w:rsid w:val="00291DDA"/>
    <w:rsid w:val="00294817"/>
    <w:rsid w:val="002A10C2"/>
    <w:rsid w:val="002A2DA5"/>
    <w:rsid w:val="002A327A"/>
    <w:rsid w:val="002B1BC9"/>
    <w:rsid w:val="002D30DF"/>
    <w:rsid w:val="003076BC"/>
    <w:rsid w:val="00345AD6"/>
    <w:rsid w:val="00347E43"/>
    <w:rsid w:val="00362D54"/>
    <w:rsid w:val="00381C72"/>
    <w:rsid w:val="00391E0C"/>
    <w:rsid w:val="00394512"/>
    <w:rsid w:val="003A308C"/>
    <w:rsid w:val="003A4453"/>
    <w:rsid w:val="003D0D03"/>
    <w:rsid w:val="0040649D"/>
    <w:rsid w:val="004066D0"/>
    <w:rsid w:val="004304A1"/>
    <w:rsid w:val="0043572F"/>
    <w:rsid w:val="00463D13"/>
    <w:rsid w:val="004811E1"/>
    <w:rsid w:val="004A4D7E"/>
    <w:rsid w:val="004D0A11"/>
    <w:rsid w:val="004D24C6"/>
    <w:rsid w:val="004E207B"/>
    <w:rsid w:val="004F6D39"/>
    <w:rsid w:val="004F6D7C"/>
    <w:rsid w:val="00501B01"/>
    <w:rsid w:val="00521ECB"/>
    <w:rsid w:val="00542B5B"/>
    <w:rsid w:val="005C4DFE"/>
    <w:rsid w:val="00626199"/>
    <w:rsid w:val="00667FC1"/>
    <w:rsid w:val="006B5079"/>
    <w:rsid w:val="006B64F0"/>
    <w:rsid w:val="006C3F83"/>
    <w:rsid w:val="006E3D1A"/>
    <w:rsid w:val="00742F43"/>
    <w:rsid w:val="00792F7F"/>
    <w:rsid w:val="007C3931"/>
    <w:rsid w:val="007C4BDF"/>
    <w:rsid w:val="007C6F0D"/>
    <w:rsid w:val="00801284"/>
    <w:rsid w:val="00816F54"/>
    <w:rsid w:val="00832FF3"/>
    <w:rsid w:val="008403F5"/>
    <w:rsid w:val="00846A46"/>
    <w:rsid w:val="008A3BD7"/>
    <w:rsid w:val="008B0E15"/>
    <w:rsid w:val="008D1471"/>
    <w:rsid w:val="008D78CB"/>
    <w:rsid w:val="008F7BC9"/>
    <w:rsid w:val="00910E98"/>
    <w:rsid w:val="00924885"/>
    <w:rsid w:val="009660F7"/>
    <w:rsid w:val="00984F8C"/>
    <w:rsid w:val="009922F5"/>
    <w:rsid w:val="009A3BED"/>
    <w:rsid w:val="009B24AB"/>
    <w:rsid w:val="00A22E43"/>
    <w:rsid w:val="00A262B4"/>
    <w:rsid w:val="00A321D5"/>
    <w:rsid w:val="00A74AE5"/>
    <w:rsid w:val="00AB6687"/>
    <w:rsid w:val="00AC6C90"/>
    <w:rsid w:val="00AE7200"/>
    <w:rsid w:val="00AF48C1"/>
    <w:rsid w:val="00B53EBF"/>
    <w:rsid w:val="00B8252F"/>
    <w:rsid w:val="00BC3E0D"/>
    <w:rsid w:val="00BC558A"/>
    <w:rsid w:val="00C027AF"/>
    <w:rsid w:val="00C03DFB"/>
    <w:rsid w:val="00C11B3E"/>
    <w:rsid w:val="00C17D18"/>
    <w:rsid w:val="00C328B9"/>
    <w:rsid w:val="00C573D7"/>
    <w:rsid w:val="00C834A6"/>
    <w:rsid w:val="00C944BB"/>
    <w:rsid w:val="00CA59B3"/>
    <w:rsid w:val="00CB3265"/>
    <w:rsid w:val="00CD133F"/>
    <w:rsid w:val="00CD6A49"/>
    <w:rsid w:val="00D30FCC"/>
    <w:rsid w:val="00D501ED"/>
    <w:rsid w:val="00D66514"/>
    <w:rsid w:val="00DB2B2C"/>
    <w:rsid w:val="00DC2482"/>
    <w:rsid w:val="00DC4287"/>
    <w:rsid w:val="00DC5EC9"/>
    <w:rsid w:val="00DD316C"/>
    <w:rsid w:val="00DE5995"/>
    <w:rsid w:val="00E23905"/>
    <w:rsid w:val="00E32C7E"/>
    <w:rsid w:val="00E340D3"/>
    <w:rsid w:val="00E70C77"/>
    <w:rsid w:val="00E82E82"/>
    <w:rsid w:val="00F8111D"/>
    <w:rsid w:val="00F85DCD"/>
    <w:rsid w:val="00FD3419"/>
    <w:rsid w:val="00FD5217"/>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3390/su16177532"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55/hbe2/15189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seman%205%20(2).docx" TargetMode="External"/><Relationship Id="rId24" Type="http://schemas.openxmlformats.org/officeDocument/2006/relationships/image" Target="media/image13.png"/><Relationship Id="rId32" Type="http://schemas.openxmlformats.org/officeDocument/2006/relationships/hyperlink" Target="https://doi.org/10.3390/data711016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46328/ijemst.1099" TargetMode="External"/><Relationship Id="rId28" Type="http://schemas.openxmlformats.org/officeDocument/2006/relationships/image" Target="media/image16.png"/><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Pages>
  <Words>6380</Words>
  <Characters>35091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6</cp:revision>
  <dcterms:created xsi:type="dcterms:W3CDTF">2025-05-31T01:32:00Z</dcterms:created>
  <dcterms:modified xsi:type="dcterms:W3CDTF">2025-06-06T03:48:00Z</dcterms:modified>
</cp:coreProperties>
</file>