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CA2" w:rsidRDefault="00C449F8"/>
    <w:p w:rsidR="00C449F8" w:rsidRDefault="00C449F8"/>
    <w:p w:rsidR="00C449F8" w:rsidRDefault="00C449F8">
      <w:pPr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CAPACITACIONES DE LA SVET EN INEBE SIMON BOLIVAR</w:t>
      </w:r>
    </w:p>
    <w:p w:rsidR="00C449F8" w:rsidRDefault="00C449F8" w:rsidP="00C449F8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Lic. Emilio Miranda -</w:t>
      </w:r>
    </w:p>
    <w:p w:rsidR="00C449F8" w:rsidRDefault="00C449F8" w:rsidP="00C449F8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Director del establecimiento</w:t>
      </w:r>
      <w:bookmarkStart w:id="0" w:name="_GoBack"/>
      <w:bookmarkEnd w:id="0"/>
    </w:p>
    <w:p w:rsidR="00C449F8" w:rsidRDefault="00C449F8" w:rsidP="00C449F8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Cel. 59841942</w:t>
      </w:r>
    </w:p>
    <w:p w:rsidR="00C449F8" w:rsidRDefault="00C449F8"/>
    <w:sectPr w:rsidR="00C44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9F8"/>
    <w:rsid w:val="001C7F68"/>
    <w:rsid w:val="00A62CF9"/>
    <w:rsid w:val="00C4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80937-FD6A-4C69-8195-A59FEC9F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0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Aracely Godoy Peréz</dc:creator>
  <cp:keywords/>
  <dc:description/>
  <cp:lastModifiedBy>Carmen Aracely Godoy Peréz</cp:lastModifiedBy>
  <cp:revision>1</cp:revision>
  <dcterms:created xsi:type="dcterms:W3CDTF">2021-06-29T20:31:00Z</dcterms:created>
  <dcterms:modified xsi:type="dcterms:W3CDTF">2021-06-29T20:32:00Z</dcterms:modified>
</cp:coreProperties>
</file>