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lang w:val="es-ES"/>
        </w:rPr>
      </w:pPr>
      <w:r>
        <w:rPr>
          <w:rFonts w:cs="Arial" w:ascii="Arial" w:hAnsi="Arial"/>
          <w:b/>
          <w:bCs/>
          <w:sz w:val="22"/>
          <w:szCs w:val="22"/>
          <w:lang w:val="es-ES"/>
        </w:rPr>
        <w:t>HOSPITAL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lang w:val="es-ES"/>
        </w:rPr>
      </w:pPr>
      <w:r>
        <w:rPr>
          <w:rFonts w:cs="Arial" w:ascii="Arial" w:hAnsi="Arial"/>
          <w:b/>
          <w:bCs/>
          <w:sz w:val="22"/>
          <w:szCs w:val="22"/>
          <w:lang w:val="es-ES"/>
        </w:rPr>
        <w:t>CASOS DE USOS -USUARIOS EN GENERAL-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lang w:val="es-ES"/>
        </w:rPr>
      </w:pPr>
      <w:r>
        <w:rPr>
          <w:rFonts w:cs="Arial" w:ascii="Arial" w:hAnsi="Arial"/>
          <w:b/>
          <w:bCs/>
          <w:sz w:val="22"/>
          <w:szCs w:val="22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Registrarse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ingresa su nombre, nombre de usuario, contraseña, dirección, teléfono, correo electrónico, cui, fecha de nacimiento o de fundación (en el caso del laboratorio) y el tipo de rol que tendrá en el sistema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Iniciar sesión.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ingresa su nombre de usuario y contraseña, y dependiendo del tipo de usuario ser redirigido a otra página correspondiente a su rol.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lang w:val="es-ES"/>
        </w:rPr>
      </w:pPr>
      <w:r>
        <w:rPr>
          <w:rFonts w:cs="Arial" w:ascii="Arial" w:hAnsi="Arial"/>
          <w:b/>
          <w:bCs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position w:val="0"/>
          <w:sz w:val="24"/>
          <w:sz w:val="22"/>
          <w:szCs w:val="22"/>
          <w:vertAlign w:val="baseline"/>
          <w:lang w:val="es-ES"/>
        </w:rPr>
      </w:pPr>
      <w:r>
        <w:rPr>
          <w:rFonts w:cs="Arial" w:ascii="Arial" w:hAnsi="Arial"/>
          <w:b/>
          <w:bCs/>
          <w:sz w:val="22"/>
          <w:szCs w:val="22"/>
          <w:lang w:val="es-ES"/>
        </w:rPr>
        <w:t>CASOS DE USO -MODULO ADMINISTRADOR-</w:t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Revisar solicitudes de especialidades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en el menú de ver solicitudes de especialidades.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Aceptar solicitud de especialidad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una solicitud de especialidad y lo acepta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cs="Arial" w:ascii="Arial" w:hAnsi="Arial"/>
          <w:sz w:val="22"/>
          <w:szCs w:val="22"/>
          <w:u w:val="singl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Rechazar solicitud de especialidad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una solicitud de especialidad y lo rechaza.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CU004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Revisar solicitudes de tipos de examen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en el menú de ver solicitudes de tipos de examen.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Aceptar solicitud de tipo de examen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una solicitud de tipo examen y lo acepta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cs="Arial" w:ascii="Arial" w:hAnsi="Arial"/>
          <w:sz w:val="22"/>
          <w:szCs w:val="22"/>
          <w:u w:val="singl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CU006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Rechazar solicitud de tipo de examen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una solicitud de tipo examen y lo rechaza.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u w:val="none"/>
        </w:rPr>
      </w:pPr>
      <w:r>
        <w:rPr>
          <w:rFonts w:cs="Arial" w:ascii="Arial" w:hAnsi="Arial"/>
          <w:sz w:val="22"/>
          <w:szCs w:val="22"/>
          <w:u w:val="none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CU007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Cambiar porcentaje de cobro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cambiar el porcentaje de cobro, ingresa el nuevo porcentaje de cobro y lo guarda.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u w:val="none"/>
        </w:rPr>
      </w:pPr>
      <w:r>
        <w:rPr>
          <w:rFonts w:cs="Arial" w:ascii="Arial" w:hAnsi="Arial"/>
          <w:sz w:val="22"/>
          <w:szCs w:val="22"/>
          <w:u w:val="none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CU008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historial de porcentajes de cobro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ver el historial de porcentajes de cobro.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CU009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 top 5 de médicos que han generado más ingreso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ver el listado de médicos (los 5 mejores) que más han generado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CU010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 top 5 de laboratorios que han generado más ingreso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ver el listado de laboratorios (los mejores 5) que más han generado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Total de ingresos por consultas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ver el total de ingresos con la opción de ver por por consulta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Total de ingresos por exámenes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ver el total de ingresos con la opción de ver por por exámenes.</w:t>
            </w:r>
          </w:p>
        </w:tc>
      </w:tr>
      <w:tr>
        <w:trPr>
          <w:trHeight w:val="275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Total de ingresos por consultas y por exámenes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ver el total de ingresos por consultas y por exámenes.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u w:val="none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u w:val="none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CU014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Exportar reporte lista de médicos con más ingresos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guardar el reporte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Exportar reporte lista de laboratorio con más ingresos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guardar el reporte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CU016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Exportar reporte total de ingresos por exámenes.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guardar el reporte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CU017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Exportar reporte total de ingresos por consultas.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guardar el reporte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CU018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Exportar reporte total de ingresos por exámenes y consultas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Administrador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administrador selecciona la opción para guardar el reporte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  <w:t>CASOS DE USO -MODULO MÉDICO-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Agregar especialidad y costo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Después de que el usuario haya ingresado sus datos deberá ingresar sus especialidades y el costo de las mismas.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Agregar horario de atención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Después de que el usuario haya ingresado sus datos deberá ingresar el horario de atención.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horarios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opción para ver los horarios que ha establecido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CU004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Modificar horarios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un horario para modificarlo e ingresa el  nuevo horario.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consultas agendadas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opción para ver los las consultas agendadas por los pacientes.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CU006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Marcar consulta como finalizado.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una consulta para marcarlo como finalizada.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CU007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Agregar informe a una consulta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antes de marcar una consulta como finalizada deberá escribir un reporte sobre la consulta.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CU008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Asignar exámenes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una consulta agendada para agregar los exámenes que debe realizar el paciente.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CU009</w:t>
            </w:r>
          </w:p>
        </w:tc>
      </w:tr>
      <w:tr>
        <w:trPr>
          <w:trHeight w:val="209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Agregar especialidad y costo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selecciona el nombre y costo de una especialidad para agregar a su lista temporal de especialidades.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Editar costo de especialidad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especialidad que ha agregado y modifica su costo.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CU012</w:t>
            </w:r>
          </w:p>
        </w:tc>
      </w:tr>
      <w:tr>
        <w:trPr>
          <w:trHeight w:val="209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Visualizar especialidades agregadas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con la opción lista de especialidades podrá ver el listado de sus especialidades.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Solicitar especialidad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ingresa el nombre de la especialidad y envía la solicitud.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CU014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consultas pendientes de revisión de resultados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opción para ver el listado de consultas pendientes de revisión de resultados.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Revisión de resultados de una consulta.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una consulta para poder ver los archivos en fomato PDF de los resultados.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CU017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Descarga de resultados de una consulta.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los resultados para descargarlos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CU018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Visualización de saldo actual.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visualiza su saldo actual en un apartado de sus perfil.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Primario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CU019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los 5 pacientes que han generado más ingresos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opción para ver los pacientes con más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CU020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los 5 pacientes que han generado más ingresos por fecha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ingresa la fecha inicial y la fecha final para ver el listado de pacientes con más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CU021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Exportar reporte de pacientes con más ingresos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opción para guardar el reporte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CU022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las 5 especialidades que han generado más ingresos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opción para ver el listado de especialidades que han generado más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CU023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las 5 especialidades que han generado más ingresos por fecha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ingresa el intervalo de fecha para ver el listado de especialidades que han generado más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CU025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Exportar reporte de especialidades con más ingresos</w:t>
            </w:r>
          </w:p>
        </w:tc>
      </w:tr>
      <w:tr>
        <w:trPr>
          <w:trHeight w:val="88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médico selecciona la opción para guardar el reporte en formato pdf.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CU0024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Guardar ambios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Médico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Después de que el médico haya agregado sus especialidades y su horario de atención debe guardar los cambios lo cual le permitirá ingresar a su perfil de usuario.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Secundario.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  <w:t>CASOS DE USO -MODULO PACIENTE-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Mostrar ventana consulta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en el menú para programar una consulta.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Búsqueda de médicos por especialidad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ingresa la especialidad del médico que quiere buscar para ver el listado de médicos que tienen esa especialidad.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 w:val="false"/>
                <w:bCs w:val="false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Búsqueda de médicos por nombre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ingresa el nombre del médico que quiere buscar para ver el listado de médicos.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CU004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Selección de médico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al médico para poder ver su horario de atención.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Elección de horario de atención</w:t>
            </w:r>
            <w:bookmarkStart w:id="0" w:name="_GoBack1"/>
            <w:bookmarkEnd w:id="0"/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y agendar consulta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elige la fecha en el cual quiere agendar una consulta o una cita.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07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Noto Serif CJK SC" w:cs="Arial" w:ascii="Arial" w:hAnsi="Arial"/>
                <w:color w:val="auto"/>
                <w:kern w:val="2"/>
                <w:position w:val="0"/>
                <w:sz w:val="22"/>
                <w:sz w:val="22"/>
                <w:szCs w:val="22"/>
                <w:vertAlign w:val="baseline"/>
                <w:lang w:val="es-ES" w:eastAsia="zh-CN" w:bidi="hi-IN"/>
              </w:rPr>
              <w:t>Solicitud de exámenes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El paciente selecciona la opción de crear solicitud de examen para ver el listado de laboratorios disponibles. 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Tiene la opción par ingresar el nombre del laboratorio por nombre. Después selecciona el laboratorio, agrega cada tipo de examen que necesita y envía la solicitud de exámenes.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08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resultados de exámenes por laboratorio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el laboratorio al cual ha hecho solicitud de exámenes para ver los resultados de los mismos.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09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Descargar resultados de exámenes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elige un resultad para poder descargarlo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0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Subir resultados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elige una consulta y sube cada archivo de resultado que corresponda a los exámenes solicitados en la consulta.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historial médico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paciente selecciona la opción de historial médico el cual le permitirá ver las consultas y exámenes realizados.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historial médico en un intervalo de fecha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ingresa dos fechas inicial y final para ver el historial médico en ese intervalo de fecha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Reporte historial médico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de descargar reporte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14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historial de recargas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de historial de recargas para que pueda ver las recargas que ha realizado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Reporte historial de recargas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de descargar reporte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16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consultas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de consultas.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17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consultas por especialidad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especialidad para ver las consultas que contengan dicha especialidad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18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Reporte de  consultas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de descargar reporte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19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Ver exámenes.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de exámenes de laboratorio para ver el listado de exámenes que ha hecho.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CU02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0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Reporte de exámenes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Paciente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paciente selecciona la opción de descargar reporte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  <w:t>CASOS DE USO -MODULO LABORATORIO-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  <w:lang w:val="es-ES"/>
        </w:rPr>
      </w:pP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Completar información inicial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después de registrarse y haber seleccionado el tipo usuario de laboratorio, ingresa los tipos de exámenes y costos, y guardar los cambios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Agregar tipo de examen.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de agregar examen, y escoge el tipo de examen que quiere realizarse en el laboratorio, a la misma vez establece el costo de dicho examen.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Editar costo de tipo examen agregado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elige el tipo de examen que agregado previamente para poder editar su costo.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CU004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Visualizar las solicitudes de exámenes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de listado de solicitudes de exámenes.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5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Subir resultados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después de haber seleccionado una solicitud, elige los archivos de resultados correspondientes a los exámenes de la solicitud.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Primario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6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Visualizar saldo actual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de ver saldo para ver su saldo actual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CU008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Reporte de saldo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de descargar reporte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CU009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pacientes que han generado más ingresos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para ver el listado de pacientes que han generado más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09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pacientes que han generado más ingresos en un intervalo de fecha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ingresa el intervalo de fecha para ver el listado de pacientes que han generado más ingresos.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0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Reporte pacientes que han generado más ingresos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de descargar reporte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1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tipos de exámenes que han generado más ingresos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para ver el listado de exámenes que han generado más ingresos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2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Listar tipos de exámenes que han generado más ingresos por fecha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ingresa la fecha inicial y final para ver el listado de exámenes que han generado más ingresos en un intervalo de tiempo.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3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7940"/>
      </w:tblGrid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Número: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CU01</w:t>
            </w: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3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Caso de uso: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Reporte de exámenes que generan más ingresos</w:t>
            </w:r>
          </w:p>
        </w:tc>
      </w:tr>
      <w:tr>
        <w:trPr/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Actores: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Usuario de laboratorio</w:t>
            </w:r>
          </w:p>
        </w:tc>
      </w:tr>
      <w:tr>
        <w:trPr>
          <w:trHeight w:val="396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Descripción: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El usuario de laboratorio selecciona la opción de descargar reporte en formato pdf</w:t>
            </w:r>
          </w:p>
        </w:tc>
      </w:tr>
      <w:tr>
        <w:trPr>
          <w:trHeight w:val="90" w:hRule="atLeast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position w:val="0"/>
                <w:sz w:val="24"/>
                <w:sz w:val="22"/>
                <w:szCs w:val="22"/>
                <w:vertAlign w:val="baseline"/>
                <w:lang w:val="es-ES"/>
              </w:rPr>
            </w:pPr>
            <w:r>
              <w:rPr>
                <w:rFonts w:cs="Arial" w:ascii="Arial" w:hAnsi="Arial"/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Tipo:</w:t>
            </w:r>
          </w:p>
        </w:tc>
        <w:tc>
          <w:tcPr>
            <w:tcW w:w="7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Secundario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850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G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6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7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6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hi-I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 w:customStyle="1">
    <w:name w:val="Título"/>
    <w:basedOn w:val="Normal"/>
    <w:next w:val="Cuerpodetexto"/>
    <w:uiPriority w:val="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uiPriority w:val="7"/>
    <w:pPr>
      <w:spacing w:lineRule="auto" w:line="276" w:before="0" w:after="140"/>
    </w:pPr>
    <w:rPr/>
  </w:style>
  <w:style w:type="paragraph" w:styleId="Lista">
    <w:name w:val="List"/>
    <w:basedOn w:val="Cuerpodetexto"/>
    <w:uiPriority w:val="7"/>
    <w:pPr/>
    <w:rPr>
      <w:rFonts w:cs="Noto Sans Devanagari"/>
    </w:rPr>
  </w:style>
  <w:style w:type="paragraph" w:styleId="Leyenda" w:customStyle="1">
    <w:name w:val="Caption"/>
    <w:basedOn w:val="Normal"/>
    <w:uiPriority w:val="7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Noto Sans Devanagari"/>
    </w:rPr>
  </w:style>
  <w:style w:type="paragraph" w:styleId="Contenidodelatabla" w:customStyle="1">
    <w:name w:val="Contenido de la tabla"/>
    <w:basedOn w:val="Normal"/>
    <w:uiPriority w:val="6"/>
    <w:qFormat/>
    <w:pPr>
      <w:suppressLineNumbers/>
    </w:pPr>
    <w:rPr/>
  </w:style>
  <w:style w:type="paragraph" w:styleId="Ttulodelatabla" w:customStyle="1">
    <w:name w:val="Título de la tabla"/>
    <w:basedOn w:val="Contenidodelatabla"/>
    <w:uiPriority w:val="6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LibreOffice/6.4.7.2$Linux_X86_64 LibreOffice_project/40$Build-2</Application>
  <Pages>11</Pages>
  <Words>2401</Words>
  <Characters>13696</Characters>
  <CharactersWithSpaces>15343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2023-04-06T18:31:00Z</dcterms:created>
  <dc:creator>Usuario</dc:creator>
  <dc:description/>
  <dc:language>es-GT</dc:language>
  <cp:lastModifiedBy/>
  <dcterms:modified xsi:type="dcterms:W3CDTF">2023-04-15T01:13:42Z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583FE984FC104CDC9C2637D3C7A5CD04</vt:lpwstr>
  </property>
  <property fmtid="{D5CDD505-2E9C-101B-9397-08002B2CF9AE}" pid="3" name="KSOProductBuildVer">
    <vt:lpwstr>3082-11.2.0.11516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