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CB9D" w14:textId="2A115C01" w:rsidR="00325233" w:rsidRPr="004B1B66" w:rsidRDefault="00325233" w:rsidP="0032523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B1B66">
        <w:rPr>
          <w:rFonts w:ascii="Arial" w:hAnsi="Arial" w:cs="Arial"/>
          <w:sz w:val="24"/>
          <w:szCs w:val="24"/>
          <w:lang w:val="en-US"/>
        </w:rPr>
        <w:t>MONOPOLY</w:t>
      </w:r>
    </w:p>
    <w:p w14:paraId="0209D532" w14:textId="7703629C" w:rsidR="005D7071" w:rsidRPr="004B1B66" w:rsidRDefault="00325233">
      <w:pPr>
        <w:rPr>
          <w:rFonts w:ascii="Arial" w:hAnsi="Arial" w:cs="Arial"/>
          <w:sz w:val="24"/>
          <w:szCs w:val="24"/>
          <w:lang w:val="en-US"/>
        </w:rPr>
      </w:pPr>
      <w:r w:rsidRPr="004B1B66">
        <w:rPr>
          <w:rFonts w:ascii="Arial" w:hAnsi="Arial" w:cs="Arial"/>
          <w:sz w:val="24"/>
          <w:szCs w:val="24"/>
          <w:lang w:val="en-US"/>
        </w:rPr>
        <w:t>Manual de Usuario</w:t>
      </w:r>
    </w:p>
    <w:p w14:paraId="57EAE91D" w14:textId="2CE43F45" w:rsidR="00325233" w:rsidRPr="004B1B66" w:rsidRDefault="00325233">
      <w:pPr>
        <w:rPr>
          <w:rFonts w:ascii="Arial" w:hAnsi="Arial" w:cs="Arial"/>
          <w:sz w:val="24"/>
          <w:szCs w:val="24"/>
          <w:lang w:val="en-US"/>
        </w:rPr>
      </w:pPr>
      <w:r w:rsidRPr="004B1B66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4B1B66">
        <w:rPr>
          <w:rFonts w:ascii="Arial" w:hAnsi="Arial" w:cs="Arial"/>
          <w:sz w:val="24"/>
          <w:szCs w:val="24"/>
          <w:lang w:val="en-US"/>
        </w:rPr>
        <w:t>ejecutar</w:t>
      </w:r>
      <w:proofErr w:type="spellEnd"/>
      <w:r w:rsidRPr="004B1B66">
        <w:rPr>
          <w:rFonts w:ascii="Arial" w:hAnsi="Arial" w:cs="Arial"/>
          <w:sz w:val="24"/>
          <w:szCs w:val="24"/>
          <w:lang w:val="en-US"/>
        </w:rPr>
        <w:t xml:space="preserve"> la </w:t>
      </w:r>
      <w:r w:rsidRPr="004B1B66">
        <w:rPr>
          <w:rFonts w:ascii="Arial" w:hAnsi="Arial" w:cs="Arial"/>
          <w:sz w:val="24"/>
          <w:szCs w:val="24"/>
        </w:rPr>
        <w:t>siguiente</w:t>
      </w:r>
      <w:r w:rsidRPr="004B1B66">
        <w:rPr>
          <w:rFonts w:ascii="Arial" w:hAnsi="Arial" w:cs="Arial"/>
          <w:sz w:val="24"/>
          <w:szCs w:val="24"/>
          <w:lang w:val="en-US"/>
        </w:rPr>
        <w:t xml:space="preserve"> </w:t>
      </w:r>
      <w:r w:rsidRPr="004B1B66">
        <w:rPr>
          <w:rFonts w:ascii="Arial" w:hAnsi="Arial" w:cs="Arial"/>
          <w:sz w:val="24"/>
          <w:szCs w:val="24"/>
        </w:rPr>
        <w:t>aplicación</w:t>
      </w:r>
      <w:r w:rsidRPr="004B1B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1B66">
        <w:rPr>
          <w:rFonts w:ascii="Arial" w:hAnsi="Arial" w:cs="Arial"/>
          <w:sz w:val="24"/>
          <w:szCs w:val="24"/>
          <w:lang w:val="en-US"/>
        </w:rPr>
        <w:t>deberá</w:t>
      </w:r>
      <w:proofErr w:type="spellEnd"/>
      <w:r w:rsidRPr="004B1B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1B66">
        <w:rPr>
          <w:rFonts w:ascii="Arial" w:hAnsi="Arial" w:cs="Arial"/>
          <w:sz w:val="24"/>
          <w:szCs w:val="24"/>
          <w:lang w:val="en-US"/>
        </w:rPr>
        <w:t>seguir</w:t>
      </w:r>
      <w:proofErr w:type="spellEnd"/>
      <w:r w:rsidRPr="004B1B66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4B1B66">
        <w:rPr>
          <w:rFonts w:ascii="Arial" w:hAnsi="Arial" w:cs="Arial"/>
          <w:sz w:val="24"/>
          <w:szCs w:val="24"/>
          <w:lang w:val="en-US"/>
        </w:rPr>
        <w:t>siguiente</w:t>
      </w:r>
      <w:proofErr w:type="spellEnd"/>
      <w:r w:rsidRPr="004B1B66">
        <w:rPr>
          <w:rFonts w:ascii="Arial" w:hAnsi="Arial" w:cs="Arial"/>
          <w:sz w:val="24"/>
          <w:szCs w:val="24"/>
          <w:lang w:val="en-US"/>
        </w:rPr>
        <w:t xml:space="preserve"> </w:t>
      </w:r>
      <w:r w:rsidRPr="004B1B66">
        <w:rPr>
          <w:rFonts w:ascii="Arial" w:hAnsi="Arial" w:cs="Arial"/>
          <w:sz w:val="24"/>
          <w:szCs w:val="24"/>
          <w:lang w:val="es-ES"/>
        </w:rPr>
        <w:t>serie</w:t>
      </w:r>
      <w:r w:rsidRPr="004B1B6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B1B66">
        <w:rPr>
          <w:rFonts w:ascii="Arial" w:hAnsi="Arial" w:cs="Arial"/>
          <w:sz w:val="24"/>
          <w:szCs w:val="24"/>
          <w:lang w:val="en-US"/>
        </w:rPr>
        <w:t>pasos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antes,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instante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después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ejecutar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programa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selecionará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acción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942BDE" w:rsidRPr="004B1B66">
        <w:rPr>
          <w:rFonts w:ascii="Arial" w:hAnsi="Arial" w:cs="Arial"/>
          <w:sz w:val="24"/>
          <w:szCs w:val="24"/>
          <w:lang w:val="en-US"/>
        </w:rPr>
        <w:t>realizar</w:t>
      </w:r>
      <w:proofErr w:type="spellEnd"/>
      <w:r w:rsidR="00942BDE" w:rsidRPr="004B1B66">
        <w:rPr>
          <w:rFonts w:ascii="Arial" w:hAnsi="Arial" w:cs="Arial"/>
          <w:sz w:val="24"/>
          <w:szCs w:val="24"/>
          <w:lang w:val="en-US"/>
        </w:rPr>
        <w:t>.</w:t>
      </w:r>
    </w:p>
    <w:p w14:paraId="34D77CD5" w14:textId="2679746E" w:rsidR="00942BDE" w:rsidRPr="004B1B66" w:rsidRDefault="00942BDE" w:rsidP="00942BD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B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746127" wp14:editId="1F52E2B9">
            <wp:extent cx="2052706" cy="235077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852" cy="23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CD4D" w14:textId="65D94CC6" w:rsidR="00325233" w:rsidRPr="004B1B66" w:rsidRDefault="00E50F7B" w:rsidP="003252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1B66">
        <w:rPr>
          <w:rFonts w:ascii="Arial" w:hAnsi="Arial" w:cs="Arial"/>
          <w:sz w:val="24"/>
          <w:szCs w:val="24"/>
        </w:rPr>
        <w:t xml:space="preserve">Crear juego: </w:t>
      </w:r>
    </w:p>
    <w:p w14:paraId="5C6326F0" w14:textId="7DF48318" w:rsidR="00E50F7B" w:rsidRPr="004B1B66" w:rsidRDefault="00E50F7B" w:rsidP="00E50F7B">
      <w:pPr>
        <w:rPr>
          <w:rFonts w:ascii="Arial" w:hAnsi="Arial" w:cs="Arial"/>
          <w:sz w:val="24"/>
          <w:szCs w:val="24"/>
        </w:rPr>
      </w:pPr>
      <w:r w:rsidRPr="004B1B66">
        <w:rPr>
          <w:rFonts w:ascii="Arial" w:hAnsi="Arial" w:cs="Arial"/>
          <w:sz w:val="24"/>
          <w:szCs w:val="24"/>
        </w:rPr>
        <w:t xml:space="preserve">Accederá a la siguiente ventana, el cual deberá agregar los atributos del </w:t>
      </w:r>
      <w:proofErr w:type="spellStart"/>
      <w:r w:rsidRPr="004B1B66">
        <w:rPr>
          <w:rFonts w:ascii="Arial" w:hAnsi="Arial" w:cs="Arial"/>
          <w:sz w:val="24"/>
          <w:szCs w:val="24"/>
        </w:rPr>
        <w:t>monopoly</w:t>
      </w:r>
      <w:proofErr w:type="spellEnd"/>
      <w:r w:rsidRPr="004B1B66">
        <w:rPr>
          <w:rFonts w:ascii="Arial" w:hAnsi="Arial" w:cs="Arial"/>
          <w:sz w:val="24"/>
          <w:szCs w:val="24"/>
        </w:rPr>
        <w:t xml:space="preserve">. </w:t>
      </w:r>
    </w:p>
    <w:p w14:paraId="23E51A71" w14:textId="285622F6" w:rsidR="00942BDE" w:rsidRPr="004B1B66" w:rsidRDefault="00942BDE" w:rsidP="00942BD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B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1FEA1C" wp14:editId="361129F0">
            <wp:extent cx="5943600" cy="311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FA49" w14:textId="62B20A33" w:rsidR="00942BDE" w:rsidRPr="004B1B66" w:rsidRDefault="00942BDE" w:rsidP="00942BDE">
      <w:pPr>
        <w:rPr>
          <w:rFonts w:ascii="Arial" w:hAnsi="Arial" w:cs="Arial"/>
          <w:sz w:val="24"/>
          <w:szCs w:val="24"/>
        </w:rPr>
      </w:pPr>
      <w:r w:rsidRPr="004B1B66">
        <w:rPr>
          <w:rFonts w:ascii="Arial" w:hAnsi="Arial" w:cs="Arial"/>
          <w:sz w:val="24"/>
          <w:szCs w:val="24"/>
        </w:rPr>
        <w:t xml:space="preserve">Con el botón </w:t>
      </w:r>
      <w:proofErr w:type="spellStart"/>
      <w:r w:rsidRPr="004B1B66">
        <w:rPr>
          <w:rFonts w:ascii="Arial" w:hAnsi="Arial" w:cs="Arial"/>
          <w:sz w:val="24"/>
          <w:szCs w:val="24"/>
        </w:rPr>
        <w:t>crearTablero</w:t>
      </w:r>
      <w:proofErr w:type="spellEnd"/>
      <w:r w:rsidRPr="004B1B66">
        <w:rPr>
          <w:rFonts w:ascii="Arial" w:hAnsi="Arial" w:cs="Arial"/>
          <w:sz w:val="24"/>
          <w:szCs w:val="24"/>
        </w:rPr>
        <w:t xml:space="preserve">, se visualizará una matriz de casillas. </w:t>
      </w:r>
    </w:p>
    <w:p w14:paraId="0B87F8EF" w14:textId="6954ADFB" w:rsidR="00942BDE" w:rsidRPr="004B1B66" w:rsidRDefault="00942BDE" w:rsidP="00942BD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B1B6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63A92B" wp14:editId="4432BB9F">
            <wp:extent cx="2720340" cy="2393085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980" cy="24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82C3" w14:textId="1235F1BA" w:rsidR="004B1B66" w:rsidRDefault="00942BDE" w:rsidP="00942BDE">
      <w:pPr>
        <w:rPr>
          <w:rFonts w:ascii="Arial" w:hAnsi="Arial" w:cs="Arial"/>
          <w:sz w:val="24"/>
          <w:szCs w:val="24"/>
        </w:rPr>
      </w:pPr>
      <w:r w:rsidRPr="004B1B66">
        <w:rPr>
          <w:rFonts w:ascii="Arial" w:hAnsi="Arial" w:cs="Arial"/>
          <w:sz w:val="24"/>
          <w:szCs w:val="24"/>
        </w:rPr>
        <w:t xml:space="preserve">En el momento de darle </w:t>
      </w:r>
      <w:proofErr w:type="spellStart"/>
      <w:r w:rsidRPr="004B1B66">
        <w:rPr>
          <w:rFonts w:ascii="Arial" w:hAnsi="Arial" w:cs="Arial"/>
          <w:sz w:val="24"/>
          <w:szCs w:val="24"/>
        </w:rPr>
        <w:t>click</w:t>
      </w:r>
      <w:proofErr w:type="spellEnd"/>
      <w:r w:rsidRPr="004B1B66">
        <w:rPr>
          <w:rFonts w:ascii="Arial" w:hAnsi="Arial" w:cs="Arial"/>
          <w:sz w:val="24"/>
          <w:szCs w:val="24"/>
        </w:rPr>
        <w:t>, usted podrá cambiar y elegir el tipo de casilla que quiera colocar.</w:t>
      </w:r>
      <w:r w:rsidR="004B1B66">
        <w:rPr>
          <w:rFonts w:ascii="Arial" w:hAnsi="Arial" w:cs="Arial"/>
          <w:sz w:val="24"/>
          <w:szCs w:val="24"/>
        </w:rPr>
        <w:t xml:space="preserve"> Para que después el tablero quedará como la segunda imagen que vemos.</w:t>
      </w:r>
    </w:p>
    <w:p w14:paraId="3A8715A2" w14:textId="77777777" w:rsidR="004B1B66" w:rsidRPr="004B1B66" w:rsidRDefault="004B1B66" w:rsidP="00942BDE">
      <w:pPr>
        <w:rPr>
          <w:rFonts w:ascii="Arial" w:hAnsi="Arial" w:cs="Arial"/>
          <w:sz w:val="24"/>
          <w:szCs w:val="24"/>
        </w:rPr>
      </w:pPr>
    </w:p>
    <w:p w14:paraId="70A3739C" w14:textId="6D7A2B8A" w:rsidR="00942BDE" w:rsidRPr="004B1B66" w:rsidRDefault="00942BDE" w:rsidP="004B1B66">
      <w:pPr>
        <w:jc w:val="center"/>
        <w:rPr>
          <w:rFonts w:ascii="Arial" w:hAnsi="Arial" w:cs="Arial"/>
          <w:noProof/>
          <w:sz w:val="24"/>
          <w:szCs w:val="24"/>
        </w:rPr>
      </w:pPr>
      <w:r w:rsidRPr="004B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EA48D" wp14:editId="23B253CA">
            <wp:extent cx="1894144" cy="160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3" cy="16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B66" w:rsidRPr="004B1B66">
        <w:rPr>
          <w:rFonts w:ascii="Arial" w:hAnsi="Arial" w:cs="Arial"/>
          <w:noProof/>
          <w:sz w:val="24"/>
          <w:szCs w:val="24"/>
        </w:rPr>
        <w:t xml:space="preserve">                             </w:t>
      </w:r>
      <w:r w:rsidR="004B1B66" w:rsidRPr="004B1B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DFEB7" wp14:editId="586466CF">
            <wp:extent cx="2200275" cy="1634490"/>
            <wp:effectExtent l="0" t="0" r="952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323" cy="16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962" w14:textId="7BC47581" w:rsidR="004B1B66" w:rsidRPr="004B1B66" w:rsidRDefault="004B1B66" w:rsidP="004B1B66">
      <w:pPr>
        <w:ind w:firstLine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Imagen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2</w:t>
      </w:r>
    </w:p>
    <w:p w14:paraId="6DDEFB1F" w14:textId="77777777" w:rsidR="00942BDE" w:rsidRPr="004B1B66" w:rsidRDefault="00942BDE" w:rsidP="00E50F7B">
      <w:pPr>
        <w:rPr>
          <w:rFonts w:ascii="Arial" w:hAnsi="Arial" w:cs="Arial"/>
          <w:sz w:val="24"/>
          <w:szCs w:val="24"/>
          <w:u w:val="single"/>
        </w:rPr>
      </w:pPr>
    </w:p>
    <w:p w14:paraId="08422F82" w14:textId="7229D837" w:rsidR="00325233" w:rsidRDefault="004B1B66" w:rsidP="004B1B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Ingresar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jugadores</w:t>
      </w:r>
      <w:proofErr w:type="spellEnd"/>
      <w:r w:rsidR="000F5CB5">
        <w:rPr>
          <w:rFonts w:ascii="Arial" w:hAnsi="Arial" w:cs="Arial"/>
          <w:sz w:val="24"/>
          <w:szCs w:val="24"/>
          <w:lang w:val="en-US"/>
        </w:rPr>
        <w:t>.</w:t>
      </w:r>
    </w:p>
    <w:p w14:paraId="4A589FC7" w14:textId="6808C85B" w:rsidR="000F5CB5" w:rsidRDefault="000F5CB5" w:rsidP="000F5CB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Primero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deber</w:t>
      </w:r>
      <w:proofErr w:type="spellEnd"/>
      <w:r>
        <w:rPr>
          <w:rFonts w:ascii="Arial" w:hAnsi="Arial" w:cs="Arial"/>
          <w:sz w:val="24"/>
          <w:szCs w:val="24"/>
          <w:lang w:val="es-ES"/>
        </w:rPr>
        <w:t>á establecer el número de jugadores, y luego deberá escribir el nombre de los jugadores.</w:t>
      </w:r>
    </w:p>
    <w:p w14:paraId="33FB377B" w14:textId="15A6A57F" w:rsidR="000F5CB5" w:rsidRDefault="000F5CB5" w:rsidP="000F5CB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15FF736" wp14:editId="699BB61F">
            <wp:extent cx="4791075" cy="447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B1A2" w14:textId="1E4AD2ED" w:rsidR="000F5CB5" w:rsidRDefault="000F5CB5" w:rsidP="000F5CB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Establecer jugadores.</w:t>
      </w:r>
    </w:p>
    <w:p w14:paraId="378A8F5C" w14:textId="40BC14D3" w:rsidR="000F5CB5" w:rsidRDefault="000F5CB5" w:rsidP="000F5CB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el botón “ingresar jugadores”, usted accede a ingresar jugadores.</w:t>
      </w:r>
    </w:p>
    <w:p w14:paraId="0A77BF0B" w14:textId="483B176E" w:rsidR="000F5CB5" w:rsidRPr="005778E5" w:rsidRDefault="000F5CB5" w:rsidP="000F5CB5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9B565D" wp14:editId="2C09A6FD">
            <wp:extent cx="2081259" cy="2362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690" cy="23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1D1" w14:textId="35F7263F" w:rsidR="005778E5" w:rsidRDefault="005778E5" w:rsidP="005778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jugar ahora, le aparecerá el juego principal:</w:t>
      </w:r>
    </w:p>
    <w:p w14:paraId="65831820" w14:textId="0404A910" w:rsidR="005778E5" w:rsidRDefault="005778E5" w:rsidP="005778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ahora, solo existen los dados y el temporizador, la jugabilidad principal del juego no se ha terminado (lamentablemente).</w:t>
      </w:r>
    </w:p>
    <w:p w14:paraId="41D66D6E" w14:textId="4492A874" w:rsidR="005778E5" w:rsidRPr="005778E5" w:rsidRDefault="005778E5" w:rsidP="005778E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5537FE" wp14:editId="2DA43094">
            <wp:extent cx="5943600" cy="2553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E5" w:rsidRPr="00577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560B2"/>
    <w:multiLevelType w:val="hybridMultilevel"/>
    <w:tmpl w:val="0DAA9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33"/>
    <w:rsid w:val="000F5CB5"/>
    <w:rsid w:val="00153F80"/>
    <w:rsid w:val="00325233"/>
    <w:rsid w:val="00397D6E"/>
    <w:rsid w:val="003B3683"/>
    <w:rsid w:val="004B1B66"/>
    <w:rsid w:val="005778E5"/>
    <w:rsid w:val="008019CD"/>
    <w:rsid w:val="00942BDE"/>
    <w:rsid w:val="00D95A7F"/>
    <w:rsid w:val="00E5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015C"/>
  <w15:chartTrackingRefBased/>
  <w15:docId w15:val="{4A937B08-0786-4D9C-BC7D-28A36511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B5"/>
    <w:pPr>
      <w:jc w:val="both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23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B1B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2020-06-01T08:09:00Z</dcterms:created>
  <dcterms:modified xsi:type="dcterms:W3CDTF">2020-06-01T08:50:00Z</dcterms:modified>
</cp:coreProperties>
</file>