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4953804016113" w:lineRule="auto"/>
        <w:ind w:left="365.4200744628906" w:right="89.0283203125" w:hanging="243.54019165039062"/>
        <w:jc w:val="left"/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Imagine o cenário: o Microsserviço de Gerenciamento (reaproveitado da AP1) possui a rota POST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/turmas </w:t>
      </w:r>
      <w:r w:rsidDel="00000000" w:rsidR="00000000" w:rsidRPr="00000000"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criar turmas. O cliente precisa criar uma nova Reserva de Sala, que requer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turma_id </w:t>
      </w:r>
      <w:r w:rsidDel="00000000" w:rsidR="00000000" w:rsidRPr="00000000"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ser vinculada.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15673828125" w:line="261.4953804016113" w:lineRule="auto"/>
        <w:ind w:left="631.8400573730469" w:right="44.305419921875" w:hanging="249.26010131835938"/>
        <w:jc w:val="left"/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Para qual dos três microsserviços a requisição POST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/reservas </w:t>
      </w:r>
      <w:r w:rsidDel="00000000" w:rsidR="00000000" w:rsidRPr="00000000"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ser enviada inicialmente e por quê?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15673828125" w:line="261.4953804016113" w:lineRule="auto"/>
        <w:ind w:left="631.8400573730469" w:right="44.305419921875" w:hanging="249.26010131835938"/>
        <w:jc w:val="left"/>
        <w:rPr>
          <w:rFonts w:ascii="Libertinus Serif" w:cs="Libertinus Serif" w:eastAsia="Libertinus Serif" w:hAnsi="Libertinus Serif"/>
          <w:b w:val="1"/>
        </w:rPr>
      </w:pPr>
      <w:r w:rsidDel="00000000" w:rsidR="00000000" w:rsidRPr="00000000">
        <w:rPr>
          <w:rFonts w:ascii="Libertinus Serif" w:cs="Libertinus Serif" w:eastAsia="Libertinus Serif" w:hAnsi="Libertinus Serif"/>
          <w:b w:val="1"/>
          <w:rtl w:val="0"/>
        </w:rPr>
        <w:t xml:space="preserve">R: deve ser enviado para micro serviços de reservas pois é ele quem cuida do CRUD de reservas,  O serviço de Gerenciamento apenas cria e mantém as turmas.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15673828125" w:line="261.4953804016113" w:lineRule="auto"/>
        <w:ind w:left="631.8400573730469" w:right="44.305419921875" w:hanging="249.26010131835938"/>
        <w:jc w:val="left"/>
        <w:rPr>
          <w:rFonts w:ascii="Libertinus Serif" w:cs="Libertinus Serif" w:eastAsia="Libertinus Serif" w:hAnsi="Libertinus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15673828125" w:line="261.4953804016113" w:lineRule="auto"/>
        <w:ind w:left="626.7800903320312" w:right="662.6727294921875" w:hanging="252.340087890625"/>
        <w:jc w:val="left"/>
        <w:rPr>
          <w:rFonts w:ascii="Libertinus Serif" w:cs="Libertinus Serif" w:eastAsia="Libertinus Serif" w:hAnsi="Libertinus Serif"/>
        </w:rPr>
      </w:pPr>
      <w:r w:rsidDel="00000000" w:rsidR="00000000" w:rsidRPr="00000000"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Por que seria um erro arquitetural enviar a requisição de criação de Reserva para o Microsserviço de Gerenciamento? Explique usando o conceito de Domínio de Negócio.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15673828125" w:line="261.4953804016113" w:lineRule="auto"/>
        <w:ind w:left="626.7800903320312" w:right="662.6727294921875" w:hanging="252.340087890625"/>
        <w:jc w:val="left"/>
        <w:rPr>
          <w:rFonts w:ascii="Libertinus Serif" w:cs="Libertinus Serif" w:eastAsia="Libertinus Serif" w:hAnsi="Libertinus Serif"/>
          <w:b w:val="1"/>
        </w:rPr>
      </w:pPr>
      <w:r w:rsidDel="00000000" w:rsidR="00000000" w:rsidRPr="00000000">
        <w:rPr>
          <w:rFonts w:ascii="Libertinus Serif" w:cs="Libertinus Serif" w:eastAsia="Libertinus Serif" w:hAnsi="Libertinus Serif"/>
          <w:b w:val="1"/>
          <w:rtl w:val="0"/>
        </w:rPr>
        <w:t xml:space="preserve">R: Seria um erro porque o microserviço de gerenciamento cuida do CRUD de aluno, turma e professores, mesmo que a turma esteja incluída na “reserva”.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15673828125" w:line="261.4953804016113" w:lineRule="auto"/>
        <w:ind w:left="626.7800903320312" w:right="662.6727294921875" w:hanging="252.340087890625"/>
        <w:jc w:val="left"/>
        <w:rPr>
          <w:rFonts w:ascii="Libertinus Serif" w:cs="Libertinus Serif" w:eastAsia="Libertinus Serif" w:hAnsi="Libertinus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162841796875" w:line="261.4953804016113" w:lineRule="auto"/>
        <w:ind w:left="371.1399841308594" w:right="167.454833984375" w:hanging="257.4000549316406"/>
        <w:jc w:val="left"/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Qual é a responsabilidade principal do Microsserviço de Gerenciamento na AP2? Detalhe o que ele DEVE fazer e, mais importante, o que ele NÃO DEVE saber ou se importar (em relação aos outros dois serviços).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162841796875" w:line="261.4953804016113" w:lineRule="auto"/>
        <w:ind w:left="371.1399841308594" w:right="167.454833984375" w:hanging="257.4000549316406"/>
        <w:jc w:val="left"/>
        <w:rPr>
          <w:rFonts w:ascii="Libertinus Serif" w:cs="Libertinus Serif" w:eastAsia="Libertinus Serif" w:hAnsi="Libertinus Serif"/>
          <w:b w:val="1"/>
        </w:rPr>
      </w:pPr>
      <w:r w:rsidDel="00000000" w:rsidR="00000000" w:rsidRPr="00000000">
        <w:rPr>
          <w:rFonts w:ascii="Libertinus Serif" w:cs="Libertinus Serif" w:eastAsia="Libertinus Serif" w:hAnsi="Libertinus Serif"/>
          <w:rtl w:val="0"/>
        </w:rPr>
        <w:tab/>
        <w:t xml:space="preserve">R: </w:t>
      </w:r>
      <w:r w:rsidDel="00000000" w:rsidR="00000000" w:rsidRPr="00000000">
        <w:rPr>
          <w:rFonts w:ascii="Libertinus Serif" w:cs="Libertinus Serif" w:eastAsia="Libertinus Serif" w:hAnsi="Libertinus Serif"/>
          <w:b w:val="1"/>
          <w:rtl w:val="0"/>
        </w:rPr>
        <w:t xml:space="preserve">A responsabilidade do Microsserviço de Gerenciamento é ser o plano de controle operacional.</w:t>
      </w:r>
    </w:p>
    <w:p w:rsidR="00000000" w:rsidDel="00000000" w:rsidP="00000000" w:rsidRDefault="00000000" w:rsidRPr="00000000" w14:paraId="0000000B">
      <w:pPr>
        <w:widowControl w:val="0"/>
        <w:spacing w:before="132.3162841796875" w:line="261.4953804016113" w:lineRule="auto"/>
        <w:ind w:left="371.1399841308594" w:right="167.454833984375" w:hanging="257.4000549316406"/>
        <w:rPr>
          <w:rFonts w:ascii="Libertinus Serif" w:cs="Libertinus Serif" w:eastAsia="Libertinus Serif" w:hAnsi="Libertinus Serif"/>
          <w:b w:val="1"/>
        </w:rPr>
      </w:pPr>
      <w:r w:rsidDel="00000000" w:rsidR="00000000" w:rsidRPr="00000000">
        <w:rPr>
          <w:rFonts w:ascii="Libertinus Serif" w:cs="Libertinus Serif" w:eastAsia="Libertinus Serif" w:hAnsi="Libertinus Serif"/>
          <w:b w:val="1"/>
          <w:rtl w:val="0"/>
        </w:rPr>
        <w:t xml:space="preserve">DEVE: Gerenciar configurações, monitorar a saúde e centralizar tarefas administrativas dos outros serviços.</w:t>
      </w:r>
    </w:p>
    <w:p w:rsidR="00000000" w:rsidDel="00000000" w:rsidP="00000000" w:rsidRDefault="00000000" w:rsidRPr="00000000" w14:paraId="0000000C">
      <w:pPr>
        <w:widowControl w:val="0"/>
        <w:spacing w:before="132.3162841796875" w:line="261.4953804016113" w:lineRule="auto"/>
        <w:ind w:left="371.1399841308594" w:right="167.454833984375" w:hanging="257.4000549316406"/>
        <w:rPr>
          <w:rFonts w:ascii="Libertinus Serif" w:cs="Libertinus Serif" w:eastAsia="Libertinus Serif" w:hAnsi="Libertinus Serif"/>
          <w:b w:val="1"/>
        </w:rPr>
      </w:pPr>
      <w:r w:rsidDel="00000000" w:rsidR="00000000" w:rsidRPr="00000000">
        <w:rPr>
          <w:rFonts w:ascii="Libertinus Serif" w:cs="Libertinus Serif" w:eastAsia="Libertinus Serif" w:hAnsi="Libertinus Serif"/>
          <w:b w:val="1"/>
          <w:rtl w:val="0"/>
        </w:rPr>
        <w:t xml:space="preserve">NÃO DEVE: Conhecer a lógica de negócio, acessar os dados de outros serviços, ou ser essencial para que o negócio continue a funcionar</w:t>
      </w:r>
    </w:p>
    <w:p w:rsidR="00000000" w:rsidDel="00000000" w:rsidP="00000000" w:rsidRDefault="00000000" w:rsidRPr="00000000" w14:paraId="0000000D">
      <w:pPr>
        <w:widowControl w:val="0"/>
        <w:spacing w:before="132.3162841796875" w:line="261.4953804016113" w:lineRule="auto"/>
        <w:ind w:left="371.1399841308594" w:right="167.454833984375" w:hanging="257.4000549316406"/>
        <w:rPr>
          <w:rFonts w:ascii="Libertinus Serif" w:cs="Libertinus Serif" w:eastAsia="Libertinus Serif" w:hAnsi="Libertinus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162841796875" w:line="261.4953804016113" w:lineRule="auto"/>
        <w:ind w:left="371.1399841308594" w:right="167.454833984375" w:hanging="257.4000549316406"/>
        <w:jc w:val="left"/>
        <w:rPr>
          <w:rFonts w:ascii="Libertinus Serif" w:cs="Libertinus Serif" w:eastAsia="Libertinus Serif" w:hAnsi="Libertinus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162841796875" w:line="261.4953804016113" w:lineRule="auto"/>
        <w:ind w:left="371.1399841308594" w:right="167.454833984375" w:hanging="257.4000549316406"/>
        <w:jc w:val="left"/>
        <w:rPr>
          <w:rFonts w:ascii="Libertinus Serif" w:cs="Libertinus Serif" w:eastAsia="Libertinus Serif" w:hAnsi="Libertinus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15673828125" w:line="261.4951801300049" w:lineRule="auto"/>
        <w:ind w:left="366.08001708984375" w:right="875.8441162109375" w:hanging="254.10003662109375"/>
        <w:jc w:val="both"/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Descreva o passo a passo exato do que acontece (incluindo o uso do requests) quando o Microsserviço de Atividades recebe uma requisição POST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/atividades </w:t>
      </w:r>
      <w:r w:rsidDel="00000000" w:rsidR="00000000" w:rsidRPr="00000000"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contém 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turma_id </w:t>
      </w:r>
      <w:r w:rsidDel="00000000" w:rsidR="00000000" w:rsidRPr="00000000"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vincular.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1597900390625" w:line="261.4953804016113" w:lineRule="auto"/>
        <w:ind w:left="626.3401794433594" w:right="675.65185546875" w:hanging="243.76022338867188"/>
        <w:jc w:val="left"/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 que acontece se a chamada HTTP para o Gerenciamento retornar um status 404 Not Found?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1597900390625" w:line="261.4953804016113" w:lineRule="auto"/>
        <w:ind w:left="626.3401794433594" w:right="675.65185546875" w:hanging="243.76022338867188"/>
        <w:jc w:val="left"/>
        <w:rPr>
          <w:rFonts w:ascii="Libertinus Serif" w:cs="Libertinus Serif" w:eastAsia="Libertinus Serif" w:hAnsi="Libertinus Serif"/>
          <w:b w:val="1"/>
        </w:rPr>
      </w:pPr>
      <w:r w:rsidDel="00000000" w:rsidR="00000000" w:rsidRPr="00000000">
        <w:rPr>
          <w:rFonts w:ascii="Libertinus Serif" w:cs="Libertinus Serif" w:eastAsia="Libertinus Serif" w:hAnsi="Libertinus Serif"/>
          <w:rtl w:val="0"/>
        </w:rPr>
        <w:t xml:space="preserve">R:</w:t>
      </w:r>
      <w:r w:rsidDel="00000000" w:rsidR="00000000" w:rsidRPr="00000000">
        <w:rPr>
          <w:rFonts w:ascii="Libertinus Serif" w:cs="Libertinus Serif" w:eastAsia="Libertinus Serif" w:hAnsi="Libertinus Serif"/>
          <w:b w:val="1"/>
          <w:rtl w:val="0"/>
        </w:rPr>
        <w:t xml:space="preserve"> Um 404 do serviço de Gerenciamento aciona um mecanismo de defesa no serviço de Atividades, que recusa a criação de dados inconsistentes e informa ao cliente que sua requisição continha uma referência inválida. </w:t>
      </w:r>
    </w:p>
    <w:p w:rsidR="00000000" w:rsidDel="00000000" w:rsidP="00000000" w:rsidRDefault="00000000" w:rsidRPr="00000000" w14:paraId="00000013">
      <w:pPr>
        <w:widowControl w:val="0"/>
        <w:spacing w:before="132.31597900390625" w:line="261.4953804016113" w:lineRule="auto"/>
        <w:ind w:left="626.3401794433594" w:right="675.65185546875" w:hanging="243.76022338867188"/>
        <w:rPr>
          <w:rFonts w:ascii="Libertinus Serif" w:cs="Libertinus Serif" w:eastAsia="Libertinus Serif" w:hAnsi="Libertinus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1597900390625" w:line="261.4953804016113" w:lineRule="auto"/>
        <w:ind w:left="626.3401794433594" w:right="675.65185546875" w:hanging="243.76022338867188"/>
        <w:jc w:val="left"/>
        <w:rPr>
          <w:rFonts w:ascii="Libertinus Serif" w:cs="Libertinus Serif" w:eastAsia="Libertinus Serif" w:hAnsi="Libertinus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1597900390625" w:line="261.49532318115234" w:lineRule="auto"/>
        <w:ind w:left="363.8800048828125" w:right="168.333740234375" w:hanging="255.42007446289062"/>
        <w:jc w:val="left"/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 comunicação entre microsserviços em produção usa Endpoints e Hostnames. Se o Microsserviço de Gerenciamento for nomeado gerenciamento no docker-compose.yml, qual a URL completa que o Microsserviço de Reservas deve usar em seu código Python para buscar os detalhes da Turma de ID 42 (assumindo que o Flask roda na porta 5000)? Justifique o uso desse nome/endereço.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1597900390625" w:line="261.49532318115234" w:lineRule="auto"/>
        <w:ind w:left="363.8800048828125" w:right="168.333740234375" w:hanging="255.42007446289062"/>
        <w:jc w:val="left"/>
        <w:rPr>
          <w:b w:val="1"/>
          <w:color w:val="222222"/>
          <w:highlight w:val="white"/>
        </w:rPr>
      </w:pPr>
      <w:r w:rsidDel="00000000" w:rsidR="00000000" w:rsidRPr="00000000">
        <w:rPr>
          <w:rFonts w:ascii="Libertinus Serif" w:cs="Libertinus Serif" w:eastAsia="Libertinus Serif" w:hAnsi="Libertinus Serif"/>
          <w:rtl w:val="0"/>
        </w:rPr>
        <w:tab/>
        <w:t xml:space="preserve">R: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Dará erro e quebrará a aplicação caso não tenha tratamento, ou caso tenha tratamento ocorrerá o que foi programado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1597900390625" w:line="261.49532318115234" w:lineRule="auto"/>
        <w:ind w:left="363.8800048828125" w:right="168.333740234375" w:hanging="255.42007446289062"/>
        <w:jc w:val="left"/>
        <w:rPr>
          <w:rFonts w:ascii="Libertinus Serif" w:cs="Libertinus Serif" w:eastAsia="Libertinus Serif" w:hAnsi="Libertinus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4953804016113" w:lineRule="auto"/>
        <w:ind w:left="114.17999267578125" w:right="1076.9342041015625" w:firstLine="0"/>
        <w:jc w:val="left"/>
        <w:rPr>
          <w:rFonts w:ascii="Libertinus Serif" w:cs="Libertinus Serif" w:eastAsia="Libertinus Serif" w:hAnsi="Libertinus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4953804016113" w:lineRule="auto"/>
        <w:ind w:left="114.17999267578125" w:right="1076.9342041015625" w:firstLine="0"/>
        <w:jc w:val="left"/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Na AP2, cada um dos três microsserviços deve ter seu próprio banco de dados SQLite independente.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15673828125" w:line="261.4953804016113" w:lineRule="auto"/>
        <w:ind w:left="625.0201416015625" w:right="309.57275390625" w:hanging="242.440185546875"/>
        <w:jc w:val="left"/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Qual o principal risco técnico e arquitetural se os três serviços compartilhassem o MESMO banco de dados SQLite (como na AP1)?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15673828125" w:line="261.4953804016113" w:lineRule="auto"/>
        <w:ind w:left="625.0201416015625" w:right="309.57275390625" w:hanging="242.440185546875"/>
        <w:jc w:val="left"/>
        <w:rPr>
          <w:b w:val="1"/>
          <w:color w:val="222222"/>
          <w:highlight w:val="white"/>
        </w:rPr>
      </w:pPr>
      <w:r w:rsidDel="00000000" w:rsidR="00000000" w:rsidRPr="00000000">
        <w:rPr>
          <w:rFonts w:ascii="Libertinus Serif" w:cs="Libertinus Serif" w:eastAsia="Libertinus Serif" w:hAnsi="Libertinus Serif"/>
          <w:rtl w:val="0"/>
        </w:rPr>
        <w:t xml:space="preserve">R: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risco de conflito nos dados, ser realizado uma ação em um dado de outro serviço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15673828125" w:line="261.4953804016113" w:lineRule="auto"/>
        <w:ind w:left="625.0201416015625" w:right="309.57275390625" w:hanging="242.440185546875"/>
        <w:jc w:val="left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1591796875" w:line="261.4953804016113" w:lineRule="auto"/>
        <w:ind w:left="631.8400573730469" w:right="46.6748046875" w:hanging="257.4000549316406"/>
        <w:jc w:val="left"/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Como a separação dos bancos de dados reforça o princípio de encapsulamento de domínio e o conceito de fonte da verdade?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1591796875" w:line="261.4953804016113" w:lineRule="auto"/>
        <w:ind w:left="631.8400573730469" w:right="46.6748046875" w:hanging="257.4000549316406"/>
        <w:jc w:val="left"/>
        <w:rPr>
          <w:b w:val="1"/>
          <w:color w:val="222222"/>
          <w:highlight w:val="white"/>
        </w:rPr>
      </w:pPr>
      <w:r w:rsidDel="00000000" w:rsidR="00000000" w:rsidRPr="00000000">
        <w:rPr>
          <w:rFonts w:ascii="Libertinus Serif" w:cs="Libertinus Serif" w:eastAsia="Libertinus Serif" w:hAnsi="Libertinus Serif"/>
          <w:rtl w:val="0"/>
        </w:rPr>
        <w:t xml:space="preserve">R:</w:t>
      </w:r>
      <w:r w:rsidDel="00000000" w:rsidR="00000000" w:rsidRPr="00000000">
        <w:rPr>
          <w:rFonts w:ascii="Libertinus Serif" w:cs="Libertinus Serif" w:eastAsia="Libertinus Serif" w:hAnsi="Libertinus Serif"/>
          <w:b w:val="1"/>
          <w:rtl w:val="0"/>
        </w:rPr>
        <w:t xml:space="preserve">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reforçar que cada serviço tem seu próprio banco e gerencie seu escopo, mantendo a integridade dos dados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1591796875" w:line="261.4953804016113" w:lineRule="auto"/>
        <w:ind w:left="631.8400573730469" w:right="46.6748046875" w:hanging="257.4000549316406"/>
        <w:jc w:val="left"/>
        <w:rPr>
          <w:rFonts w:ascii="Libertinus Serif" w:cs="Libertinus Serif" w:eastAsia="Libertinus Serif" w:hAnsi="Libertinus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15673828125" w:line="261.4953804016113" w:lineRule="auto"/>
        <w:ind w:left="1087.4000549316406" w:right="196.71142578125" w:hanging="255.42007446289062"/>
        <w:jc w:val="left"/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O modelo de dados do Microsserviço de Reservas deve ter um campo turma_id. Se a Turma 10 for deletada do Microsserviço de Gerenciamento, as Reservas vinculadas a ela (com turma_id = 10) continuarão existindo no banco de dados do Reservas.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1689453125" w:line="261.4953804016113" w:lineRule="auto"/>
        <w:ind w:left="631.6201782226562" w:right="428.15185546875" w:hanging="249.04022216796875"/>
        <w:jc w:val="left"/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Como essa quebra de integridade referencial tradicional (a Reserva fica “órfã”) é aceita na arquitetura de microsserviços?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1689453125" w:line="261.4953804016113" w:lineRule="auto"/>
        <w:ind w:left="631.6201782226562" w:right="428.15185546875" w:hanging="249.04022216796875"/>
        <w:jc w:val="left"/>
        <w:rPr>
          <w:rFonts w:ascii="Libertinus Serif" w:cs="Libertinus Serif" w:eastAsia="Libertinus Serif" w:hAnsi="Libertinus Serif"/>
        </w:rPr>
      </w:pPr>
      <w:r w:rsidDel="00000000" w:rsidR="00000000" w:rsidRPr="00000000">
        <w:rPr>
          <w:rFonts w:ascii="Libertinus Serif" w:cs="Libertinus Serif" w:eastAsia="Libertinus Serif" w:hAnsi="Libertinus Serif"/>
          <w:rtl w:val="0"/>
        </w:rPr>
        <w:t xml:space="preserve">R: </w:t>
      </w:r>
      <w:r w:rsidDel="00000000" w:rsidR="00000000" w:rsidRPr="00000000">
        <w:rPr>
          <w:rFonts w:ascii="Libertinus Serif" w:cs="Libertinus Serif" w:eastAsia="Libertinus Serif" w:hAnsi="Libertinus Serif"/>
          <w:b w:val="1"/>
          <w:rtl w:val="0"/>
        </w:rPr>
        <w:t xml:space="preserve">Na arquitetura de microsserviços, cada serviço é dono do seu próprio domínio e banco de dados.Isso significa que não existem Foreign Keys entre bancos de serviços diferentes e, portanto, a integridade referencial não é responsabilidade do banco, mas da lógica dos serviços</w:t>
      </w:r>
      <w:r w:rsidDel="00000000" w:rsidR="00000000" w:rsidRPr="00000000">
        <w:rPr>
          <w:rFonts w:ascii="Libertinus Serif" w:cs="Libertinus Serif" w:eastAsia="Libertinus Serif" w:hAnsi="Libertinus Serif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14453125" w:line="261.49500846862793" w:lineRule="auto"/>
        <w:ind w:left="364.10003662109375" w:right="207.052001953125" w:hanging="250.58013916015625"/>
        <w:jc w:val="left"/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A arquitetura da AP2 exige o uso de Comunicação Síncrona (HTTP GET via requests) para validar a existência de 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turma_id </w:t>
      </w:r>
      <w:r w:rsidDel="00000000" w:rsidR="00000000" w:rsidRPr="00000000"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professor_id </w:t>
      </w:r>
      <w:r w:rsidDel="00000000" w:rsidR="00000000" w:rsidRPr="00000000"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Microsserviço de Gerenciamento durante uma operação de criação (POST) ou atualização (PUT) nos Microsserviços de Reservas ou Atividades. Descreva uma vantagem e uma desvantagem crítica da escolha da comunicação síncrona para a AP2, no cenário de Criação de uma Reserva: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1689453125" w:line="261.4955520629883" w:lineRule="auto"/>
        <w:ind w:left="557.9200744628906" w:right="58.333740234375" w:hanging="181.28005981445312"/>
        <w:jc w:val="left"/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Vantagem no Momento da Criação: Por que essa abordagem síncrona é a melhor para garantir que os dados salvos no Reservas sejam válidos?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1689453125" w:line="261.4955520629883" w:lineRule="auto"/>
        <w:ind w:left="557.9200744628906" w:right="58.333740234375" w:hanging="181.28005981445312"/>
        <w:jc w:val="left"/>
        <w:rPr>
          <w:rFonts w:ascii="Libertinus Serif" w:cs="Libertinus Serif" w:eastAsia="Libertinus Serif" w:hAnsi="Libertinus Serif"/>
          <w:b w:val="1"/>
        </w:rPr>
      </w:pPr>
      <w:r w:rsidDel="00000000" w:rsidR="00000000" w:rsidRPr="00000000"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R: </w:t>
      </w:r>
      <w:r w:rsidDel="00000000" w:rsidR="00000000" w:rsidRPr="00000000">
        <w:rPr>
          <w:rFonts w:ascii="Libertinus Serif" w:cs="Libertinus Serif" w:eastAsia="Libertinus Serif" w:hAnsi="Libertinus Serif"/>
          <w:b w:val="1"/>
          <w:rtl w:val="0"/>
        </w:rPr>
        <w:t xml:space="preserve">A vantagem é que o envio é imediato e nao precisa esperar tempos para ser registrado.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1689453125" w:line="261.4955520629883" w:lineRule="auto"/>
        <w:ind w:left="557.9200744628906" w:right="58.333740234375" w:hanging="181.28005981445312"/>
        <w:jc w:val="left"/>
        <w:rPr>
          <w:rFonts w:ascii="Libertinus Serif" w:cs="Libertinus Serif" w:eastAsia="Libertinus Serif" w:hAnsi="Libertinus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1591796875" w:line="261.4953804016113" w:lineRule="auto"/>
        <w:ind w:left="553.3000183105469" w:right="85.831298828125" w:hanging="176.66000366210938"/>
        <w:jc w:val="left"/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Desvantagem e Risco de Disponibilidade: Como o Microsserviço de Reservas é afetado se o Microsserviço de Gerenciamento estiver momentaneamente fora do ar ou muito lento? Qual é o termo técnico para esse tipo de acoplamento?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1591796875" w:line="261.4953804016113" w:lineRule="auto"/>
        <w:ind w:left="553.3000183105469" w:right="85.831298828125" w:hanging="176.66000366210938"/>
        <w:jc w:val="left"/>
        <w:rPr>
          <w:rFonts w:ascii="Libertinus Serif" w:cs="Libertinus Serif" w:eastAsia="Libertinus Serif" w:hAnsi="Libertinus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1591796875" w:line="261.4953804016113" w:lineRule="auto"/>
        <w:ind w:left="553.3000183105469" w:right="85.831298828125" w:hanging="176.66000366210938"/>
        <w:jc w:val="left"/>
        <w:rPr>
          <w:rFonts w:ascii="Libertinus Serif" w:cs="Libertinus Serif" w:eastAsia="Libertinus Serif" w:hAnsi="Libertinus Serif"/>
          <w:b w:val="1"/>
        </w:rPr>
      </w:pPr>
      <w:r w:rsidDel="00000000" w:rsidR="00000000" w:rsidRPr="00000000">
        <w:rPr>
          <w:rFonts w:ascii="Libertinus Serif" w:cs="Libertinus Serif" w:eastAsia="Libertinus Serif" w:hAnsi="Libertinus Serif"/>
          <w:rtl w:val="0"/>
        </w:rPr>
        <w:t xml:space="preserve">R: </w:t>
      </w:r>
      <w:r w:rsidDel="00000000" w:rsidR="00000000" w:rsidRPr="00000000">
        <w:rPr>
          <w:rFonts w:ascii="Libertinus Serif" w:cs="Libertinus Serif" w:eastAsia="Libertinus Serif" w:hAnsi="Libertinus Serif"/>
          <w:b w:val="1"/>
          <w:rtl w:val="0"/>
        </w:rPr>
        <w:t xml:space="preserve">Acoplamento temporal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1591796875" w:line="261.4953804016113" w:lineRule="auto"/>
        <w:ind w:left="553.3000183105469" w:right="85.831298828125" w:hanging="176.66000366210938"/>
        <w:jc w:val="left"/>
        <w:rPr>
          <w:rFonts w:ascii="Libertinus Serif" w:cs="Libertinus Serif" w:eastAsia="Libertinus Serif" w:hAnsi="Libertinus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1689453125" w:line="261.4953804016113" w:lineRule="auto"/>
        <w:ind w:left="365.4200744628906" w:right="301.2139892578125" w:hanging="253.00018310546875"/>
        <w:jc w:val="left"/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Qual é o mecanismo técnico usado pelo Docker Compose que permite que o Microsserviço de Reservas encontre e se comunique com o Microsserviço de Gerenciamento usando um nome 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http://gerenciamento:5000? </w:t>
      </w:r>
      <w:r w:rsidDel="00000000" w:rsidR="00000000" w:rsidRPr="00000000"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que, neste ambiente, não se deve usar localhost ou o endereço IP da máquina host?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1689453125" w:line="261.4953804016113" w:lineRule="auto"/>
        <w:ind w:left="365.4200744628906" w:right="301.2139892578125" w:hanging="253.00018310546875"/>
        <w:jc w:val="left"/>
        <w:rPr>
          <w:rFonts w:ascii="Libertinus Serif" w:cs="Libertinus Serif" w:eastAsia="Libertinus Serif" w:hAnsi="Libertinus Serif"/>
          <w:b w:val="1"/>
        </w:rPr>
      </w:pPr>
      <w:r w:rsidDel="00000000" w:rsidR="00000000" w:rsidRPr="00000000">
        <w:rPr>
          <w:rFonts w:ascii="Libertinus Serif" w:cs="Libertinus Serif" w:eastAsia="Libertinus Serif" w:hAnsi="Libertinus Serif"/>
          <w:rtl w:val="0"/>
        </w:rPr>
        <w:tab/>
        <w:t xml:space="preserve">R: </w:t>
      </w:r>
      <w:r w:rsidDel="00000000" w:rsidR="00000000" w:rsidRPr="00000000">
        <w:rPr>
          <w:rFonts w:ascii="Libertinus Serif" w:cs="Libertinus Serif" w:eastAsia="Libertinus Serif" w:hAnsi="Libertinus Serif"/>
          <w:b w:val="1"/>
          <w:rtl w:val="0"/>
        </w:rPr>
        <w:t xml:space="preserve">O mecanismo técnico é a rede interna criada automaticamente pelo Docker Compose, chamada Docker Network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15673828125" w:line="261.4953804016113" w:lineRule="auto"/>
        <w:ind w:left="365.4200744628906" w:right="4.212646484375" w:hanging="252.12005615234375"/>
        <w:jc w:val="left"/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O Cliente faz uma requisição 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/reservas </w:t>
      </w:r>
      <w:r w:rsidDel="00000000" w:rsidR="00000000" w:rsidRPr="00000000"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listar todas as reservas. O Microsserviço de Reservas deve fazer chamadas HTTP para o Microsserviço de Gerenciamento para buscar o nome de cada Turma para incluir na lista? Justifique sua resposta usando o princípio de Limite de Domínio. (Dica: Pense em qual serviço deve ser responsável por apresentar dados combinados ao usuário final).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15673828125" w:line="261.4953804016113" w:lineRule="auto"/>
        <w:ind w:left="365.4200744628906" w:right="4.212646484375" w:hanging="252.12005615234375"/>
        <w:jc w:val="left"/>
        <w:rPr>
          <w:rFonts w:ascii="Libertinus Serif" w:cs="Libertinus Serif" w:eastAsia="Libertinus Serif" w:hAnsi="Libertinus Serif"/>
          <w:b w:val="1"/>
        </w:rPr>
      </w:pPr>
      <w:r w:rsidDel="00000000" w:rsidR="00000000" w:rsidRPr="00000000">
        <w:rPr>
          <w:rFonts w:ascii="Libertinus Serif" w:cs="Libertinus Serif" w:eastAsia="Libertinus Serif" w:hAnsi="Libertinus Serif"/>
          <w:rtl w:val="0"/>
        </w:rPr>
        <w:tab/>
        <w:t xml:space="preserve">R:</w:t>
      </w:r>
      <w:r w:rsidDel="00000000" w:rsidR="00000000" w:rsidRPr="00000000">
        <w:rPr>
          <w:rFonts w:ascii="Libertinus Serif" w:cs="Libertinus Serif" w:eastAsia="Libertinus Serif" w:hAnsi="Libertinus Serif"/>
          <w:b w:val="1"/>
          <w:rtl w:val="0"/>
        </w:rPr>
        <w:t xml:space="preserve"> se necessario aparecer o nome de cada turma sim, pois em cada reserva detem apenas o id de cada turma, caso nao seja necessario, ele apenas demonstra o id de cada turma listada.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15673828125" w:line="261.4953804016113" w:lineRule="auto"/>
        <w:ind w:left="365.4200744628906" w:right="4.212646484375" w:hanging="252.12005615234375"/>
        <w:jc w:val="left"/>
        <w:rPr>
          <w:rFonts w:ascii="Libertinus Serif" w:cs="Libertinus Serif" w:eastAsia="Libertinus Serif" w:hAnsi="Libertinus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15673828125" w:line="261.4951515197754" w:lineRule="auto"/>
        <w:ind w:left="365.4200744628906" w:right="301.2139892578125" w:hanging="345.84014892578125"/>
        <w:jc w:val="left"/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Qual é o mecanismo técnico usado pelo Docker Compose que permite que o Microsserviço de Reservas encontre e se comunique com o Microsserviço de Gerenciamento usando um nome 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http://gerenciamento:5000</w:t>
      </w:r>
      <w:r w:rsidDel="00000000" w:rsidR="00000000" w:rsidRPr="00000000"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Por que, neste ambiente, não se deve usar localhost ou o endereço IP da máquina host?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15673828125" w:line="261.4951515197754" w:lineRule="auto"/>
        <w:ind w:left="365.4200744628906" w:right="301.2139892578125" w:hanging="345.84014892578125"/>
        <w:jc w:val="left"/>
        <w:rPr>
          <w:rFonts w:ascii="Libertinus Serif" w:cs="Libertinus Serif" w:eastAsia="Libertinus Serif" w:hAnsi="Libertinus Serif"/>
          <w:b w:val="1"/>
        </w:rPr>
      </w:pPr>
      <w:r w:rsidDel="00000000" w:rsidR="00000000" w:rsidRPr="00000000">
        <w:rPr>
          <w:rFonts w:ascii="Libertinus Serif" w:cs="Libertinus Serif" w:eastAsia="Libertinus Serif" w:hAnsi="Libertinus Serif"/>
          <w:rtl w:val="0"/>
        </w:rPr>
        <w:tab/>
        <w:t xml:space="preserve">R: </w:t>
      </w:r>
      <w:r w:rsidDel="00000000" w:rsidR="00000000" w:rsidRPr="00000000">
        <w:rPr>
          <w:rFonts w:ascii="Libertinus Serif" w:cs="Libertinus Serif" w:eastAsia="Libertinus Serif" w:hAnsi="Libertinus Serif"/>
          <w:b w:val="1"/>
          <w:rtl w:val="0"/>
        </w:rPr>
        <w:t xml:space="preserve"> O Docker Compose cria uma rede privada com DNS interno, que resolve o nome do serviço (ex: gerenciamento) para o IP correto do contêiner.</w:t>
      </w:r>
    </w:p>
    <w:p w:rsidR="00000000" w:rsidDel="00000000" w:rsidP="00000000" w:rsidRDefault="00000000" w:rsidRPr="00000000" w14:paraId="00000032">
      <w:pPr>
        <w:widowControl w:val="0"/>
        <w:spacing w:before="132.315673828125" w:line="261.4951515197754" w:lineRule="auto"/>
        <w:ind w:left="1085.4200744628906" w:right="301.2139892578125" w:hanging="345.84014892578125"/>
        <w:rPr>
          <w:rFonts w:ascii="Libertinus Serif" w:cs="Libertinus Serif" w:eastAsia="Libertinus Serif" w:hAnsi="Libertinus Serif"/>
          <w:b w:val="1"/>
        </w:rPr>
      </w:pPr>
      <w:r w:rsidDel="00000000" w:rsidR="00000000" w:rsidRPr="00000000">
        <w:rPr>
          <w:rFonts w:ascii="Libertinus Serif" w:cs="Libertinus Serif" w:eastAsia="Libertinus Serif" w:hAnsi="Libertinus Serif"/>
          <w:b w:val="1"/>
          <w:rtl w:val="0"/>
        </w:rPr>
        <w:t xml:space="preserve">Por que não usar localhost ou o IP do host?</w:t>
      </w:r>
    </w:p>
    <w:p w:rsidR="00000000" w:rsidDel="00000000" w:rsidP="00000000" w:rsidRDefault="00000000" w:rsidRPr="00000000" w14:paraId="00000033">
      <w:pPr>
        <w:widowControl w:val="0"/>
        <w:spacing w:before="132.315673828125" w:line="261.4951515197754" w:lineRule="auto"/>
        <w:ind w:left="1085.4200744628906" w:right="301.2139892578125" w:hanging="345.84014892578125"/>
        <w:rPr>
          <w:rFonts w:ascii="Libertinus Serif" w:cs="Libertinus Serif" w:eastAsia="Libertinus Serif" w:hAnsi="Libertinus Serif"/>
          <w:b w:val="1"/>
        </w:rPr>
      </w:pPr>
      <w:r w:rsidDel="00000000" w:rsidR="00000000" w:rsidRPr="00000000">
        <w:rPr>
          <w:rFonts w:ascii="Libertinus Serif" w:cs="Libertinus Serif" w:eastAsia="Libertinus Serif" w:hAnsi="Libertinus Serif"/>
          <w:b w:val="1"/>
          <w:rtl w:val="0"/>
        </w:rPr>
        <w:t xml:space="preserve">localhost: Refere-se ao próprio contêiner, não a outros.</w:t>
      </w:r>
    </w:p>
    <w:p w:rsidR="00000000" w:rsidDel="00000000" w:rsidP="00000000" w:rsidRDefault="00000000" w:rsidRPr="00000000" w14:paraId="00000034">
      <w:pPr>
        <w:widowControl w:val="0"/>
        <w:spacing w:before="132.315673828125" w:line="261.4951515197754" w:lineRule="auto"/>
        <w:ind w:left="1085.4200744628906" w:right="301.2139892578125" w:hanging="345.84014892578125"/>
        <w:rPr>
          <w:rFonts w:ascii="Libertinus Serif" w:cs="Libertinus Serif" w:eastAsia="Libertinus Serif" w:hAnsi="Libertinus Serif"/>
          <w:b w:val="1"/>
        </w:rPr>
      </w:pPr>
      <w:r w:rsidDel="00000000" w:rsidR="00000000" w:rsidRPr="00000000">
        <w:rPr>
          <w:rFonts w:ascii="Libertinus Serif" w:cs="Libertinus Serif" w:eastAsia="Libertinus Serif" w:hAnsi="Libertinus Serif"/>
          <w:b w:val="1"/>
          <w:rtl w:val="0"/>
        </w:rPr>
        <w:t xml:space="preserve"> IP do Host: Não é portátil e muda de uma máquina para outra, quebrando a comunicação.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15673828125" w:line="261.4951515197754" w:lineRule="auto"/>
        <w:ind w:left="365.4200744628906" w:right="301.2139892578125" w:hanging="345.84014892578125"/>
        <w:jc w:val="left"/>
        <w:rPr>
          <w:rFonts w:ascii="Libertinus Serif" w:cs="Libertinus Serif" w:eastAsia="Libertinus Serif" w:hAnsi="Libertinus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15673828125" w:line="261.4951515197754" w:lineRule="auto"/>
        <w:ind w:left="365.4200744628906" w:right="301.2139892578125" w:hanging="345.84014892578125"/>
        <w:jc w:val="left"/>
        <w:rPr>
          <w:rFonts w:ascii="Libertinus Serif" w:cs="Libertinus Serif" w:eastAsia="Libertinus Serif" w:hAnsi="Libertinus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1597900390625" w:line="261.4951515197754" w:lineRule="auto"/>
        <w:ind w:left="370.03997802734375" w:right="44.122314453125" w:hanging="350.4600524902344"/>
        <w:jc w:val="left"/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Imagine que um usuário deseja criar uma nova reserva de sala, enviando uma requisição POST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/ reservas </w:t>
      </w:r>
      <w:r w:rsidDel="00000000" w:rsidR="00000000" w:rsidRPr="00000000"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JSON que inclui o campo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turma_id</w:t>
      </w:r>
      <w:r w:rsidDel="00000000" w:rsidR="00000000" w:rsidRPr="00000000"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O Microsserviço de Reservas está operando perfeitamente. Descreva o passo a passo que esse microsserviços terá de dar até poder gravar a reserva no seu banco de dados.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1597900390625" w:line="261.4951515197754" w:lineRule="auto"/>
        <w:ind w:left="370.03997802734375" w:right="44.122314453125" w:hanging="350.4600524902344"/>
        <w:jc w:val="left"/>
        <w:rPr>
          <w:b w:val="1"/>
          <w:color w:val="222222"/>
        </w:rPr>
      </w:pPr>
      <w:r w:rsidDel="00000000" w:rsidR="00000000" w:rsidRPr="00000000">
        <w:rPr>
          <w:rFonts w:ascii="Libertinus Serif" w:cs="Libertinus Serif" w:eastAsia="Libertinus Serif" w:hAnsi="Libertinus Serif"/>
          <w:rtl w:val="0"/>
        </w:rPr>
        <w:tab/>
        <w:t xml:space="preserve">R: </w:t>
      </w:r>
      <w:r w:rsidDel="00000000" w:rsidR="00000000" w:rsidRPr="00000000">
        <w:rPr>
          <w:b w:val="1"/>
          <w:color w:val="222222"/>
          <w:rtl w:val="0"/>
        </w:rPr>
        <w:t xml:space="preserve">O microserviço reservas deverá consultar no banco de dados do micriserviço gerenciamento usando um get para verificar a existencia de uma turma com o id informado</w:t>
      </w:r>
    </w:p>
    <w:p w:rsidR="00000000" w:rsidDel="00000000" w:rsidP="00000000" w:rsidRDefault="00000000" w:rsidRPr="00000000" w14:paraId="00000039">
      <w:pPr>
        <w:widowControl w:val="0"/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1597900390625" w:line="261.4951515197754" w:lineRule="auto"/>
        <w:ind w:left="370.03997802734375" w:right="44.122314453125" w:hanging="350.4600524902344"/>
        <w:jc w:val="left"/>
        <w:rPr>
          <w:rFonts w:ascii="Libertinus Serif" w:cs="Libertinus Serif" w:eastAsia="Libertinus Serif" w:hAnsi="Libertinus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1597900390625" w:line="261.4951515197754" w:lineRule="auto"/>
        <w:ind w:left="370.03997802734375" w:right="44.122314453125" w:hanging="350.4600524902344"/>
        <w:jc w:val="left"/>
        <w:rPr>
          <w:rFonts w:ascii="Libertinus Serif" w:cs="Libertinus Serif" w:eastAsia="Libertinus Serif" w:hAnsi="Libertinus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1597900390625" w:line="261.4951515197754" w:lineRule="auto"/>
        <w:ind w:left="370.03997802734375" w:right="44.122314453125" w:hanging="350.4600524902344"/>
        <w:jc w:val="left"/>
        <w:rPr>
          <w:rFonts w:ascii="Libertinus Serif" w:cs="Libertinus Serif" w:eastAsia="Libertinus Serif" w:hAnsi="Libertinus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1597900390625" w:line="261.4951515197754" w:lineRule="auto"/>
        <w:ind w:left="370.03997802734375" w:right="44.122314453125" w:hanging="350.4600524902344"/>
        <w:jc w:val="left"/>
        <w:rPr>
          <w:rFonts w:ascii="Libertinus Serif" w:cs="Libertinus Serif" w:eastAsia="Libertinus Serif" w:hAnsi="Libertinus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1597900390625" w:line="261.4951515197754" w:lineRule="auto"/>
        <w:ind w:left="370.03997802734375" w:right="44.122314453125" w:hanging="350.4600524902344"/>
        <w:jc w:val="left"/>
        <w:rPr>
          <w:rFonts w:ascii="Libertinus Serif" w:cs="Libertinus Serif" w:eastAsia="Libertinus Serif" w:hAnsi="Libertinus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1597900390625" w:line="261.4951515197754" w:lineRule="auto"/>
        <w:ind w:left="370.03997802734375" w:right="44.122314453125" w:hanging="350.4600524902344"/>
        <w:jc w:val="left"/>
        <w:rPr>
          <w:rFonts w:ascii="Libertinus Serif" w:cs="Libertinus Serif" w:eastAsia="Libertinus Serif" w:hAnsi="Libertinus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1597900390625" w:line="261.4951515197754" w:lineRule="auto"/>
        <w:ind w:left="370.03997802734375" w:right="44.122314453125" w:hanging="350.4600524902344"/>
        <w:jc w:val="left"/>
        <w:rPr>
          <w:rFonts w:ascii="Libertinus Serif" w:cs="Libertinus Serif" w:eastAsia="Libertinus Serif" w:hAnsi="Libertinus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1597900390625" w:line="261.4951515197754" w:lineRule="auto"/>
        <w:ind w:left="370.03997802734375" w:right="44.122314453125" w:hanging="350.4600524902344"/>
        <w:jc w:val="left"/>
        <w:rPr>
          <w:rFonts w:ascii="Libertinus Serif" w:cs="Libertinus Serif" w:eastAsia="Libertinus Serif" w:hAnsi="Libertinus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1597900390625" w:line="261.4951515197754" w:lineRule="auto"/>
        <w:ind w:left="370.03997802734375" w:right="44.122314453125" w:hanging="350.4600524902344"/>
        <w:jc w:val="left"/>
        <w:rPr>
          <w:rFonts w:ascii="Libertinus Serif" w:cs="Libertinus Serif" w:eastAsia="Libertinus Serif" w:hAnsi="Libertinus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13995361328125" w:right="0" w:firstLine="0"/>
        <w:jc w:val="left"/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tinus Serif" w:cs="Libertinus Serif" w:eastAsia="Libertinus Serif" w:hAnsi="Libertinus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Conceitos</w:t>
      </w:r>
      <w:r w:rsidDel="00000000" w:rsidR="00000000" w:rsidRPr="00000000"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020263671875" w:line="261.4953804016113" w:lineRule="auto"/>
        <w:ind w:left="13.639984130859375" w:right="201.77490234375" w:firstLine="0"/>
        <w:jc w:val="left"/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O </w:t>
      </w:r>
      <w:r w:rsidDel="00000000" w:rsidR="00000000" w:rsidRPr="00000000">
        <w:rPr>
          <w:rFonts w:ascii="Libertinus Serif" w:cs="Libertinus Serif" w:eastAsia="Libertinus Serif" w:hAnsi="Libertinus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Domínio de Negócio </w:t>
      </w:r>
      <w:r w:rsidDel="00000000" w:rsidR="00000000" w:rsidRPr="00000000"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o escopo e a responsabilidade de uma parte do seu sistema. É a área específica de conhecimento e funcionalidade que um serviço se propõe a resolver. • O conceito de </w:t>
      </w:r>
      <w:r w:rsidDel="00000000" w:rsidR="00000000" w:rsidRPr="00000000">
        <w:rPr>
          <w:rFonts w:ascii="Libertinus Serif" w:cs="Libertinus Serif" w:eastAsia="Libertinus Serif" w:hAnsi="Libertinus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Fonte da Verdade </w:t>
      </w:r>
      <w:r w:rsidDel="00000000" w:rsidR="00000000" w:rsidRPr="00000000"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garante que, para cada dado ou entidade no sistema, há apenas um lugar que armazena a versão definitiva e canônica (verdadeira) desse dado. • O </w:t>
      </w:r>
      <w:r w:rsidDel="00000000" w:rsidR="00000000" w:rsidRPr="00000000">
        <w:rPr>
          <w:rFonts w:ascii="Libertinus Serif" w:cs="Libertinus Serif" w:eastAsia="Libertinus Serif" w:hAnsi="Libertinus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Encapsulamento de Domínio </w:t>
      </w:r>
      <w:r w:rsidDel="00000000" w:rsidR="00000000" w:rsidRPr="00000000"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mecanismo de proteção que garante a independência e a integridade de um microsserviço, assegurando que o domínio de negócio só possa ser alterado através das regras definidas pelo seu proprietário.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1591796875" w:line="240" w:lineRule="auto"/>
        <w:ind w:left="13.639984130859375" w:right="0" w:firstLine="0"/>
        <w:jc w:val="left"/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Tipos de comunicação: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205078125" w:line="261.4953804016113" w:lineRule="auto"/>
        <w:ind w:left="203.280029296875" w:right="294.39208984375" w:firstLine="0"/>
        <w:jc w:val="left"/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‣ </w:t>
      </w:r>
      <w:r w:rsidDel="00000000" w:rsidR="00000000" w:rsidRPr="00000000">
        <w:rPr>
          <w:rFonts w:ascii="Libertinus Serif" w:cs="Libertinus Serif" w:eastAsia="Libertinus Serif" w:hAnsi="Libertinus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Síncrona</w:t>
      </w:r>
      <w:r w:rsidDel="00000000" w:rsidR="00000000" w:rsidRPr="00000000"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que acontece em tempo real. O serviço A envia uma requisição para o serviço B e aguarda a resposta antes de continuar sua própria execução (como uma chamada telefônica). ‣ </w:t>
      </w:r>
      <w:r w:rsidDel="00000000" w:rsidR="00000000" w:rsidRPr="00000000">
        <w:rPr>
          <w:rFonts w:ascii="Libertinus Serif" w:cs="Libertinus Serif" w:eastAsia="Libertinus Serif" w:hAnsi="Libertinus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Assíncrona</w:t>
      </w:r>
      <w:r w:rsidDel="00000000" w:rsidR="00000000" w:rsidRPr="00000000"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quando o serviço A envia uma mensagem (um “evento”) para um intermediário (Message Broker) e continua seu trabalho imediatamente, sem esperar. O serviço B processa a mensagem quando for conveniente.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1591796875" w:line="261.4954376220703" w:lineRule="auto"/>
        <w:ind w:left="188.32000732421875" w:right="22.913818359375" w:hanging="174.68002319335938"/>
        <w:jc w:val="left"/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Libertinus Serif" w:cs="Libertinus Serif" w:eastAsia="Libertinus Serif" w:hAnsi="Libertinus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Consistência Imediata</w:t>
      </w:r>
      <w:r w:rsidDel="00000000" w:rsidR="00000000" w:rsidRPr="00000000"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Exige que, após uma alteração no sistema, todos os usuários e processos vejam o dado atualizado instantaneamente. Isso é alcançado tipicamente em arquiteturas monolíticas que usam um único banco de dados e Transações ACID (Atomicidade, Consistência, Isolamento, Durabilidade). Quando um dado é alterado, o banco de dados impõe que todas as referências (Foreign Keys) e consultas sejam atualizadas de forma atômica, garantindo que o sistema como um todo nunca esteja em um estado inconsistente. Na AP2, a Comunicação Síncrona é usada para simular essa consistência no momento da validação, impedindo que dados inválidos sejam criados.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1591796875" w:line="261.4953804016113" w:lineRule="auto"/>
        <w:ind w:left="192.5" w:right="25.333251953125" w:hanging="178.86001586914062"/>
        <w:jc w:val="left"/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Libertinus Serif" w:cs="Libertinus Serif" w:eastAsia="Libertinus Serif" w:hAnsi="Libertinus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Consistência eventual</w:t>
      </w:r>
      <w:r w:rsidDel="00000000" w:rsidR="00000000" w:rsidRPr="00000000"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Em vez de exigir que todos os dados do sistema sejam atualizados instantaneamente após uma mudança (Consistência Imediata, típica de monolíticos com transações de banco de dados), a Consistência Eventual aceita que pode haver um curto período de tempo onde os dados entre serviços estão inconsistentes.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153076171875" w:line="261.49532318115234" w:lineRule="auto"/>
        <w:ind w:left="187.66006469726562" w:right="31.053466796875" w:hanging="174.02008056640625"/>
        <w:jc w:val="left"/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Libertinus Serif" w:cs="Libertinus Serif" w:eastAsia="Libertinus Serif" w:hAnsi="Libertinus Serif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 de Domínio </w:t>
      </w:r>
      <w:r w:rsidDel="00000000" w:rsidR="00000000" w:rsidRPr="00000000">
        <w:rPr>
          <w:rFonts w:ascii="Libertinus Serif" w:cs="Libertinus Serif" w:eastAsia="Libertinus Serif" w:hAnsi="Libertinus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(Bounded Context) é um conceito arquitetural que define a fronteira de responsabilidade de cada microsserviço. Ele garante que cada serviço seja o “rei do seu castelo”, possuindo suas próprias regras de negócio, seu código e seu banco de dados isolado. Esse limite impede o acoplamento excessivo: o Microsserviço de Reservas não se importa com a lógica interna do Professor ou Turma (Domínio de Gerenciamento), apenas usa a API REST (a “porta da frente”) para validar a existência dos IDs. Ao impor essa fronteira, garantimos que o sistema seja mais resiliente, escalável e que uma mudança em um serviço não quebre os demais.</w:t>
      </w:r>
    </w:p>
    <w:sectPr>
      <w:pgSz w:h="16820" w:w="11900" w:orient="portrait"/>
      <w:pgMar w:bottom="2012.3542785644531" w:top="1342.08251953125" w:left="0" w:right="1417.322998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Libertinus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ertinusSerif-regular.ttf"/><Relationship Id="rId2" Type="http://schemas.openxmlformats.org/officeDocument/2006/relationships/font" Target="fonts/LibertinusSerif-bold.ttf"/><Relationship Id="rId3" Type="http://schemas.openxmlformats.org/officeDocument/2006/relationships/font" Target="fonts/LibertinusSerif-italic.ttf"/><Relationship Id="rId4" Type="http://schemas.openxmlformats.org/officeDocument/2006/relationships/font" Target="fonts/Libertinus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