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B26AA" w14:textId="57A752B4" w:rsidR="009F2646" w:rsidRPr="009F2646" w:rsidRDefault="00523517" w:rsidP="009F2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ES"/>
        </w:rPr>
        <w:t>Computación Gráfica</w:t>
      </w:r>
    </w:p>
    <w:p w14:paraId="78973D04" w14:textId="77777777" w:rsidR="009F2646" w:rsidRPr="009F2646" w:rsidRDefault="009F2646" w:rsidP="009F2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D0CCCEB" w14:textId="4B59A30E" w:rsidR="009F2646" w:rsidRPr="009F2646" w:rsidRDefault="00523517" w:rsidP="009F2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s-ES"/>
        </w:rPr>
        <w:t>Desarrollo de juegos multijugador en Unity</w:t>
      </w:r>
    </w:p>
    <w:p w14:paraId="4F1E46FC" w14:textId="77777777" w:rsidR="009F2646" w:rsidRPr="009F2646" w:rsidRDefault="009F2646" w:rsidP="009F2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592E213" w14:textId="62D23C53" w:rsidR="009F2646" w:rsidRDefault="009F2646" w:rsidP="009F26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Máster Universitario en Ingeniería Informática</w:t>
      </w:r>
    </w:p>
    <w:p w14:paraId="0EF7BD02" w14:textId="2A8FE778" w:rsidR="009F2646" w:rsidRPr="009F2646" w:rsidRDefault="009F2646" w:rsidP="009F2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6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F2646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 </w:t>
      </w:r>
      <w:r w:rsidR="001A664C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Curso 2020/2021</w:t>
      </w:r>
    </w:p>
    <w:p w14:paraId="160958B9" w14:textId="7567AE33" w:rsidR="009F2646" w:rsidRPr="009F2646" w:rsidRDefault="009F2646" w:rsidP="009F2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6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F26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F26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F26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F26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F2646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ES"/>
        </w:rPr>
        <w:drawing>
          <wp:inline distT="0" distB="0" distL="0" distR="0" wp14:anchorId="6773CE1A" wp14:editId="20A0B256">
            <wp:extent cx="2505075" cy="25050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646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ES"/>
        </w:rPr>
        <w:drawing>
          <wp:inline distT="0" distB="0" distL="0" distR="0" wp14:anchorId="60B6B859" wp14:editId="6FC62838">
            <wp:extent cx="3105150" cy="2324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D5FCF" w14:textId="77777777" w:rsidR="009F2646" w:rsidRPr="009F2646" w:rsidRDefault="009F2646" w:rsidP="009F2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646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ab/>
      </w:r>
    </w:p>
    <w:p w14:paraId="130EB8C2" w14:textId="6BD4FB79" w:rsidR="009F2646" w:rsidRDefault="009F2646" w:rsidP="009F26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6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3825A57A" w14:textId="1AE35F0A" w:rsidR="009F2646" w:rsidRDefault="009F2646" w:rsidP="009F264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  <w:r w:rsidRPr="009F2646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Luis Blázquez Miñambres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</w:p>
    <w:p w14:paraId="1FC1CA91" w14:textId="77777777" w:rsidR="00523517" w:rsidRDefault="00523517" w:rsidP="005235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</w:p>
    <w:p w14:paraId="175FDAED" w14:textId="77777777" w:rsidR="009F2646" w:rsidRDefault="009F2646" w:rsidP="009F264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sectPr w:rsidR="009F2646" w:rsidSect="009624C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485509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9D75DE" w14:textId="640E6290" w:rsidR="009F2646" w:rsidRDefault="009F2646">
          <w:pPr>
            <w:pStyle w:val="TtuloTDC"/>
          </w:pPr>
          <w:r>
            <w:t>Contenido</w:t>
          </w:r>
        </w:p>
        <w:p w14:paraId="3D492ECD" w14:textId="4E54EA68" w:rsidR="0023408A" w:rsidRDefault="008B121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41115" w:history="1">
            <w:r w:rsidR="0023408A" w:rsidRPr="00304126">
              <w:rPr>
                <w:rStyle w:val="Hipervnculo"/>
                <w:rFonts w:ascii="Times New Roman" w:hAnsi="Times New Roman" w:cs="Times New Roman"/>
                <w:noProof/>
              </w:rPr>
              <w:t>Tabla de ilustraciones</w:t>
            </w:r>
            <w:r w:rsidR="0023408A">
              <w:rPr>
                <w:noProof/>
                <w:webHidden/>
              </w:rPr>
              <w:tab/>
            </w:r>
            <w:r w:rsidR="0023408A">
              <w:rPr>
                <w:noProof/>
                <w:webHidden/>
              </w:rPr>
              <w:fldChar w:fldCharType="begin"/>
            </w:r>
            <w:r w:rsidR="0023408A">
              <w:rPr>
                <w:noProof/>
                <w:webHidden/>
              </w:rPr>
              <w:instrText xml:space="preserve"> PAGEREF _Toc59041115 \h </w:instrText>
            </w:r>
            <w:r w:rsidR="0023408A">
              <w:rPr>
                <w:noProof/>
                <w:webHidden/>
              </w:rPr>
            </w:r>
            <w:r w:rsidR="0023408A">
              <w:rPr>
                <w:noProof/>
                <w:webHidden/>
              </w:rPr>
              <w:fldChar w:fldCharType="separate"/>
            </w:r>
            <w:r w:rsidR="0023408A">
              <w:rPr>
                <w:noProof/>
                <w:webHidden/>
              </w:rPr>
              <w:t>3</w:t>
            </w:r>
            <w:r w:rsidR="0023408A">
              <w:rPr>
                <w:noProof/>
                <w:webHidden/>
              </w:rPr>
              <w:fldChar w:fldCharType="end"/>
            </w:r>
          </w:hyperlink>
        </w:p>
        <w:p w14:paraId="3B955413" w14:textId="1EAC1446" w:rsidR="0023408A" w:rsidRDefault="0023408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041116" w:history="1">
            <w:r w:rsidRPr="00304126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04126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7426E" w14:textId="5CA94E75" w:rsidR="0023408A" w:rsidRDefault="0023408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041117" w:history="1">
            <w:r w:rsidRPr="00304126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04126">
              <w:rPr>
                <w:rStyle w:val="Hipervnculo"/>
                <w:rFonts w:ascii="Times New Roman" w:hAnsi="Times New Roman" w:cs="Times New Roman"/>
                <w:noProof/>
              </w:rPr>
              <w:t>Multijugador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C5484" w14:textId="12879DC2" w:rsidR="0023408A" w:rsidRDefault="0023408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041118" w:history="1">
            <w:r w:rsidRPr="00304126">
              <w:rPr>
                <w:rStyle w:val="Hipervnculo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04126">
              <w:rPr>
                <w:rStyle w:val="Hipervnculo"/>
                <w:rFonts w:ascii="Times New Roman" w:hAnsi="Times New Roman" w:cs="Times New Roman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35527" w14:textId="7B225832" w:rsidR="0023408A" w:rsidRDefault="0023408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041119" w:history="1">
            <w:r w:rsidRPr="00304126">
              <w:rPr>
                <w:rStyle w:val="Hipervnculo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04126">
              <w:rPr>
                <w:rStyle w:val="Hipervnculo"/>
                <w:rFonts w:ascii="Times New Roman" w:hAnsi="Times New Roman" w:cs="Times New Roman"/>
                <w:noProof/>
              </w:rPr>
              <w:t>Ventajas y desventajas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65CC3" w14:textId="68C7641E" w:rsidR="0023408A" w:rsidRDefault="0023408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041120" w:history="1">
            <w:r w:rsidRPr="00304126">
              <w:rPr>
                <w:rStyle w:val="Hipervnculo"/>
                <w:rFonts w:ascii="Times New Roman" w:hAnsi="Times New Roman" w:cs="Times New Roman"/>
                <w:noProof/>
              </w:rPr>
              <w:t>2.3.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04126">
              <w:rPr>
                <w:rStyle w:val="Hipervnculo"/>
                <w:rFonts w:ascii="Times New Roman" w:hAnsi="Times New Roman" w:cs="Times New Roman"/>
                <w:noProof/>
              </w:rPr>
              <w:t>Disposición cliente-servidor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16308" w14:textId="7811A5C9" w:rsidR="0023408A" w:rsidRDefault="0023408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041121" w:history="1">
            <w:r w:rsidRPr="00304126">
              <w:rPr>
                <w:rStyle w:val="Hipervnculo"/>
                <w:rFonts w:ascii="Times New Roman" w:hAnsi="Times New Roman" w:cs="Times New Roman"/>
                <w:noProof/>
              </w:rPr>
              <w:t>2.4.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04126">
              <w:rPr>
                <w:rStyle w:val="Hipervnculo"/>
                <w:rFonts w:ascii="Times New Roman" w:hAnsi="Times New Roman" w:cs="Times New Roman"/>
                <w:noProof/>
              </w:rPr>
              <w:t>Configuración con 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108FA" w14:textId="729CB5F4" w:rsidR="0023408A" w:rsidRDefault="0023408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041122" w:history="1">
            <w:r w:rsidRPr="00304126">
              <w:rPr>
                <w:rStyle w:val="Hipervnculo"/>
                <w:rFonts w:ascii="Times New Roman" w:hAnsi="Times New Roman" w:cs="Times New Roman"/>
                <w:noProof/>
              </w:rPr>
              <w:t>2.5.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04126">
              <w:rPr>
                <w:rStyle w:val="Hipervnculo"/>
                <w:rFonts w:ascii="Times New Roman" w:hAnsi="Times New Roman" w:cs="Times New Roman"/>
                <w:noProof/>
              </w:rPr>
              <w:t>Plugins de conexión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2070E" w14:textId="7BAD83FA" w:rsidR="0023408A" w:rsidRDefault="0023408A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041123" w:history="1">
            <w:r w:rsidRPr="00304126">
              <w:rPr>
                <w:rStyle w:val="Hipervnculo"/>
                <w:rFonts w:ascii="Times New Roman" w:hAnsi="Times New Roman" w:cs="Times New Roman"/>
                <w:noProof/>
              </w:rPr>
              <w:t>2.5.1.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04126">
              <w:rPr>
                <w:rStyle w:val="Hipervnculo"/>
                <w:rFonts w:ascii="Times New Roman" w:hAnsi="Times New Roman" w:cs="Times New Roman"/>
                <w:noProof/>
              </w:rPr>
              <w:t>PUN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592AE" w14:textId="1C8F2A8A" w:rsidR="0023408A" w:rsidRDefault="0023408A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041124" w:history="1">
            <w:r w:rsidRPr="00304126">
              <w:rPr>
                <w:rStyle w:val="Hipervnculo"/>
                <w:rFonts w:ascii="Times New Roman" w:hAnsi="Times New Roman" w:cs="Times New Roman"/>
                <w:noProof/>
              </w:rPr>
              <w:t>2.5.2.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04126">
              <w:rPr>
                <w:rStyle w:val="Hipervnculo"/>
                <w:rFonts w:ascii="Times New Roman" w:hAnsi="Times New Roman" w:cs="Times New Roman"/>
                <w:noProof/>
              </w:rPr>
              <w:t>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8FAF2" w14:textId="39C83C81" w:rsidR="0023408A" w:rsidRDefault="0023408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041125" w:history="1">
            <w:r w:rsidRPr="00304126">
              <w:rPr>
                <w:rStyle w:val="Hipervnculo"/>
                <w:rFonts w:ascii="Times New Roman" w:hAnsi="Times New Roman" w:cs="Times New Roman"/>
                <w:noProof/>
              </w:rPr>
              <w:t>2.6.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04126">
              <w:rPr>
                <w:rStyle w:val="Hipervnculo"/>
                <w:rFonts w:ascii="Times New Roman" w:hAnsi="Times New Roman" w:cs="Times New Roman"/>
                <w:noProof/>
              </w:rPr>
              <w:t>Multijugador y servicios en la nube con 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FF8AC" w14:textId="6ADE8014" w:rsidR="0023408A" w:rsidRDefault="0023408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041126" w:history="1">
            <w:r w:rsidRPr="00304126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04126">
              <w:rPr>
                <w:rStyle w:val="Hipervnculo"/>
                <w:rFonts w:ascii="Times New Roman" w:hAnsi="Times New Roman" w:cs="Times New Roman"/>
                <w:noProof/>
              </w:rPr>
              <w:t>Material de 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3A166" w14:textId="2C901E71" w:rsidR="0023408A" w:rsidRDefault="0023408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041127" w:history="1">
            <w:r w:rsidRPr="00304126">
              <w:rPr>
                <w:rStyle w:val="Hipervnculo"/>
                <w:rFonts w:ascii="Times New Roman" w:hAnsi="Times New Roman" w:cs="Times New Roman"/>
                <w:noProof/>
              </w:rPr>
              <w:t>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04126">
              <w:rPr>
                <w:rStyle w:val="Hipervnculo"/>
                <w:rFonts w:ascii="Times New Roman" w:hAnsi="Times New Roman" w:cs="Times New Roman"/>
                <w:noProof/>
              </w:rPr>
              <w:t>Diseño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38167" w14:textId="56CD2A99" w:rsidR="0023408A" w:rsidRDefault="0023408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041128" w:history="1">
            <w:r w:rsidRPr="00304126">
              <w:rPr>
                <w:rStyle w:val="Hipervnculo"/>
                <w:rFonts w:ascii="Times New Roman" w:hAnsi="Times New Roman" w:cs="Times New Roman"/>
                <w:noProof/>
              </w:rPr>
              <w:t>3.2.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04126">
              <w:rPr>
                <w:rStyle w:val="Hipervnculo"/>
                <w:rFonts w:ascii="Times New Roman" w:hAnsi="Times New Roman" w:cs="Times New Roman"/>
                <w:noProof/>
              </w:rPr>
              <w:t>Configuración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7FA7F" w14:textId="026F3B49" w:rsidR="0023408A" w:rsidRDefault="0023408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041129" w:history="1">
            <w:r w:rsidRPr="00304126">
              <w:rPr>
                <w:rStyle w:val="Hipervnculo"/>
                <w:rFonts w:ascii="Times New Roman" w:hAnsi="Times New Roman" w:cs="Times New Roman"/>
                <w:noProof/>
              </w:rPr>
              <w:t>3.3.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04126">
              <w:rPr>
                <w:rStyle w:val="Hipervnculo"/>
                <w:rFonts w:ascii="Times New Roman" w:hAnsi="Times New Roman" w:cs="Times New Roman"/>
                <w:noProof/>
              </w:rPr>
              <w:t>Jugabilidad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1CF2E" w14:textId="240565B7" w:rsidR="0023408A" w:rsidRDefault="0023408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041130" w:history="1">
            <w:r w:rsidRPr="00304126">
              <w:rPr>
                <w:rStyle w:val="Hipervnculo"/>
                <w:rFonts w:ascii="Times New Roman" w:hAnsi="Times New Roman" w:cs="Times New Roman"/>
                <w:noProof/>
              </w:rPr>
              <w:t>3.4.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04126">
              <w:rPr>
                <w:rStyle w:val="Hipervnculo"/>
                <w:rFonts w:ascii="Times New Roman" w:hAnsi="Times New Roman" w:cs="Times New Roman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5D78C" w14:textId="5A13164B" w:rsidR="0023408A" w:rsidRDefault="0023408A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041131" w:history="1">
            <w:r w:rsidRPr="00304126">
              <w:rPr>
                <w:rStyle w:val="Hipervnculo"/>
                <w:rFonts w:ascii="Times New Roman" w:hAnsi="Times New Roman" w:cs="Times New Roman"/>
                <w:noProof/>
              </w:rPr>
              <w:t>3.4.1.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04126">
              <w:rPr>
                <w:rStyle w:val="Hipervnculo"/>
                <w:rFonts w:ascii="Times New Roman" w:hAnsi="Times New Roman" w:cs="Times New Roman"/>
                <w:noProof/>
              </w:rPr>
              <w:t>LAN Host + LAN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B0CC6" w14:textId="1488CE54" w:rsidR="0023408A" w:rsidRDefault="0023408A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041132" w:history="1">
            <w:r w:rsidRPr="00304126">
              <w:rPr>
                <w:rStyle w:val="Hipervnculo"/>
                <w:rFonts w:ascii="Times New Roman" w:hAnsi="Times New Roman" w:cs="Times New Roman"/>
                <w:noProof/>
              </w:rPr>
              <w:t>3.4.2.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04126">
              <w:rPr>
                <w:rStyle w:val="Hipervnculo"/>
                <w:rFonts w:ascii="Times New Roman" w:hAnsi="Times New Roman" w:cs="Times New Roman"/>
                <w:noProof/>
              </w:rPr>
              <w:t>LAN Server + LAN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5C598" w14:textId="1461C7F2" w:rsidR="0023408A" w:rsidRDefault="0023408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041133" w:history="1">
            <w:r w:rsidRPr="00304126">
              <w:rPr>
                <w:rStyle w:val="Hipervnculo"/>
                <w:rFonts w:ascii="Times New Roman" w:hAnsi="Times New Roman" w:cs="Times New Roman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F7959" w14:textId="249A44DE" w:rsidR="009F2646" w:rsidRDefault="008B121F">
          <w:r>
            <w:rPr>
              <w:b/>
              <w:bCs/>
              <w:noProof/>
            </w:rPr>
            <w:fldChar w:fldCharType="end"/>
          </w:r>
        </w:p>
      </w:sdtContent>
    </w:sdt>
    <w:p w14:paraId="09F5A209" w14:textId="77777777" w:rsidR="009F2646" w:rsidRPr="009F2646" w:rsidRDefault="009F2646" w:rsidP="009F2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7A585FF" w14:textId="77777777" w:rsidR="00DE6D3B" w:rsidRDefault="00DE6D3B">
      <w:pPr>
        <w:sectPr w:rsidR="00DE6D3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E9A4C74" w14:textId="4641F725" w:rsidR="00DE6D3B" w:rsidRPr="003A6A81" w:rsidRDefault="00DE6D3B" w:rsidP="00DE6D3B">
      <w:pPr>
        <w:pStyle w:val="Ttulo1"/>
        <w:rPr>
          <w:rFonts w:ascii="Times New Roman" w:hAnsi="Times New Roman" w:cs="Times New Roman"/>
        </w:rPr>
      </w:pPr>
      <w:bookmarkStart w:id="0" w:name="_Toc59041115"/>
      <w:r w:rsidRPr="003A6A81">
        <w:rPr>
          <w:rFonts w:ascii="Times New Roman" w:hAnsi="Times New Roman" w:cs="Times New Roman"/>
        </w:rPr>
        <w:lastRenderedPageBreak/>
        <w:t>Tabla de ilustraciones</w:t>
      </w:r>
      <w:bookmarkEnd w:id="0"/>
    </w:p>
    <w:p w14:paraId="5887B0A0" w14:textId="3F0FDCE6" w:rsidR="0096207C" w:rsidRDefault="00E20B80">
      <w:r>
        <w:fldChar w:fldCharType="begin"/>
      </w:r>
      <w:r>
        <w:instrText xml:space="preserve"> TOC \h \z \c "Ilustración" </w:instrText>
      </w:r>
      <w:r>
        <w:fldChar w:fldCharType="separate"/>
      </w:r>
      <w:r w:rsidR="00DE6D3B" w:rsidRPr="003A6A81">
        <w:rPr>
          <w:rFonts w:ascii="Times New Roman" w:hAnsi="Times New Roman" w:cs="Times New Roman"/>
          <w:b/>
          <w:bCs/>
          <w:noProof/>
        </w:rPr>
        <w:t>No se encuentran elementos de tabla de ilustraciones</w:t>
      </w:r>
      <w:r w:rsidR="00DE6D3B">
        <w:rPr>
          <w:b/>
          <w:bCs/>
          <w:noProof/>
        </w:rPr>
        <w:t>.</w:t>
      </w:r>
      <w:r>
        <w:rPr>
          <w:b/>
          <w:bCs/>
          <w:noProof/>
        </w:rPr>
        <w:fldChar w:fldCharType="end"/>
      </w:r>
    </w:p>
    <w:p w14:paraId="75A93873" w14:textId="77777777" w:rsidR="00DE6D3B" w:rsidRDefault="00DE6D3B"/>
    <w:p w14:paraId="724F9B79" w14:textId="6857E6C0" w:rsidR="00DE6D3B" w:rsidRDefault="00DE6D3B">
      <w:pPr>
        <w:sectPr w:rsidR="00DE6D3B" w:rsidSect="00DE6D3B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4052252" w14:textId="6B31A8B1" w:rsidR="009F2646" w:rsidRDefault="00523517" w:rsidP="0096207C">
      <w:pPr>
        <w:pStyle w:val="Ttulo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59041116"/>
      <w:r w:rsidRPr="00523517">
        <w:rPr>
          <w:rFonts w:ascii="Times New Roman" w:hAnsi="Times New Roman" w:cs="Times New Roman"/>
        </w:rPr>
        <w:lastRenderedPageBreak/>
        <w:t>Introducción</w:t>
      </w:r>
      <w:bookmarkEnd w:id="1"/>
    </w:p>
    <w:p w14:paraId="6B219013" w14:textId="01A119D3" w:rsidR="00523517" w:rsidRDefault="00523517" w:rsidP="00523517"/>
    <w:p w14:paraId="1C685CF1" w14:textId="5C03E88C" w:rsidR="00523517" w:rsidRPr="00D6096F" w:rsidRDefault="00954FB8" w:rsidP="00954FB8">
      <w:pPr>
        <w:spacing w:after="120" w:line="360" w:lineRule="auto"/>
        <w:jc w:val="both"/>
        <w:rPr>
          <w:rFonts w:ascii="Times New Roman" w:hAnsi="Times New Roman" w:cs="Times New Roman"/>
        </w:rPr>
      </w:pPr>
      <w:r w:rsidRPr="00D6096F">
        <w:rPr>
          <w:rFonts w:ascii="Times New Roman" w:hAnsi="Times New Roman" w:cs="Times New Roman"/>
        </w:rPr>
        <w:t>En este documento se recoge el informe acerca del trabajo teórico práctico de la asignatura “Computación Gráfica” del Máster en Ingeniería Informática por la Universidad de Salamanca en el Curso 2020-2021, consistente en el análisis del modo de creación, configuración y desarrollo de videojuegos en línea o servicios multijugador que ofrece la herramienta Unity, junto con un pequeño ejemplo de funcionamiento.</w:t>
      </w:r>
    </w:p>
    <w:p w14:paraId="3927AD28" w14:textId="77777777" w:rsidR="00523517" w:rsidRPr="00523517" w:rsidRDefault="00523517" w:rsidP="00523517"/>
    <w:p w14:paraId="5C567392" w14:textId="7B9C9F8C" w:rsidR="0096207C" w:rsidRDefault="0096207C" w:rsidP="0096207C"/>
    <w:p w14:paraId="26769C6D" w14:textId="77777777" w:rsidR="00523517" w:rsidRDefault="00523517" w:rsidP="0096207C">
      <w:pPr>
        <w:sectPr w:rsidR="00523517" w:rsidSect="0096207C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A81F6AF" w14:textId="275F127A" w:rsidR="00523517" w:rsidRPr="00523517" w:rsidRDefault="00523517" w:rsidP="00523517">
      <w:pPr>
        <w:pStyle w:val="Ttulo1"/>
        <w:numPr>
          <w:ilvl w:val="0"/>
          <w:numId w:val="1"/>
        </w:numPr>
        <w:rPr>
          <w:rFonts w:ascii="Times New Roman" w:hAnsi="Times New Roman" w:cs="Times New Roman"/>
        </w:rPr>
      </w:pPr>
      <w:bookmarkStart w:id="2" w:name="_Toc59041117"/>
      <w:r w:rsidRPr="00523517">
        <w:rPr>
          <w:rFonts w:ascii="Times New Roman" w:hAnsi="Times New Roman" w:cs="Times New Roman"/>
        </w:rPr>
        <w:lastRenderedPageBreak/>
        <w:t>Multijugador</w:t>
      </w:r>
      <w:bookmarkEnd w:id="2"/>
    </w:p>
    <w:p w14:paraId="280EA8B2" w14:textId="1CFD22CF" w:rsidR="00523517" w:rsidRDefault="00523517" w:rsidP="00523517">
      <w:pPr>
        <w:rPr>
          <w:rFonts w:ascii="Times New Roman" w:hAnsi="Times New Roman" w:cs="Times New Roman"/>
        </w:rPr>
      </w:pPr>
    </w:p>
    <w:p w14:paraId="362D1633" w14:textId="71093824" w:rsidR="00954FB8" w:rsidRPr="00D6096F" w:rsidRDefault="00954FB8" w:rsidP="00954FB8">
      <w:pPr>
        <w:spacing w:after="120" w:line="360" w:lineRule="auto"/>
        <w:jc w:val="both"/>
        <w:rPr>
          <w:rFonts w:ascii="Times New Roman" w:hAnsi="Times New Roman" w:cs="Times New Roman"/>
        </w:rPr>
      </w:pPr>
      <w:r w:rsidRPr="00D6096F">
        <w:rPr>
          <w:rFonts w:ascii="Times New Roman" w:hAnsi="Times New Roman" w:cs="Times New Roman"/>
        </w:rPr>
        <w:t xml:space="preserve">En este apartado se detalla en qué consiste un juego multijugador, qué componentes entran en juego en su desarrollo y configuración, qué ventajas ofrece Unity con respecto a esta forma de desarrollar videojuegos y </w:t>
      </w:r>
      <w:r w:rsidR="00EC20B6" w:rsidRPr="00D6096F">
        <w:rPr>
          <w:rFonts w:ascii="Times New Roman" w:hAnsi="Times New Roman" w:cs="Times New Roman"/>
        </w:rPr>
        <w:t>una visión , paso a paso, de cómo funciona la estructura de un juego básico multijugador.</w:t>
      </w:r>
    </w:p>
    <w:p w14:paraId="35026091" w14:textId="77777777" w:rsidR="00954FB8" w:rsidRPr="007D21D3" w:rsidRDefault="00954FB8" w:rsidP="00523517">
      <w:pPr>
        <w:rPr>
          <w:rFonts w:ascii="Times New Roman" w:hAnsi="Times New Roman" w:cs="Times New Roman"/>
        </w:rPr>
      </w:pPr>
    </w:p>
    <w:p w14:paraId="71F872E8" w14:textId="5CBF8B06" w:rsidR="00523517" w:rsidRPr="007D21D3" w:rsidRDefault="00E8531A" w:rsidP="00523517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59041118"/>
      <w:r>
        <w:rPr>
          <w:rFonts w:ascii="Times New Roman" w:hAnsi="Times New Roman" w:cs="Times New Roman"/>
        </w:rPr>
        <w:t>Contexto</w:t>
      </w:r>
      <w:bookmarkEnd w:id="3"/>
      <w:r>
        <w:rPr>
          <w:rFonts w:ascii="Times New Roman" w:hAnsi="Times New Roman" w:cs="Times New Roman"/>
        </w:rPr>
        <w:t xml:space="preserve"> </w:t>
      </w:r>
    </w:p>
    <w:p w14:paraId="3510EE3F" w14:textId="4DD3A24B" w:rsidR="00EC20B6" w:rsidRDefault="00EC20B6" w:rsidP="00523517">
      <w:pPr>
        <w:rPr>
          <w:rFonts w:ascii="Times New Roman" w:hAnsi="Times New Roman" w:cs="Times New Roman"/>
        </w:rPr>
      </w:pPr>
    </w:p>
    <w:p w14:paraId="4B05F5E1" w14:textId="77777777" w:rsidR="00EC20B6" w:rsidRPr="007D21D3" w:rsidRDefault="00EC20B6" w:rsidP="00523517">
      <w:pPr>
        <w:rPr>
          <w:rFonts w:ascii="Times New Roman" w:hAnsi="Times New Roman" w:cs="Times New Roman"/>
        </w:rPr>
      </w:pPr>
    </w:p>
    <w:p w14:paraId="1FFA48A8" w14:textId="42397DFA" w:rsidR="00523517" w:rsidRPr="007D21D3" w:rsidRDefault="00523517" w:rsidP="00523517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4" w:name="_Toc59041119"/>
      <w:r w:rsidRPr="007D21D3">
        <w:rPr>
          <w:rFonts w:ascii="Times New Roman" w:hAnsi="Times New Roman" w:cs="Times New Roman"/>
        </w:rPr>
        <w:t>Ventajas y desventajas</w:t>
      </w:r>
      <w:bookmarkEnd w:id="4"/>
    </w:p>
    <w:p w14:paraId="0657990C" w14:textId="6FCC0413" w:rsidR="00523517" w:rsidRPr="007D21D3" w:rsidRDefault="00523517" w:rsidP="00523517">
      <w:pPr>
        <w:rPr>
          <w:rFonts w:ascii="Times New Roman" w:hAnsi="Times New Roman" w:cs="Times New Roman"/>
        </w:rPr>
      </w:pPr>
    </w:p>
    <w:p w14:paraId="00C552E1" w14:textId="4D7A003E" w:rsidR="007D21D3" w:rsidRPr="007D21D3" w:rsidRDefault="007D21D3" w:rsidP="00523517">
      <w:pPr>
        <w:rPr>
          <w:rFonts w:ascii="Times New Roman" w:hAnsi="Times New Roman" w:cs="Times New Roman"/>
        </w:rPr>
      </w:pPr>
    </w:p>
    <w:p w14:paraId="5C682257" w14:textId="507E7A2D" w:rsidR="007D21D3" w:rsidRPr="007D21D3" w:rsidRDefault="007D21D3" w:rsidP="007D21D3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5" w:name="_Toc59041120"/>
      <w:r w:rsidRPr="007D21D3">
        <w:rPr>
          <w:rFonts w:ascii="Times New Roman" w:hAnsi="Times New Roman" w:cs="Times New Roman"/>
        </w:rPr>
        <w:t>Disposición cliente-servidor</w:t>
      </w:r>
      <w:bookmarkEnd w:id="5"/>
    </w:p>
    <w:p w14:paraId="53FDDFA8" w14:textId="77777777" w:rsidR="007D21D3" w:rsidRPr="007D21D3" w:rsidRDefault="007D21D3" w:rsidP="00523517">
      <w:pPr>
        <w:rPr>
          <w:rFonts w:ascii="Times New Roman" w:hAnsi="Times New Roman" w:cs="Times New Roman"/>
        </w:rPr>
      </w:pPr>
    </w:p>
    <w:p w14:paraId="122FFD97" w14:textId="112A984B" w:rsidR="00523517" w:rsidRPr="007D21D3" w:rsidRDefault="00523517" w:rsidP="00523517">
      <w:pPr>
        <w:rPr>
          <w:rFonts w:ascii="Times New Roman" w:hAnsi="Times New Roman" w:cs="Times New Roman"/>
        </w:rPr>
      </w:pPr>
    </w:p>
    <w:p w14:paraId="720AEE8B" w14:textId="37BFCB87" w:rsidR="00523517" w:rsidRPr="007D21D3" w:rsidRDefault="00523517" w:rsidP="0001437D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6" w:name="_Toc59041121"/>
      <w:r w:rsidRPr="007D21D3">
        <w:rPr>
          <w:rFonts w:ascii="Times New Roman" w:hAnsi="Times New Roman" w:cs="Times New Roman"/>
        </w:rPr>
        <w:t xml:space="preserve">Configuración </w:t>
      </w:r>
      <w:r w:rsidR="00EC20B6">
        <w:rPr>
          <w:rFonts w:ascii="Times New Roman" w:hAnsi="Times New Roman" w:cs="Times New Roman"/>
        </w:rPr>
        <w:t>con Unity</w:t>
      </w:r>
      <w:bookmarkEnd w:id="6"/>
    </w:p>
    <w:p w14:paraId="5F69D014" w14:textId="300779A8" w:rsidR="007D21D3" w:rsidRPr="007D21D3" w:rsidRDefault="007D21D3" w:rsidP="007D21D3">
      <w:pPr>
        <w:rPr>
          <w:rFonts w:ascii="Times New Roman" w:hAnsi="Times New Roman" w:cs="Times New Roman"/>
        </w:rPr>
      </w:pPr>
    </w:p>
    <w:p w14:paraId="5B56F844" w14:textId="208F5BF5" w:rsidR="00523517" w:rsidRPr="007D21D3" w:rsidRDefault="00EC20B6" w:rsidP="00C1252B">
      <w:pPr>
        <w:spacing w:after="120" w:line="360" w:lineRule="auto"/>
        <w:ind w:left="363"/>
        <w:jc w:val="both"/>
        <w:rPr>
          <w:rFonts w:ascii="Times New Roman" w:hAnsi="Times New Roman" w:cs="Times New Roman"/>
        </w:rPr>
      </w:pPr>
      <w:r w:rsidRPr="00D6096F">
        <w:rPr>
          <w:rFonts w:ascii="Times New Roman" w:hAnsi="Times New Roman" w:cs="Times New Roman"/>
        </w:rPr>
        <w:t>En este apartado se detallan los componentes que forman parte de la configuración, paso a paso, de la creación de un videojuego, su configuración de red, la creación del lobby y el mantenimiento de la funcionalidad para que múltiples jugadores puedan unirse a la sesión y  jugar de forma remota.</w:t>
      </w:r>
    </w:p>
    <w:p w14:paraId="551A609D" w14:textId="6FF93854" w:rsidR="00523517" w:rsidRPr="007D21D3" w:rsidRDefault="00523517" w:rsidP="00523517">
      <w:pPr>
        <w:rPr>
          <w:rFonts w:ascii="Times New Roman" w:hAnsi="Times New Roman" w:cs="Times New Roman"/>
        </w:rPr>
      </w:pPr>
    </w:p>
    <w:p w14:paraId="46F2F1CA" w14:textId="76BD095C" w:rsidR="00523517" w:rsidRPr="007D21D3" w:rsidRDefault="00523517" w:rsidP="00523517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7" w:name="_Toc59041122"/>
      <w:r w:rsidRPr="007D21D3">
        <w:rPr>
          <w:rFonts w:ascii="Times New Roman" w:hAnsi="Times New Roman" w:cs="Times New Roman"/>
        </w:rPr>
        <w:t>Plugins de conexión</w:t>
      </w:r>
      <w:bookmarkEnd w:id="7"/>
    </w:p>
    <w:p w14:paraId="4D1D0C9A" w14:textId="215693D8" w:rsidR="00523517" w:rsidRDefault="00523517" w:rsidP="00523517">
      <w:pPr>
        <w:rPr>
          <w:rFonts w:ascii="Times New Roman" w:hAnsi="Times New Roman" w:cs="Times New Roman"/>
        </w:rPr>
      </w:pPr>
    </w:p>
    <w:p w14:paraId="1172852A" w14:textId="3F620E3E" w:rsidR="00EC20B6" w:rsidRPr="00D6096F" w:rsidRDefault="00EC20B6" w:rsidP="00EC20B6">
      <w:pPr>
        <w:spacing w:after="120" w:line="360" w:lineRule="auto"/>
        <w:ind w:left="363"/>
        <w:jc w:val="both"/>
        <w:rPr>
          <w:rFonts w:ascii="Times New Roman" w:hAnsi="Times New Roman" w:cs="Times New Roman"/>
        </w:rPr>
      </w:pPr>
      <w:r w:rsidRPr="00D6096F">
        <w:rPr>
          <w:rFonts w:ascii="Times New Roman" w:hAnsi="Times New Roman" w:cs="Times New Roman"/>
        </w:rPr>
        <w:t xml:space="preserve">Para la creación de videojuegos en línea o en la nube no es necesario tener instalado </w:t>
      </w:r>
      <w:r w:rsidRPr="00D6096F">
        <w:rPr>
          <w:rFonts w:ascii="Times New Roman" w:hAnsi="Times New Roman" w:cs="Times New Roman"/>
          <w:i/>
          <w:iCs/>
        </w:rPr>
        <w:t>frameworks</w:t>
      </w:r>
      <w:r w:rsidRPr="00D6096F">
        <w:rPr>
          <w:rFonts w:ascii="Times New Roman" w:hAnsi="Times New Roman" w:cs="Times New Roman"/>
        </w:rPr>
        <w:t xml:space="preserve"> o </w:t>
      </w:r>
      <w:r w:rsidRPr="00D6096F">
        <w:rPr>
          <w:rFonts w:ascii="Times New Roman" w:hAnsi="Times New Roman" w:cs="Times New Roman"/>
          <w:i/>
          <w:iCs/>
        </w:rPr>
        <w:t>plugins</w:t>
      </w:r>
      <w:r w:rsidRPr="00D6096F">
        <w:rPr>
          <w:rFonts w:ascii="Times New Roman" w:hAnsi="Times New Roman" w:cs="Times New Roman"/>
        </w:rPr>
        <w:t xml:space="preserve"> adicionales para su correcto funcionamiento. Sin embargo, tal y como se ha podido observar en apartados anteriores, la configuración y mantenimiento de un juego multijugador requiere de diversos aspectos con una alta capacidad y complejidad. Es por ello </w:t>
      </w:r>
      <w:r w:rsidR="00A04849" w:rsidRPr="00D6096F">
        <w:rPr>
          <w:rFonts w:ascii="Times New Roman" w:hAnsi="Times New Roman" w:cs="Times New Roman"/>
        </w:rPr>
        <w:t>por lo que</w:t>
      </w:r>
      <w:r w:rsidRPr="00D6096F">
        <w:rPr>
          <w:rFonts w:ascii="Times New Roman" w:hAnsi="Times New Roman" w:cs="Times New Roman"/>
        </w:rPr>
        <w:t xml:space="preserve"> existen diversos </w:t>
      </w:r>
      <w:r w:rsidRPr="00D6096F">
        <w:rPr>
          <w:rFonts w:ascii="Times New Roman" w:hAnsi="Times New Roman" w:cs="Times New Roman"/>
          <w:i/>
          <w:iCs/>
        </w:rPr>
        <w:t>plugins ,</w:t>
      </w:r>
      <w:r w:rsidRPr="00D6096F">
        <w:rPr>
          <w:rFonts w:ascii="Times New Roman" w:hAnsi="Times New Roman" w:cs="Times New Roman"/>
        </w:rPr>
        <w:t xml:space="preserve">que se detallarán a continuación, y que permitirán configurar videojuegos de una forma </w:t>
      </w:r>
      <w:r w:rsidR="004B6F86" w:rsidRPr="00D6096F">
        <w:rPr>
          <w:rFonts w:ascii="Times New Roman" w:hAnsi="Times New Roman" w:cs="Times New Roman"/>
        </w:rPr>
        <w:t>óptima</w:t>
      </w:r>
      <w:r w:rsidRPr="00D6096F">
        <w:rPr>
          <w:rFonts w:ascii="Times New Roman" w:hAnsi="Times New Roman" w:cs="Times New Roman"/>
        </w:rPr>
        <w:t xml:space="preserve"> , permitiendo reducir el tiempo dedicado a tareas más complejas y que pueden ser automatizadas.</w:t>
      </w:r>
    </w:p>
    <w:p w14:paraId="3D63FD74" w14:textId="3FFF0F67" w:rsidR="00523517" w:rsidRPr="00EC20B6" w:rsidRDefault="00523517" w:rsidP="00523517">
      <w:pPr>
        <w:rPr>
          <w:rFonts w:ascii="Times New Roman" w:hAnsi="Times New Roman" w:cs="Times New Roman"/>
        </w:rPr>
      </w:pPr>
    </w:p>
    <w:p w14:paraId="36FEA81A" w14:textId="144BBB9B" w:rsidR="00523517" w:rsidRPr="00EC20B6" w:rsidRDefault="00523517" w:rsidP="007D21D3">
      <w:pPr>
        <w:pStyle w:val="Ttulo3"/>
        <w:numPr>
          <w:ilvl w:val="2"/>
          <w:numId w:val="1"/>
        </w:numPr>
        <w:ind w:left="867"/>
        <w:rPr>
          <w:rFonts w:ascii="Times New Roman" w:hAnsi="Times New Roman" w:cs="Times New Roman"/>
        </w:rPr>
      </w:pPr>
      <w:bookmarkStart w:id="8" w:name="_Toc59041123"/>
      <w:r w:rsidRPr="00EC20B6">
        <w:rPr>
          <w:rFonts w:ascii="Times New Roman" w:hAnsi="Times New Roman" w:cs="Times New Roman"/>
        </w:rPr>
        <w:t>PUN</w:t>
      </w:r>
      <w:bookmarkEnd w:id="8"/>
    </w:p>
    <w:p w14:paraId="2E67B158" w14:textId="68B7C556" w:rsidR="00523517" w:rsidRDefault="00523517" w:rsidP="00523517">
      <w:pPr>
        <w:rPr>
          <w:rFonts w:ascii="Times New Roman" w:hAnsi="Times New Roman" w:cs="Times New Roman"/>
        </w:rPr>
      </w:pPr>
    </w:p>
    <w:p w14:paraId="6D1A5426" w14:textId="261B22D4" w:rsidR="00EC20B6" w:rsidRDefault="00EC20B6" w:rsidP="00523517">
      <w:pPr>
        <w:rPr>
          <w:rFonts w:ascii="Times New Roman" w:hAnsi="Times New Roman" w:cs="Times New Roman"/>
        </w:rPr>
      </w:pPr>
    </w:p>
    <w:p w14:paraId="7A13DD94" w14:textId="77777777" w:rsidR="00EC20B6" w:rsidRPr="00EC20B6" w:rsidRDefault="00EC20B6" w:rsidP="00523517">
      <w:pPr>
        <w:rPr>
          <w:rFonts w:ascii="Times New Roman" w:hAnsi="Times New Roman" w:cs="Times New Roman"/>
        </w:rPr>
      </w:pPr>
    </w:p>
    <w:p w14:paraId="5C16DFFE" w14:textId="6891A34E" w:rsidR="00523517" w:rsidRPr="00EC20B6" w:rsidRDefault="00523517" w:rsidP="007D21D3">
      <w:pPr>
        <w:pStyle w:val="Ttulo3"/>
        <w:numPr>
          <w:ilvl w:val="2"/>
          <w:numId w:val="1"/>
        </w:numPr>
        <w:ind w:left="867"/>
        <w:rPr>
          <w:rFonts w:ascii="Times New Roman" w:hAnsi="Times New Roman" w:cs="Times New Roman"/>
        </w:rPr>
      </w:pPr>
      <w:bookmarkStart w:id="9" w:name="_Toc59041124"/>
      <w:r w:rsidRPr="00EC20B6">
        <w:rPr>
          <w:rFonts w:ascii="Times New Roman" w:hAnsi="Times New Roman" w:cs="Times New Roman"/>
        </w:rPr>
        <w:t>Firebase</w:t>
      </w:r>
      <w:bookmarkEnd w:id="9"/>
    </w:p>
    <w:p w14:paraId="2C7FFEF3" w14:textId="74D91072" w:rsidR="00523517" w:rsidRDefault="00523517" w:rsidP="00C1252B">
      <w:pPr>
        <w:spacing w:after="120" w:line="360" w:lineRule="auto"/>
        <w:jc w:val="both"/>
        <w:rPr>
          <w:rFonts w:ascii="Times New Roman" w:hAnsi="Times New Roman" w:cs="Times New Roman"/>
        </w:rPr>
      </w:pPr>
    </w:p>
    <w:p w14:paraId="4658C971" w14:textId="5DD0A336" w:rsidR="00EC20B6" w:rsidRDefault="0035026A" w:rsidP="00C1252B">
      <w:pPr>
        <w:spacing w:after="12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Otra forma de adaptar un juego multijugador</w:t>
      </w:r>
      <w:r w:rsidR="00A04849">
        <w:rPr>
          <w:rFonts w:ascii="Times New Roman" w:hAnsi="Times New Roman" w:cs="Times New Roman"/>
        </w:rPr>
        <w:t xml:space="preserve"> es utilizando una base de datos de Firebase mediante el SDK que ofrece Unity para esta herramienta.</w:t>
      </w:r>
    </w:p>
    <w:p w14:paraId="2812357F" w14:textId="564F1E42" w:rsidR="00A04849" w:rsidRDefault="00A04849" w:rsidP="00C1252B">
      <w:pPr>
        <w:spacing w:after="12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Utilizando este método lo que se consigue es que operaciones de la conexión al juego como la autenticación, registro y mantenimiento de los datos de un jugador se realicen en colaboración con la base de datos, facilitando muchas de las tareas asociadas a la conexión de los usuarios.</w:t>
      </w:r>
    </w:p>
    <w:p w14:paraId="6B968AB6" w14:textId="57DCD49D" w:rsidR="00A04849" w:rsidRDefault="00A04849" w:rsidP="00C1252B">
      <w:pPr>
        <w:spacing w:after="12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ella, el acceso a la base de datos de Firebase se hará por medio de una API REST que se comunicará con la base de datos para el envío y recepción de datos con el fin de ejecutar diversas operaciones.</w:t>
      </w:r>
    </w:p>
    <w:p w14:paraId="1E051103" w14:textId="7223662D" w:rsidR="00A04849" w:rsidRDefault="00A04849" w:rsidP="00C1252B">
      <w:pPr>
        <w:spacing w:after="12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este caso, usando la instancia de </w:t>
      </w:r>
      <w:r w:rsidRPr="00A04849">
        <w:rPr>
          <w:rFonts w:ascii="Times New Roman" w:hAnsi="Times New Roman" w:cs="Times New Roman"/>
        </w:rPr>
        <w:t xml:space="preserve">DatabaseAPI, también agregaremos un </w:t>
      </w:r>
      <w:r>
        <w:rPr>
          <w:rFonts w:ascii="Times New Roman" w:hAnsi="Times New Roman" w:cs="Times New Roman"/>
          <w:i/>
          <w:iCs/>
        </w:rPr>
        <w:t>listener</w:t>
      </w:r>
      <w:r w:rsidRPr="00A04849">
        <w:rPr>
          <w:rFonts w:ascii="Times New Roman" w:hAnsi="Times New Roman" w:cs="Times New Roman"/>
        </w:rPr>
        <w:t xml:space="preserve"> a esa misma ruta en la base de datos (</w:t>
      </w:r>
      <w:r>
        <w:rPr>
          <w:rFonts w:ascii="Times New Roman" w:hAnsi="Times New Roman" w:cs="Times New Roman"/>
          <w:i/>
          <w:iCs/>
        </w:rPr>
        <w:t>matchmaking</w:t>
      </w:r>
      <w:r w:rsidRPr="00A04849">
        <w:rPr>
          <w:rFonts w:ascii="Times New Roman" w:hAnsi="Times New Roman" w:cs="Times New Roman"/>
          <w:i/>
          <w:iCs/>
        </w:rPr>
        <w:t>/{playerId}</w:t>
      </w:r>
      <w:r w:rsidRPr="00A04849">
        <w:rPr>
          <w:rFonts w:ascii="Times New Roman" w:hAnsi="Times New Roman" w:cs="Times New Roman"/>
        </w:rPr>
        <w:t>). Esto significa que se llamará a una determinada función en el lado del cliente cada vez que ese valor d</w:t>
      </w:r>
      <w:r>
        <w:rPr>
          <w:rFonts w:ascii="Times New Roman" w:hAnsi="Times New Roman" w:cs="Times New Roman"/>
        </w:rPr>
        <w:t>el id del jugador</w:t>
      </w:r>
      <w:r w:rsidRPr="00A04849">
        <w:rPr>
          <w:rFonts w:ascii="Times New Roman" w:hAnsi="Times New Roman" w:cs="Times New Roman"/>
        </w:rPr>
        <w:t xml:space="preserve"> se actualice con otra cosa. (Esto se hace agregando un observador de eventos ChildAdded a la referencia de la ruta de la base de datos).</w:t>
      </w:r>
    </w:p>
    <w:p w14:paraId="01E8D4F1" w14:textId="54AF724A" w:rsidR="00A04849" w:rsidRDefault="00A04849" w:rsidP="00523517">
      <w:pPr>
        <w:rPr>
          <w:rFonts w:ascii="Times New Roman" w:hAnsi="Times New Roman" w:cs="Times New Roman"/>
        </w:rPr>
      </w:pPr>
    </w:p>
    <w:p w14:paraId="4F2F7E7B" w14:textId="77777777" w:rsidR="00C1252B" w:rsidRDefault="00A04849" w:rsidP="00C1252B">
      <w:pPr>
        <w:keepNext/>
        <w:jc w:val="center"/>
      </w:pPr>
      <w:r>
        <w:rPr>
          <w:noProof/>
        </w:rPr>
        <w:drawing>
          <wp:inline distT="0" distB="0" distL="0" distR="0" wp14:anchorId="6FFB9536" wp14:editId="66AF28B4">
            <wp:extent cx="4105275" cy="162395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6735" cy="16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545A" w14:textId="42A6912F" w:rsidR="00A04849" w:rsidRPr="00C1252B" w:rsidRDefault="00C1252B" w:rsidP="00C1252B">
      <w:pPr>
        <w:pStyle w:val="Descripcin"/>
        <w:jc w:val="center"/>
        <w:rPr>
          <w:rFonts w:ascii="Times New Roman" w:hAnsi="Times New Roman" w:cs="Times New Roman"/>
          <w:i w:val="0"/>
          <w:iCs w:val="0"/>
        </w:rPr>
      </w:pPr>
      <w:r w:rsidRPr="00C1252B">
        <w:rPr>
          <w:rFonts w:ascii="Times New Roman" w:hAnsi="Times New Roman" w:cs="Times New Roman"/>
          <w:i w:val="0"/>
          <w:iCs w:val="0"/>
        </w:rPr>
        <w:t xml:space="preserve">Ilustración </w:t>
      </w:r>
      <w:r w:rsidRPr="00C1252B">
        <w:rPr>
          <w:rFonts w:ascii="Times New Roman" w:hAnsi="Times New Roman" w:cs="Times New Roman"/>
          <w:i w:val="0"/>
          <w:iCs w:val="0"/>
        </w:rPr>
        <w:fldChar w:fldCharType="begin"/>
      </w:r>
      <w:r w:rsidRPr="00C1252B">
        <w:rPr>
          <w:rFonts w:ascii="Times New Roman" w:hAnsi="Times New Roman" w:cs="Times New Roman"/>
          <w:i w:val="0"/>
          <w:iCs w:val="0"/>
        </w:rPr>
        <w:instrText xml:space="preserve"> SEQ Ilustración \* ARABIC </w:instrText>
      </w:r>
      <w:r w:rsidRPr="00C1252B">
        <w:rPr>
          <w:rFonts w:ascii="Times New Roman" w:hAnsi="Times New Roman" w:cs="Times New Roman"/>
          <w:i w:val="0"/>
          <w:iCs w:val="0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</w:rPr>
        <w:t>1</w:t>
      </w:r>
      <w:r w:rsidRPr="00C1252B">
        <w:rPr>
          <w:rFonts w:ascii="Times New Roman" w:hAnsi="Times New Roman" w:cs="Times New Roman"/>
          <w:i w:val="0"/>
          <w:iCs w:val="0"/>
        </w:rPr>
        <w:fldChar w:fldCharType="end"/>
      </w:r>
      <w:r w:rsidRPr="00C1252B">
        <w:rPr>
          <w:rFonts w:ascii="Times New Roman" w:hAnsi="Times New Roman" w:cs="Times New Roman"/>
          <w:i w:val="0"/>
          <w:iCs w:val="0"/>
        </w:rPr>
        <w:t>: Base de datos de Firebase con la tabla matchmaking que contiene los usuarios que están esperando a jugar</w:t>
      </w:r>
    </w:p>
    <w:p w14:paraId="107C346D" w14:textId="77777777" w:rsidR="00A04849" w:rsidRDefault="00A04849" w:rsidP="00523517">
      <w:pPr>
        <w:rPr>
          <w:rFonts w:ascii="Times New Roman" w:hAnsi="Times New Roman" w:cs="Times New Roman"/>
        </w:rPr>
      </w:pPr>
    </w:p>
    <w:p w14:paraId="6B6A9B83" w14:textId="77777777" w:rsidR="00C1252B" w:rsidRDefault="00A04849" w:rsidP="00C1252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D42DDC" wp14:editId="1838C377">
            <wp:extent cx="5400040" cy="24714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71EB" w14:textId="387C466D" w:rsidR="00A04849" w:rsidRPr="00C1252B" w:rsidRDefault="00C1252B" w:rsidP="00C1252B">
      <w:pPr>
        <w:pStyle w:val="Descripcin"/>
        <w:jc w:val="center"/>
        <w:rPr>
          <w:rFonts w:ascii="Times New Roman" w:hAnsi="Times New Roman" w:cs="Times New Roman"/>
          <w:i w:val="0"/>
          <w:iCs w:val="0"/>
        </w:rPr>
      </w:pPr>
      <w:r w:rsidRPr="00C1252B">
        <w:rPr>
          <w:rFonts w:ascii="Times New Roman" w:hAnsi="Times New Roman" w:cs="Times New Roman"/>
          <w:i w:val="0"/>
          <w:iCs w:val="0"/>
        </w:rPr>
        <w:t xml:space="preserve">Ilustración </w:t>
      </w:r>
      <w:r w:rsidRPr="00C1252B">
        <w:rPr>
          <w:rFonts w:ascii="Times New Roman" w:hAnsi="Times New Roman" w:cs="Times New Roman"/>
          <w:i w:val="0"/>
          <w:iCs w:val="0"/>
        </w:rPr>
        <w:fldChar w:fldCharType="begin"/>
      </w:r>
      <w:r w:rsidRPr="00C1252B">
        <w:rPr>
          <w:rFonts w:ascii="Times New Roman" w:hAnsi="Times New Roman" w:cs="Times New Roman"/>
          <w:i w:val="0"/>
          <w:iCs w:val="0"/>
        </w:rPr>
        <w:instrText xml:space="preserve"> SEQ Ilustración \* ARABIC </w:instrText>
      </w:r>
      <w:r w:rsidRPr="00C1252B">
        <w:rPr>
          <w:rFonts w:ascii="Times New Roman" w:hAnsi="Times New Roman" w:cs="Times New Roman"/>
          <w:i w:val="0"/>
          <w:iCs w:val="0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</w:rPr>
        <w:t>2</w:t>
      </w:r>
      <w:r w:rsidRPr="00C1252B">
        <w:rPr>
          <w:rFonts w:ascii="Times New Roman" w:hAnsi="Times New Roman" w:cs="Times New Roman"/>
          <w:i w:val="0"/>
          <w:iCs w:val="0"/>
        </w:rPr>
        <w:fldChar w:fldCharType="end"/>
      </w:r>
      <w:r w:rsidRPr="00C1252B">
        <w:rPr>
          <w:rFonts w:ascii="Times New Roman" w:hAnsi="Times New Roman" w:cs="Times New Roman"/>
          <w:i w:val="0"/>
          <w:iCs w:val="0"/>
        </w:rPr>
        <w:t>: Código de gestión de matchmaking de jugadores</w:t>
      </w:r>
    </w:p>
    <w:p w14:paraId="5C71BC0C" w14:textId="77777777" w:rsidR="00C1252B" w:rsidRPr="00C1252B" w:rsidRDefault="00A04849" w:rsidP="00C1252B">
      <w:pPr>
        <w:keepNext/>
        <w:jc w:val="center"/>
        <w:rPr>
          <w:rFonts w:ascii="Times New Roman" w:hAnsi="Times New Roman" w:cs="Times New Roman"/>
        </w:rPr>
      </w:pPr>
      <w:r w:rsidRPr="00C1252B">
        <w:rPr>
          <w:rFonts w:ascii="Times New Roman" w:hAnsi="Times New Roman" w:cs="Times New Roman"/>
          <w:noProof/>
        </w:rPr>
        <w:drawing>
          <wp:inline distT="0" distB="0" distL="0" distR="0" wp14:anchorId="74BC58EF" wp14:editId="78ACC6ED">
            <wp:extent cx="4943475" cy="21717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3202" w14:textId="195A22FE" w:rsidR="00A04849" w:rsidRPr="00C1252B" w:rsidRDefault="00C1252B" w:rsidP="00C1252B">
      <w:pPr>
        <w:pStyle w:val="Descripcin"/>
        <w:jc w:val="center"/>
        <w:rPr>
          <w:rFonts w:ascii="Times New Roman" w:hAnsi="Times New Roman" w:cs="Times New Roman"/>
          <w:i w:val="0"/>
          <w:iCs w:val="0"/>
        </w:rPr>
      </w:pPr>
      <w:r w:rsidRPr="00C1252B">
        <w:rPr>
          <w:rFonts w:ascii="Times New Roman" w:hAnsi="Times New Roman" w:cs="Times New Roman"/>
          <w:i w:val="0"/>
          <w:iCs w:val="0"/>
        </w:rPr>
        <w:t xml:space="preserve">Ilustración </w:t>
      </w:r>
      <w:r w:rsidRPr="00C1252B">
        <w:rPr>
          <w:rFonts w:ascii="Times New Roman" w:hAnsi="Times New Roman" w:cs="Times New Roman"/>
          <w:i w:val="0"/>
          <w:iCs w:val="0"/>
        </w:rPr>
        <w:fldChar w:fldCharType="begin"/>
      </w:r>
      <w:r w:rsidRPr="00C1252B">
        <w:rPr>
          <w:rFonts w:ascii="Times New Roman" w:hAnsi="Times New Roman" w:cs="Times New Roman"/>
          <w:i w:val="0"/>
          <w:iCs w:val="0"/>
        </w:rPr>
        <w:instrText xml:space="preserve"> SEQ Ilustración \* ARABIC </w:instrText>
      </w:r>
      <w:r w:rsidRPr="00C1252B">
        <w:rPr>
          <w:rFonts w:ascii="Times New Roman" w:hAnsi="Times New Roman" w:cs="Times New Roman"/>
          <w:i w:val="0"/>
          <w:iCs w:val="0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</w:rPr>
        <w:t>3</w:t>
      </w:r>
      <w:r w:rsidRPr="00C1252B">
        <w:rPr>
          <w:rFonts w:ascii="Times New Roman" w:hAnsi="Times New Roman" w:cs="Times New Roman"/>
          <w:i w:val="0"/>
          <w:iCs w:val="0"/>
        </w:rPr>
        <w:fldChar w:fldCharType="end"/>
      </w:r>
      <w:r w:rsidRPr="00C1252B">
        <w:rPr>
          <w:rFonts w:ascii="Times New Roman" w:hAnsi="Times New Roman" w:cs="Times New Roman"/>
          <w:i w:val="0"/>
          <w:iCs w:val="0"/>
        </w:rPr>
        <w:t>: Gestión de API de conexión con la base de datos de Firebase</w:t>
      </w:r>
    </w:p>
    <w:p w14:paraId="569CAA55" w14:textId="77777777" w:rsidR="00C1252B" w:rsidRDefault="00A04849" w:rsidP="00C1252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3CD767D" wp14:editId="152E3C37">
            <wp:extent cx="3676650" cy="3842670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3364" cy="384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6A2D" w14:textId="1EF6C035" w:rsidR="00A04849" w:rsidRPr="00C1252B" w:rsidRDefault="00C1252B" w:rsidP="00C1252B">
      <w:pPr>
        <w:pStyle w:val="Descripcin"/>
        <w:jc w:val="center"/>
        <w:rPr>
          <w:rFonts w:ascii="Times New Roman" w:hAnsi="Times New Roman" w:cs="Times New Roman"/>
          <w:i w:val="0"/>
          <w:iCs w:val="0"/>
        </w:rPr>
      </w:pPr>
      <w:r w:rsidRPr="00C1252B">
        <w:rPr>
          <w:i w:val="0"/>
          <w:iCs w:val="0"/>
        </w:rPr>
        <w:t xml:space="preserve">Ilustración </w:t>
      </w:r>
      <w:r w:rsidRPr="00C1252B">
        <w:rPr>
          <w:i w:val="0"/>
          <w:iCs w:val="0"/>
        </w:rPr>
        <w:fldChar w:fldCharType="begin"/>
      </w:r>
      <w:r w:rsidRPr="00C1252B">
        <w:rPr>
          <w:i w:val="0"/>
          <w:iCs w:val="0"/>
        </w:rPr>
        <w:instrText xml:space="preserve"> SEQ Ilustración \* ARABIC </w:instrText>
      </w:r>
      <w:r w:rsidRPr="00C1252B">
        <w:rPr>
          <w:i w:val="0"/>
          <w:iCs w:val="0"/>
        </w:rPr>
        <w:fldChar w:fldCharType="separate"/>
      </w:r>
      <w:r w:rsidRPr="00C1252B">
        <w:rPr>
          <w:i w:val="0"/>
          <w:iCs w:val="0"/>
          <w:noProof/>
        </w:rPr>
        <w:t>4</w:t>
      </w:r>
      <w:r w:rsidRPr="00C1252B">
        <w:rPr>
          <w:i w:val="0"/>
          <w:iCs w:val="0"/>
        </w:rPr>
        <w:fldChar w:fldCharType="end"/>
      </w:r>
      <w:r w:rsidRPr="00C1252B">
        <w:rPr>
          <w:i w:val="0"/>
          <w:iCs w:val="0"/>
        </w:rPr>
        <w:t>: Base de datos de Firebase con información del juego</w:t>
      </w:r>
    </w:p>
    <w:p w14:paraId="7328BF94" w14:textId="77777777" w:rsidR="00EC20B6" w:rsidRPr="00EC20B6" w:rsidRDefault="00EC20B6" w:rsidP="00EC20B6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10" w:name="_Toc59041125"/>
      <w:r w:rsidRPr="00EC20B6">
        <w:rPr>
          <w:rFonts w:ascii="Times New Roman" w:hAnsi="Times New Roman" w:cs="Times New Roman"/>
        </w:rPr>
        <w:t>Multijugador y servicios en la nube con Unity</w:t>
      </w:r>
      <w:bookmarkEnd w:id="10"/>
    </w:p>
    <w:p w14:paraId="613B679D" w14:textId="1209CA9E" w:rsidR="00523517" w:rsidRDefault="00523517" w:rsidP="00523517"/>
    <w:p w14:paraId="1CAED6A8" w14:textId="7A6DBAE7" w:rsidR="00EC20B6" w:rsidRDefault="00EC20B6" w:rsidP="00523517"/>
    <w:p w14:paraId="5EA821E2" w14:textId="77777777" w:rsidR="00EC20B6" w:rsidRDefault="00EC20B6" w:rsidP="00523517"/>
    <w:p w14:paraId="65C61FDB" w14:textId="77777777" w:rsidR="00523517" w:rsidRDefault="00523517" w:rsidP="00523517">
      <w:pPr>
        <w:sectPr w:rsidR="00523517" w:rsidSect="0096207C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2A1B332" w14:textId="29952507" w:rsidR="0096207C" w:rsidRPr="00523517" w:rsidRDefault="003A6A81" w:rsidP="00523517">
      <w:pPr>
        <w:pStyle w:val="Ttulo1"/>
        <w:numPr>
          <w:ilvl w:val="0"/>
          <w:numId w:val="1"/>
        </w:numPr>
        <w:rPr>
          <w:rFonts w:ascii="Times New Roman" w:hAnsi="Times New Roman" w:cs="Times New Roman"/>
        </w:rPr>
      </w:pPr>
      <w:bookmarkStart w:id="11" w:name="_Toc59041126"/>
      <w:r>
        <w:rPr>
          <w:rFonts w:ascii="Times New Roman" w:hAnsi="Times New Roman" w:cs="Times New Roman"/>
        </w:rPr>
        <w:lastRenderedPageBreak/>
        <w:t>Material de ejemplo</w:t>
      </w:r>
      <w:bookmarkEnd w:id="11"/>
    </w:p>
    <w:p w14:paraId="35BEABDA" w14:textId="46B8D3DF" w:rsidR="00523517" w:rsidRDefault="00523517" w:rsidP="0096207C">
      <w:pPr>
        <w:rPr>
          <w:rFonts w:ascii="Times New Roman" w:hAnsi="Times New Roman" w:cs="Times New Roman"/>
        </w:rPr>
      </w:pPr>
    </w:p>
    <w:p w14:paraId="3BA4FC7C" w14:textId="189B2BBB" w:rsidR="004B6F86" w:rsidRPr="00D6096F" w:rsidRDefault="00306225" w:rsidP="004B6F86">
      <w:pPr>
        <w:spacing w:after="120" w:line="360" w:lineRule="auto"/>
        <w:jc w:val="both"/>
        <w:rPr>
          <w:rFonts w:ascii="Times New Roman" w:hAnsi="Times New Roman" w:cs="Times New Roman"/>
        </w:rPr>
      </w:pPr>
      <w:r w:rsidRPr="00D6096F">
        <w:rPr>
          <w:rFonts w:ascii="Times New Roman" w:hAnsi="Times New Roman" w:cs="Times New Roman"/>
        </w:rPr>
        <w:t xml:space="preserve">En este apartado, se explicará brevemente un ejemplo sencillo de un videojuego en 2D con una nave que dispara a naves enemigas, desarrollado y enfocado principalmente para ser jugado en multijugador o en línea a partir de los aspectos desarrollados anteriormente. </w:t>
      </w:r>
    </w:p>
    <w:p w14:paraId="257F0631" w14:textId="151D41BF" w:rsidR="00523517" w:rsidRPr="00523517" w:rsidRDefault="00523517" w:rsidP="0096207C">
      <w:pPr>
        <w:rPr>
          <w:rFonts w:ascii="Times New Roman" w:hAnsi="Times New Roman" w:cs="Times New Roman"/>
        </w:rPr>
      </w:pPr>
    </w:p>
    <w:p w14:paraId="594293CE" w14:textId="32A2C68C" w:rsidR="00523517" w:rsidRPr="00523517" w:rsidRDefault="00523517" w:rsidP="00523517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12" w:name="_Toc59041127"/>
      <w:r w:rsidRPr="00523517">
        <w:rPr>
          <w:rFonts w:ascii="Times New Roman" w:hAnsi="Times New Roman" w:cs="Times New Roman"/>
        </w:rPr>
        <w:t>Diseño del juego</w:t>
      </w:r>
      <w:bookmarkEnd w:id="12"/>
    </w:p>
    <w:p w14:paraId="29A7C3D3" w14:textId="24103CC3" w:rsidR="00523517" w:rsidRPr="00523517" w:rsidRDefault="00523517" w:rsidP="00523517">
      <w:pPr>
        <w:rPr>
          <w:rFonts w:ascii="Times New Roman" w:hAnsi="Times New Roman" w:cs="Times New Roman"/>
        </w:rPr>
      </w:pPr>
    </w:p>
    <w:p w14:paraId="1DF7C6C7" w14:textId="77777777" w:rsidR="00523517" w:rsidRPr="00523517" w:rsidRDefault="00523517" w:rsidP="00523517">
      <w:pPr>
        <w:rPr>
          <w:rFonts w:ascii="Times New Roman" w:hAnsi="Times New Roman" w:cs="Times New Roman"/>
        </w:rPr>
      </w:pPr>
    </w:p>
    <w:p w14:paraId="1E6FFBDA" w14:textId="4BFD8E22" w:rsidR="00523517" w:rsidRPr="00523517" w:rsidRDefault="00523517" w:rsidP="00523517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13" w:name="_Toc59041128"/>
      <w:r w:rsidRPr="00523517">
        <w:rPr>
          <w:rFonts w:ascii="Times New Roman" w:hAnsi="Times New Roman" w:cs="Times New Roman"/>
        </w:rPr>
        <w:t>Configuración de red</w:t>
      </w:r>
      <w:bookmarkEnd w:id="13"/>
    </w:p>
    <w:p w14:paraId="12B338E7" w14:textId="77777777" w:rsidR="00523517" w:rsidRPr="00523517" w:rsidRDefault="00523517" w:rsidP="0096207C">
      <w:pPr>
        <w:rPr>
          <w:rFonts w:ascii="Times New Roman" w:hAnsi="Times New Roman" w:cs="Times New Roman"/>
        </w:rPr>
      </w:pPr>
    </w:p>
    <w:p w14:paraId="488ADBF7" w14:textId="3CE29F11" w:rsidR="00523517" w:rsidRPr="00523517" w:rsidRDefault="00523517" w:rsidP="0096207C">
      <w:pPr>
        <w:rPr>
          <w:rFonts w:ascii="Times New Roman" w:hAnsi="Times New Roman" w:cs="Times New Roman"/>
        </w:rPr>
      </w:pPr>
    </w:p>
    <w:p w14:paraId="5CFD16BB" w14:textId="1C69EBA7" w:rsidR="00523517" w:rsidRPr="00523517" w:rsidRDefault="00523517" w:rsidP="00523517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14" w:name="_Toc59041129"/>
      <w:r w:rsidRPr="00523517">
        <w:rPr>
          <w:rFonts w:ascii="Times New Roman" w:hAnsi="Times New Roman" w:cs="Times New Roman"/>
        </w:rPr>
        <w:t>Jugabilidad</w:t>
      </w:r>
      <w:bookmarkEnd w:id="14"/>
    </w:p>
    <w:p w14:paraId="26823086" w14:textId="13E96DB1" w:rsidR="00523517" w:rsidRDefault="00523517" w:rsidP="00523517">
      <w:pPr>
        <w:rPr>
          <w:rFonts w:ascii="Times New Roman" w:hAnsi="Times New Roman" w:cs="Times New Roman"/>
        </w:rPr>
      </w:pPr>
    </w:p>
    <w:p w14:paraId="7D21E116" w14:textId="0C455328" w:rsidR="00306225" w:rsidRPr="00D6096F" w:rsidRDefault="00306225" w:rsidP="00306225">
      <w:pPr>
        <w:spacing w:after="120" w:line="360" w:lineRule="auto"/>
        <w:ind w:left="363"/>
        <w:jc w:val="both"/>
        <w:rPr>
          <w:rFonts w:ascii="Times New Roman" w:hAnsi="Times New Roman" w:cs="Times New Roman"/>
        </w:rPr>
      </w:pPr>
      <w:r w:rsidRPr="00D6096F">
        <w:rPr>
          <w:rFonts w:ascii="Times New Roman" w:hAnsi="Times New Roman" w:cs="Times New Roman"/>
        </w:rPr>
        <w:t xml:space="preserve">En este apartado se detalla la jugabilidad del ejemplo planteado </w:t>
      </w:r>
      <w:r w:rsidR="0032700F" w:rsidRPr="00D6096F">
        <w:rPr>
          <w:rFonts w:ascii="Times New Roman" w:hAnsi="Times New Roman" w:cs="Times New Roman"/>
        </w:rPr>
        <w:t>, incidiendo en las características específicas de la nave que actuará como jugador principal y de los enemigos que habrá que combatir dentro del entorno.</w:t>
      </w:r>
      <w:r w:rsidRPr="00D6096F">
        <w:rPr>
          <w:rFonts w:ascii="Times New Roman" w:hAnsi="Times New Roman" w:cs="Times New Roman"/>
        </w:rPr>
        <w:t xml:space="preserve"> </w:t>
      </w:r>
    </w:p>
    <w:p w14:paraId="7FF6A9CF" w14:textId="34DD60A9" w:rsidR="00523517" w:rsidRPr="00C1252B" w:rsidRDefault="00523517" w:rsidP="00523517">
      <w:pPr>
        <w:rPr>
          <w:rFonts w:ascii="Times New Roman" w:hAnsi="Times New Roman" w:cs="Times New Roman"/>
        </w:rPr>
      </w:pPr>
    </w:p>
    <w:p w14:paraId="52C0C7B1" w14:textId="12BD4650" w:rsidR="00523517" w:rsidRPr="00C1252B" w:rsidRDefault="00C1252B" w:rsidP="00C1252B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15" w:name="_Toc59041130"/>
      <w:r w:rsidRPr="00C1252B">
        <w:rPr>
          <w:rFonts w:ascii="Times New Roman" w:hAnsi="Times New Roman" w:cs="Times New Roman"/>
        </w:rPr>
        <w:t>Casos de uso</w:t>
      </w:r>
      <w:bookmarkEnd w:id="15"/>
    </w:p>
    <w:p w14:paraId="023F3878" w14:textId="620D7540" w:rsidR="00C1252B" w:rsidRDefault="00C1252B" w:rsidP="00C1252B">
      <w:pPr>
        <w:rPr>
          <w:rFonts w:ascii="Times New Roman" w:hAnsi="Times New Roman" w:cs="Times New Roman"/>
        </w:rPr>
      </w:pPr>
    </w:p>
    <w:p w14:paraId="3957FB26" w14:textId="27A94E77" w:rsidR="00D00869" w:rsidRPr="00D00869" w:rsidRDefault="00D00869" w:rsidP="00D0086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el ejemplo planteado se presentan tres casos de uso para jugar online , que se presentarán a continuación teniendo tres conceptos , ya mencionados, en cuenta: Host, Cliente, Servidor.</w:t>
      </w:r>
    </w:p>
    <w:p w14:paraId="39108766" w14:textId="4A272175" w:rsidR="00C1252B" w:rsidRPr="00C1252B" w:rsidRDefault="00C1252B" w:rsidP="00C1252B">
      <w:pPr>
        <w:rPr>
          <w:rFonts w:ascii="Times New Roman" w:hAnsi="Times New Roman" w:cs="Times New Roman"/>
        </w:rPr>
      </w:pPr>
    </w:p>
    <w:p w14:paraId="5A3B5154" w14:textId="6F7E080C" w:rsidR="00C1252B" w:rsidRPr="00C1252B" w:rsidRDefault="00C1252B" w:rsidP="00C1252B">
      <w:pPr>
        <w:pStyle w:val="Ttulo3"/>
        <w:numPr>
          <w:ilvl w:val="2"/>
          <w:numId w:val="1"/>
        </w:numPr>
        <w:ind w:left="867"/>
        <w:rPr>
          <w:rFonts w:ascii="Times New Roman" w:hAnsi="Times New Roman" w:cs="Times New Roman"/>
        </w:rPr>
      </w:pPr>
      <w:bookmarkStart w:id="16" w:name="_Toc59041131"/>
      <w:r w:rsidRPr="00C1252B">
        <w:rPr>
          <w:rFonts w:ascii="Times New Roman" w:hAnsi="Times New Roman" w:cs="Times New Roman"/>
        </w:rPr>
        <w:t>LAN Host + LAN Client</w:t>
      </w:r>
      <w:bookmarkEnd w:id="16"/>
    </w:p>
    <w:p w14:paraId="5107A7AC" w14:textId="2DB8604E" w:rsidR="00C1252B" w:rsidRPr="00C1252B" w:rsidRDefault="00C1252B" w:rsidP="00C1252B">
      <w:pPr>
        <w:rPr>
          <w:rFonts w:ascii="Times New Roman" w:hAnsi="Times New Roman" w:cs="Times New Roman"/>
        </w:rPr>
      </w:pPr>
    </w:p>
    <w:p w14:paraId="15535C9E" w14:textId="3A14C96E" w:rsidR="00C1252B" w:rsidRPr="00C1252B" w:rsidRDefault="00C1252B" w:rsidP="00C1252B">
      <w:pPr>
        <w:rPr>
          <w:rFonts w:ascii="Times New Roman" w:hAnsi="Times New Roman" w:cs="Times New Roman"/>
        </w:rPr>
      </w:pPr>
    </w:p>
    <w:p w14:paraId="4A8044FF" w14:textId="01351E44" w:rsidR="00C1252B" w:rsidRDefault="00C1252B" w:rsidP="00C1252B">
      <w:pPr>
        <w:pStyle w:val="Ttulo3"/>
        <w:numPr>
          <w:ilvl w:val="2"/>
          <w:numId w:val="1"/>
        </w:numPr>
        <w:ind w:left="867"/>
        <w:rPr>
          <w:rFonts w:ascii="Times New Roman" w:hAnsi="Times New Roman" w:cs="Times New Roman"/>
        </w:rPr>
      </w:pPr>
      <w:bookmarkStart w:id="17" w:name="_Toc59041132"/>
      <w:r w:rsidRPr="00C1252B">
        <w:rPr>
          <w:rFonts w:ascii="Times New Roman" w:hAnsi="Times New Roman" w:cs="Times New Roman"/>
        </w:rPr>
        <w:t>LAN Server + LAN Client</w:t>
      </w:r>
      <w:bookmarkEnd w:id="17"/>
    </w:p>
    <w:p w14:paraId="6DD6C921" w14:textId="63EEDA31" w:rsidR="0023408A" w:rsidRDefault="0023408A" w:rsidP="0023408A"/>
    <w:p w14:paraId="5D35820F" w14:textId="68CB67BE" w:rsidR="0023408A" w:rsidRDefault="0023408A" w:rsidP="0023408A"/>
    <w:p w14:paraId="69438020" w14:textId="718EBCA7" w:rsidR="0023408A" w:rsidRPr="00C1252B" w:rsidRDefault="0023408A" w:rsidP="0023408A">
      <w:pPr>
        <w:pStyle w:val="Ttulo3"/>
        <w:numPr>
          <w:ilvl w:val="2"/>
          <w:numId w:val="1"/>
        </w:numPr>
        <w:ind w:left="867"/>
        <w:rPr>
          <w:rFonts w:ascii="Times New Roman" w:hAnsi="Times New Roman" w:cs="Times New Roman"/>
        </w:rPr>
      </w:pPr>
      <w:r w:rsidRPr="00C1252B">
        <w:rPr>
          <w:rFonts w:ascii="Times New Roman" w:hAnsi="Times New Roman" w:cs="Times New Roman"/>
        </w:rPr>
        <w:t xml:space="preserve">LAN </w:t>
      </w:r>
      <w:r>
        <w:rPr>
          <w:rFonts w:ascii="Times New Roman" w:hAnsi="Times New Roman" w:cs="Times New Roman"/>
        </w:rPr>
        <w:t>Client</w:t>
      </w:r>
      <w:r w:rsidRPr="00C1252B">
        <w:rPr>
          <w:rFonts w:ascii="Times New Roman" w:hAnsi="Times New Roman" w:cs="Times New Roman"/>
        </w:rPr>
        <w:t xml:space="preserve"> + LAN Client</w:t>
      </w:r>
    </w:p>
    <w:p w14:paraId="5E57CC3F" w14:textId="77777777" w:rsidR="0023408A" w:rsidRPr="0023408A" w:rsidRDefault="0023408A" w:rsidP="0023408A"/>
    <w:p w14:paraId="7D8DD2A5" w14:textId="77777777" w:rsidR="00C1252B" w:rsidRPr="00C1252B" w:rsidRDefault="00C1252B" w:rsidP="00C1252B"/>
    <w:p w14:paraId="38385D08" w14:textId="6555D84A" w:rsidR="0096207C" w:rsidRDefault="0096207C" w:rsidP="0096207C"/>
    <w:p w14:paraId="21A21004" w14:textId="77777777" w:rsidR="0096207C" w:rsidRDefault="0096207C" w:rsidP="0096207C">
      <w:pPr>
        <w:sectPr w:rsidR="0096207C" w:rsidSect="0096207C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bookmarkStart w:id="18" w:name="_Toc5904113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55947500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31A6FA6E" w14:textId="76834803" w:rsidR="00874364" w:rsidRPr="003A6A81" w:rsidRDefault="00874364">
          <w:pPr>
            <w:pStyle w:val="Ttulo1"/>
            <w:rPr>
              <w:rFonts w:ascii="Times New Roman" w:hAnsi="Times New Roman" w:cs="Times New Roman"/>
            </w:rPr>
          </w:pPr>
          <w:r w:rsidRPr="003A6A81">
            <w:rPr>
              <w:rFonts w:ascii="Times New Roman" w:hAnsi="Times New Roman" w:cs="Times New Roman"/>
            </w:rPr>
            <w:t>Bibliografía</w:t>
          </w:r>
          <w:bookmarkEnd w:id="18"/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/>
          <w:sdtContent>
            <w:p w14:paraId="6DE22254" w14:textId="23E72BAD" w:rsidR="00874364" w:rsidRPr="003A6A81" w:rsidRDefault="00874364">
              <w:pPr>
                <w:rPr>
                  <w:rFonts w:ascii="Times New Roman" w:hAnsi="Times New Roman" w:cs="Times New Roman"/>
                </w:rPr>
              </w:pPr>
              <w:r w:rsidRPr="003A6A81">
                <w:rPr>
                  <w:rFonts w:ascii="Times New Roman" w:hAnsi="Times New Roman" w:cs="Times New Roman"/>
                </w:rPr>
                <w:fldChar w:fldCharType="begin"/>
              </w:r>
              <w:r w:rsidRPr="003A6A81">
                <w:rPr>
                  <w:rFonts w:ascii="Times New Roman" w:hAnsi="Times New Roman" w:cs="Times New Roman"/>
                </w:rPr>
                <w:instrText>BIBLIOGRAPHY</w:instrText>
              </w:r>
              <w:r w:rsidRPr="003A6A81">
                <w:rPr>
                  <w:rFonts w:ascii="Times New Roman" w:hAnsi="Times New Roman" w:cs="Times New Roman"/>
                </w:rPr>
                <w:fldChar w:fldCharType="separate"/>
              </w:r>
              <w:r w:rsidRPr="003A6A81">
                <w:rPr>
                  <w:rFonts w:ascii="Times New Roman" w:hAnsi="Times New Roman" w:cs="Times New Roman"/>
                  <w:b/>
                  <w:bCs/>
                  <w:noProof/>
                </w:rPr>
                <w:t>No hay ninguna fuente en el documento actual.</w:t>
              </w:r>
              <w:r w:rsidRPr="003A6A81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14:paraId="77FAAE06" w14:textId="77777777" w:rsidR="00874364" w:rsidRPr="00874364" w:rsidRDefault="00874364" w:rsidP="00874364"/>
    <w:sectPr w:rsidR="00874364" w:rsidRPr="00874364" w:rsidSect="0096207C"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48EE7" w14:textId="77777777" w:rsidR="006B5844" w:rsidRDefault="006B5844" w:rsidP="009624C3">
      <w:pPr>
        <w:spacing w:after="0" w:line="240" w:lineRule="auto"/>
      </w:pPr>
      <w:r>
        <w:separator/>
      </w:r>
    </w:p>
  </w:endnote>
  <w:endnote w:type="continuationSeparator" w:id="0">
    <w:p w14:paraId="3CDD4833" w14:textId="77777777" w:rsidR="006B5844" w:rsidRDefault="006B5844" w:rsidP="00962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DDBFB" w14:textId="77777777" w:rsidR="009624C3" w:rsidRDefault="009624C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11917" w14:textId="77777777" w:rsidR="009624C3" w:rsidRPr="009624C3" w:rsidRDefault="009624C3">
    <w:pPr>
      <w:pStyle w:val="Piedepgina"/>
      <w:jc w:val="center"/>
      <w:rPr>
        <w:b/>
        <w:bCs/>
        <w:caps/>
        <w:color w:val="000000" w:themeColor="text1"/>
        <w:sz w:val="24"/>
      </w:rPr>
    </w:pPr>
    <w:r w:rsidRPr="009624C3">
      <w:rPr>
        <w:b/>
        <w:bCs/>
        <w:caps/>
        <w:color w:val="000000" w:themeColor="text1"/>
        <w:sz w:val="24"/>
      </w:rPr>
      <w:fldChar w:fldCharType="begin"/>
    </w:r>
    <w:r w:rsidRPr="009624C3">
      <w:rPr>
        <w:b/>
        <w:bCs/>
        <w:caps/>
        <w:color w:val="000000" w:themeColor="text1"/>
        <w:sz w:val="24"/>
      </w:rPr>
      <w:instrText>PAGE   \* MERGEFORMAT</w:instrText>
    </w:r>
    <w:r w:rsidRPr="009624C3">
      <w:rPr>
        <w:b/>
        <w:bCs/>
        <w:caps/>
        <w:color w:val="000000" w:themeColor="text1"/>
        <w:sz w:val="24"/>
      </w:rPr>
      <w:fldChar w:fldCharType="separate"/>
    </w:r>
    <w:r w:rsidRPr="009624C3">
      <w:rPr>
        <w:b/>
        <w:bCs/>
        <w:caps/>
        <w:color w:val="000000" w:themeColor="text1"/>
        <w:sz w:val="24"/>
      </w:rPr>
      <w:t>2</w:t>
    </w:r>
    <w:r w:rsidRPr="009624C3">
      <w:rPr>
        <w:b/>
        <w:bCs/>
        <w:caps/>
        <w:color w:val="000000" w:themeColor="text1"/>
        <w:sz w:val="24"/>
      </w:rPr>
      <w:fldChar w:fldCharType="end"/>
    </w:r>
  </w:p>
  <w:p w14:paraId="4A8F8382" w14:textId="77777777" w:rsidR="009624C3" w:rsidRDefault="009624C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91395" w14:textId="77777777" w:rsidR="009624C3" w:rsidRDefault="009624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4F004" w14:textId="77777777" w:rsidR="006B5844" w:rsidRDefault="006B5844" w:rsidP="009624C3">
      <w:pPr>
        <w:spacing w:after="0" w:line="240" w:lineRule="auto"/>
      </w:pPr>
      <w:r>
        <w:separator/>
      </w:r>
    </w:p>
  </w:footnote>
  <w:footnote w:type="continuationSeparator" w:id="0">
    <w:p w14:paraId="481B94B8" w14:textId="77777777" w:rsidR="006B5844" w:rsidRDefault="006B5844" w:rsidP="00962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D7699" w14:textId="77777777" w:rsidR="009624C3" w:rsidRDefault="009624C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66849" w14:textId="77777777" w:rsidR="009624C3" w:rsidRDefault="009624C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4A19B" w14:textId="77777777" w:rsidR="009624C3" w:rsidRDefault="009624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B7B9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D02027"/>
    <w:multiLevelType w:val="hybridMultilevel"/>
    <w:tmpl w:val="27147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D372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5B6DEF"/>
    <w:multiLevelType w:val="hybridMultilevel"/>
    <w:tmpl w:val="7A72FA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309A1"/>
    <w:multiLevelType w:val="hybridMultilevel"/>
    <w:tmpl w:val="35EC20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46"/>
    <w:rsid w:val="001A664C"/>
    <w:rsid w:val="0023408A"/>
    <w:rsid w:val="002372D4"/>
    <w:rsid w:val="00306225"/>
    <w:rsid w:val="0032700F"/>
    <w:rsid w:val="0035026A"/>
    <w:rsid w:val="003A6A81"/>
    <w:rsid w:val="004B6F86"/>
    <w:rsid w:val="00523517"/>
    <w:rsid w:val="00626E99"/>
    <w:rsid w:val="006B5844"/>
    <w:rsid w:val="007D21D3"/>
    <w:rsid w:val="00874364"/>
    <w:rsid w:val="008B121F"/>
    <w:rsid w:val="00954FB8"/>
    <w:rsid w:val="0096207C"/>
    <w:rsid w:val="009624C3"/>
    <w:rsid w:val="009F2646"/>
    <w:rsid w:val="00A04849"/>
    <w:rsid w:val="00C1252B"/>
    <w:rsid w:val="00D00869"/>
    <w:rsid w:val="00D6096F"/>
    <w:rsid w:val="00D8168A"/>
    <w:rsid w:val="00DE6D3B"/>
    <w:rsid w:val="00E20B80"/>
    <w:rsid w:val="00E8531A"/>
    <w:rsid w:val="00EC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A3BF5"/>
  <w15:chartTrackingRefBased/>
  <w15:docId w15:val="{A394ABBC-5676-4D5B-A991-8D9BC8FE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225"/>
  </w:style>
  <w:style w:type="paragraph" w:styleId="Ttulo1">
    <w:name w:val="heading 1"/>
    <w:basedOn w:val="Normal"/>
    <w:next w:val="Normal"/>
    <w:link w:val="Ttulo1Car"/>
    <w:uiPriority w:val="9"/>
    <w:qFormat/>
    <w:rsid w:val="009F2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2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9F2646"/>
  </w:style>
  <w:style w:type="character" w:customStyle="1" w:styleId="Ttulo1Car">
    <w:name w:val="Título 1 Car"/>
    <w:basedOn w:val="Fuentedeprrafopredeter"/>
    <w:link w:val="Ttulo1"/>
    <w:uiPriority w:val="9"/>
    <w:rsid w:val="009F2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F2646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620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6207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2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24C3"/>
  </w:style>
  <w:style w:type="paragraph" w:styleId="Piedepgina">
    <w:name w:val="footer"/>
    <w:basedOn w:val="Normal"/>
    <w:link w:val="PiedepginaCar"/>
    <w:uiPriority w:val="99"/>
    <w:unhideWhenUsed/>
    <w:rsid w:val="00962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24C3"/>
  </w:style>
  <w:style w:type="character" w:customStyle="1" w:styleId="Ttulo3Car">
    <w:name w:val="Título 3 Car"/>
    <w:basedOn w:val="Fuentedeprrafopredeter"/>
    <w:link w:val="Ttulo3"/>
    <w:uiPriority w:val="9"/>
    <w:rsid w:val="005235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3A6A8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A6A8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A6A8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A6A81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C1252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8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8A81017-0103-43C1-8E78-5E646DE84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13</Pages>
  <Words>955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Blázquez Miñambres</dc:creator>
  <cp:keywords/>
  <dc:description/>
  <cp:lastModifiedBy>Luis Blázquez Miñambres</cp:lastModifiedBy>
  <cp:revision>14</cp:revision>
  <dcterms:created xsi:type="dcterms:W3CDTF">2020-10-12T14:26:00Z</dcterms:created>
  <dcterms:modified xsi:type="dcterms:W3CDTF">2020-12-16T18:59:00Z</dcterms:modified>
</cp:coreProperties>
</file>