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3D" w:rsidRPr="001560C7" w:rsidRDefault="00C66B3D" w:rsidP="00C66B3D">
      <w:pPr>
        <w:jc w:val="center"/>
        <w:rPr>
          <w:rFonts w:ascii="Arial" w:hAnsi="Arial" w:cs="Arial"/>
          <w:b/>
          <w:color w:val="000000" w:themeColor="text1"/>
          <w:sz w:val="48"/>
          <w:szCs w:val="48"/>
        </w:rPr>
      </w:pPr>
      <w:r w:rsidRPr="001560C7">
        <w:rPr>
          <w:rFonts w:ascii="Arial" w:hAnsi="Arial" w:cs="Arial"/>
          <w:b/>
          <w:color w:val="000000" w:themeColor="text1"/>
          <w:sz w:val="48"/>
          <w:szCs w:val="48"/>
        </w:rPr>
        <w:t>Universidad de Guadalajara</w:t>
      </w:r>
    </w:p>
    <w:p w:rsidR="00C66B3D" w:rsidRPr="001560C7" w:rsidRDefault="00C66B3D" w:rsidP="00C66B3D">
      <w:pPr>
        <w:rPr>
          <w:rFonts w:ascii="Arial" w:hAnsi="Arial" w:cs="Arial"/>
          <w:b/>
          <w:color w:val="000000" w:themeColor="text1"/>
          <w:sz w:val="48"/>
          <w:szCs w:val="48"/>
        </w:rPr>
      </w:pPr>
    </w:p>
    <w:p w:rsidR="00C66B3D" w:rsidRPr="001560C7" w:rsidRDefault="00C66B3D" w:rsidP="00C66B3D">
      <w:pPr>
        <w:jc w:val="center"/>
        <w:rPr>
          <w:rFonts w:ascii="Arial" w:hAnsi="Arial" w:cs="Arial"/>
          <w:b/>
          <w:color w:val="000000" w:themeColor="text1"/>
          <w:sz w:val="48"/>
          <w:szCs w:val="48"/>
        </w:rPr>
      </w:pPr>
      <w:r w:rsidRPr="001560C7">
        <w:rPr>
          <w:rFonts w:ascii="Arial" w:hAnsi="Arial" w:cs="Arial"/>
          <w:b/>
          <w:color w:val="000000" w:themeColor="text1"/>
          <w:sz w:val="48"/>
          <w:szCs w:val="48"/>
        </w:rPr>
        <w:t>Centro Universitario de Ciencias Exactas e Ingenierías</w:t>
      </w: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jc w:val="center"/>
        <w:rPr>
          <w:rFonts w:ascii="Arial" w:hAnsi="Arial" w:cs="Arial"/>
          <w:b/>
          <w:color w:val="000000" w:themeColor="text1"/>
          <w:sz w:val="32"/>
          <w:szCs w:val="32"/>
        </w:rPr>
      </w:pPr>
      <w:r w:rsidRPr="001560C7">
        <w:rPr>
          <w:rFonts w:ascii="Arial" w:hAnsi="Arial" w:cs="Arial"/>
          <w:b/>
          <w:color w:val="000000" w:themeColor="text1"/>
          <w:sz w:val="32"/>
          <w:szCs w:val="32"/>
        </w:rPr>
        <w:t>Taller de programación de sistemas</w:t>
      </w:r>
    </w:p>
    <w:p w:rsidR="00C66B3D" w:rsidRPr="001560C7" w:rsidRDefault="00C66B3D" w:rsidP="00C66B3D">
      <w:pPr>
        <w:rPr>
          <w:rFonts w:ascii="Arial" w:hAnsi="Arial" w:cs="Arial"/>
          <w:b/>
          <w:color w:val="000000" w:themeColor="text1"/>
          <w:sz w:val="32"/>
          <w:szCs w:val="32"/>
        </w:rPr>
      </w:pPr>
    </w:p>
    <w:p w:rsidR="00C66B3D" w:rsidRPr="001560C7" w:rsidRDefault="00C66B3D" w:rsidP="00C66B3D">
      <w:pPr>
        <w:jc w:val="center"/>
        <w:rPr>
          <w:rFonts w:ascii="Arial" w:hAnsi="Arial" w:cs="Arial"/>
          <w:b/>
          <w:color w:val="000000" w:themeColor="text1"/>
          <w:sz w:val="32"/>
          <w:szCs w:val="32"/>
        </w:rPr>
      </w:pPr>
      <w:r w:rsidRPr="001560C7">
        <w:rPr>
          <w:rFonts w:ascii="Arial" w:hAnsi="Arial" w:cs="Arial"/>
          <w:b/>
          <w:color w:val="000000" w:themeColor="text1"/>
          <w:sz w:val="32"/>
          <w:szCs w:val="32"/>
        </w:rPr>
        <w:t>“Guía de instrucciones”</w:t>
      </w:r>
    </w:p>
    <w:p w:rsidR="00C66B3D" w:rsidRPr="001560C7" w:rsidRDefault="00C66B3D" w:rsidP="00C66B3D">
      <w:pPr>
        <w:rPr>
          <w:rFonts w:ascii="Arial" w:hAnsi="Arial" w:cs="Arial"/>
          <w:b/>
          <w:color w:val="000000" w:themeColor="text1"/>
        </w:rPr>
      </w:pPr>
    </w:p>
    <w:p w:rsidR="00C66B3D" w:rsidRPr="001560C7" w:rsidRDefault="00C66B3D" w:rsidP="00C66B3D">
      <w:pPr>
        <w:jc w:val="center"/>
        <w:rPr>
          <w:rFonts w:ascii="Arial" w:hAnsi="Arial" w:cs="Arial"/>
          <w:color w:val="000000" w:themeColor="text1"/>
          <w:sz w:val="28"/>
          <w:szCs w:val="28"/>
        </w:rPr>
      </w:pPr>
      <w:r w:rsidRPr="001560C7">
        <w:rPr>
          <w:rFonts w:ascii="Arial" w:hAnsi="Arial" w:cs="Arial"/>
          <w:color w:val="000000" w:themeColor="text1"/>
          <w:sz w:val="28"/>
          <w:szCs w:val="28"/>
        </w:rPr>
        <w:t>Romero Gastelu, María Elena</w:t>
      </w:r>
    </w:p>
    <w:p w:rsidR="00C66B3D" w:rsidRPr="001560C7" w:rsidRDefault="00C66B3D" w:rsidP="00C66B3D">
      <w:pPr>
        <w:rPr>
          <w:rFonts w:ascii="Arial" w:hAnsi="Arial" w:cs="Arial"/>
          <w:b/>
          <w:color w:val="000000" w:themeColor="text1"/>
          <w:sz w:val="28"/>
          <w:szCs w:val="28"/>
        </w:rPr>
      </w:pPr>
    </w:p>
    <w:p w:rsidR="00C66B3D" w:rsidRPr="001560C7" w:rsidRDefault="00C66B3D" w:rsidP="00C66B3D">
      <w:pPr>
        <w:jc w:val="center"/>
        <w:rPr>
          <w:rFonts w:ascii="Arial" w:hAnsi="Arial" w:cs="Arial"/>
          <w:b/>
          <w:color w:val="000000" w:themeColor="text1"/>
          <w:sz w:val="28"/>
          <w:szCs w:val="28"/>
        </w:rPr>
      </w:pPr>
      <w:r w:rsidRPr="001560C7">
        <w:rPr>
          <w:rFonts w:ascii="Arial" w:hAnsi="Arial" w:cs="Arial"/>
          <w:b/>
          <w:color w:val="000000" w:themeColor="text1"/>
          <w:sz w:val="28"/>
          <w:szCs w:val="28"/>
        </w:rPr>
        <w:t>NRC</w:t>
      </w:r>
      <w:r w:rsidRPr="001560C7">
        <w:rPr>
          <w:rFonts w:ascii="Arial" w:hAnsi="Arial" w:cs="Arial"/>
          <w:color w:val="000000" w:themeColor="text1"/>
          <w:sz w:val="28"/>
          <w:szCs w:val="28"/>
        </w:rPr>
        <w:t>: 02316</w:t>
      </w:r>
    </w:p>
    <w:p w:rsidR="00C66B3D" w:rsidRPr="001560C7" w:rsidRDefault="00C66B3D" w:rsidP="00C66B3D">
      <w:pPr>
        <w:rPr>
          <w:rFonts w:ascii="Arial" w:hAnsi="Arial" w:cs="Arial"/>
          <w:b/>
          <w:color w:val="000000" w:themeColor="text1"/>
          <w:sz w:val="28"/>
          <w:szCs w:val="28"/>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rPr>
      </w:pPr>
    </w:p>
    <w:p w:rsidR="00C66B3D" w:rsidRPr="001560C7" w:rsidRDefault="00C66B3D" w:rsidP="00C66B3D">
      <w:pPr>
        <w:rPr>
          <w:rFonts w:ascii="Arial" w:hAnsi="Arial" w:cs="Arial"/>
          <w:b/>
          <w:color w:val="000000" w:themeColor="text1"/>
          <w:sz w:val="28"/>
          <w:szCs w:val="28"/>
        </w:rPr>
      </w:pPr>
      <w:r w:rsidRPr="001560C7">
        <w:rPr>
          <w:rFonts w:ascii="Arial" w:hAnsi="Arial" w:cs="Arial"/>
          <w:b/>
          <w:color w:val="000000" w:themeColor="text1"/>
          <w:sz w:val="28"/>
          <w:szCs w:val="28"/>
        </w:rPr>
        <w:t>Alumno:</w:t>
      </w:r>
    </w:p>
    <w:p w:rsidR="00C66B3D" w:rsidRPr="001560C7" w:rsidRDefault="00C66B3D" w:rsidP="00C66B3D">
      <w:pPr>
        <w:rPr>
          <w:rFonts w:ascii="Arial" w:hAnsi="Arial" w:cs="Arial"/>
          <w:b/>
          <w:color w:val="000000" w:themeColor="text1"/>
          <w:sz w:val="28"/>
          <w:szCs w:val="28"/>
        </w:rPr>
      </w:pPr>
    </w:p>
    <w:p w:rsidR="00C66B3D" w:rsidRPr="001560C7" w:rsidRDefault="00C66B3D" w:rsidP="00C66B3D">
      <w:pPr>
        <w:rPr>
          <w:rFonts w:ascii="Arial" w:hAnsi="Arial" w:cs="Arial"/>
          <w:color w:val="000000" w:themeColor="text1"/>
          <w:sz w:val="28"/>
          <w:szCs w:val="28"/>
        </w:rPr>
      </w:pPr>
      <w:r w:rsidRPr="001560C7">
        <w:rPr>
          <w:rFonts w:ascii="Arial" w:hAnsi="Arial" w:cs="Arial"/>
          <w:color w:val="000000" w:themeColor="text1"/>
          <w:sz w:val="28"/>
          <w:szCs w:val="28"/>
        </w:rPr>
        <w:t>Gómez Tovar Edgar Iván</w:t>
      </w:r>
    </w:p>
    <w:p w:rsidR="00C66B3D" w:rsidRPr="001560C7" w:rsidRDefault="00C66B3D" w:rsidP="00C66B3D">
      <w:pPr>
        <w:rPr>
          <w:rFonts w:ascii="Arial" w:hAnsi="Arial" w:cs="Arial"/>
          <w:b/>
          <w:color w:val="000000" w:themeColor="text1"/>
          <w:sz w:val="28"/>
          <w:szCs w:val="28"/>
        </w:rPr>
      </w:pPr>
    </w:p>
    <w:p w:rsidR="00C66B3D" w:rsidRPr="001560C7" w:rsidRDefault="00C66B3D" w:rsidP="00C66B3D">
      <w:pPr>
        <w:rPr>
          <w:rFonts w:ascii="Arial" w:hAnsi="Arial" w:cs="Arial"/>
          <w:color w:val="000000" w:themeColor="text1"/>
          <w:sz w:val="28"/>
          <w:szCs w:val="28"/>
        </w:rPr>
      </w:pPr>
      <w:r w:rsidRPr="001560C7">
        <w:rPr>
          <w:rFonts w:ascii="Arial" w:hAnsi="Arial" w:cs="Arial"/>
          <w:b/>
          <w:color w:val="000000" w:themeColor="text1"/>
          <w:sz w:val="28"/>
          <w:szCs w:val="28"/>
        </w:rPr>
        <w:t>Código:</w:t>
      </w:r>
      <w:r w:rsidRPr="001560C7">
        <w:rPr>
          <w:rFonts w:ascii="Arial" w:hAnsi="Arial" w:cs="Arial"/>
          <w:color w:val="000000" w:themeColor="text1"/>
          <w:sz w:val="28"/>
          <w:szCs w:val="28"/>
        </w:rPr>
        <w:t xml:space="preserve"> </w:t>
      </w:r>
    </w:p>
    <w:p w:rsidR="00C66B3D" w:rsidRPr="001560C7" w:rsidRDefault="00C66B3D" w:rsidP="00C66B3D">
      <w:pPr>
        <w:rPr>
          <w:rFonts w:ascii="Arial" w:hAnsi="Arial" w:cs="Arial"/>
          <w:color w:val="000000" w:themeColor="text1"/>
          <w:sz w:val="28"/>
          <w:szCs w:val="28"/>
        </w:rPr>
      </w:pPr>
    </w:p>
    <w:p w:rsidR="00C66B3D" w:rsidRPr="001560C7" w:rsidRDefault="00C66B3D" w:rsidP="00C66B3D">
      <w:pPr>
        <w:rPr>
          <w:rFonts w:ascii="Arial" w:hAnsi="Arial" w:cs="Arial"/>
          <w:color w:val="000000" w:themeColor="text1"/>
          <w:sz w:val="28"/>
          <w:szCs w:val="28"/>
        </w:rPr>
      </w:pPr>
      <w:r w:rsidRPr="001560C7">
        <w:rPr>
          <w:rFonts w:ascii="Arial" w:hAnsi="Arial" w:cs="Arial"/>
          <w:color w:val="000000" w:themeColor="text1"/>
          <w:sz w:val="28"/>
          <w:szCs w:val="28"/>
        </w:rPr>
        <w:t>303526879</w:t>
      </w: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rPr>
          <w:rFonts w:ascii="Arial" w:hAnsi="Arial" w:cs="Arial"/>
          <w:color w:val="000000" w:themeColor="text1"/>
        </w:rPr>
      </w:pPr>
    </w:p>
    <w:p w:rsidR="00C66B3D" w:rsidRPr="001560C7" w:rsidRDefault="00C66B3D" w:rsidP="00C66B3D">
      <w:pPr>
        <w:jc w:val="right"/>
        <w:rPr>
          <w:rFonts w:ascii="Arial" w:hAnsi="Arial" w:cs="Arial"/>
          <w:color w:val="000000" w:themeColor="text1"/>
          <w:sz w:val="28"/>
          <w:szCs w:val="28"/>
        </w:rPr>
      </w:pPr>
      <w:r w:rsidRPr="001560C7">
        <w:rPr>
          <w:rFonts w:ascii="Arial" w:hAnsi="Arial" w:cs="Arial"/>
          <w:color w:val="000000" w:themeColor="text1"/>
          <w:sz w:val="28"/>
          <w:szCs w:val="28"/>
        </w:rPr>
        <w:t xml:space="preserve">  15-12-2008</w:t>
      </w:r>
    </w:p>
    <w:p w:rsidR="00C66B3D" w:rsidRPr="00C66B3D" w:rsidRDefault="00830054" w:rsidP="00C66B3D">
      <w:pPr>
        <w:jc w:val="center"/>
        <w:rPr>
          <w:rFonts w:ascii="Arial" w:hAnsi="Arial" w:cs="Arial"/>
          <w:color w:val="FF0000"/>
          <w:sz w:val="28"/>
          <w:szCs w:val="28"/>
        </w:rPr>
      </w:pPr>
      <w:r>
        <w:rPr>
          <w:rFonts w:ascii="Arial" w:hAnsi="Arial" w:cs="Arial"/>
          <w:color w:val="FF0000"/>
          <w:sz w:val="28"/>
          <w:szCs w:val="28"/>
        </w:rPr>
        <w:lastRenderedPageBreak/>
        <w:t xml:space="preserve">1.1 - </w:t>
      </w:r>
      <w:r w:rsidR="00C66B3D">
        <w:rPr>
          <w:rFonts w:ascii="Arial" w:hAnsi="Arial" w:cs="Arial"/>
          <w:color w:val="FF0000"/>
          <w:sz w:val="28"/>
          <w:szCs w:val="28"/>
        </w:rPr>
        <w:t>In</w:t>
      </w:r>
      <w:r w:rsidR="00C66B3D" w:rsidRPr="00C66B3D">
        <w:rPr>
          <w:rFonts w:ascii="Arial" w:hAnsi="Arial" w:cs="Arial"/>
          <w:color w:val="FF0000"/>
          <w:sz w:val="28"/>
          <w:szCs w:val="28"/>
        </w:rPr>
        <w:t>troducción</w:t>
      </w:r>
    </w:p>
    <w:p w:rsidR="00C66B3D" w:rsidRDefault="00C66B3D" w:rsidP="00C66B3D">
      <w:pPr>
        <w:jc w:val="both"/>
        <w:rPr>
          <w:rFonts w:ascii="Arial" w:hAnsi="Arial" w:cs="Arial"/>
          <w:color w:val="548DD4" w:themeColor="text2" w:themeTint="99"/>
          <w:sz w:val="28"/>
          <w:szCs w:val="28"/>
        </w:rPr>
      </w:pPr>
    </w:p>
    <w:p w:rsidR="00D15BC6" w:rsidRPr="001560C7" w:rsidRDefault="00C66B3D"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 xml:space="preserve">La siguiente es una guía de instrucciones desarrollada para utilizarse con el ensamblador correspondiente al </w:t>
      </w:r>
      <w:proofErr w:type="spellStart"/>
      <w:r w:rsidRPr="001560C7">
        <w:rPr>
          <w:rFonts w:ascii="Arial" w:hAnsi="Arial" w:cs="Arial"/>
          <w:color w:val="000000" w:themeColor="text1"/>
          <w:sz w:val="28"/>
          <w:szCs w:val="28"/>
        </w:rPr>
        <w:t>microcontrolador</w:t>
      </w:r>
      <w:proofErr w:type="spellEnd"/>
      <w:r w:rsidRPr="001560C7">
        <w:rPr>
          <w:rFonts w:ascii="Arial" w:hAnsi="Arial" w:cs="Arial"/>
          <w:color w:val="000000" w:themeColor="text1"/>
          <w:sz w:val="28"/>
          <w:szCs w:val="28"/>
        </w:rPr>
        <w:t xml:space="preserve"> HC12 de Motorola, por lo tanto utiliza la notación específica de esa empresa (</w:t>
      </w:r>
      <w:r w:rsidR="001C5A91" w:rsidRPr="001560C7">
        <w:rPr>
          <w:rFonts w:ascii="Arial" w:hAnsi="Arial" w:cs="Arial"/>
          <w:color w:val="000000" w:themeColor="text1"/>
          <w:sz w:val="28"/>
          <w:szCs w:val="28"/>
        </w:rPr>
        <w:t>más información en la siguiente sección</w:t>
      </w:r>
      <w:r w:rsidRPr="001560C7">
        <w:rPr>
          <w:rFonts w:ascii="Arial" w:hAnsi="Arial" w:cs="Arial"/>
          <w:color w:val="000000" w:themeColor="text1"/>
          <w:sz w:val="28"/>
          <w:szCs w:val="28"/>
        </w:rPr>
        <w:t>).</w:t>
      </w:r>
    </w:p>
    <w:p w:rsidR="008E0BCC" w:rsidRPr="001560C7" w:rsidRDefault="008E0BCC" w:rsidP="00C66B3D">
      <w:pPr>
        <w:jc w:val="both"/>
        <w:rPr>
          <w:rFonts w:ascii="Arial" w:hAnsi="Arial" w:cs="Arial"/>
          <w:color w:val="000000" w:themeColor="text1"/>
          <w:sz w:val="28"/>
          <w:szCs w:val="28"/>
        </w:rPr>
      </w:pPr>
    </w:p>
    <w:p w:rsidR="008E0BCC" w:rsidRPr="001560C7" w:rsidRDefault="008E0BCC"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El código fue desarrollado en lenguaje</w:t>
      </w:r>
      <w:r w:rsidR="00BB2B33" w:rsidRPr="001560C7">
        <w:rPr>
          <w:rFonts w:ascii="Arial" w:hAnsi="Arial" w:cs="Arial"/>
          <w:color w:val="000000" w:themeColor="text1"/>
          <w:sz w:val="28"/>
          <w:szCs w:val="28"/>
        </w:rPr>
        <w:t xml:space="preserve"> </w:t>
      </w:r>
      <w:r w:rsidRPr="001560C7">
        <w:rPr>
          <w:rFonts w:ascii="Arial" w:hAnsi="Arial" w:cs="Arial"/>
          <w:color w:val="000000" w:themeColor="text1"/>
          <w:sz w:val="28"/>
          <w:szCs w:val="28"/>
        </w:rPr>
        <w:t xml:space="preserve"> C++ con el compilador </w:t>
      </w:r>
      <w:proofErr w:type="spellStart"/>
      <w:r w:rsidRPr="001560C7">
        <w:rPr>
          <w:rFonts w:ascii="Arial" w:hAnsi="Arial" w:cs="Arial"/>
          <w:color w:val="000000" w:themeColor="text1"/>
          <w:sz w:val="28"/>
          <w:szCs w:val="28"/>
        </w:rPr>
        <w:t>Dev</w:t>
      </w:r>
      <w:proofErr w:type="spellEnd"/>
      <w:r w:rsidRPr="001560C7">
        <w:rPr>
          <w:rFonts w:ascii="Arial" w:hAnsi="Arial" w:cs="Arial"/>
          <w:color w:val="000000" w:themeColor="text1"/>
          <w:sz w:val="28"/>
          <w:szCs w:val="28"/>
        </w:rPr>
        <w:t xml:space="preserve"> - C++ de </w:t>
      </w:r>
      <w:proofErr w:type="spellStart"/>
      <w:r w:rsidRPr="001560C7">
        <w:rPr>
          <w:rFonts w:ascii="Arial" w:hAnsi="Arial" w:cs="Arial"/>
          <w:color w:val="000000" w:themeColor="text1"/>
          <w:sz w:val="28"/>
          <w:szCs w:val="28"/>
        </w:rPr>
        <w:t>Bloodshed</w:t>
      </w:r>
      <w:proofErr w:type="spellEnd"/>
      <w:r w:rsidRPr="001560C7">
        <w:rPr>
          <w:rFonts w:ascii="Arial" w:hAnsi="Arial" w:cs="Arial"/>
          <w:color w:val="000000" w:themeColor="text1"/>
          <w:sz w:val="28"/>
          <w:szCs w:val="28"/>
        </w:rPr>
        <w:t>.</w:t>
      </w:r>
    </w:p>
    <w:p w:rsidR="00C66B3D" w:rsidRDefault="00C66B3D" w:rsidP="00C66B3D">
      <w:pPr>
        <w:jc w:val="both"/>
        <w:rPr>
          <w:rFonts w:ascii="Arial" w:hAnsi="Arial" w:cs="Arial"/>
          <w:color w:val="548DD4" w:themeColor="text2" w:themeTint="99"/>
          <w:sz w:val="28"/>
          <w:szCs w:val="28"/>
        </w:rPr>
      </w:pPr>
    </w:p>
    <w:p w:rsidR="00830054" w:rsidRPr="00830054" w:rsidRDefault="00830054" w:rsidP="00830054">
      <w:pPr>
        <w:jc w:val="center"/>
        <w:rPr>
          <w:rFonts w:ascii="Arial" w:hAnsi="Arial" w:cs="Arial"/>
          <w:color w:val="FF0000"/>
          <w:sz w:val="28"/>
          <w:szCs w:val="28"/>
        </w:rPr>
      </w:pPr>
      <w:r>
        <w:rPr>
          <w:rFonts w:ascii="Arial" w:hAnsi="Arial" w:cs="Arial"/>
          <w:color w:val="FF0000"/>
          <w:sz w:val="28"/>
          <w:szCs w:val="28"/>
        </w:rPr>
        <w:t xml:space="preserve">1.2 - </w:t>
      </w:r>
      <w:r w:rsidRPr="00830054">
        <w:rPr>
          <w:rFonts w:ascii="Arial" w:hAnsi="Arial" w:cs="Arial"/>
          <w:color w:val="FF0000"/>
          <w:sz w:val="28"/>
          <w:szCs w:val="28"/>
        </w:rPr>
        <w:t>Especificaciones</w:t>
      </w:r>
    </w:p>
    <w:p w:rsidR="00830054" w:rsidRDefault="00830054" w:rsidP="00C66B3D">
      <w:pPr>
        <w:jc w:val="both"/>
        <w:rPr>
          <w:rFonts w:ascii="Arial" w:hAnsi="Arial" w:cs="Arial"/>
          <w:color w:val="548DD4" w:themeColor="text2" w:themeTint="99"/>
          <w:sz w:val="28"/>
          <w:szCs w:val="28"/>
        </w:rPr>
      </w:pPr>
    </w:p>
    <w:p w:rsidR="00830054" w:rsidRPr="001560C7" w:rsidRDefault="00830054"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El ensamblador solo permite como entrada archiv</w:t>
      </w:r>
      <w:r w:rsidR="00BE3383">
        <w:rPr>
          <w:rFonts w:ascii="Arial" w:hAnsi="Arial" w:cs="Arial"/>
          <w:color w:val="000000" w:themeColor="text1"/>
          <w:sz w:val="28"/>
          <w:szCs w:val="28"/>
        </w:rPr>
        <w:t>os de texto con cualquier extensión</w:t>
      </w:r>
      <w:r w:rsidR="002256F6" w:rsidRPr="001560C7">
        <w:rPr>
          <w:rFonts w:ascii="Arial" w:hAnsi="Arial" w:cs="Arial"/>
          <w:color w:val="000000" w:themeColor="text1"/>
          <w:sz w:val="28"/>
          <w:szCs w:val="28"/>
        </w:rPr>
        <w:t>, los cuales deberán tener previamente capturado un programa en lenguaje ensamblador.</w:t>
      </w:r>
    </w:p>
    <w:p w:rsidR="00774B7B" w:rsidRPr="001560C7" w:rsidRDefault="00774B7B" w:rsidP="00C66B3D">
      <w:pPr>
        <w:jc w:val="both"/>
        <w:rPr>
          <w:rFonts w:ascii="Arial" w:hAnsi="Arial" w:cs="Arial"/>
          <w:color w:val="000000" w:themeColor="text1"/>
          <w:sz w:val="28"/>
          <w:szCs w:val="28"/>
        </w:rPr>
      </w:pPr>
    </w:p>
    <w:p w:rsidR="00774B7B" w:rsidRDefault="00774B7B"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 xml:space="preserve">Para abrir un archivo </w:t>
      </w:r>
      <w:r w:rsidR="00E56357">
        <w:rPr>
          <w:rFonts w:ascii="Arial" w:hAnsi="Arial" w:cs="Arial"/>
          <w:color w:val="000000" w:themeColor="text1"/>
          <w:sz w:val="28"/>
          <w:szCs w:val="28"/>
        </w:rPr>
        <w:t xml:space="preserve">al ejecutar el ensamblador </w:t>
      </w:r>
      <w:r w:rsidRPr="001560C7">
        <w:rPr>
          <w:rFonts w:ascii="Arial" w:hAnsi="Arial" w:cs="Arial"/>
          <w:color w:val="000000" w:themeColor="text1"/>
          <w:sz w:val="28"/>
          <w:szCs w:val="28"/>
        </w:rPr>
        <w:t xml:space="preserve">no necesariamente debe de escribirse su nombre </w:t>
      </w:r>
      <w:r w:rsidR="00E56357">
        <w:rPr>
          <w:rFonts w:ascii="Arial" w:hAnsi="Arial" w:cs="Arial"/>
          <w:color w:val="000000" w:themeColor="text1"/>
          <w:sz w:val="28"/>
          <w:szCs w:val="28"/>
        </w:rPr>
        <w:t>idénticamente a como se encuentra el original</w:t>
      </w:r>
      <w:r w:rsidRPr="001560C7">
        <w:rPr>
          <w:rFonts w:ascii="Arial" w:hAnsi="Arial" w:cs="Arial"/>
          <w:color w:val="000000" w:themeColor="text1"/>
          <w:sz w:val="28"/>
          <w:szCs w:val="28"/>
        </w:rPr>
        <w:t xml:space="preserve">, esto puede hacerse </w:t>
      </w:r>
      <w:r w:rsidR="00852BEC">
        <w:rPr>
          <w:rFonts w:ascii="Arial" w:hAnsi="Arial" w:cs="Arial"/>
          <w:color w:val="000000" w:themeColor="text1"/>
          <w:sz w:val="28"/>
          <w:szCs w:val="28"/>
        </w:rPr>
        <w:t xml:space="preserve">indistintamente </w:t>
      </w:r>
      <w:r w:rsidRPr="001560C7">
        <w:rPr>
          <w:rFonts w:ascii="Arial" w:hAnsi="Arial" w:cs="Arial"/>
          <w:color w:val="000000" w:themeColor="text1"/>
          <w:sz w:val="28"/>
          <w:szCs w:val="28"/>
        </w:rPr>
        <w:t>con combinaciones de minúsculas y mayúsculas</w:t>
      </w:r>
      <w:r w:rsidR="00852BEC">
        <w:rPr>
          <w:rFonts w:ascii="Arial" w:hAnsi="Arial" w:cs="Arial"/>
          <w:color w:val="000000" w:themeColor="text1"/>
          <w:sz w:val="28"/>
          <w:szCs w:val="28"/>
        </w:rPr>
        <w:t>.</w:t>
      </w:r>
    </w:p>
    <w:p w:rsidR="0078024B" w:rsidRDefault="0078024B" w:rsidP="00C66B3D">
      <w:pPr>
        <w:jc w:val="both"/>
        <w:rPr>
          <w:rFonts w:ascii="Arial" w:hAnsi="Arial" w:cs="Arial"/>
          <w:color w:val="000000" w:themeColor="text1"/>
          <w:sz w:val="28"/>
          <w:szCs w:val="28"/>
        </w:rPr>
      </w:pPr>
    </w:p>
    <w:p w:rsidR="0078024B" w:rsidRPr="001560C7" w:rsidRDefault="0078024B" w:rsidP="00C66B3D">
      <w:pPr>
        <w:jc w:val="both"/>
        <w:rPr>
          <w:rFonts w:ascii="Arial" w:hAnsi="Arial" w:cs="Arial"/>
          <w:color w:val="000000" w:themeColor="text1"/>
          <w:sz w:val="28"/>
          <w:szCs w:val="28"/>
        </w:rPr>
      </w:pPr>
      <w:r>
        <w:rPr>
          <w:rFonts w:ascii="Arial" w:hAnsi="Arial" w:cs="Arial"/>
          <w:color w:val="000000" w:themeColor="text1"/>
          <w:sz w:val="28"/>
          <w:szCs w:val="28"/>
        </w:rPr>
        <w:t>Se recomienda no introducir nombres de archivos mayores a 40 caracteres, ya que esto produciría errores lógicos debidos a un desbordamiento de datos.</w:t>
      </w:r>
    </w:p>
    <w:p w:rsidR="002256F6" w:rsidRDefault="002256F6" w:rsidP="00C66B3D">
      <w:pPr>
        <w:jc w:val="both"/>
        <w:rPr>
          <w:rFonts w:ascii="Arial" w:hAnsi="Arial" w:cs="Arial"/>
          <w:color w:val="000000" w:themeColor="text1"/>
          <w:sz w:val="28"/>
          <w:szCs w:val="28"/>
        </w:rPr>
      </w:pPr>
    </w:p>
    <w:p w:rsidR="00136AF6" w:rsidRDefault="00136AF6" w:rsidP="00C66B3D">
      <w:pPr>
        <w:jc w:val="both"/>
        <w:rPr>
          <w:rFonts w:ascii="Arial" w:hAnsi="Arial" w:cs="Arial"/>
          <w:color w:val="000000" w:themeColor="text1"/>
          <w:sz w:val="28"/>
          <w:szCs w:val="28"/>
        </w:rPr>
      </w:pPr>
      <w:r>
        <w:rPr>
          <w:rFonts w:ascii="Arial" w:hAnsi="Arial" w:cs="Arial"/>
          <w:color w:val="000000" w:themeColor="text1"/>
          <w:sz w:val="28"/>
          <w:szCs w:val="28"/>
        </w:rPr>
        <w:t>El nombre de un archivo puede escribirse incluyendo la ruta del mismo, por ejemplo: F:\programa.txt</w:t>
      </w:r>
      <w:r w:rsidR="00E00510">
        <w:rPr>
          <w:rFonts w:ascii="Arial" w:hAnsi="Arial" w:cs="Arial"/>
          <w:color w:val="000000" w:themeColor="text1"/>
          <w:sz w:val="28"/>
          <w:szCs w:val="28"/>
        </w:rPr>
        <w:t>. S</w:t>
      </w:r>
      <w:r>
        <w:rPr>
          <w:rFonts w:ascii="Arial" w:hAnsi="Arial" w:cs="Arial"/>
          <w:color w:val="000000" w:themeColor="text1"/>
          <w:sz w:val="28"/>
          <w:szCs w:val="28"/>
        </w:rPr>
        <w:t>i únicamente se escribe el nombre del archivo (programa.txt para el ejemplo anterior)</w:t>
      </w:r>
      <w:r w:rsidR="00063F24">
        <w:rPr>
          <w:rFonts w:ascii="Arial" w:hAnsi="Arial" w:cs="Arial"/>
          <w:color w:val="000000" w:themeColor="text1"/>
          <w:sz w:val="28"/>
          <w:szCs w:val="28"/>
        </w:rPr>
        <w:t xml:space="preserve"> </w:t>
      </w:r>
      <w:r w:rsidR="009350E3">
        <w:rPr>
          <w:rFonts w:ascii="Arial" w:hAnsi="Arial" w:cs="Arial"/>
          <w:color w:val="000000" w:themeColor="text1"/>
          <w:sz w:val="28"/>
          <w:szCs w:val="28"/>
        </w:rPr>
        <w:t>se</w:t>
      </w:r>
      <w:r w:rsidR="00063F24">
        <w:rPr>
          <w:rFonts w:ascii="Arial" w:hAnsi="Arial" w:cs="Arial"/>
          <w:color w:val="000000" w:themeColor="text1"/>
          <w:sz w:val="28"/>
          <w:szCs w:val="28"/>
        </w:rPr>
        <w:t xml:space="preserve"> buscara el archivo en la misma ruta donde se encuentra alojado el ensamblador.</w:t>
      </w:r>
    </w:p>
    <w:p w:rsidR="00136AF6" w:rsidRPr="001560C7" w:rsidRDefault="00136AF6" w:rsidP="00C66B3D">
      <w:pPr>
        <w:jc w:val="both"/>
        <w:rPr>
          <w:rFonts w:ascii="Arial" w:hAnsi="Arial" w:cs="Arial"/>
          <w:color w:val="000000" w:themeColor="text1"/>
          <w:sz w:val="28"/>
          <w:szCs w:val="28"/>
        </w:rPr>
      </w:pPr>
    </w:p>
    <w:p w:rsidR="002256F6" w:rsidRPr="001560C7" w:rsidRDefault="002256F6"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Cada línea de dicho archivo deberá tener siempre una estructura específica, ya que de lo contrario aparecerán errores lógicos  a lo largo de todo el ensamblado; dicha estructura es la siguiente:</w:t>
      </w:r>
    </w:p>
    <w:p w:rsidR="00D64F06" w:rsidRPr="001560C7" w:rsidRDefault="00D64F06" w:rsidP="00C66B3D">
      <w:pPr>
        <w:jc w:val="both"/>
        <w:rPr>
          <w:rFonts w:ascii="Arial" w:hAnsi="Arial" w:cs="Arial"/>
          <w:color w:val="000000" w:themeColor="text1"/>
          <w:sz w:val="28"/>
          <w:szCs w:val="28"/>
        </w:rPr>
      </w:pPr>
    </w:p>
    <w:p w:rsidR="00D64F06" w:rsidRPr="001560C7" w:rsidRDefault="00D64F06" w:rsidP="00D64F06">
      <w:pPr>
        <w:jc w:val="center"/>
        <w:rPr>
          <w:rFonts w:ascii="Arial" w:hAnsi="Arial" w:cs="Arial"/>
          <w:color w:val="548DD4" w:themeColor="text2" w:themeTint="99"/>
          <w:sz w:val="28"/>
          <w:szCs w:val="28"/>
        </w:rPr>
      </w:pPr>
      <w:r w:rsidRPr="001560C7">
        <w:rPr>
          <w:rFonts w:ascii="Arial" w:hAnsi="Arial" w:cs="Arial"/>
          <w:color w:val="548DD4" w:themeColor="text2" w:themeTint="99"/>
          <w:sz w:val="28"/>
          <w:szCs w:val="28"/>
        </w:rPr>
        <w:t>&lt;</w:t>
      </w:r>
      <w:r w:rsidR="009C15BA">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A</w:t>
      </w:r>
      <w:r w:rsidR="009C15BA">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&gt;</w:t>
      </w:r>
      <w:r w:rsidRPr="001560C7">
        <w:rPr>
          <w:rFonts w:ascii="Arial" w:hAnsi="Arial" w:cs="Arial"/>
          <w:color w:val="548DD4" w:themeColor="text2" w:themeTint="99"/>
          <w:sz w:val="28"/>
          <w:szCs w:val="28"/>
        </w:rPr>
        <w:tab/>
      </w:r>
      <w:r w:rsidRPr="001560C7">
        <w:rPr>
          <w:rFonts w:ascii="Arial" w:hAnsi="Arial" w:cs="Arial"/>
          <w:color w:val="548DD4" w:themeColor="text2" w:themeTint="99"/>
          <w:sz w:val="28"/>
          <w:szCs w:val="28"/>
        </w:rPr>
        <w:tab/>
        <w:t>D</w:t>
      </w:r>
      <w:r w:rsidRPr="001560C7">
        <w:rPr>
          <w:rFonts w:ascii="Arial" w:hAnsi="Arial" w:cs="Arial"/>
          <w:color w:val="548DD4" w:themeColor="text2" w:themeTint="99"/>
          <w:sz w:val="28"/>
          <w:szCs w:val="28"/>
        </w:rPr>
        <w:tab/>
        <w:t xml:space="preserve">  &lt;</w:t>
      </w:r>
      <w:r w:rsidR="009C15BA">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B</w:t>
      </w:r>
      <w:r w:rsidR="009C15BA">
        <w:rPr>
          <w:rFonts w:ascii="Arial" w:hAnsi="Arial" w:cs="Arial"/>
          <w:color w:val="548DD4" w:themeColor="text2" w:themeTint="99"/>
          <w:sz w:val="28"/>
          <w:szCs w:val="28"/>
        </w:rPr>
        <w:t xml:space="preserve"> &gt;</w:t>
      </w:r>
      <w:r w:rsidRPr="001560C7">
        <w:rPr>
          <w:rFonts w:ascii="Arial" w:hAnsi="Arial" w:cs="Arial"/>
          <w:color w:val="548DD4" w:themeColor="text2" w:themeTint="99"/>
          <w:sz w:val="28"/>
          <w:szCs w:val="28"/>
        </w:rPr>
        <w:tab/>
        <w:t>D</w:t>
      </w:r>
      <w:r w:rsidRPr="001560C7">
        <w:rPr>
          <w:rFonts w:ascii="Arial" w:hAnsi="Arial" w:cs="Arial"/>
          <w:color w:val="548DD4" w:themeColor="text2" w:themeTint="99"/>
          <w:sz w:val="28"/>
          <w:szCs w:val="28"/>
        </w:rPr>
        <w:tab/>
      </w:r>
      <w:r w:rsidR="00852FF1" w:rsidRPr="001560C7">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&lt;</w:t>
      </w:r>
      <w:r w:rsidR="009C15BA">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C</w:t>
      </w:r>
      <w:r w:rsidR="009C15BA">
        <w:rPr>
          <w:rFonts w:ascii="Arial" w:hAnsi="Arial" w:cs="Arial"/>
          <w:color w:val="548DD4" w:themeColor="text2" w:themeTint="99"/>
          <w:sz w:val="28"/>
          <w:szCs w:val="28"/>
        </w:rPr>
        <w:t xml:space="preserve"> </w:t>
      </w:r>
      <w:r w:rsidRPr="001560C7">
        <w:rPr>
          <w:rFonts w:ascii="Arial" w:hAnsi="Arial" w:cs="Arial"/>
          <w:color w:val="548DD4" w:themeColor="text2" w:themeTint="99"/>
          <w:sz w:val="28"/>
          <w:szCs w:val="28"/>
        </w:rPr>
        <w:t>&gt;</w:t>
      </w:r>
    </w:p>
    <w:p w:rsidR="00D64F06" w:rsidRPr="001560C7" w:rsidRDefault="00D64F06" w:rsidP="00C66B3D">
      <w:pPr>
        <w:jc w:val="both"/>
        <w:rPr>
          <w:rFonts w:ascii="Arial" w:hAnsi="Arial" w:cs="Arial"/>
          <w:color w:val="000000" w:themeColor="text1"/>
          <w:sz w:val="28"/>
          <w:szCs w:val="28"/>
        </w:rPr>
      </w:pPr>
    </w:p>
    <w:p w:rsidR="00D64F06" w:rsidRPr="001560C7" w:rsidRDefault="00D64F06"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Donde: “A” hace referencia a una etiqueta, “B” a un código de operación o una directiva, “C” a un operando y por ultimo “D” puede ser un tabulador o un espacio; de estos últimos solo puede haber uno</w:t>
      </w:r>
      <w:r w:rsidR="00852FF1" w:rsidRPr="001560C7">
        <w:rPr>
          <w:rFonts w:ascii="Arial" w:hAnsi="Arial" w:cs="Arial"/>
          <w:color w:val="000000" w:themeColor="text1"/>
          <w:sz w:val="28"/>
          <w:szCs w:val="28"/>
        </w:rPr>
        <w:t xml:space="preserve"> separando cada instrucción</w:t>
      </w:r>
      <w:r w:rsidRPr="001560C7">
        <w:rPr>
          <w:rFonts w:ascii="Arial" w:hAnsi="Arial" w:cs="Arial"/>
          <w:color w:val="000000" w:themeColor="text1"/>
          <w:sz w:val="28"/>
          <w:szCs w:val="28"/>
        </w:rPr>
        <w:t>, esto es, que no se admiten 2 o más tabuladores seguidos, 2 o más espacios seguidos o alguna combinación de ellos.</w:t>
      </w:r>
    </w:p>
    <w:p w:rsidR="00852FF1" w:rsidRPr="001560C7" w:rsidRDefault="00852FF1" w:rsidP="00C66B3D">
      <w:pPr>
        <w:jc w:val="both"/>
        <w:rPr>
          <w:rFonts w:ascii="Arial" w:hAnsi="Arial" w:cs="Arial"/>
          <w:color w:val="000000" w:themeColor="text1"/>
          <w:sz w:val="28"/>
          <w:szCs w:val="28"/>
        </w:rPr>
      </w:pPr>
    </w:p>
    <w:p w:rsidR="00CF4E52" w:rsidRPr="001560C7" w:rsidRDefault="00852FF1"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El ensamblador no permite líneas de comentario inmediatamente después de una línea de instrucciones</w:t>
      </w:r>
      <w:r w:rsidR="00B1017B" w:rsidRPr="001560C7">
        <w:rPr>
          <w:rFonts w:ascii="Arial" w:hAnsi="Arial" w:cs="Arial"/>
          <w:color w:val="000000" w:themeColor="text1"/>
          <w:sz w:val="28"/>
          <w:szCs w:val="28"/>
        </w:rPr>
        <w:t>; cada comentario deberá de escribirse en una única línea, al comienzo de la misma.</w:t>
      </w:r>
    </w:p>
    <w:p w:rsidR="00B1017B" w:rsidRPr="001560C7" w:rsidRDefault="00B1017B" w:rsidP="00336AC5">
      <w:pPr>
        <w:rPr>
          <w:rFonts w:ascii="Arial" w:hAnsi="Arial" w:cs="Arial"/>
          <w:color w:val="000000" w:themeColor="text1"/>
          <w:sz w:val="28"/>
          <w:szCs w:val="28"/>
        </w:rPr>
      </w:pPr>
    </w:p>
    <w:p w:rsidR="00336AC5" w:rsidRPr="001560C7" w:rsidRDefault="00AD4DA0" w:rsidP="00AD4DA0">
      <w:pPr>
        <w:jc w:val="both"/>
        <w:rPr>
          <w:rFonts w:ascii="Arial" w:hAnsi="Arial" w:cs="Arial"/>
          <w:color w:val="000000" w:themeColor="text1"/>
          <w:sz w:val="28"/>
          <w:szCs w:val="28"/>
        </w:rPr>
      </w:pPr>
      <w:r w:rsidRPr="001560C7">
        <w:rPr>
          <w:rFonts w:ascii="Arial" w:hAnsi="Arial" w:cs="Arial"/>
          <w:color w:val="000000" w:themeColor="text1"/>
          <w:sz w:val="28"/>
          <w:szCs w:val="28"/>
        </w:rPr>
        <w:t>Los códigos de operación se escriben con mayúsculas (ya que este es el formato en el que se encuentran dentro del TABOP). Las directivas pueden escribirse con cualquier combinación de minúsculas y mayúsculas.</w:t>
      </w:r>
    </w:p>
    <w:p w:rsidR="00336AC5" w:rsidRPr="001560C7" w:rsidRDefault="00336AC5" w:rsidP="00336AC5">
      <w:pPr>
        <w:rPr>
          <w:rFonts w:ascii="Arial" w:hAnsi="Arial" w:cs="Arial"/>
          <w:color w:val="000000" w:themeColor="text1"/>
          <w:sz w:val="28"/>
          <w:szCs w:val="28"/>
        </w:rPr>
      </w:pPr>
    </w:p>
    <w:p w:rsidR="00B1017B" w:rsidRDefault="00D64849" w:rsidP="00AD4DA0">
      <w:pPr>
        <w:rPr>
          <w:rFonts w:ascii="Arial" w:hAnsi="Arial" w:cs="Arial"/>
          <w:color w:val="000000" w:themeColor="text1"/>
          <w:sz w:val="28"/>
          <w:szCs w:val="28"/>
        </w:rPr>
      </w:pPr>
      <w:r w:rsidRPr="001560C7">
        <w:rPr>
          <w:rFonts w:ascii="Arial" w:hAnsi="Arial" w:cs="Arial"/>
          <w:color w:val="000000" w:themeColor="text1"/>
          <w:sz w:val="28"/>
          <w:szCs w:val="28"/>
        </w:rPr>
        <w:t>El formato de las distintas bases numéricas es el siguiente:</w:t>
      </w:r>
    </w:p>
    <w:p w:rsidR="00E56357" w:rsidRPr="001560C7" w:rsidRDefault="00E56357" w:rsidP="00AD4DA0">
      <w:pPr>
        <w:rPr>
          <w:rFonts w:ascii="Arial" w:hAnsi="Arial" w:cs="Arial"/>
          <w:color w:val="000000" w:themeColor="text1"/>
          <w:sz w:val="28"/>
          <w:szCs w:val="28"/>
        </w:rPr>
      </w:pPr>
    </w:p>
    <w:tbl>
      <w:tblPr>
        <w:tblStyle w:val="Tablaconcuadrcula"/>
        <w:tblW w:w="0" w:type="auto"/>
        <w:jc w:val="center"/>
        <w:tblLook w:val="04A0"/>
      </w:tblPr>
      <w:tblGrid>
        <w:gridCol w:w="4322"/>
        <w:gridCol w:w="4322"/>
      </w:tblGrid>
      <w:tr w:rsidR="00D64849" w:rsidTr="00D42FA7">
        <w:trPr>
          <w:jc w:val="center"/>
        </w:trPr>
        <w:tc>
          <w:tcPr>
            <w:tcW w:w="4322" w:type="dxa"/>
            <w:tcBorders>
              <w:bottom w:val="single" w:sz="4" w:space="0" w:color="000000" w:themeColor="text1"/>
            </w:tcBorders>
            <w:shd w:val="clear" w:color="auto" w:fill="FFFF00"/>
          </w:tcPr>
          <w:p w:rsidR="00D64849" w:rsidRPr="004C099E" w:rsidRDefault="00D64849" w:rsidP="00D64849">
            <w:pPr>
              <w:jc w:val="center"/>
              <w:rPr>
                <w:rFonts w:ascii="Arial" w:hAnsi="Arial" w:cs="Arial"/>
                <w:color w:val="FF0000"/>
                <w:sz w:val="28"/>
                <w:szCs w:val="28"/>
              </w:rPr>
            </w:pPr>
            <w:r w:rsidRPr="004C099E">
              <w:rPr>
                <w:rFonts w:ascii="Arial" w:hAnsi="Arial" w:cs="Arial"/>
                <w:color w:val="FF0000"/>
                <w:sz w:val="28"/>
                <w:szCs w:val="28"/>
              </w:rPr>
              <w:t>Base numérica</w:t>
            </w:r>
          </w:p>
        </w:tc>
        <w:tc>
          <w:tcPr>
            <w:tcW w:w="4322" w:type="dxa"/>
            <w:tcBorders>
              <w:bottom w:val="single" w:sz="4" w:space="0" w:color="000000" w:themeColor="text1"/>
            </w:tcBorders>
            <w:shd w:val="clear" w:color="auto" w:fill="FFFF00"/>
          </w:tcPr>
          <w:p w:rsidR="00D64849" w:rsidRPr="004C099E" w:rsidRDefault="00D64849" w:rsidP="00D64849">
            <w:pPr>
              <w:jc w:val="center"/>
              <w:rPr>
                <w:rFonts w:ascii="Arial" w:hAnsi="Arial" w:cs="Arial"/>
                <w:color w:val="FF0000"/>
                <w:sz w:val="28"/>
                <w:szCs w:val="28"/>
              </w:rPr>
            </w:pPr>
            <w:r w:rsidRPr="004C099E">
              <w:rPr>
                <w:rFonts w:ascii="Arial" w:hAnsi="Arial" w:cs="Arial"/>
                <w:color w:val="FF0000"/>
                <w:sz w:val="28"/>
                <w:szCs w:val="28"/>
              </w:rPr>
              <w:t>Formato</w:t>
            </w:r>
          </w:p>
        </w:tc>
      </w:tr>
      <w:tr w:rsidR="00D64849" w:rsidRPr="001560C7" w:rsidTr="00D42FA7">
        <w:trPr>
          <w:jc w:val="center"/>
        </w:trPr>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Binario</w:t>
            </w:r>
          </w:p>
        </w:tc>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3901A5">
              <w:rPr>
                <w:rFonts w:ascii="Arial" w:hAnsi="Arial" w:cs="Arial"/>
                <w:color w:val="000000" w:themeColor="text1"/>
                <w:sz w:val="28"/>
                <w:szCs w:val="28"/>
              </w:rPr>
              <w:t>%</w:t>
            </w:r>
            <w:r w:rsidRPr="001560C7">
              <w:rPr>
                <w:rFonts w:ascii="Arial" w:hAnsi="Arial" w:cs="Arial"/>
                <w:color w:val="000000" w:themeColor="text1"/>
                <w:sz w:val="28"/>
                <w:szCs w:val="28"/>
              </w:rPr>
              <w:t>n</w:t>
            </w:r>
          </w:p>
        </w:tc>
      </w:tr>
      <w:tr w:rsidR="00D64849" w:rsidRPr="001560C7" w:rsidTr="00D42FA7">
        <w:trPr>
          <w:jc w:val="center"/>
        </w:trPr>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Octal</w:t>
            </w:r>
          </w:p>
        </w:tc>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@n</w:t>
            </w:r>
          </w:p>
        </w:tc>
      </w:tr>
      <w:tr w:rsidR="00D64849" w:rsidRPr="001560C7" w:rsidTr="00D42FA7">
        <w:trPr>
          <w:jc w:val="center"/>
        </w:trPr>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Decimal</w:t>
            </w:r>
          </w:p>
        </w:tc>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n</w:t>
            </w:r>
          </w:p>
        </w:tc>
      </w:tr>
      <w:tr w:rsidR="00D64849" w:rsidRPr="001560C7" w:rsidTr="00D42FA7">
        <w:trPr>
          <w:jc w:val="center"/>
        </w:trPr>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Hexadecimal</w:t>
            </w:r>
          </w:p>
        </w:tc>
        <w:tc>
          <w:tcPr>
            <w:tcW w:w="4322" w:type="dxa"/>
            <w:shd w:val="clear" w:color="auto" w:fill="FFFFFF" w:themeFill="background1"/>
          </w:tcPr>
          <w:p w:rsidR="00D64849" w:rsidRPr="001560C7" w:rsidRDefault="00D64849" w:rsidP="00D64849">
            <w:pPr>
              <w:jc w:val="center"/>
              <w:rPr>
                <w:rFonts w:ascii="Arial" w:hAnsi="Arial" w:cs="Arial"/>
                <w:color w:val="000000" w:themeColor="text1"/>
                <w:sz w:val="28"/>
                <w:szCs w:val="28"/>
              </w:rPr>
            </w:pPr>
            <w:r w:rsidRPr="001560C7">
              <w:rPr>
                <w:rFonts w:ascii="Arial" w:hAnsi="Arial" w:cs="Arial"/>
                <w:color w:val="000000" w:themeColor="text1"/>
                <w:sz w:val="28"/>
                <w:szCs w:val="28"/>
              </w:rPr>
              <w:t>$n</w:t>
            </w:r>
          </w:p>
        </w:tc>
      </w:tr>
    </w:tbl>
    <w:p w:rsidR="00D64849" w:rsidRPr="001560C7" w:rsidRDefault="00D64849" w:rsidP="00AD4DA0">
      <w:pPr>
        <w:rPr>
          <w:rFonts w:ascii="Arial" w:hAnsi="Arial" w:cs="Arial"/>
          <w:color w:val="000000" w:themeColor="text1"/>
          <w:sz w:val="28"/>
          <w:szCs w:val="28"/>
        </w:rPr>
      </w:pPr>
    </w:p>
    <w:p w:rsidR="00D64849" w:rsidRPr="001560C7" w:rsidRDefault="007D3255" w:rsidP="00AD4DA0">
      <w:pPr>
        <w:rPr>
          <w:rFonts w:ascii="Arial" w:hAnsi="Arial" w:cs="Arial"/>
          <w:color w:val="000000" w:themeColor="text1"/>
          <w:sz w:val="28"/>
          <w:szCs w:val="28"/>
        </w:rPr>
      </w:pPr>
      <w:r w:rsidRPr="001560C7">
        <w:rPr>
          <w:rFonts w:ascii="Arial" w:hAnsi="Arial" w:cs="Arial"/>
          <w:color w:val="000000" w:themeColor="text1"/>
          <w:sz w:val="28"/>
          <w:szCs w:val="28"/>
        </w:rPr>
        <w:t>Donde n es un número valido en la base numérica especificada.</w:t>
      </w:r>
    </w:p>
    <w:p w:rsidR="00D64849" w:rsidRDefault="00D64849" w:rsidP="00AD4DA0">
      <w:pPr>
        <w:rPr>
          <w:rFonts w:ascii="Arial" w:hAnsi="Arial" w:cs="Arial"/>
          <w:color w:val="548DD4" w:themeColor="text2" w:themeTint="99"/>
          <w:sz w:val="28"/>
          <w:szCs w:val="28"/>
        </w:rPr>
      </w:pPr>
    </w:p>
    <w:p w:rsidR="00D64849" w:rsidRPr="00D64849" w:rsidRDefault="00D64849" w:rsidP="00AD4DA0">
      <w:pPr>
        <w:rPr>
          <w:rFonts w:ascii="Arial" w:hAnsi="Arial" w:cs="Arial"/>
          <w:color w:val="548DD4" w:themeColor="text2" w:themeTint="99"/>
          <w:sz w:val="28"/>
          <w:szCs w:val="28"/>
        </w:rPr>
      </w:pPr>
    </w:p>
    <w:p w:rsidR="00C66B3D" w:rsidRPr="00C66B3D" w:rsidRDefault="00830054" w:rsidP="00C66B3D">
      <w:pPr>
        <w:jc w:val="center"/>
        <w:rPr>
          <w:rFonts w:ascii="Arial" w:hAnsi="Arial" w:cs="Arial"/>
          <w:color w:val="FF0000"/>
          <w:sz w:val="28"/>
          <w:szCs w:val="28"/>
        </w:rPr>
      </w:pPr>
      <w:r>
        <w:rPr>
          <w:rFonts w:ascii="Arial" w:hAnsi="Arial" w:cs="Arial"/>
          <w:color w:val="FF0000"/>
          <w:sz w:val="28"/>
          <w:szCs w:val="28"/>
        </w:rPr>
        <w:t xml:space="preserve">1.3 </w:t>
      </w:r>
      <w:r w:rsidR="00A43D19">
        <w:rPr>
          <w:rFonts w:ascii="Arial" w:hAnsi="Arial" w:cs="Arial"/>
          <w:color w:val="FF0000"/>
          <w:sz w:val="28"/>
          <w:szCs w:val="28"/>
        </w:rPr>
        <w:t>–</w:t>
      </w:r>
      <w:r>
        <w:rPr>
          <w:rFonts w:ascii="Arial" w:hAnsi="Arial" w:cs="Arial"/>
          <w:color w:val="FF0000"/>
          <w:sz w:val="28"/>
          <w:szCs w:val="28"/>
        </w:rPr>
        <w:t xml:space="preserve"> </w:t>
      </w:r>
      <w:r w:rsidR="00A43D19">
        <w:rPr>
          <w:rFonts w:ascii="Arial" w:hAnsi="Arial" w:cs="Arial"/>
          <w:color w:val="FF0000"/>
          <w:sz w:val="28"/>
          <w:szCs w:val="28"/>
        </w:rPr>
        <w:t>Instrucciones de u</w:t>
      </w:r>
      <w:r w:rsidR="008D1761">
        <w:rPr>
          <w:rFonts w:ascii="Arial" w:hAnsi="Arial" w:cs="Arial"/>
          <w:color w:val="FF0000"/>
          <w:sz w:val="28"/>
          <w:szCs w:val="28"/>
        </w:rPr>
        <w:t>so</w:t>
      </w:r>
    </w:p>
    <w:p w:rsidR="00C66B3D" w:rsidRDefault="00C66B3D" w:rsidP="00C66B3D">
      <w:pPr>
        <w:jc w:val="both"/>
        <w:rPr>
          <w:rFonts w:ascii="Arial" w:hAnsi="Arial" w:cs="Arial"/>
          <w:color w:val="548DD4" w:themeColor="text2" w:themeTint="99"/>
          <w:sz w:val="28"/>
          <w:szCs w:val="28"/>
        </w:rPr>
      </w:pPr>
    </w:p>
    <w:p w:rsidR="00C66B3D" w:rsidRPr="001560C7" w:rsidRDefault="008D1761"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Podemos encontrar el ejecutable</w:t>
      </w:r>
      <w:r w:rsidR="00915C3C" w:rsidRPr="001560C7">
        <w:rPr>
          <w:rFonts w:ascii="Arial" w:hAnsi="Arial" w:cs="Arial"/>
          <w:color w:val="000000" w:themeColor="text1"/>
          <w:sz w:val="28"/>
          <w:szCs w:val="28"/>
        </w:rPr>
        <w:t xml:space="preserve"> de nuestro ensamblador en el disco que se adjunta</w:t>
      </w:r>
      <w:r w:rsidR="00700D10" w:rsidRPr="001560C7">
        <w:rPr>
          <w:rFonts w:ascii="Arial" w:hAnsi="Arial" w:cs="Arial"/>
          <w:color w:val="000000" w:themeColor="text1"/>
          <w:sz w:val="28"/>
          <w:szCs w:val="28"/>
        </w:rPr>
        <w:t xml:space="preserve"> con el proyecto</w:t>
      </w:r>
      <w:r w:rsidR="00E54780" w:rsidRPr="001560C7">
        <w:rPr>
          <w:rFonts w:ascii="Arial" w:hAnsi="Arial" w:cs="Arial"/>
          <w:color w:val="000000" w:themeColor="text1"/>
          <w:sz w:val="28"/>
          <w:szCs w:val="28"/>
        </w:rPr>
        <w:t>, bajo el nombre “ensamblador.exe”</w:t>
      </w:r>
      <w:r w:rsidR="00915C3C" w:rsidRPr="001560C7">
        <w:rPr>
          <w:rFonts w:ascii="Arial" w:hAnsi="Arial" w:cs="Arial"/>
          <w:color w:val="000000" w:themeColor="text1"/>
          <w:sz w:val="28"/>
          <w:szCs w:val="28"/>
        </w:rPr>
        <w:t>. Al ejecutar ensamblador.exe aparecerá una ventana ms-dos de Windows</w:t>
      </w:r>
      <w:r w:rsidR="00E54780" w:rsidRPr="001560C7">
        <w:rPr>
          <w:rFonts w:ascii="Arial" w:hAnsi="Arial" w:cs="Arial"/>
          <w:color w:val="000000" w:themeColor="text1"/>
          <w:sz w:val="28"/>
          <w:szCs w:val="28"/>
        </w:rPr>
        <w:t xml:space="preserve"> como la siguiente:</w:t>
      </w:r>
    </w:p>
    <w:p w:rsidR="00E54780" w:rsidRDefault="00E54780" w:rsidP="00C66B3D">
      <w:pPr>
        <w:jc w:val="both"/>
        <w:rPr>
          <w:rFonts w:ascii="Arial" w:hAnsi="Arial" w:cs="Arial"/>
          <w:color w:val="548DD4" w:themeColor="text2" w:themeTint="99"/>
          <w:sz w:val="28"/>
          <w:szCs w:val="28"/>
        </w:rPr>
      </w:pPr>
    </w:p>
    <w:p w:rsidR="00E54780" w:rsidRDefault="00E54780" w:rsidP="00C66B3D">
      <w:pPr>
        <w:jc w:val="both"/>
        <w:rPr>
          <w:rFonts w:ascii="Arial" w:hAnsi="Arial" w:cs="Arial"/>
          <w:color w:val="548DD4" w:themeColor="text2" w:themeTint="99"/>
          <w:sz w:val="28"/>
          <w:szCs w:val="28"/>
        </w:rPr>
      </w:pPr>
      <w:r>
        <w:rPr>
          <w:rFonts w:ascii="Arial" w:hAnsi="Arial" w:cs="Arial"/>
          <w:noProof/>
          <w:color w:val="548DD4" w:themeColor="text2" w:themeTint="99"/>
          <w:sz w:val="28"/>
          <w:szCs w:val="28"/>
        </w:rPr>
        <w:drawing>
          <wp:inline distT="0" distB="0" distL="0" distR="0">
            <wp:extent cx="5400040" cy="2857500"/>
            <wp:effectExtent l="19050" t="0" r="0" b="0"/>
            <wp:docPr id="1" name="0 Imagen" descr="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1.jpg"/>
                    <pic:cNvPicPr/>
                  </pic:nvPicPr>
                  <pic:blipFill>
                    <a:blip r:embed="rId6"/>
                    <a:stretch>
                      <a:fillRect/>
                    </a:stretch>
                  </pic:blipFill>
                  <pic:spPr>
                    <a:xfrm>
                      <a:off x="0" y="0"/>
                      <a:ext cx="5400040" cy="2857500"/>
                    </a:xfrm>
                    <a:prstGeom prst="rect">
                      <a:avLst/>
                    </a:prstGeom>
                  </pic:spPr>
                </pic:pic>
              </a:graphicData>
            </a:graphic>
          </wp:inline>
        </w:drawing>
      </w:r>
    </w:p>
    <w:p w:rsidR="00E54780" w:rsidRDefault="00E54780" w:rsidP="00C66B3D">
      <w:pPr>
        <w:jc w:val="both"/>
        <w:rPr>
          <w:rFonts w:ascii="Arial" w:hAnsi="Arial" w:cs="Arial"/>
          <w:color w:val="548DD4" w:themeColor="text2" w:themeTint="99"/>
          <w:sz w:val="28"/>
          <w:szCs w:val="28"/>
        </w:rPr>
      </w:pPr>
    </w:p>
    <w:p w:rsidR="00E54780" w:rsidRPr="001560C7" w:rsidRDefault="00585BBF"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lastRenderedPageBreak/>
        <w:t>E</w:t>
      </w:r>
      <w:r w:rsidR="00830054" w:rsidRPr="001560C7">
        <w:rPr>
          <w:rFonts w:ascii="Arial" w:hAnsi="Arial" w:cs="Arial"/>
          <w:color w:val="000000" w:themeColor="text1"/>
          <w:sz w:val="28"/>
          <w:szCs w:val="28"/>
        </w:rPr>
        <w:t>l siguiente paso es abrir un</w:t>
      </w:r>
      <w:r w:rsidR="00E56357">
        <w:rPr>
          <w:rFonts w:ascii="Arial" w:hAnsi="Arial" w:cs="Arial"/>
          <w:color w:val="000000" w:themeColor="text1"/>
          <w:sz w:val="28"/>
          <w:szCs w:val="28"/>
        </w:rPr>
        <w:t xml:space="preserve"> archivo de texto</w:t>
      </w:r>
      <w:r w:rsidR="008E0BCC" w:rsidRPr="001560C7">
        <w:rPr>
          <w:rFonts w:ascii="Arial" w:hAnsi="Arial" w:cs="Arial"/>
          <w:color w:val="000000" w:themeColor="text1"/>
          <w:sz w:val="28"/>
          <w:szCs w:val="28"/>
        </w:rPr>
        <w:t xml:space="preserve"> el cual contiene el programa que queremos ensamblar; entonces</w:t>
      </w:r>
      <w:r w:rsidR="00B1017B" w:rsidRPr="001560C7">
        <w:rPr>
          <w:rFonts w:ascii="Arial" w:hAnsi="Arial" w:cs="Arial"/>
          <w:color w:val="000000" w:themeColor="text1"/>
          <w:sz w:val="28"/>
          <w:szCs w:val="28"/>
        </w:rPr>
        <w:t xml:space="preserve"> procedamos a </w:t>
      </w:r>
      <w:r w:rsidRPr="001560C7">
        <w:rPr>
          <w:rFonts w:ascii="Arial" w:hAnsi="Arial" w:cs="Arial"/>
          <w:color w:val="000000" w:themeColor="text1"/>
          <w:sz w:val="28"/>
          <w:szCs w:val="28"/>
        </w:rPr>
        <w:t>teclear</w:t>
      </w:r>
      <w:r w:rsidR="00B1017B" w:rsidRPr="001560C7">
        <w:rPr>
          <w:rFonts w:ascii="Arial" w:hAnsi="Arial" w:cs="Arial"/>
          <w:color w:val="000000" w:themeColor="text1"/>
          <w:sz w:val="28"/>
          <w:szCs w:val="28"/>
        </w:rPr>
        <w:t xml:space="preserve"> el nombre</w:t>
      </w:r>
      <w:r w:rsidRPr="001560C7">
        <w:rPr>
          <w:rFonts w:ascii="Arial" w:hAnsi="Arial" w:cs="Arial"/>
          <w:color w:val="000000" w:themeColor="text1"/>
          <w:sz w:val="28"/>
          <w:szCs w:val="28"/>
        </w:rPr>
        <w:t xml:space="preserve"> de nuestro archivo (el nombre incluye la extensión del </w:t>
      </w:r>
      <w:r w:rsidR="00E56357">
        <w:rPr>
          <w:rFonts w:ascii="Arial" w:hAnsi="Arial" w:cs="Arial"/>
          <w:color w:val="000000" w:themeColor="text1"/>
          <w:sz w:val="28"/>
          <w:szCs w:val="28"/>
        </w:rPr>
        <w:t>mismo, por ejemplo: programa.txt</w:t>
      </w:r>
      <w:r w:rsidRPr="001560C7">
        <w:rPr>
          <w:rFonts w:ascii="Arial" w:hAnsi="Arial" w:cs="Arial"/>
          <w:color w:val="000000" w:themeColor="text1"/>
          <w:sz w:val="28"/>
          <w:szCs w:val="28"/>
        </w:rPr>
        <w:t>).</w:t>
      </w:r>
    </w:p>
    <w:p w:rsidR="00585BBF" w:rsidRPr="001560C7" w:rsidRDefault="00585BBF" w:rsidP="00C66B3D">
      <w:pPr>
        <w:jc w:val="both"/>
        <w:rPr>
          <w:rFonts w:ascii="Arial" w:hAnsi="Arial" w:cs="Arial"/>
          <w:color w:val="000000" w:themeColor="text1"/>
          <w:sz w:val="28"/>
          <w:szCs w:val="28"/>
        </w:rPr>
      </w:pPr>
    </w:p>
    <w:p w:rsidR="00585BBF" w:rsidRPr="001560C7" w:rsidRDefault="00585BBF"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Si existiera algún error dentro del programa ensamblado, este se mostrara en pantalla con una advertencia que indique la causa del error para que p</w:t>
      </w:r>
      <w:r w:rsidR="007634C3" w:rsidRPr="001560C7">
        <w:rPr>
          <w:rFonts w:ascii="Arial" w:hAnsi="Arial" w:cs="Arial"/>
          <w:color w:val="000000" w:themeColor="text1"/>
          <w:sz w:val="28"/>
          <w:szCs w:val="28"/>
        </w:rPr>
        <w:t>ueda ser corregido. Por ejemplo, el siguiente programa simple:</w:t>
      </w:r>
    </w:p>
    <w:p w:rsidR="007634C3" w:rsidRPr="001560C7" w:rsidRDefault="007634C3" w:rsidP="00C66B3D">
      <w:pPr>
        <w:jc w:val="both"/>
        <w:rPr>
          <w:rFonts w:ascii="Arial" w:hAnsi="Arial" w:cs="Arial"/>
          <w:color w:val="000000" w:themeColor="text1"/>
          <w:sz w:val="28"/>
          <w:szCs w:val="28"/>
        </w:rPr>
      </w:pPr>
    </w:p>
    <w:p w:rsidR="007634C3" w:rsidRPr="001560C7" w:rsidRDefault="007634C3" w:rsidP="007634C3">
      <w:pPr>
        <w:ind w:left="2832" w:firstLine="708"/>
        <w:rPr>
          <w:rFonts w:ascii="Arial" w:hAnsi="Arial" w:cs="Arial"/>
          <w:color w:val="548DD4" w:themeColor="text2" w:themeTint="99"/>
          <w:sz w:val="28"/>
          <w:szCs w:val="28"/>
        </w:rPr>
      </w:pPr>
      <w:r w:rsidRPr="001560C7">
        <w:rPr>
          <w:rFonts w:ascii="Arial" w:hAnsi="Arial" w:cs="Arial"/>
          <w:color w:val="548DD4" w:themeColor="text2" w:themeTint="99"/>
          <w:sz w:val="28"/>
          <w:szCs w:val="28"/>
        </w:rPr>
        <w:t>ORG</w:t>
      </w:r>
      <w:r w:rsidRPr="001560C7">
        <w:rPr>
          <w:rFonts w:ascii="Arial" w:hAnsi="Arial" w:cs="Arial"/>
          <w:color w:val="548DD4" w:themeColor="text2" w:themeTint="99"/>
          <w:sz w:val="28"/>
          <w:szCs w:val="28"/>
        </w:rPr>
        <w:tab/>
      </w:r>
      <w:r w:rsidRPr="001560C7">
        <w:rPr>
          <w:rFonts w:ascii="Arial" w:hAnsi="Arial" w:cs="Arial"/>
          <w:color w:val="548DD4" w:themeColor="text2" w:themeTint="99"/>
          <w:sz w:val="28"/>
          <w:szCs w:val="28"/>
        </w:rPr>
        <w:tab/>
        <w:t>0</w:t>
      </w:r>
    </w:p>
    <w:p w:rsidR="007634C3" w:rsidRPr="001560C7" w:rsidRDefault="007634C3" w:rsidP="007634C3">
      <w:pPr>
        <w:ind w:left="2832" w:firstLine="708"/>
        <w:rPr>
          <w:rFonts w:ascii="Arial" w:hAnsi="Arial" w:cs="Arial"/>
          <w:color w:val="548DD4" w:themeColor="text2" w:themeTint="99"/>
          <w:sz w:val="28"/>
          <w:szCs w:val="28"/>
        </w:rPr>
      </w:pPr>
      <w:r w:rsidRPr="001560C7">
        <w:rPr>
          <w:rFonts w:ascii="Arial" w:hAnsi="Arial" w:cs="Arial"/>
          <w:color w:val="548DD4" w:themeColor="text2" w:themeTint="99"/>
          <w:sz w:val="28"/>
          <w:szCs w:val="28"/>
        </w:rPr>
        <w:t>ADDA</w:t>
      </w:r>
      <w:r w:rsidRPr="001560C7">
        <w:rPr>
          <w:rFonts w:ascii="Arial" w:hAnsi="Arial" w:cs="Arial"/>
          <w:color w:val="548DD4" w:themeColor="text2" w:themeTint="99"/>
          <w:sz w:val="28"/>
          <w:szCs w:val="28"/>
        </w:rPr>
        <w:tab/>
        <w:t>15</w:t>
      </w:r>
    </w:p>
    <w:p w:rsidR="007634C3" w:rsidRPr="001560C7" w:rsidRDefault="007634C3" w:rsidP="007634C3">
      <w:pPr>
        <w:ind w:left="2832" w:firstLine="708"/>
        <w:rPr>
          <w:rFonts w:ascii="Arial" w:hAnsi="Arial" w:cs="Arial"/>
          <w:color w:val="548DD4" w:themeColor="text2" w:themeTint="99"/>
          <w:sz w:val="28"/>
          <w:szCs w:val="28"/>
        </w:rPr>
      </w:pPr>
      <w:r w:rsidRPr="001560C7">
        <w:rPr>
          <w:rFonts w:ascii="Arial" w:hAnsi="Arial" w:cs="Arial"/>
          <w:color w:val="548DD4" w:themeColor="text2" w:themeTint="99"/>
          <w:sz w:val="28"/>
          <w:szCs w:val="28"/>
        </w:rPr>
        <w:t>ADDA</w:t>
      </w:r>
      <w:r w:rsidRPr="001560C7">
        <w:rPr>
          <w:rFonts w:ascii="Arial" w:hAnsi="Arial" w:cs="Arial"/>
          <w:color w:val="548DD4" w:themeColor="text2" w:themeTint="99"/>
          <w:sz w:val="28"/>
          <w:szCs w:val="28"/>
        </w:rPr>
        <w:tab/>
        <w:t>$20</w:t>
      </w:r>
    </w:p>
    <w:p w:rsidR="007634C3" w:rsidRPr="001560C7" w:rsidRDefault="007634C3" w:rsidP="007634C3">
      <w:pPr>
        <w:ind w:left="2832" w:firstLine="708"/>
        <w:rPr>
          <w:rFonts w:ascii="Arial" w:hAnsi="Arial" w:cs="Arial"/>
          <w:color w:val="548DD4" w:themeColor="text2" w:themeTint="99"/>
          <w:sz w:val="28"/>
          <w:szCs w:val="28"/>
        </w:rPr>
      </w:pPr>
      <w:r w:rsidRPr="001560C7">
        <w:rPr>
          <w:rFonts w:ascii="Arial" w:hAnsi="Arial" w:cs="Arial"/>
          <w:color w:val="548DD4" w:themeColor="text2" w:themeTint="99"/>
          <w:sz w:val="28"/>
          <w:szCs w:val="28"/>
        </w:rPr>
        <w:t>LDX</w:t>
      </w:r>
      <w:r w:rsidRPr="001560C7">
        <w:rPr>
          <w:rFonts w:ascii="Arial" w:hAnsi="Arial" w:cs="Arial"/>
          <w:color w:val="548DD4" w:themeColor="text2" w:themeTint="99"/>
          <w:sz w:val="28"/>
          <w:szCs w:val="28"/>
        </w:rPr>
        <w:tab/>
      </w:r>
      <w:r w:rsidRPr="001560C7">
        <w:rPr>
          <w:rFonts w:ascii="Arial" w:hAnsi="Arial" w:cs="Arial"/>
          <w:color w:val="548DD4" w:themeColor="text2" w:themeTint="99"/>
          <w:sz w:val="28"/>
          <w:szCs w:val="28"/>
        </w:rPr>
        <w:tab/>
        <w:t>95150</w:t>
      </w:r>
    </w:p>
    <w:p w:rsidR="007634C3" w:rsidRPr="001560C7" w:rsidRDefault="007634C3" w:rsidP="007634C3">
      <w:pPr>
        <w:ind w:left="2832" w:firstLine="708"/>
        <w:rPr>
          <w:rFonts w:ascii="Arial" w:hAnsi="Arial" w:cs="Arial"/>
          <w:color w:val="548DD4" w:themeColor="text2" w:themeTint="99"/>
          <w:sz w:val="28"/>
          <w:szCs w:val="28"/>
        </w:rPr>
      </w:pPr>
      <w:r w:rsidRPr="001560C7">
        <w:rPr>
          <w:rFonts w:ascii="Arial" w:hAnsi="Arial" w:cs="Arial"/>
          <w:color w:val="548DD4" w:themeColor="text2" w:themeTint="99"/>
          <w:sz w:val="28"/>
          <w:szCs w:val="28"/>
        </w:rPr>
        <w:t>END</w:t>
      </w:r>
    </w:p>
    <w:p w:rsidR="007634C3" w:rsidRPr="001560C7" w:rsidRDefault="007634C3" w:rsidP="00C66B3D">
      <w:pPr>
        <w:jc w:val="both"/>
        <w:rPr>
          <w:rFonts w:ascii="Arial" w:hAnsi="Arial" w:cs="Arial"/>
          <w:color w:val="000000" w:themeColor="text1"/>
          <w:sz w:val="28"/>
          <w:szCs w:val="28"/>
        </w:rPr>
      </w:pPr>
    </w:p>
    <w:p w:rsidR="00585BBF" w:rsidRDefault="007634C3" w:rsidP="00C66B3D">
      <w:pPr>
        <w:jc w:val="both"/>
        <w:rPr>
          <w:rFonts w:ascii="Arial" w:hAnsi="Arial" w:cs="Arial"/>
          <w:color w:val="000000" w:themeColor="text1"/>
          <w:sz w:val="28"/>
          <w:szCs w:val="28"/>
        </w:rPr>
      </w:pPr>
      <w:r w:rsidRPr="001560C7">
        <w:rPr>
          <w:rFonts w:ascii="Arial" w:hAnsi="Arial" w:cs="Arial"/>
          <w:color w:val="000000" w:themeColor="text1"/>
          <w:sz w:val="28"/>
          <w:szCs w:val="28"/>
        </w:rPr>
        <w:t xml:space="preserve">Generaría un mensaje de error indicando que </w:t>
      </w:r>
      <w:r w:rsidR="00E56357">
        <w:rPr>
          <w:rFonts w:ascii="Arial" w:hAnsi="Arial" w:cs="Arial"/>
          <w:color w:val="000000" w:themeColor="text1"/>
          <w:sz w:val="28"/>
          <w:szCs w:val="28"/>
        </w:rPr>
        <w:t xml:space="preserve">el operando de </w:t>
      </w:r>
      <w:r w:rsidRPr="001560C7">
        <w:rPr>
          <w:rFonts w:ascii="Arial" w:hAnsi="Arial" w:cs="Arial"/>
          <w:color w:val="000000" w:themeColor="text1"/>
          <w:sz w:val="28"/>
          <w:szCs w:val="28"/>
        </w:rPr>
        <w:t>la directiva LDX sobrepaso el rango valido para un modo de direccionamiento directo o extendido, como se muestra a continuación:</w:t>
      </w:r>
    </w:p>
    <w:p w:rsidR="001560C7" w:rsidRPr="001560C7" w:rsidRDefault="001560C7" w:rsidP="00C66B3D">
      <w:pPr>
        <w:jc w:val="both"/>
        <w:rPr>
          <w:rFonts w:ascii="Arial" w:hAnsi="Arial" w:cs="Arial"/>
          <w:color w:val="000000" w:themeColor="text1"/>
          <w:sz w:val="28"/>
          <w:szCs w:val="28"/>
        </w:rPr>
      </w:pPr>
    </w:p>
    <w:p w:rsidR="00585BBF" w:rsidRDefault="007634C3" w:rsidP="00C66B3D">
      <w:pPr>
        <w:jc w:val="both"/>
        <w:rPr>
          <w:rFonts w:ascii="Arial" w:hAnsi="Arial" w:cs="Arial"/>
          <w:color w:val="548DD4" w:themeColor="text2" w:themeTint="99"/>
          <w:sz w:val="28"/>
          <w:szCs w:val="28"/>
        </w:rPr>
      </w:pPr>
      <w:r>
        <w:rPr>
          <w:rFonts w:ascii="Arial" w:hAnsi="Arial" w:cs="Arial"/>
          <w:noProof/>
          <w:color w:val="548DD4" w:themeColor="text2" w:themeTint="99"/>
          <w:sz w:val="28"/>
          <w:szCs w:val="28"/>
        </w:rPr>
        <w:drawing>
          <wp:inline distT="0" distB="0" distL="0" distR="0">
            <wp:extent cx="5400040" cy="2853055"/>
            <wp:effectExtent l="19050" t="0" r="0" b="0"/>
            <wp:docPr id="3" name="2 Imagen" descr="Sin títu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jpg"/>
                    <pic:cNvPicPr/>
                  </pic:nvPicPr>
                  <pic:blipFill>
                    <a:blip r:embed="rId7"/>
                    <a:stretch>
                      <a:fillRect/>
                    </a:stretch>
                  </pic:blipFill>
                  <pic:spPr>
                    <a:xfrm>
                      <a:off x="0" y="0"/>
                      <a:ext cx="5400040" cy="2853055"/>
                    </a:xfrm>
                    <a:prstGeom prst="rect">
                      <a:avLst/>
                    </a:prstGeom>
                  </pic:spPr>
                </pic:pic>
              </a:graphicData>
            </a:graphic>
          </wp:inline>
        </w:drawing>
      </w:r>
    </w:p>
    <w:p w:rsidR="00BF7BB1" w:rsidRPr="001560C7" w:rsidRDefault="00BF7BB1" w:rsidP="00C66B3D">
      <w:pPr>
        <w:jc w:val="both"/>
        <w:rPr>
          <w:rFonts w:ascii="Arial" w:hAnsi="Arial" w:cs="Arial"/>
          <w:color w:val="000000" w:themeColor="text1"/>
          <w:sz w:val="28"/>
          <w:szCs w:val="28"/>
        </w:rPr>
      </w:pPr>
    </w:p>
    <w:p w:rsidR="00BF7BB1" w:rsidRDefault="00220606" w:rsidP="00C66B3D">
      <w:pPr>
        <w:jc w:val="both"/>
        <w:rPr>
          <w:rFonts w:ascii="Arial" w:hAnsi="Arial" w:cs="Arial"/>
          <w:color w:val="000000" w:themeColor="text1"/>
          <w:sz w:val="28"/>
          <w:szCs w:val="28"/>
        </w:rPr>
      </w:pPr>
      <w:r>
        <w:rPr>
          <w:rFonts w:ascii="Arial" w:hAnsi="Arial" w:cs="Arial"/>
          <w:color w:val="000000" w:themeColor="text1"/>
          <w:sz w:val="28"/>
          <w:szCs w:val="28"/>
        </w:rPr>
        <w:t>Al terminar el ensamblaje  se generara el archivo S19</w:t>
      </w:r>
      <w:r w:rsidR="00BF7BB1" w:rsidRPr="001560C7">
        <w:rPr>
          <w:rFonts w:ascii="Arial" w:hAnsi="Arial" w:cs="Arial"/>
          <w:color w:val="000000" w:themeColor="text1"/>
          <w:sz w:val="28"/>
          <w:szCs w:val="28"/>
        </w:rPr>
        <w:t xml:space="preserve"> en la ruta C</w:t>
      </w:r>
      <w:r>
        <w:rPr>
          <w:rFonts w:ascii="Arial" w:hAnsi="Arial" w:cs="Arial"/>
          <w:color w:val="000000" w:themeColor="text1"/>
          <w:sz w:val="28"/>
          <w:szCs w:val="28"/>
        </w:rPr>
        <w:t>: \</w:t>
      </w:r>
      <w:r w:rsidR="006128F4" w:rsidRPr="001560C7">
        <w:rPr>
          <w:rFonts w:ascii="Arial" w:hAnsi="Arial" w:cs="Arial"/>
          <w:color w:val="000000" w:themeColor="text1"/>
          <w:sz w:val="28"/>
          <w:szCs w:val="28"/>
        </w:rPr>
        <w:t>,</w:t>
      </w:r>
      <w:r w:rsidR="00BF7BB1" w:rsidRPr="001560C7">
        <w:rPr>
          <w:rFonts w:ascii="Arial" w:hAnsi="Arial" w:cs="Arial"/>
          <w:color w:val="000000" w:themeColor="text1"/>
          <w:sz w:val="28"/>
          <w:szCs w:val="28"/>
        </w:rPr>
        <w:t xml:space="preserve">  junto al TEMPORAL y al TABSIM</w:t>
      </w:r>
      <w:r w:rsidR="006128F4" w:rsidRPr="001560C7">
        <w:rPr>
          <w:rFonts w:ascii="Arial" w:hAnsi="Arial" w:cs="Arial"/>
          <w:color w:val="000000" w:themeColor="text1"/>
          <w:sz w:val="28"/>
          <w:szCs w:val="28"/>
        </w:rPr>
        <w:t xml:space="preserve">, los cuales se generaran </w:t>
      </w:r>
      <w:r w:rsidR="003B307F">
        <w:rPr>
          <w:rFonts w:ascii="Arial" w:hAnsi="Arial" w:cs="Arial"/>
          <w:color w:val="000000" w:themeColor="text1"/>
          <w:sz w:val="28"/>
          <w:szCs w:val="28"/>
        </w:rPr>
        <w:t>en la misma ruta mencionada anteriormente</w:t>
      </w:r>
      <w:r w:rsidR="00164D9D" w:rsidRPr="001560C7">
        <w:rPr>
          <w:rFonts w:ascii="Arial" w:hAnsi="Arial" w:cs="Arial"/>
          <w:color w:val="000000" w:themeColor="text1"/>
          <w:sz w:val="28"/>
          <w:szCs w:val="28"/>
        </w:rPr>
        <w:t xml:space="preserve"> (pensando en un caso en el que existan etiquetas para </w:t>
      </w:r>
      <w:r w:rsidR="003B307F">
        <w:rPr>
          <w:rFonts w:ascii="Arial" w:hAnsi="Arial" w:cs="Arial"/>
          <w:color w:val="000000" w:themeColor="text1"/>
          <w:sz w:val="28"/>
          <w:szCs w:val="28"/>
        </w:rPr>
        <w:t xml:space="preserve">crear </w:t>
      </w:r>
      <w:r w:rsidR="00164D9D" w:rsidRPr="001560C7">
        <w:rPr>
          <w:rFonts w:ascii="Arial" w:hAnsi="Arial" w:cs="Arial"/>
          <w:color w:val="000000" w:themeColor="text1"/>
          <w:sz w:val="28"/>
          <w:szCs w:val="28"/>
        </w:rPr>
        <w:t>el TABSIM, o código máquina para</w:t>
      </w:r>
      <w:r w:rsidR="003B307F">
        <w:rPr>
          <w:rFonts w:ascii="Arial" w:hAnsi="Arial" w:cs="Arial"/>
          <w:color w:val="000000" w:themeColor="text1"/>
          <w:sz w:val="28"/>
          <w:szCs w:val="28"/>
        </w:rPr>
        <w:t xml:space="preserve"> crear</w:t>
      </w:r>
      <w:r w:rsidR="00164D9D" w:rsidRPr="001560C7">
        <w:rPr>
          <w:rFonts w:ascii="Arial" w:hAnsi="Arial" w:cs="Arial"/>
          <w:color w:val="000000" w:themeColor="text1"/>
          <w:sz w:val="28"/>
          <w:szCs w:val="28"/>
        </w:rPr>
        <w:t xml:space="preserve"> el TEMPORAL)</w:t>
      </w:r>
      <w:r w:rsidR="006128F4" w:rsidRPr="001560C7">
        <w:rPr>
          <w:rFonts w:ascii="Arial" w:hAnsi="Arial" w:cs="Arial"/>
          <w:color w:val="000000" w:themeColor="text1"/>
          <w:sz w:val="28"/>
          <w:szCs w:val="28"/>
        </w:rPr>
        <w:t>.</w:t>
      </w:r>
    </w:p>
    <w:p w:rsidR="00E56357" w:rsidRDefault="00E56357" w:rsidP="00C66B3D">
      <w:pPr>
        <w:jc w:val="both"/>
        <w:rPr>
          <w:rFonts w:ascii="Arial" w:hAnsi="Arial" w:cs="Arial"/>
          <w:color w:val="000000" w:themeColor="text1"/>
          <w:sz w:val="28"/>
          <w:szCs w:val="28"/>
        </w:rPr>
      </w:pPr>
    </w:p>
    <w:p w:rsidR="00E56357" w:rsidRPr="001560C7" w:rsidRDefault="00E56357" w:rsidP="00E56357">
      <w:pPr>
        <w:jc w:val="both"/>
        <w:rPr>
          <w:rFonts w:ascii="Arial" w:hAnsi="Arial" w:cs="Arial"/>
          <w:color w:val="000000" w:themeColor="text1"/>
          <w:sz w:val="28"/>
          <w:szCs w:val="28"/>
        </w:rPr>
      </w:pPr>
      <w:r w:rsidRPr="001560C7">
        <w:rPr>
          <w:rFonts w:ascii="Arial" w:hAnsi="Arial" w:cs="Arial"/>
          <w:color w:val="000000" w:themeColor="text1"/>
          <w:sz w:val="28"/>
          <w:szCs w:val="28"/>
        </w:rPr>
        <w:lastRenderedPageBreak/>
        <w:t>Podemos volver a intentar ensamblar otro archivo seleccionando</w:t>
      </w:r>
      <w:r w:rsidR="00082A24">
        <w:rPr>
          <w:rFonts w:ascii="Arial" w:hAnsi="Arial" w:cs="Arial"/>
          <w:color w:val="000000" w:themeColor="text1"/>
          <w:sz w:val="28"/>
          <w:szCs w:val="28"/>
        </w:rPr>
        <w:t xml:space="preserve"> “s” </w:t>
      </w:r>
      <w:r w:rsidR="005E39F7">
        <w:rPr>
          <w:rFonts w:ascii="Arial" w:hAnsi="Arial" w:cs="Arial"/>
          <w:color w:val="000000" w:themeColor="text1"/>
          <w:sz w:val="28"/>
          <w:szCs w:val="28"/>
        </w:rPr>
        <w:t xml:space="preserve"> (mayúscula o minúscula) </w:t>
      </w:r>
      <w:r w:rsidRPr="001560C7">
        <w:rPr>
          <w:rFonts w:ascii="Arial" w:hAnsi="Arial" w:cs="Arial"/>
          <w:color w:val="000000" w:themeColor="text1"/>
          <w:sz w:val="28"/>
          <w:szCs w:val="28"/>
        </w:rPr>
        <w:t>al terminar el ensamblaje de un programa, o bien podemos terminar inmediatamente la ejecución del mismo ensamblador</w:t>
      </w:r>
      <w:r w:rsidR="00FE1B76">
        <w:rPr>
          <w:rFonts w:ascii="Arial" w:hAnsi="Arial" w:cs="Arial"/>
          <w:color w:val="000000" w:themeColor="text1"/>
          <w:sz w:val="28"/>
          <w:szCs w:val="28"/>
        </w:rPr>
        <w:t xml:space="preserve"> con “n”</w:t>
      </w:r>
      <w:r w:rsidR="005E39F7">
        <w:rPr>
          <w:rFonts w:ascii="Arial" w:hAnsi="Arial" w:cs="Arial"/>
          <w:color w:val="000000" w:themeColor="text1"/>
          <w:sz w:val="28"/>
          <w:szCs w:val="28"/>
        </w:rPr>
        <w:t xml:space="preserve"> (mayúscula o minúscula)</w:t>
      </w:r>
      <w:r w:rsidRPr="001560C7">
        <w:rPr>
          <w:rFonts w:ascii="Arial" w:hAnsi="Arial" w:cs="Arial"/>
          <w:color w:val="000000" w:themeColor="text1"/>
          <w:sz w:val="28"/>
          <w:szCs w:val="28"/>
        </w:rPr>
        <w:t>.</w:t>
      </w:r>
    </w:p>
    <w:p w:rsidR="00E56357" w:rsidRPr="001560C7" w:rsidRDefault="00E56357" w:rsidP="00C66B3D">
      <w:pPr>
        <w:jc w:val="both"/>
        <w:rPr>
          <w:rFonts w:ascii="Arial" w:hAnsi="Arial" w:cs="Arial"/>
          <w:color w:val="000000" w:themeColor="text1"/>
          <w:sz w:val="28"/>
          <w:szCs w:val="28"/>
        </w:rPr>
      </w:pPr>
    </w:p>
    <w:sectPr w:rsidR="00E56357" w:rsidRPr="001560C7" w:rsidSect="00D42FA7">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0BE" w:rsidRDefault="005270BE" w:rsidP="008E0BCC">
      <w:r>
        <w:separator/>
      </w:r>
    </w:p>
  </w:endnote>
  <w:endnote w:type="continuationSeparator" w:id="1">
    <w:p w:rsidR="005270BE" w:rsidRDefault="005270BE" w:rsidP="008E0B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0BE" w:rsidRDefault="005270BE" w:rsidP="008E0BCC">
      <w:r>
        <w:separator/>
      </w:r>
    </w:p>
  </w:footnote>
  <w:footnote w:type="continuationSeparator" w:id="1">
    <w:p w:rsidR="005270BE" w:rsidRDefault="005270BE" w:rsidP="008E0B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28820469"/>
      <w:docPartObj>
        <w:docPartGallery w:val="Page Numbers (Top of Page)"/>
        <w:docPartUnique/>
      </w:docPartObj>
    </w:sdtPr>
    <w:sdtContent>
      <w:p w:rsidR="00585BBF" w:rsidRPr="008E0BCC" w:rsidRDefault="00585BBF">
        <w:pPr>
          <w:pStyle w:val="Encabezado"/>
          <w:jc w:val="right"/>
          <w:rPr>
            <w:b/>
            <w:color w:val="548DD4" w:themeColor="text2" w:themeTint="99"/>
          </w:rPr>
        </w:pPr>
        <w:r w:rsidRPr="001560C7">
          <w:rPr>
            <w:b/>
            <w:color w:val="000000" w:themeColor="text1"/>
          </w:rPr>
          <w:t>Hoja</w:t>
        </w:r>
        <w:r w:rsidR="0075380C" w:rsidRPr="001560C7">
          <w:rPr>
            <w:b/>
            <w:color w:val="000000" w:themeColor="text1"/>
          </w:rPr>
          <w:fldChar w:fldCharType="begin"/>
        </w:r>
        <w:r w:rsidRPr="001560C7">
          <w:rPr>
            <w:b/>
            <w:color w:val="000000" w:themeColor="text1"/>
          </w:rPr>
          <w:instrText xml:space="preserve"> PAGE   \* MERGEFORMAT </w:instrText>
        </w:r>
        <w:r w:rsidR="0075380C" w:rsidRPr="001560C7">
          <w:rPr>
            <w:b/>
            <w:color w:val="000000" w:themeColor="text1"/>
          </w:rPr>
          <w:fldChar w:fldCharType="separate"/>
        </w:r>
        <w:r w:rsidR="00F535F3">
          <w:rPr>
            <w:b/>
            <w:noProof/>
            <w:color w:val="000000" w:themeColor="text1"/>
          </w:rPr>
          <w:t>4</w:t>
        </w:r>
        <w:r w:rsidR="0075380C" w:rsidRPr="001560C7">
          <w:rPr>
            <w:b/>
            <w:color w:val="000000" w:themeColor="text1"/>
          </w:rPr>
          <w:fldChar w:fldCharType="end"/>
        </w:r>
        <w:r w:rsidRPr="001560C7">
          <w:rPr>
            <w:b/>
            <w:color w:val="000000" w:themeColor="text1"/>
          </w:rPr>
          <w:t xml:space="preserve"> de </w:t>
        </w:r>
        <w:r w:rsidR="00D15E98">
          <w:rPr>
            <w:b/>
            <w:color w:val="000000" w:themeColor="text1"/>
          </w:rPr>
          <w:t>5</w:t>
        </w:r>
      </w:p>
    </w:sdtContent>
  </w:sdt>
  <w:p w:rsidR="00585BBF" w:rsidRDefault="00585BB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footnotePr>
    <w:footnote w:id="0"/>
    <w:footnote w:id="1"/>
  </w:footnotePr>
  <w:endnotePr>
    <w:endnote w:id="0"/>
    <w:endnote w:id="1"/>
  </w:endnotePr>
  <w:compat/>
  <w:rsids>
    <w:rsidRoot w:val="00C66B3D"/>
    <w:rsid w:val="00063F24"/>
    <w:rsid w:val="00082A24"/>
    <w:rsid w:val="000857EF"/>
    <w:rsid w:val="00136AF6"/>
    <w:rsid w:val="00146E53"/>
    <w:rsid w:val="001560C7"/>
    <w:rsid w:val="00164D9D"/>
    <w:rsid w:val="001C5A91"/>
    <w:rsid w:val="00220606"/>
    <w:rsid w:val="002256F6"/>
    <w:rsid w:val="00252787"/>
    <w:rsid w:val="002C0E1B"/>
    <w:rsid w:val="00336AC5"/>
    <w:rsid w:val="003901A5"/>
    <w:rsid w:val="003B307F"/>
    <w:rsid w:val="003F03CF"/>
    <w:rsid w:val="004C099E"/>
    <w:rsid w:val="004D7343"/>
    <w:rsid w:val="005270BE"/>
    <w:rsid w:val="00585BBF"/>
    <w:rsid w:val="005E39F7"/>
    <w:rsid w:val="006128F4"/>
    <w:rsid w:val="00700D10"/>
    <w:rsid w:val="0075380C"/>
    <w:rsid w:val="007634C3"/>
    <w:rsid w:val="00774B7B"/>
    <w:rsid w:val="0078024B"/>
    <w:rsid w:val="007D3255"/>
    <w:rsid w:val="00830054"/>
    <w:rsid w:val="008405DF"/>
    <w:rsid w:val="00852BEC"/>
    <w:rsid w:val="00852FF1"/>
    <w:rsid w:val="008D1761"/>
    <w:rsid w:val="008E0BCC"/>
    <w:rsid w:val="00915C3C"/>
    <w:rsid w:val="009350E3"/>
    <w:rsid w:val="009C15BA"/>
    <w:rsid w:val="00A43D19"/>
    <w:rsid w:val="00AC0E2F"/>
    <w:rsid w:val="00AD4DA0"/>
    <w:rsid w:val="00B1017B"/>
    <w:rsid w:val="00BB2B33"/>
    <w:rsid w:val="00BE3383"/>
    <w:rsid w:val="00BF7BB1"/>
    <w:rsid w:val="00C0658E"/>
    <w:rsid w:val="00C66B3D"/>
    <w:rsid w:val="00CF4E52"/>
    <w:rsid w:val="00D15BC6"/>
    <w:rsid w:val="00D15E98"/>
    <w:rsid w:val="00D42FA7"/>
    <w:rsid w:val="00D64849"/>
    <w:rsid w:val="00D64F06"/>
    <w:rsid w:val="00E00510"/>
    <w:rsid w:val="00E54780"/>
    <w:rsid w:val="00E56357"/>
    <w:rsid w:val="00F0561A"/>
    <w:rsid w:val="00F535F3"/>
    <w:rsid w:val="00FE1B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3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4780"/>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780"/>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8E0BCC"/>
    <w:pPr>
      <w:tabs>
        <w:tab w:val="center" w:pos="4252"/>
        <w:tab w:val="right" w:pos="8504"/>
      </w:tabs>
    </w:pPr>
  </w:style>
  <w:style w:type="character" w:customStyle="1" w:styleId="EncabezadoCar">
    <w:name w:val="Encabezado Car"/>
    <w:basedOn w:val="Fuentedeprrafopredeter"/>
    <w:link w:val="Encabezado"/>
    <w:uiPriority w:val="99"/>
    <w:rsid w:val="008E0BC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8E0BCC"/>
    <w:pPr>
      <w:tabs>
        <w:tab w:val="center" w:pos="4252"/>
        <w:tab w:val="right" w:pos="8504"/>
      </w:tabs>
    </w:pPr>
  </w:style>
  <w:style w:type="character" w:customStyle="1" w:styleId="PiedepginaCar">
    <w:name w:val="Pie de página Car"/>
    <w:basedOn w:val="Fuentedeprrafopredeter"/>
    <w:link w:val="Piedepgina"/>
    <w:uiPriority w:val="99"/>
    <w:semiHidden/>
    <w:rsid w:val="008E0BCC"/>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648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76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45</cp:revision>
  <dcterms:created xsi:type="dcterms:W3CDTF">2008-12-14T01:00:00Z</dcterms:created>
  <dcterms:modified xsi:type="dcterms:W3CDTF">2008-12-15T07:01:00Z</dcterms:modified>
</cp:coreProperties>
</file>