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89" w:rsidRDefault="009E6E89" w:rsidP="009E6E89">
      <w:pPr>
        <w:jc w:val="center"/>
        <w:rPr>
          <w:rFonts w:ascii="Arial" w:hAnsi="Arial" w:cs="Arial"/>
          <w:b/>
          <w:color w:val="548DD4" w:themeColor="text2" w:themeTint="99"/>
          <w:sz w:val="48"/>
          <w:szCs w:val="48"/>
        </w:rPr>
      </w:pPr>
      <w:r>
        <w:rPr>
          <w:rFonts w:ascii="Arial" w:hAnsi="Arial" w:cs="Arial"/>
          <w:b/>
          <w:color w:val="548DD4" w:themeColor="text2" w:themeTint="99"/>
          <w:sz w:val="48"/>
          <w:szCs w:val="48"/>
        </w:rPr>
        <w:t>Universidad de Guadalajara</w:t>
      </w: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48"/>
          <w:szCs w:val="48"/>
        </w:rPr>
      </w:pPr>
    </w:p>
    <w:p w:rsidR="009E6E89" w:rsidRDefault="009E6E89" w:rsidP="009E6E89">
      <w:pPr>
        <w:jc w:val="center"/>
        <w:rPr>
          <w:rFonts w:ascii="Arial" w:hAnsi="Arial" w:cs="Arial"/>
          <w:b/>
          <w:color w:val="548DD4" w:themeColor="text2" w:themeTint="99"/>
          <w:sz w:val="48"/>
          <w:szCs w:val="48"/>
        </w:rPr>
      </w:pPr>
      <w:r>
        <w:rPr>
          <w:rFonts w:ascii="Arial" w:hAnsi="Arial" w:cs="Arial"/>
          <w:b/>
          <w:color w:val="548DD4" w:themeColor="text2" w:themeTint="99"/>
          <w:sz w:val="48"/>
          <w:szCs w:val="48"/>
        </w:rPr>
        <w:t>Centro Universitario de Ciencias Exactas e Ingenierías</w:t>
      </w:r>
    </w:p>
    <w:p w:rsidR="009E6E89" w:rsidRDefault="009E6E89" w:rsidP="009E6E89">
      <w:pPr>
        <w:rPr>
          <w:rFonts w:ascii="Arial" w:hAnsi="Arial" w:cs="Arial"/>
          <w:b/>
          <w:color w:val="FF0000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9E6E89" w:rsidRDefault="009E6E89" w:rsidP="009E6E89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</w:rPr>
        <w:t>Taller de programación de sistemas</w:t>
      </w: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9E6E89" w:rsidRDefault="009E6E89" w:rsidP="009E6E89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</w:rPr>
        <w:t>“Ligador”</w:t>
      </w: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jc w:val="center"/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Romero Gastelu, María Elena</w:t>
      </w: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9E6E89" w:rsidRDefault="009E6E89" w:rsidP="009E6E89">
      <w:pPr>
        <w:jc w:val="center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NRC</w:t>
      </w:r>
      <w:r>
        <w:rPr>
          <w:rFonts w:ascii="Arial" w:hAnsi="Arial" w:cs="Arial"/>
          <w:color w:val="548DD4" w:themeColor="text2" w:themeTint="99"/>
          <w:sz w:val="28"/>
          <w:szCs w:val="28"/>
        </w:rPr>
        <w:t>: 02316</w:t>
      </w: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Alumno:</w:t>
      </w: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Gómez Tovar Edgar Iván</w:t>
      </w:r>
    </w:p>
    <w:p w:rsidR="009E6E89" w:rsidRDefault="009E6E89" w:rsidP="009E6E89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Código:</w:t>
      </w:r>
      <w:r>
        <w:rPr>
          <w:rFonts w:ascii="Arial" w:hAnsi="Arial" w:cs="Arial"/>
          <w:color w:val="548DD4" w:themeColor="text2" w:themeTint="99"/>
          <w:sz w:val="28"/>
          <w:szCs w:val="28"/>
        </w:rPr>
        <w:t xml:space="preserve"> </w:t>
      </w:r>
    </w:p>
    <w:p w:rsidR="009E6E89" w:rsidRDefault="009E6E89" w:rsidP="009E6E89">
      <w:pPr>
        <w:rPr>
          <w:rFonts w:ascii="Arial" w:hAnsi="Arial" w:cs="Arial"/>
          <w:color w:val="548DD4" w:themeColor="text2" w:themeTint="99"/>
          <w:sz w:val="28"/>
          <w:szCs w:val="28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303526879</w:t>
      </w:r>
    </w:p>
    <w:p w:rsidR="009E6E89" w:rsidRDefault="009E6E89" w:rsidP="009E6E89">
      <w:pPr>
        <w:rPr>
          <w:rFonts w:ascii="Arial" w:hAnsi="Arial" w:cs="Arial"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</w:rPr>
      </w:pPr>
    </w:p>
    <w:p w:rsidR="009E6E89" w:rsidRDefault="009E6E89" w:rsidP="009E6E89">
      <w:pPr>
        <w:rPr>
          <w:rFonts w:ascii="Arial" w:hAnsi="Arial" w:cs="Arial"/>
          <w:color w:val="548DD4" w:themeColor="text2" w:themeTint="99"/>
        </w:rPr>
      </w:pPr>
    </w:p>
    <w:p w:rsidR="009E6E89" w:rsidRDefault="009E6E89" w:rsidP="009E6E89">
      <w:pPr>
        <w:jc w:val="right"/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 xml:space="preserve">  15-12-2008</w:t>
      </w:r>
    </w:p>
    <w:tbl>
      <w:tblPr>
        <w:tblStyle w:val="Tablaconcuadrcula"/>
        <w:tblW w:w="0" w:type="auto"/>
        <w:jc w:val="center"/>
        <w:tblLook w:val="04A0"/>
      </w:tblPr>
      <w:tblGrid>
        <w:gridCol w:w="4322"/>
        <w:gridCol w:w="4322"/>
      </w:tblGrid>
      <w:tr w:rsidR="009E6E89" w:rsidTr="00A950B3">
        <w:trPr>
          <w:jc w:val="center"/>
        </w:trPr>
        <w:tc>
          <w:tcPr>
            <w:tcW w:w="8644" w:type="dxa"/>
            <w:gridSpan w:val="2"/>
            <w:shd w:val="clear" w:color="auto" w:fill="FFFFFF" w:themeFill="background1"/>
          </w:tcPr>
          <w:p w:rsidR="009E6E89" w:rsidRPr="00832B97" w:rsidRDefault="009E6E89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  <w:r w:rsidRPr="00832B97"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  <w:lastRenderedPageBreak/>
              <w:t>Editor de ligado</w:t>
            </w:r>
          </w:p>
        </w:tc>
      </w:tr>
      <w:tr w:rsidR="009E6E89" w:rsidTr="00A950B3">
        <w:trPr>
          <w:jc w:val="center"/>
        </w:trPr>
        <w:tc>
          <w:tcPr>
            <w:tcW w:w="4322" w:type="dxa"/>
          </w:tcPr>
          <w:p w:rsidR="00DD4587" w:rsidRDefault="00DD4587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DD4587" w:rsidRDefault="00DD4587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DD4587" w:rsidRDefault="00DD4587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DD4587" w:rsidRDefault="00DD4587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DD4587" w:rsidRDefault="00DD4587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9E6E89" w:rsidRPr="00832B97" w:rsidRDefault="009E6E89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  <w:r w:rsidRPr="00832B97"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  <w:t>Justificación:</w:t>
            </w:r>
          </w:p>
        </w:tc>
        <w:tc>
          <w:tcPr>
            <w:tcW w:w="4322" w:type="dxa"/>
          </w:tcPr>
          <w:p w:rsidR="009E6E89" w:rsidRDefault="008C68E2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El editor de ligado ofrece una gran flexibilidad y control</w:t>
            </w:r>
            <w:r w:rsidR="00632A80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 sobre el archivo utilizado</w:t>
            </w:r>
            <w:r w:rsidR="00DD4587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.</w:t>
            </w:r>
            <w:r w:rsidR="00632A80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 </w:t>
            </w:r>
            <w:r w:rsidR="00DD4587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I</w:t>
            </w:r>
            <w:r w:rsidR="00632A80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ncluye la posibilidad de adjuntar</w:t>
            </w:r>
            <w:r w:rsidR="00DD4587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 el archivo</w:t>
            </w:r>
            <w:r w:rsidR="00632A80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 en una biblioteca junto a otros programas con fines comunes.</w:t>
            </w:r>
          </w:p>
          <w:p w:rsidR="00DD4587" w:rsidRDefault="00DD4587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</w:p>
          <w:p w:rsidR="00DD4587" w:rsidRPr="004F410F" w:rsidRDefault="00DD4587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Por si fuera poco, permite especificar que las referencias externas no se resuelvan por búsqueda automática en bibliotecas.</w:t>
            </w:r>
          </w:p>
        </w:tc>
      </w:tr>
      <w:tr w:rsidR="009E6E89" w:rsidTr="00A950B3">
        <w:trPr>
          <w:jc w:val="center"/>
        </w:trPr>
        <w:tc>
          <w:tcPr>
            <w:tcW w:w="4322" w:type="dxa"/>
          </w:tcPr>
          <w:p w:rsidR="007A6E46" w:rsidRDefault="007A6E46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7A6E46" w:rsidRDefault="007A6E46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8365F1" w:rsidRDefault="008365F1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8365F1" w:rsidRDefault="008365F1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</w:p>
          <w:p w:rsidR="009E6E89" w:rsidRPr="00832B97" w:rsidRDefault="009E6E89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  <w:r w:rsidRPr="00832B97"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  <w:t>Teoría:</w:t>
            </w:r>
          </w:p>
        </w:tc>
        <w:tc>
          <w:tcPr>
            <w:tcW w:w="4322" w:type="dxa"/>
          </w:tcPr>
          <w:p w:rsidR="009E6E89" w:rsidRPr="004F410F" w:rsidRDefault="00894941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Produce una versión ligada del programa (llamada a menudo módulo de carga o imagen ejecutable), que se escribe en un archivo o biblioteca para su posterior ejecución. Este programa ligado puede ser cargado en memoria con un cargador relocalizador simple. </w:t>
            </w:r>
          </w:p>
        </w:tc>
      </w:tr>
      <w:tr w:rsidR="009E6E89" w:rsidTr="00A950B3">
        <w:trPr>
          <w:jc w:val="center"/>
        </w:trPr>
        <w:tc>
          <w:tcPr>
            <w:tcW w:w="4322" w:type="dxa"/>
          </w:tcPr>
          <w:p w:rsidR="009E6E89" w:rsidRPr="00832B97" w:rsidRDefault="009E6E89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  <w:r w:rsidRPr="00832B97"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  <w:t>Ventajas:</w:t>
            </w:r>
          </w:p>
        </w:tc>
        <w:tc>
          <w:tcPr>
            <w:tcW w:w="4322" w:type="dxa"/>
          </w:tcPr>
          <w:p w:rsidR="009E6E89" w:rsidRPr="00832B97" w:rsidRDefault="009E6E89" w:rsidP="009E6E89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  <w:r w:rsidRPr="00832B97"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  <w:t>Desventajas</w:t>
            </w:r>
            <w:r w:rsidR="00832B97"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  <w:t>:</w:t>
            </w:r>
          </w:p>
        </w:tc>
      </w:tr>
      <w:tr w:rsidR="009E6E89" w:rsidTr="00A950B3">
        <w:trPr>
          <w:jc w:val="center"/>
        </w:trPr>
        <w:tc>
          <w:tcPr>
            <w:tcW w:w="4322" w:type="dxa"/>
          </w:tcPr>
          <w:p w:rsidR="007F67FB" w:rsidRDefault="007F67FB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Realiza la relocalización de todas las secciones de control relativas al inicio del programa ligado.</w:t>
            </w:r>
          </w:p>
          <w:p w:rsidR="007F67FB" w:rsidRDefault="007F67FB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</w:p>
          <w:p w:rsidR="007F67FB" w:rsidRDefault="00E05742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Al intentar cargar</w:t>
            </w:r>
            <w:r w:rsidR="007F67FB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 en memoria solo se necesita añadir una dirección de carga real a los valores relocalizables del programa.</w:t>
            </w:r>
          </w:p>
          <w:p w:rsidR="007F67FB" w:rsidRDefault="007F67FB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</w:p>
          <w:p w:rsidR="00FF22EF" w:rsidRPr="004F410F" w:rsidRDefault="007A6E46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Reduce la sobrecarga </w:t>
            </w:r>
            <w:r w:rsidR="002A789A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al re ensamblar</w:t>
            </w:r>
            <w:r w:rsidR="00FF22EF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 varias veces un mismo programa.</w:t>
            </w:r>
          </w:p>
        </w:tc>
        <w:tc>
          <w:tcPr>
            <w:tcW w:w="4322" w:type="dxa"/>
          </w:tcPr>
          <w:p w:rsidR="009E6E89" w:rsidRDefault="007F67FB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Tiene que escribir y leer el programa cada vez.</w:t>
            </w:r>
          </w:p>
          <w:p w:rsidR="007F67FB" w:rsidRDefault="007F67FB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</w:p>
          <w:p w:rsidR="007F67FB" w:rsidRDefault="007F67FB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 xml:space="preserve">Para religar posteriormente </w:t>
            </w:r>
            <w:r w:rsidR="002F611D"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un programa y así reemplazar las secciones de control, modificar referencias externas, etc. necesita retener la información referente a las referencias externas en el programa.</w:t>
            </w:r>
          </w:p>
          <w:p w:rsidR="002F611D" w:rsidRDefault="002F611D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</w:p>
          <w:p w:rsidR="002F611D" w:rsidRPr="004F410F" w:rsidRDefault="002F611D" w:rsidP="009E6E89">
            <w:pPr>
              <w:jc w:val="both"/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</w:pPr>
            <w:r>
              <w:rPr>
                <w:rFonts w:ascii="Arial" w:hAnsi="Arial" w:cs="Arial"/>
                <w:color w:val="548DD4" w:themeColor="text2" w:themeTint="99"/>
                <w:sz w:val="28"/>
                <w:szCs w:val="28"/>
              </w:rPr>
              <w:t>Son programas un poco más complejos si los comparamos con, por ejemplo, un cargador ligador.</w:t>
            </w:r>
          </w:p>
        </w:tc>
      </w:tr>
    </w:tbl>
    <w:p w:rsidR="00DA6960" w:rsidRDefault="00DA6960"/>
    <w:sectPr w:rsidR="00DA6960" w:rsidSect="008365F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18A" w:rsidRDefault="00C9518A" w:rsidP="003E6BEC">
      <w:r>
        <w:separator/>
      </w:r>
    </w:p>
  </w:endnote>
  <w:endnote w:type="continuationSeparator" w:id="1">
    <w:p w:rsidR="00C9518A" w:rsidRDefault="00C9518A" w:rsidP="003E6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18A" w:rsidRDefault="00C9518A" w:rsidP="003E6BEC">
      <w:r>
        <w:separator/>
      </w:r>
    </w:p>
  </w:footnote>
  <w:footnote w:type="continuationSeparator" w:id="1">
    <w:p w:rsidR="00C9518A" w:rsidRDefault="00C9518A" w:rsidP="003E6B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64672"/>
      <w:docPartObj>
        <w:docPartGallery w:val="Page Numbers (Top of Page)"/>
        <w:docPartUnique/>
      </w:docPartObj>
    </w:sdtPr>
    <w:sdtContent>
      <w:p w:rsidR="003E6BEC" w:rsidRDefault="003E6BEC">
        <w:pPr>
          <w:pStyle w:val="Encabezado"/>
          <w:jc w:val="right"/>
        </w:pPr>
        <w:r w:rsidRPr="003E6BEC">
          <w:rPr>
            <w:b/>
            <w:color w:val="548DD4" w:themeColor="text2" w:themeTint="99"/>
          </w:rPr>
          <w:t xml:space="preserve">Hoja </w:t>
        </w:r>
        <w:r w:rsidR="00247200" w:rsidRPr="003E6BEC">
          <w:rPr>
            <w:b/>
            <w:color w:val="548DD4" w:themeColor="text2" w:themeTint="99"/>
          </w:rPr>
          <w:fldChar w:fldCharType="begin"/>
        </w:r>
        <w:r w:rsidRPr="003E6BEC">
          <w:rPr>
            <w:b/>
            <w:color w:val="548DD4" w:themeColor="text2" w:themeTint="99"/>
          </w:rPr>
          <w:instrText xml:space="preserve"> PAGE   \* MERGEFORMAT </w:instrText>
        </w:r>
        <w:r w:rsidR="00247200" w:rsidRPr="003E6BEC">
          <w:rPr>
            <w:b/>
            <w:color w:val="548DD4" w:themeColor="text2" w:themeTint="99"/>
          </w:rPr>
          <w:fldChar w:fldCharType="separate"/>
        </w:r>
        <w:r w:rsidR="002A789A">
          <w:rPr>
            <w:b/>
            <w:noProof/>
            <w:color w:val="548DD4" w:themeColor="text2" w:themeTint="99"/>
          </w:rPr>
          <w:t>2</w:t>
        </w:r>
        <w:r w:rsidR="00247200" w:rsidRPr="003E6BEC">
          <w:rPr>
            <w:b/>
            <w:color w:val="548DD4" w:themeColor="text2" w:themeTint="99"/>
          </w:rPr>
          <w:fldChar w:fldCharType="end"/>
        </w:r>
        <w:r w:rsidRPr="003E6BEC">
          <w:rPr>
            <w:b/>
            <w:color w:val="548DD4" w:themeColor="text2" w:themeTint="99"/>
          </w:rPr>
          <w:t xml:space="preserve"> de 2</w:t>
        </w:r>
      </w:p>
    </w:sdtContent>
  </w:sdt>
  <w:p w:rsidR="003E6BEC" w:rsidRDefault="003E6BE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E89"/>
    <w:rsid w:val="00206354"/>
    <w:rsid w:val="00247200"/>
    <w:rsid w:val="002A789A"/>
    <w:rsid w:val="002F611D"/>
    <w:rsid w:val="003E6BEC"/>
    <w:rsid w:val="004F410F"/>
    <w:rsid w:val="00632A80"/>
    <w:rsid w:val="00633324"/>
    <w:rsid w:val="006F0431"/>
    <w:rsid w:val="00782402"/>
    <w:rsid w:val="007A6E46"/>
    <w:rsid w:val="007F67FB"/>
    <w:rsid w:val="00832B97"/>
    <w:rsid w:val="008365F1"/>
    <w:rsid w:val="00894941"/>
    <w:rsid w:val="008C68E2"/>
    <w:rsid w:val="009E6E89"/>
    <w:rsid w:val="00A950B3"/>
    <w:rsid w:val="00BD6DDB"/>
    <w:rsid w:val="00C9518A"/>
    <w:rsid w:val="00DA6960"/>
    <w:rsid w:val="00DD4587"/>
    <w:rsid w:val="00E05742"/>
    <w:rsid w:val="00E56049"/>
    <w:rsid w:val="00FA7EB5"/>
    <w:rsid w:val="00FF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6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6B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6BE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E6B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6BE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16</cp:revision>
  <dcterms:created xsi:type="dcterms:W3CDTF">2008-12-15T02:33:00Z</dcterms:created>
  <dcterms:modified xsi:type="dcterms:W3CDTF">2008-12-15T07:14:00Z</dcterms:modified>
</cp:coreProperties>
</file>