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SmarTriageIA</w:t>
      </w:r>
    </w:p>
    <w:p>
      <w:pPr>
        <w:pStyle w:val="Subtitle"/>
      </w:pPr>
      <w:r>
        <w:t>Triagem inicial organizada com apoio tecnológico à revisão profissional</w:t>
      </w:r>
    </w:p>
    <w:p>
      <w:r>
        <w:t>O SmarTriageIA é uma aplicação web experimental que organiza a coleta inicial de informações e preserva o histórico entre dados, recomendação automática e decisão da enfermagem. Foi projetado para um fluxo de paciente e um painel profissional em pronto atendimento.</w:t>
      </w:r>
    </w:p>
    <w:p>
      <w:pPr>
        <w:pStyle w:val="Heading1"/>
      </w:pPr>
      <w:r>
        <w:t>Problema e objetivo</w:t>
      </w:r>
    </w:p>
    <w:p>
      <w:r>
        <w:t>A coleta inicial pode ficar fragmentada entre identificação, relato e sinais vitais. O sistema reúne essas etapas em um fluxo rastreável, gera uma recomendação preliminar explicável por regras demonstrativas e encaminha a triagem para revisão humana. Não é prontuário, diagnóstico ou protocolo clínico validado.</w:t>
      </w:r>
    </w:p>
    <w:p>
      <w:pPr>
        <w:pStyle w:val="Heading1"/>
      </w:pPr>
      <w:r>
        <w:t>Como funciona</w:t>
      </w:r>
    </w:p>
    <w:p>
      <w:r>
        <w:t>O paciente informa identificação, registra consentimento e responde à anamnese. Em seguida, coleta sinais vitais manualmente ou inicia uma sessão de dispositivo. Leituras técnicas são validadas e armazenadas; só medições aceitas explicitamente são vinculadas à triagem e consideradas na análise. O resultado segue para a fila da enfermagem, que revisa, confirma ou reclassifica com justificativa e pode encaminhar ao atendimento. Também é possível solicitar recoleta, preservando tentativas anteriores.</w:t>
      </w:r>
    </w:p>
    <w:p>
      <w:pPr>
        <w:pStyle w:val="Heading1"/>
      </w:pPr>
      <w:r>
        <w:t>Tecnologias e integração</w:t>
      </w:r>
    </w:p>
    <w:p>
      <w:r>
        <w:t>Next.js App Router, React, TypeScript e Tailwind CSS compõem a interface e o backend web. PostgreSQL persiste os dados; Prisma gerencia o acesso e as migrations. A API HTTP própria recebe JSON do ESP32 por Wi-Fi/HTTPS, autentica o dispositivo e gerencia sessões e leituras. O contrato inclui frequência cardíaca, SpO₂ e temperatura. Sensores específicos, firmware e calibração não foram validados neste repositório. A Vercel é o destino de hospedagem documentado; publicação e configurações remotas não foram verificadas.</w:t>
      </w:r>
    </w:p>
    <w:p>
      <w:pPr>
        <w:pStyle w:val="Heading1"/>
      </w:pPr>
      <w:r>
        <w:t>Sugestão experimental com Groq</w:t>
      </w:r>
    </w:p>
    <w:p>
      <w:r>
        <w:t>Quando solicitada pela enfermagem, a integração server-side envia ao Groq os dados disponíveis da triagem e pode retornar prioridade sugerida, nível de atenção, fatores e conclusão breve. A saída é validada e persistida para consulta no painel. A chave fica em variável server-side. A sugestão não altera a prioridade oficial nem a decisão humana; se a IA falhar ou estiver indisponível, a revisão convencional continua.</w:t>
      </w:r>
    </w:p>
    <w:p>
      <w:pPr>
        <w:pStyle w:val="Heading1"/>
      </w:pPr>
      <w:r>
        <w:t>Estado e limites</w:t>
      </w:r>
    </w:p>
    <w:p>
      <w:r>
        <w:t>Em validação local de 19/10/2026 passaram lint, typecheck, Prisma validate, 166 testes unitários, 15 testes de integração em banco isolado e build de produção. Testes E2E, hardware físico, publicação e banco remoto não foram validados. O login profissional usa credencial compartilhada demonstrativa e sessão assinada, sem identidade institucional. O projeto não está validado para uso clínico nem declara certificação ou conformidade regulatória.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973"/>
        <w:sz w:val="16"/>
      </w:rPr>
      <w:t>Projeto experimental e demonstrativo  |  Não substitui avaliação profissional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973"/>
        <w:sz w:val="16"/>
      </w:rPr>
      <w:t>SmarTriageIA  |  Apresentação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SmarTriageIA - Resumo executivo</dc:title>
  <dc:subject>Apresentação breve do projeto, fluxo, tecnologias, IA e limites de validação</dc:subject>
  <dc:creator>SmarTriageIA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