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B7F" w:rsidRDefault="00AD6BB3">
      <w:r>
        <w:t>To install and test the extension follow steps:</w:t>
      </w:r>
    </w:p>
    <w:p w:rsidR="00AD6BB3" w:rsidRDefault="00AD6BB3" w:rsidP="00AD6BB3">
      <w:pPr>
        <w:ind w:left="360"/>
      </w:pPr>
      <w:r>
        <w:t>1 Run Adobe Extension Manager</w:t>
      </w:r>
    </w:p>
    <w:p w:rsidR="00AD6BB3" w:rsidRDefault="00AD6BB3" w:rsidP="00AD6BB3">
      <w:pPr>
        <w:ind w:left="360"/>
      </w:pPr>
      <w:r>
        <w:rPr>
          <w:noProof/>
        </w:rPr>
        <w:drawing>
          <wp:inline distT="0" distB="0" distL="0" distR="0">
            <wp:extent cx="5935980" cy="4396740"/>
            <wp:effectExtent l="1905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5935980" cy="4396740"/>
                    </a:xfrm>
                    <a:prstGeom prst="rect">
                      <a:avLst/>
                    </a:prstGeom>
                    <a:noFill/>
                    <a:ln w="9525">
                      <a:noFill/>
                      <a:miter lim="800000"/>
                      <a:headEnd/>
                      <a:tailEnd/>
                    </a:ln>
                  </pic:spPr>
                </pic:pic>
              </a:graphicData>
            </a:graphic>
          </wp:inline>
        </w:drawing>
      </w:r>
    </w:p>
    <w:p w:rsidR="00AD6BB3" w:rsidRDefault="00AD6BB3" w:rsidP="00AD6BB3">
      <w:pPr>
        <w:ind w:left="360"/>
      </w:pPr>
      <w:r>
        <w:t>Click the button “Install” and choose file “</w:t>
      </w:r>
      <w:r w:rsidRPr="00AD6BB3">
        <w:t>AuthorizeDialog.zxp</w:t>
      </w:r>
      <w:r>
        <w:t>”. When the license dialog appears click “Acept”</w:t>
      </w:r>
    </w:p>
    <w:p w:rsidR="00AD6BB3" w:rsidRDefault="00AD6BB3" w:rsidP="00AD6BB3">
      <w:pPr>
        <w:ind w:left="360"/>
      </w:pPr>
      <w:r>
        <w:rPr>
          <w:noProof/>
        </w:rPr>
        <w:lastRenderedPageBreak/>
        <w:drawing>
          <wp:inline distT="0" distB="0" distL="0" distR="0">
            <wp:extent cx="5943600" cy="4400494"/>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srcRect/>
                    <a:stretch>
                      <a:fillRect/>
                    </a:stretch>
                  </pic:blipFill>
                  <pic:spPr bwMode="auto">
                    <a:xfrm>
                      <a:off x="0" y="0"/>
                      <a:ext cx="5943600" cy="4400494"/>
                    </a:xfrm>
                    <a:prstGeom prst="rect">
                      <a:avLst/>
                    </a:prstGeom>
                    <a:noFill/>
                    <a:ln w="9525">
                      <a:noFill/>
                      <a:miter lim="800000"/>
                      <a:headEnd/>
                      <a:tailEnd/>
                    </a:ln>
                  </pic:spPr>
                </pic:pic>
              </a:graphicData>
            </a:graphic>
          </wp:inline>
        </w:drawing>
      </w:r>
    </w:p>
    <w:p w:rsidR="00AD6BB3" w:rsidRDefault="00AD6BB3" w:rsidP="00AD6BB3">
      <w:pPr>
        <w:ind w:left="360"/>
      </w:pPr>
      <w:r>
        <w:t>When the warning dialog appears click “Install”</w:t>
      </w:r>
    </w:p>
    <w:p w:rsidR="00AD6BB3" w:rsidRDefault="00AD6BB3" w:rsidP="00AD6BB3">
      <w:pPr>
        <w:ind w:left="360"/>
      </w:pPr>
      <w:r>
        <w:rPr>
          <w:noProof/>
        </w:rPr>
        <w:lastRenderedPageBreak/>
        <w:drawing>
          <wp:inline distT="0" distB="0" distL="0" distR="0">
            <wp:extent cx="5943600" cy="4400494"/>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srcRect/>
                    <a:stretch>
                      <a:fillRect/>
                    </a:stretch>
                  </pic:blipFill>
                  <pic:spPr bwMode="auto">
                    <a:xfrm>
                      <a:off x="0" y="0"/>
                      <a:ext cx="5943600" cy="4400494"/>
                    </a:xfrm>
                    <a:prstGeom prst="rect">
                      <a:avLst/>
                    </a:prstGeom>
                    <a:noFill/>
                    <a:ln w="9525">
                      <a:noFill/>
                      <a:miter lim="800000"/>
                      <a:headEnd/>
                      <a:tailEnd/>
                    </a:ln>
                  </pic:spPr>
                </pic:pic>
              </a:graphicData>
            </a:graphic>
          </wp:inline>
        </w:drawing>
      </w:r>
    </w:p>
    <w:p w:rsidR="00AD6BB3" w:rsidRDefault="00AD6BB3" w:rsidP="00AD6BB3">
      <w:pPr>
        <w:ind w:left="360"/>
      </w:pPr>
      <w:r>
        <w:t>2 Install extension “</w:t>
      </w:r>
      <w:r w:rsidRPr="00AD6BB3">
        <w:t>AutorizationPrototype.zxp</w:t>
      </w:r>
      <w:r>
        <w:t>”</w:t>
      </w:r>
      <w:r w:rsidR="00B443BC">
        <w:t xml:space="preserve"> (the same way)</w:t>
      </w:r>
    </w:p>
    <w:p w:rsidR="00AD6BB3" w:rsidRDefault="00AD6BB3" w:rsidP="00AD6BB3">
      <w:pPr>
        <w:ind w:left="360"/>
      </w:pPr>
      <w:r>
        <w:t>3 Close Adobe Extension Manager and run Adobe Illustrator. Choose menu “Womdow\Extension”.</w:t>
      </w:r>
      <w:r w:rsidR="004C4D32">
        <w:t xml:space="preserve"> You’ll see.</w:t>
      </w:r>
    </w:p>
    <w:p w:rsidR="004C4D32" w:rsidRDefault="004C4D32" w:rsidP="00AD6BB3">
      <w:pPr>
        <w:ind w:left="360"/>
      </w:pPr>
      <w:r>
        <w:rPr>
          <w:noProof/>
        </w:rPr>
        <w:drawing>
          <wp:inline distT="0" distB="0" distL="0" distR="0">
            <wp:extent cx="5433060" cy="134874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srcRect/>
                    <a:stretch>
                      <a:fillRect/>
                    </a:stretch>
                  </pic:blipFill>
                  <pic:spPr bwMode="auto">
                    <a:xfrm>
                      <a:off x="0" y="0"/>
                      <a:ext cx="5433060" cy="1348740"/>
                    </a:xfrm>
                    <a:prstGeom prst="rect">
                      <a:avLst/>
                    </a:prstGeom>
                    <a:noFill/>
                    <a:ln w="9525">
                      <a:noFill/>
                      <a:miter lim="800000"/>
                      <a:headEnd/>
                      <a:tailEnd/>
                    </a:ln>
                  </pic:spPr>
                </pic:pic>
              </a:graphicData>
            </a:graphic>
          </wp:inline>
        </w:drawing>
      </w:r>
    </w:p>
    <w:p w:rsidR="004C4D32" w:rsidRDefault="004C4D32" w:rsidP="00AD6BB3">
      <w:pPr>
        <w:ind w:left="360"/>
      </w:pPr>
      <w:r>
        <w:t>Choose “ArcGIS authorization prototype”. You’ll get the window.</w:t>
      </w:r>
    </w:p>
    <w:p w:rsidR="004C4D32" w:rsidRDefault="004C4D32" w:rsidP="00AD6BB3">
      <w:pPr>
        <w:ind w:left="360"/>
      </w:pPr>
      <w:r>
        <w:rPr>
          <w:noProof/>
        </w:rPr>
        <w:lastRenderedPageBreak/>
        <w:drawing>
          <wp:inline distT="0" distB="0" distL="0" distR="0">
            <wp:extent cx="3185160" cy="188976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srcRect/>
                    <a:stretch>
                      <a:fillRect/>
                    </a:stretch>
                  </pic:blipFill>
                  <pic:spPr bwMode="auto">
                    <a:xfrm>
                      <a:off x="0" y="0"/>
                      <a:ext cx="3185160" cy="1889760"/>
                    </a:xfrm>
                    <a:prstGeom prst="rect">
                      <a:avLst/>
                    </a:prstGeom>
                    <a:noFill/>
                    <a:ln w="9525">
                      <a:noFill/>
                      <a:miter lim="800000"/>
                      <a:headEnd/>
                      <a:tailEnd/>
                    </a:ln>
                  </pic:spPr>
                </pic:pic>
              </a:graphicData>
            </a:graphic>
          </wp:inline>
        </w:drawing>
      </w:r>
    </w:p>
    <w:p w:rsidR="004C4D32" w:rsidRDefault="004C4D32" w:rsidP="00AD6BB3">
      <w:pPr>
        <w:ind w:left="360"/>
      </w:pPr>
      <w:r>
        <w:t>The button “Sign in” is disable in the beginning. When it is contrast (enable) press it. The authorization dialog will appear.</w:t>
      </w:r>
    </w:p>
    <w:p w:rsidR="004C4D32" w:rsidRDefault="004C4D32" w:rsidP="00AD6BB3">
      <w:pPr>
        <w:ind w:left="360"/>
      </w:pPr>
      <w:r>
        <w:rPr>
          <w:noProof/>
        </w:rPr>
        <w:drawing>
          <wp:inline distT="0" distB="0" distL="0" distR="0">
            <wp:extent cx="2423160" cy="414528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2423160" cy="4145280"/>
                    </a:xfrm>
                    <a:prstGeom prst="rect">
                      <a:avLst/>
                    </a:prstGeom>
                    <a:noFill/>
                    <a:ln w="9525">
                      <a:noFill/>
                      <a:miter lim="800000"/>
                      <a:headEnd/>
                      <a:tailEnd/>
                    </a:ln>
                  </pic:spPr>
                </pic:pic>
              </a:graphicData>
            </a:graphic>
          </wp:inline>
        </w:drawing>
      </w:r>
    </w:p>
    <w:p w:rsidR="004C4D32" w:rsidRDefault="004C4D32" w:rsidP="00AD6BB3">
      <w:pPr>
        <w:ind w:left="360"/>
      </w:pPr>
      <w:r>
        <w:t>Loading the authorization page can take some time. Input your login and password then press “sign in”. The properties of your first published item will appear in the window “ArcGIS authorization prototype”.</w:t>
      </w:r>
    </w:p>
    <w:p w:rsidR="004C4D32" w:rsidRDefault="004C4D32" w:rsidP="00AD6BB3">
      <w:pPr>
        <w:ind w:left="360"/>
      </w:pPr>
      <w:r>
        <w:rPr>
          <w:noProof/>
        </w:rPr>
        <w:lastRenderedPageBreak/>
        <w:drawing>
          <wp:inline distT="0" distB="0" distL="0" distR="0">
            <wp:extent cx="3101340" cy="1828800"/>
            <wp:effectExtent l="1905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srcRect/>
                    <a:stretch>
                      <a:fillRect/>
                    </a:stretch>
                  </pic:blipFill>
                  <pic:spPr bwMode="auto">
                    <a:xfrm>
                      <a:off x="0" y="0"/>
                      <a:ext cx="3101340" cy="1828800"/>
                    </a:xfrm>
                    <a:prstGeom prst="rect">
                      <a:avLst/>
                    </a:prstGeom>
                    <a:noFill/>
                    <a:ln w="9525">
                      <a:noFill/>
                      <a:miter lim="800000"/>
                      <a:headEnd/>
                      <a:tailEnd/>
                    </a:ln>
                  </pic:spPr>
                </pic:pic>
              </a:graphicData>
            </a:graphic>
          </wp:inline>
        </w:drawing>
      </w:r>
    </w:p>
    <w:p w:rsidR="004C4D32" w:rsidRDefault="004C4D32" w:rsidP="00AD6BB3">
      <w:pPr>
        <w:ind w:left="360"/>
      </w:pPr>
      <w:r>
        <w:t>In my case it is the application which I created in ArcGIS Online.</w:t>
      </w:r>
    </w:p>
    <w:p w:rsidR="004C4D32" w:rsidRDefault="004C4D32" w:rsidP="00AD6BB3">
      <w:pPr>
        <w:ind w:left="360"/>
      </w:pPr>
      <w:r>
        <w:t>Remarks: As you can see the menu item “!!!” is in the menu “Extension”. It is the extension which is used as “Authorization Dialog”. Now I’m finding the way to avoid this.</w:t>
      </w:r>
      <w:r w:rsidR="00C21F98">
        <w:t xml:space="preserve"> I mean to use an extension without installation.</w:t>
      </w:r>
    </w:p>
    <w:p w:rsidR="00203A4C" w:rsidRDefault="00203A4C" w:rsidP="00AD6BB3">
      <w:pPr>
        <w:ind w:left="360"/>
      </w:pPr>
    </w:p>
    <w:p w:rsidR="00203A4C" w:rsidRDefault="00203A4C" w:rsidP="00AD6BB3">
      <w:pPr>
        <w:ind w:left="360"/>
      </w:pPr>
      <w:r>
        <w:t>The procedure is following:</w:t>
      </w:r>
    </w:p>
    <w:p w:rsidR="00203A4C" w:rsidRDefault="00203A4C" w:rsidP="00203A4C">
      <w:pPr>
        <w:pStyle w:val="ListParagraph"/>
        <w:numPr>
          <w:ilvl w:val="0"/>
          <w:numId w:val="2"/>
        </w:numPr>
      </w:pPr>
      <w:r>
        <w:t>After clicking on the button “Sign in” the extension creates the unique ID of the request and save it. Then it sends the ID to the service which accumulate</w:t>
      </w:r>
      <w:r w:rsidR="0031594F">
        <w:t>s</w:t>
      </w:r>
      <w:r>
        <w:t xml:space="preserve"> the statistics about authorization requests. </w:t>
      </w:r>
      <w:r w:rsidR="0031594F">
        <w:t>After this it runs Authorization Dialog and waits the report from the service about execution of request. The service is published on my computer now</w:t>
      </w:r>
      <w:r w:rsidR="00B443BC">
        <w:t>.</w:t>
      </w:r>
    </w:p>
    <w:p w:rsidR="00203A4C" w:rsidRDefault="00203A4C" w:rsidP="00203A4C">
      <w:pPr>
        <w:pStyle w:val="ListParagraph"/>
        <w:numPr>
          <w:ilvl w:val="0"/>
          <w:numId w:val="2"/>
        </w:numPr>
      </w:pPr>
      <w:r>
        <w:t>When the Authorization Dialog runs, the ID of the request i</w:t>
      </w:r>
      <w:r w:rsidR="00B443BC">
        <w:t>s</w:t>
      </w:r>
      <w:r>
        <w:t xml:space="preserve"> restored and the dialog is redirected to the page </w:t>
      </w:r>
      <w:r>
        <w:rPr>
          <w:rFonts w:ascii="Tahoma" w:hAnsi="Tahoma" w:cs="Tahoma"/>
          <w:color w:val="0066CC"/>
          <w:sz w:val="20"/>
          <w:szCs w:val="20"/>
          <w:u w:val="single"/>
        </w:rPr>
        <w:t>http://testauth.dataeast.com/AH/oauth-callback.html</w:t>
      </w:r>
      <w:r w:rsidR="0031594F">
        <w:t xml:space="preserve"> .</w:t>
      </w:r>
      <w:r>
        <w:t xml:space="preserve"> Which is published in the HTTP server on my computer</w:t>
      </w:r>
      <w:r w:rsidR="0031594F">
        <w:t xml:space="preserve"> for now</w:t>
      </w:r>
      <w:r>
        <w:t>. The redirecting is accompanied by ID of the request.</w:t>
      </w:r>
    </w:p>
    <w:p w:rsidR="0031594F" w:rsidRDefault="00203A4C" w:rsidP="00203A4C">
      <w:pPr>
        <w:pStyle w:val="ListParagraph"/>
        <w:numPr>
          <w:ilvl w:val="0"/>
          <w:numId w:val="2"/>
        </w:numPr>
      </w:pPr>
      <w:r>
        <w:t>Code of this page save</w:t>
      </w:r>
      <w:r w:rsidR="0031594F">
        <w:t>s</w:t>
      </w:r>
      <w:r>
        <w:t xml:space="preserve"> the ID and then it is redirected to ArcGIS Online authorization page. </w:t>
      </w:r>
      <w:r w:rsidR="0031594F">
        <w:t>After finishing authorizing</w:t>
      </w:r>
      <w:r w:rsidR="00B443BC">
        <w:t>,</w:t>
      </w:r>
      <w:r w:rsidR="0031594F">
        <w:t xml:space="preserve"> ArcGIS Online redirects control back to </w:t>
      </w:r>
      <w:r w:rsidR="0031594F">
        <w:rPr>
          <w:rFonts w:ascii="Tahoma" w:hAnsi="Tahoma" w:cs="Tahoma"/>
          <w:color w:val="0066CC"/>
          <w:sz w:val="20"/>
          <w:szCs w:val="20"/>
          <w:u w:val="single"/>
        </w:rPr>
        <w:t>http://testauth.dataeast.com/AH/oauth-callback.html</w:t>
      </w:r>
      <w:r w:rsidR="0031594F">
        <w:t xml:space="preserve"> . Next it restores ID of the request and sends the information about results to the service. After this the dialog is closed by itself.</w:t>
      </w:r>
    </w:p>
    <w:p w:rsidR="0031594F" w:rsidRDefault="0031594F" w:rsidP="00203A4C">
      <w:pPr>
        <w:pStyle w:val="ListParagraph"/>
        <w:numPr>
          <w:ilvl w:val="0"/>
          <w:numId w:val="2"/>
        </w:numPr>
      </w:pPr>
      <w:r>
        <w:t>When the extension gets results of the authorization it requires the ArcGIS Online for appropriate resources.</w:t>
      </w:r>
    </w:p>
    <w:p w:rsidR="00203A4C" w:rsidRDefault="00270447" w:rsidP="0031594F">
      <w:pPr>
        <w:ind w:left="360"/>
      </w:pPr>
      <w:r>
        <w:t xml:space="preserve">I understand that it looks complicated and </w:t>
      </w:r>
      <w:r w:rsidRPr="00270447">
        <w:t>weird</w:t>
      </w:r>
      <w:r>
        <w:t>. But I tried a lot of approaches including those which Adobe staff advised. But all of them failed sooner or later. I tried to use the approach for mobile applications but it does not work too</w:t>
      </w:r>
      <w:r w:rsidR="00B443BC">
        <w:t>,</w:t>
      </w:r>
      <w:r>
        <w:t xml:space="preserve"> </w:t>
      </w:r>
      <w:r w:rsidR="00B443BC">
        <w:t>b</w:t>
      </w:r>
      <w:r>
        <w:t xml:space="preserve">ecause </w:t>
      </w:r>
      <w:r w:rsidR="004D24CC">
        <w:t>it is not possible to</w:t>
      </w:r>
      <w:r>
        <w:t xml:space="preserve"> </w:t>
      </w:r>
      <w:r w:rsidR="004D24CC">
        <w:t>manipulate external windows from the extensions</w:t>
      </w:r>
      <w:r w:rsidR="00B443BC">
        <w:t xml:space="preserve"> (they say: it will change)</w:t>
      </w:r>
      <w:r w:rsidR="004D24CC">
        <w:t>. Adobe published that they</w:t>
      </w:r>
      <w:r w:rsidR="00B443BC">
        <w:t xml:space="preserve"> are</w:t>
      </w:r>
      <w:r w:rsidR="004D24CC">
        <w:t xml:space="preserve"> ready to issue the products with new version of browser for</w:t>
      </w:r>
      <w:r w:rsidR="00B443BC">
        <w:t xml:space="preserve"> HTML5</w:t>
      </w:r>
      <w:r w:rsidR="004D24CC">
        <w:t xml:space="preserve"> extension</w:t>
      </w:r>
      <w:r w:rsidR="00B443BC">
        <w:t>s</w:t>
      </w:r>
      <w:r w:rsidR="004D24CC">
        <w:t>. But they don’t say when it happens. So it is all I could do.</w:t>
      </w:r>
    </w:p>
    <w:p w:rsidR="00B443BC" w:rsidRDefault="00B443BC" w:rsidP="0031594F">
      <w:pPr>
        <w:ind w:left="360"/>
      </w:pPr>
      <w:r>
        <w:lastRenderedPageBreak/>
        <w:t xml:space="preserve">Just think: is it reasonable to use this? Maybe there is a possibility to ask ArcGIS Online team to add trusted authorization? I mean </w:t>
      </w:r>
      <w:r w:rsidR="00BE047C">
        <w:t>the case when application itself pass user name and password. They could develop some special registration for such applicati</w:t>
      </w:r>
      <w:r w:rsidR="00D67A08">
        <w:t>ons or something like this.</w:t>
      </w:r>
    </w:p>
    <w:p w:rsidR="004D24CC" w:rsidRDefault="004D24CC" w:rsidP="0031594F">
      <w:pPr>
        <w:ind w:left="360"/>
      </w:pPr>
    </w:p>
    <w:p w:rsidR="004C4D32" w:rsidRDefault="004C4D32" w:rsidP="00AD6BB3">
      <w:pPr>
        <w:ind w:left="360"/>
      </w:pPr>
    </w:p>
    <w:p w:rsidR="00AD6BB3" w:rsidRDefault="00AD6BB3" w:rsidP="00AD6BB3">
      <w:pPr>
        <w:ind w:left="360"/>
      </w:pPr>
    </w:p>
    <w:sectPr w:rsidR="00AD6BB3" w:rsidSect="008C709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1641C"/>
    <w:multiLevelType w:val="hybridMultilevel"/>
    <w:tmpl w:val="DDF23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714A91"/>
    <w:multiLevelType w:val="hybridMultilevel"/>
    <w:tmpl w:val="DE841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D6BB3"/>
    <w:rsid w:val="000E27B0"/>
    <w:rsid w:val="00203A4C"/>
    <w:rsid w:val="00270447"/>
    <w:rsid w:val="0031594F"/>
    <w:rsid w:val="004C4D32"/>
    <w:rsid w:val="004D24CC"/>
    <w:rsid w:val="008C709A"/>
    <w:rsid w:val="00AD6BB3"/>
    <w:rsid w:val="00B443BC"/>
    <w:rsid w:val="00BE047C"/>
    <w:rsid w:val="00C21F98"/>
    <w:rsid w:val="00D67A08"/>
    <w:rsid w:val="00FC59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0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BB3"/>
    <w:pPr>
      <w:ind w:left="720"/>
      <w:contextualSpacing/>
    </w:pPr>
  </w:style>
  <w:style w:type="paragraph" w:styleId="BalloonText">
    <w:name w:val="Balloon Text"/>
    <w:basedOn w:val="Normal"/>
    <w:link w:val="BalloonTextChar"/>
    <w:uiPriority w:val="99"/>
    <w:semiHidden/>
    <w:unhideWhenUsed/>
    <w:rsid w:val="00AD6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B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kozlov</dc:creator>
  <cp:lastModifiedBy>kozlov</cp:lastModifiedBy>
  <cp:revision>5</cp:revision>
  <dcterms:created xsi:type="dcterms:W3CDTF">2014-05-16T10:50:00Z</dcterms:created>
  <dcterms:modified xsi:type="dcterms:W3CDTF">2014-05-16T11:46:00Z</dcterms:modified>
</cp:coreProperties>
</file>