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4D" w:rsidRDefault="0080624D" w:rsidP="004022AE">
      <w:pPr>
        <w:pStyle w:val="Heading1"/>
      </w:pPr>
      <w:r>
        <w:t>First of all about numerated use cases.</w:t>
      </w:r>
    </w:p>
    <w:p w:rsidR="00BB0B7F" w:rsidRDefault="00587DA4" w:rsidP="00587DA4">
      <w:pPr>
        <w:pStyle w:val="ListParagraph"/>
        <w:numPr>
          <w:ilvl w:val="0"/>
          <w:numId w:val="1"/>
        </w:numPr>
      </w:pPr>
      <w:r>
        <w:t xml:space="preserve">Use case 1: </w:t>
      </w:r>
      <w:r w:rsidR="001F23EA">
        <w:t xml:space="preserve">Map layer tab. </w:t>
      </w:r>
      <w:proofErr w:type="gramStart"/>
      <w:r w:rsidR="005B626C">
        <w:t>E</w:t>
      </w:r>
      <w:r w:rsidR="0080624D">
        <w:t>verything</w:t>
      </w:r>
      <w:proofErr w:type="gramEnd"/>
      <w:r>
        <w:t xml:space="preserve"> is possible. Just </w:t>
      </w:r>
      <w:r w:rsidR="001F23EA">
        <w:t>a few</w:t>
      </w:r>
      <w:r>
        <w:t xml:space="preserve"> questions about design.</w:t>
      </w:r>
    </w:p>
    <w:p w:rsidR="00587DA4" w:rsidRDefault="00587DA4" w:rsidP="00587DA4">
      <w:pPr>
        <w:pStyle w:val="ListParagraph"/>
        <w:numPr>
          <w:ilvl w:val="1"/>
          <w:numId w:val="1"/>
        </w:numPr>
      </w:pPr>
      <w:r>
        <w:t>We make one toolbar for all panes in Tab panel (Found FS, Map layers, Output properties). And it is on bottom of this panel. Am I right?</w:t>
      </w:r>
      <w:ins w:id="0" w:author="Clint Loveman" w:date="2014-12-22T12:09:00Z">
        <w:r w:rsidR="008528D4">
          <w:t xml:space="preserve"> Sorry, not sure I understand you question.</w:t>
        </w:r>
      </w:ins>
    </w:p>
    <w:p w:rsidR="00587DA4" w:rsidRDefault="00587DA4" w:rsidP="00587DA4">
      <w:pPr>
        <w:pStyle w:val="ListParagraph"/>
        <w:numPr>
          <w:ilvl w:val="1"/>
          <w:numId w:val="1"/>
        </w:numPr>
      </w:pPr>
      <w:r>
        <w:t>Now we delete selected layer using button with trash can (no drag and drop).</w:t>
      </w:r>
      <w:ins w:id="1" w:author="Clint Loveman" w:date="2014-12-22T12:09:00Z">
        <w:r w:rsidR="008528D4">
          <w:t xml:space="preserve"> Okay</w:t>
        </w:r>
      </w:ins>
    </w:p>
    <w:p w:rsidR="00587DA4" w:rsidRDefault="00587DA4" w:rsidP="00587DA4">
      <w:pPr>
        <w:pStyle w:val="ListParagraph"/>
        <w:numPr>
          <w:ilvl w:val="1"/>
          <w:numId w:val="1"/>
        </w:numPr>
      </w:pPr>
      <w:r>
        <w:t>What will we move? Separate layer? Group layers corresponding to one feature service?</w:t>
      </w:r>
      <w:ins w:id="2" w:author="Clint Loveman" w:date="2014-12-22T12:10:00Z">
        <w:r w:rsidR="008528D4">
          <w:t xml:space="preserve"> Sorry, not sure I understand you question</w:t>
        </w:r>
      </w:ins>
    </w:p>
    <w:p w:rsidR="001F23EA" w:rsidRDefault="001F23EA" w:rsidP="00587DA4">
      <w:pPr>
        <w:pStyle w:val="ListParagraph"/>
        <w:numPr>
          <w:ilvl w:val="1"/>
          <w:numId w:val="1"/>
        </w:numPr>
      </w:pPr>
      <w:r>
        <w:t>Now zooming on the extent of a layer is done by double clicking on this layer. Do we remove this functionality?</w:t>
      </w:r>
      <w:ins w:id="3" w:author="Clint Loveman" w:date="2014-12-22T12:10:00Z">
        <w:r w:rsidR="008528D4">
          <w:t xml:space="preserve"> We can keep it, but “zoom button” I think is more AI like. A</w:t>
        </w:r>
      </w:ins>
    </w:p>
    <w:p w:rsidR="00587DA4" w:rsidRDefault="001F23EA" w:rsidP="00587DA4">
      <w:pPr>
        <w:pStyle w:val="ListParagraph"/>
        <w:numPr>
          <w:ilvl w:val="0"/>
          <w:numId w:val="1"/>
        </w:numPr>
      </w:pPr>
      <w:r>
        <w:t>Use case 2: Search tab</w:t>
      </w:r>
      <w:r w:rsidR="000A417A">
        <w:t>. It’s OK too.</w:t>
      </w:r>
    </w:p>
    <w:p w:rsidR="000A417A" w:rsidRDefault="000A417A" w:rsidP="000A417A">
      <w:pPr>
        <w:pStyle w:val="ListParagraph"/>
        <w:numPr>
          <w:ilvl w:val="1"/>
          <w:numId w:val="1"/>
        </w:numPr>
      </w:pPr>
      <w:r>
        <w:t>Should we show here the content of the appropriate service (layers, as in your picture)?</w:t>
      </w:r>
      <w:ins w:id="4" w:author="Clint Loveman" w:date="2014-12-22T12:12:00Z">
        <w:r w:rsidR="008528D4">
          <w:t xml:space="preserve"> Yes, that what I was thinking</w:t>
        </w:r>
      </w:ins>
    </w:p>
    <w:p w:rsidR="000A417A" w:rsidRDefault="000A417A" w:rsidP="000A417A">
      <w:pPr>
        <w:pStyle w:val="ListParagraph"/>
        <w:numPr>
          <w:ilvl w:val="1"/>
          <w:numId w:val="1"/>
        </w:numPr>
      </w:pPr>
      <w:r>
        <w:t xml:space="preserve">If the answer on the previous question </w:t>
      </w:r>
      <w:r w:rsidR="005975FE">
        <w:t>“</w:t>
      </w:r>
      <w:r>
        <w:t>yes</w:t>
      </w:r>
      <w:r w:rsidR="005975FE">
        <w:t>”</w:t>
      </w:r>
      <w:r>
        <w:t xml:space="preserve"> should we allow the user to select layers which will be added to the map?</w:t>
      </w:r>
      <w:ins w:id="5" w:author="Clint Loveman" w:date="2014-12-22T12:13:00Z">
        <w:r w:rsidR="008528D4">
          <w:t xml:space="preserve"> Yes, just like the existing workflow. The user searches, gets a set of result, and then they can add</w:t>
        </w:r>
      </w:ins>
      <w:ins w:id="6" w:author="Clint Loveman" w:date="2014-12-22T12:14:00Z">
        <w:r w:rsidR="008528D4">
          <w:t xml:space="preserve"> the layers they select</w:t>
        </w:r>
      </w:ins>
      <w:ins w:id="7" w:author="Clint Loveman" w:date="2014-12-22T12:13:00Z">
        <w:r w:rsidR="008528D4">
          <w:t xml:space="preserve"> to the map.</w:t>
        </w:r>
      </w:ins>
    </w:p>
    <w:p w:rsidR="000A417A" w:rsidRDefault="00827C1E" w:rsidP="000A417A">
      <w:pPr>
        <w:pStyle w:val="ListParagraph"/>
        <w:numPr>
          <w:ilvl w:val="0"/>
          <w:numId w:val="1"/>
        </w:numPr>
      </w:pPr>
      <w:r>
        <w:t>Use case 3: Download/export.</w:t>
      </w:r>
      <w:r w:rsidR="00634C34">
        <w:t xml:space="preserve"> OK.</w:t>
      </w:r>
    </w:p>
    <w:p w:rsidR="00827C1E" w:rsidRDefault="00827C1E" w:rsidP="00827C1E">
      <w:pPr>
        <w:pStyle w:val="ListParagraph"/>
        <w:numPr>
          <w:ilvl w:val="1"/>
          <w:numId w:val="1"/>
        </w:numPr>
      </w:pPr>
      <w:r>
        <w:t xml:space="preserve">You mean that there is a tool (service) that </w:t>
      </w:r>
      <w:r w:rsidR="00C037DB">
        <w:t>can export a Web map into an AI document?</w:t>
      </w:r>
      <w:r w:rsidR="00B6500A">
        <w:t xml:space="preserve"> If so it would be great to get the link to such tool.</w:t>
      </w:r>
      <w:ins w:id="8" w:author="Clint Loveman" w:date="2014-12-22T12:14:00Z">
        <w:r w:rsidR="008528D4">
          <w:t xml:space="preserve"> No there is not automatic tool/service to do this. We could do it the same way we have it now, but </w:t>
        </w:r>
      </w:ins>
      <w:ins w:id="9" w:author="Clint Loveman" w:date="2014-12-22T12:58:00Z">
        <w:r w:rsidR="00191A85">
          <w:t>instead</w:t>
        </w:r>
      </w:ins>
      <w:ins w:id="10" w:author="Clint Loveman" w:date="2014-12-22T12:14:00Z">
        <w:r w:rsidR="008528D4">
          <w:t xml:space="preserve"> of export to PDF, we export to AI file format (*.AI)</w:t>
        </w:r>
      </w:ins>
    </w:p>
    <w:p w:rsidR="00C037DB" w:rsidRDefault="004D3819" w:rsidP="00C037DB">
      <w:pPr>
        <w:pStyle w:val="ListParagraph"/>
        <w:numPr>
          <w:ilvl w:val="0"/>
          <w:numId w:val="1"/>
        </w:numPr>
      </w:pPr>
      <w:r>
        <w:t>Use case 4: Defining map extent.</w:t>
      </w:r>
    </w:p>
    <w:p w:rsidR="004D3819" w:rsidRDefault="004D3819" w:rsidP="004D3819">
      <w:pPr>
        <w:pStyle w:val="ListParagraph"/>
        <w:numPr>
          <w:ilvl w:val="1"/>
          <w:numId w:val="1"/>
        </w:numPr>
      </w:pPr>
      <w:r>
        <w:t>Tool tip during drawing the rectangle. Now we use the ArcGIS JS tool Draw to perform this operation. Unfortunately it has only one kind of events: draw-complete/draw-end. So if we want to display any info during draw process we have to develop our own tool.</w:t>
      </w:r>
      <w:ins w:id="11" w:author="Clint Loveman" w:date="2014-12-22T12:15:00Z">
        <w:r w:rsidR="008528D4">
          <w:t xml:space="preserve"> Okay let skip this part</w:t>
        </w:r>
      </w:ins>
      <w:ins w:id="12" w:author="Clint Loveman" w:date="2014-12-22T12:22:00Z">
        <w:r w:rsidR="00C03732">
          <w:t>, I’ll update the UI mock up.</w:t>
        </w:r>
      </w:ins>
    </w:p>
    <w:p w:rsidR="007D44BA" w:rsidRDefault="007D44BA" w:rsidP="004D3819">
      <w:pPr>
        <w:pStyle w:val="ListParagraph"/>
        <w:numPr>
          <w:ilvl w:val="1"/>
          <w:numId w:val="1"/>
        </w:numPr>
      </w:pPr>
      <w:r>
        <w:t xml:space="preserve">Scale. The engine used in Adobe HTML5 extensions does not have any special restrictions </w:t>
      </w:r>
      <w:r w:rsidR="001F055B">
        <w:t>for</w:t>
      </w:r>
      <w:r>
        <w:t xml:space="preserve"> REST requests. So I think there is no proble</w:t>
      </w:r>
      <w:r w:rsidR="00EC5897">
        <w:t>m</w:t>
      </w:r>
      <w:r>
        <w:t>.</w:t>
      </w:r>
    </w:p>
    <w:p w:rsidR="007D44BA" w:rsidRDefault="00EC5897" w:rsidP="007D44BA">
      <w:pPr>
        <w:pStyle w:val="ListParagraph"/>
        <w:numPr>
          <w:ilvl w:val="0"/>
          <w:numId w:val="1"/>
        </w:numPr>
      </w:pPr>
      <w:r>
        <w:t>Use case 5: Photoshop+. The Photoshop has the same possibilities for developing HTML5 extensions as AI does (maybe even more, as it is considered as more widespread product).</w:t>
      </w:r>
      <w:ins w:id="13" w:author="Clint Loveman" w:date="2014-12-22T12:29:00Z">
        <w:r w:rsidR="00C03732">
          <w:t xml:space="preserve"> Coo</w:t>
        </w:r>
      </w:ins>
      <w:ins w:id="14" w:author="Clint Loveman" w:date="2014-12-22T12:31:00Z">
        <w:r w:rsidR="00C03732">
          <w:t xml:space="preserve">l. Photoshop is their most popular product, this is the </w:t>
        </w:r>
      </w:ins>
      <w:del w:id="15" w:author="Clint Loveman" w:date="2014-12-22T12:58:00Z">
        <w:r w:rsidDel="00191A85">
          <w:delText xml:space="preserve"> </w:delText>
        </w:r>
      </w:del>
      <w:ins w:id="16" w:author="Clint Loveman" w:date="2014-12-22T12:58:00Z">
        <w:r w:rsidR="00191A85">
          <w:t>reason I</w:t>
        </w:r>
      </w:ins>
      <w:ins w:id="17" w:author="Clint Loveman" w:date="2014-12-22T12:31:00Z">
        <w:r w:rsidR="00C03732">
          <w:t xml:space="preserve"> wanted us to do support a workflow inside of it. </w:t>
        </w:r>
      </w:ins>
      <w:r>
        <w:t xml:space="preserve">Even more, there is the possibility to use one extension in several </w:t>
      </w:r>
      <w:r w:rsidR="009B0927">
        <w:t>products. But it has to use different JSX code for communicating with host application. The extension can define the type of the host application. So there will be no problem</w:t>
      </w:r>
      <w:ins w:id="18" w:author="Clint Loveman" w:date="2014-12-22T12:32:00Z">
        <w:r w:rsidR="00C03732">
          <w:t xml:space="preserve"> Cool</w:t>
        </w:r>
      </w:ins>
    </w:p>
    <w:p w:rsidR="009B0927" w:rsidRDefault="00CD3B86" w:rsidP="007D44BA">
      <w:pPr>
        <w:pStyle w:val="ListParagraph"/>
        <w:numPr>
          <w:ilvl w:val="0"/>
          <w:numId w:val="1"/>
        </w:numPr>
      </w:pPr>
      <w:r>
        <w:t xml:space="preserve">Use case 6: </w:t>
      </w:r>
      <w:r w:rsidR="00742146">
        <w:t xml:space="preserve">Analysis. This is the subject to experiment. </w:t>
      </w:r>
      <w:ins w:id="19" w:author="Clint Loveman" w:date="2014-12-22T12:34:00Z">
        <w:r w:rsidR="002005C6">
          <w:t xml:space="preserve">Yes, this is what I expected. </w:t>
        </w:r>
      </w:ins>
      <w:r w:rsidR="00742146">
        <w:t xml:space="preserve">The main problem is </w:t>
      </w:r>
      <w:r w:rsidR="001A0CE6">
        <w:t>the result of analyzing. I’ve ta</w:t>
      </w:r>
      <w:r w:rsidR="00742146">
        <w:t>ken a look on the tool “Create Buffers”. It has the property “</w:t>
      </w:r>
      <w:proofErr w:type="spellStart"/>
      <w:r w:rsidR="00742146">
        <w:t>returnFeatureCollecton</w:t>
      </w:r>
      <w:proofErr w:type="spellEnd"/>
      <w:r w:rsidR="00742146">
        <w:t xml:space="preserve">” which means (it is the quotation): </w:t>
      </w:r>
      <w:r w:rsidR="00742146" w:rsidRPr="00742146">
        <w:t>When true, returns the result of analysis as feature collection and creates a feature service.</w:t>
      </w:r>
      <w:r w:rsidR="00742146">
        <w:t xml:space="preserve"> Of course there is no problem to add a feature service in an exporting web map. But how long is the life of such service?</w:t>
      </w:r>
      <w:ins w:id="20" w:author="Clint Loveman" w:date="2014-12-22T12:35:00Z">
        <w:r w:rsidR="002005C6">
          <w:t xml:space="preserve"> Not sure I understand you question, “</w:t>
        </w:r>
        <w:proofErr w:type="gramStart"/>
        <w:r w:rsidR="002005C6">
          <w:t>life</w:t>
        </w:r>
        <w:proofErr w:type="gramEnd"/>
        <w:r w:rsidR="002005C6">
          <w:t xml:space="preserve"> of which service”? We can make a custom GP </w:t>
        </w:r>
        <w:r w:rsidR="002005C6">
          <w:lastRenderedPageBreak/>
          <w:t>service and host it ourselves, let us know if we need to do that, or can you set up the GP tool/service yourself?</w:t>
        </w:r>
      </w:ins>
      <w:ins w:id="21" w:author="Clint Loveman" w:date="2014-12-22T12:57:00Z">
        <w:r w:rsidR="00191A85">
          <w:t xml:space="preserve"> That will allows us to define the output to match what we need.</w:t>
        </w:r>
      </w:ins>
      <w:ins w:id="22" w:author="Clint Loveman" w:date="2014-12-22T12:35:00Z">
        <w:r w:rsidR="002005C6">
          <w:t xml:space="preserve"> </w:t>
        </w:r>
      </w:ins>
      <w:r w:rsidR="00742146">
        <w:t xml:space="preserve"> It requires checking.</w:t>
      </w:r>
      <w:r w:rsidR="00934600">
        <w:t xml:space="preserve"> Anyway it depends on the format of the result. So the exact answer can be got after defining the exact list of such operations.</w:t>
      </w:r>
    </w:p>
    <w:p w:rsidR="00742146" w:rsidRDefault="00742146" w:rsidP="007D44BA">
      <w:pPr>
        <w:pStyle w:val="ListParagraph"/>
        <w:numPr>
          <w:ilvl w:val="0"/>
          <w:numId w:val="1"/>
        </w:numPr>
        <w:rPr>
          <w:ins w:id="23" w:author="Clint Loveman" w:date="2014-12-22T13:03:00Z"/>
        </w:rPr>
      </w:pPr>
      <w:r>
        <w:t xml:space="preserve">Use case 7: Defining </w:t>
      </w:r>
      <w:proofErr w:type="gramStart"/>
      <w:r>
        <w:t>map</w:t>
      </w:r>
      <w:proofErr w:type="gramEnd"/>
      <w:r>
        <w:t xml:space="preserve"> extent </w:t>
      </w:r>
      <w:r w:rsidRPr="00742146">
        <w:t>manually</w:t>
      </w:r>
      <w:r>
        <w:t>. I don’t understand exactly how it will work, but</w:t>
      </w:r>
      <w:r w:rsidR="0065320A">
        <w:t xml:space="preserve"> if you define this more sharp I’m sure we can implement this. For example, I don’t understand how will the user define the center of the extent?</w:t>
      </w:r>
      <w:ins w:id="24" w:author="Clint Loveman" w:date="2014-12-22T12:37:00Z">
        <w:r w:rsidR="002005C6">
          <w:t xml:space="preserve"> </w:t>
        </w:r>
      </w:ins>
      <w:ins w:id="25" w:author="Clint Loveman" w:date="2014-12-22T12:59:00Z">
        <w:r w:rsidR="00191A85">
          <w:t xml:space="preserve">Users of AI (and PS) think about </w:t>
        </w:r>
      </w:ins>
      <w:ins w:id="26" w:author="Clint Loveman" w:date="2014-12-22T13:00:00Z">
        <w:r w:rsidR="00191A85">
          <w:t>dimensions</w:t>
        </w:r>
      </w:ins>
      <w:ins w:id="27" w:author="Clint Loveman" w:date="2014-12-22T12:59:00Z">
        <w:r w:rsidR="00191A85">
          <w:t xml:space="preserve"> in non-</w:t>
        </w:r>
        <w:proofErr w:type="spellStart"/>
        <w:r w:rsidR="00191A85">
          <w:t>geograhic</w:t>
        </w:r>
        <w:proofErr w:type="spellEnd"/>
        <w:r w:rsidR="00191A85">
          <w:t xml:space="preserve"> units (mm, in, </w:t>
        </w:r>
        <w:proofErr w:type="spellStart"/>
        <w:proofErr w:type="gramStart"/>
        <w:r w:rsidR="00191A85">
          <w:t>px</w:t>
        </w:r>
      </w:ins>
      <w:proofErr w:type="spellEnd"/>
      <w:proofErr w:type="gramEnd"/>
      <w:ins w:id="28" w:author="Clint Loveman" w:date="2014-12-22T13:00:00Z">
        <w:r w:rsidR="00191A85">
          <w:t xml:space="preserve">). So what we need to do is make this “conversion” from geographic units to page units for them. We have 3 existing </w:t>
        </w:r>
      </w:ins>
      <w:ins w:id="29" w:author="Clint Loveman" w:date="2014-12-22T13:01:00Z">
        <w:r w:rsidR="00191A85">
          <w:t>services</w:t>
        </w:r>
      </w:ins>
      <w:ins w:id="30" w:author="Clint Loveman" w:date="2014-12-22T13:00:00Z">
        <w:r w:rsidR="00191A85">
          <w:t xml:space="preserve"> for POD that do some of these workflows.</w:t>
        </w:r>
      </w:ins>
      <w:ins w:id="31" w:author="Clint Loveman" w:date="2014-12-22T13:03:00Z">
        <w:r w:rsidR="00191A85">
          <w:t xml:space="preserve"> </w:t>
        </w:r>
      </w:ins>
    </w:p>
    <w:p w:rsidR="00191A85" w:rsidRDefault="00191A85" w:rsidP="00A12445">
      <w:pPr>
        <w:pStyle w:val="ListParagraph"/>
        <w:rPr>
          <w:ins w:id="32" w:author="Clint Loveman" w:date="2014-12-22T13:03:00Z"/>
        </w:rPr>
        <w:pPrChange w:id="33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34" w:author="Clint Loveman" w:date="2014-12-22T13:03:00Z">
        <w:r>
          <w:fldChar w:fldCharType="begin"/>
        </w:r>
        <w:r>
          <w:instrText xml:space="preserve"> HYPERLINK "</w:instrText>
        </w:r>
        <w:r w:rsidRPr="00191A85">
          <w:instrText>http://pod-ags-srv-1.esri.com:6080/arcgis/rest/services/mcs_pod/Calculators/GPServe</w:instrText>
        </w:r>
        <w:r>
          <w:instrText xml:space="preserve">" </w:instrText>
        </w:r>
        <w:r>
          <w:fldChar w:fldCharType="separate"/>
        </w:r>
        <w:r w:rsidRPr="00E96BAB">
          <w:rPr>
            <w:rStyle w:val="Hyperlink"/>
          </w:rPr>
          <w:t>http://pod-ags-srv-1.esri.com:6080/arcgis/rest/services/mcs_pod/Calculators/GPServe</w:t>
        </w:r>
        <w:r>
          <w:fldChar w:fldCharType="end"/>
        </w:r>
        <w:r w:rsidRPr="00191A85">
          <w:t>r</w:t>
        </w:r>
      </w:ins>
    </w:p>
    <w:p w:rsidR="00191A85" w:rsidRDefault="00191A85" w:rsidP="00191A85">
      <w:pPr>
        <w:pStyle w:val="ListParagraph"/>
        <w:numPr>
          <w:ilvl w:val="1"/>
          <w:numId w:val="1"/>
        </w:numPr>
        <w:rPr>
          <w:ins w:id="35" w:author="Clint Loveman" w:date="2014-12-22T13:05:00Z"/>
        </w:rPr>
        <w:pPrChange w:id="36" w:author="Clint Loveman" w:date="2014-12-22T13:05:00Z">
          <w:pPr>
            <w:pStyle w:val="ListParagraph"/>
            <w:numPr>
              <w:numId w:val="1"/>
            </w:numPr>
            <w:ind w:hanging="360"/>
          </w:pPr>
        </w:pPrChange>
      </w:pPr>
      <w:ins w:id="37" w:author="Clint Loveman" w:date="2014-12-22T13:03:00Z">
        <w:r>
          <w:t xml:space="preserve">Calculate Extent, takes in a scale and </w:t>
        </w:r>
      </w:ins>
      <w:ins w:id="38" w:author="Clint Loveman" w:date="2014-12-22T13:04:00Z">
        <w:r>
          <w:t xml:space="preserve">page size…and returns a </w:t>
        </w:r>
      </w:ins>
      <w:ins w:id="39" w:author="Clint Loveman" w:date="2014-12-22T13:05:00Z">
        <w:r>
          <w:t>geographic</w:t>
        </w:r>
      </w:ins>
      <w:ins w:id="40" w:author="Clint Loveman" w:date="2014-12-22T13:04:00Z">
        <w:r>
          <w:t xml:space="preserve"> area</w:t>
        </w:r>
      </w:ins>
    </w:p>
    <w:p w:rsidR="00191A85" w:rsidRDefault="00191A85" w:rsidP="00191A85">
      <w:pPr>
        <w:pStyle w:val="ListParagraph"/>
        <w:numPr>
          <w:ilvl w:val="1"/>
          <w:numId w:val="1"/>
        </w:numPr>
        <w:rPr>
          <w:ins w:id="41" w:author="Clint Loveman" w:date="2014-12-22T13:07:00Z"/>
        </w:rPr>
        <w:pPrChange w:id="42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43" w:author="Clint Loveman" w:date="2014-12-22T13:06:00Z">
        <w:r>
          <w:t xml:space="preserve">Calculate </w:t>
        </w:r>
        <w:proofErr w:type="spellStart"/>
        <w:r>
          <w:t>PageSize</w:t>
        </w:r>
        <w:proofErr w:type="spellEnd"/>
        <w:r>
          <w:t>, takes a geographic area and scale…and returns the page siz</w:t>
        </w:r>
      </w:ins>
      <w:ins w:id="44" w:author="Clint Loveman" w:date="2014-12-22T13:07:00Z">
        <w:r>
          <w:t>e</w:t>
        </w:r>
      </w:ins>
    </w:p>
    <w:p w:rsidR="00191A85" w:rsidRDefault="00191A85" w:rsidP="00191A85">
      <w:pPr>
        <w:pStyle w:val="ListParagraph"/>
        <w:numPr>
          <w:ilvl w:val="1"/>
          <w:numId w:val="1"/>
        </w:numPr>
        <w:rPr>
          <w:ins w:id="45" w:author="Clint Loveman" w:date="2014-12-22T13:07:00Z"/>
        </w:rPr>
        <w:pPrChange w:id="46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47" w:author="Clint Loveman" w:date="2014-12-22T13:06:00Z">
        <w:r>
          <w:t>Calculate Scale, take a geographic and page size</w:t>
        </w:r>
      </w:ins>
      <w:ins w:id="48" w:author="Clint Loveman" w:date="2014-12-22T13:07:00Z">
        <w:r>
          <w:t>…return a scale</w:t>
        </w:r>
      </w:ins>
    </w:p>
    <w:p w:rsidR="00A12445" w:rsidRDefault="00A12445" w:rsidP="00A12445">
      <w:pPr>
        <w:pStyle w:val="ListParagraph"/>
        <w:ind w:left="1440"/>
        <w:rPr>
          <w:ins w:id="49" w:author="Clint Loveman" w:date="2014-12-22T13:07:00Z"/>
        </w:rPr>
        <w:pPrChange w:id="50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</w:p>
    <w:p w:rsidR="00A12445" w:rsidRDefault="00A12445" w:rsidP="00A12445">
      <w:pPr>
        <w:pStyle w:val="ListParagraph"/>
        <w:rPr>
          <w:ins w:id="51" w:author="Clint Loveman" w:date="2014-12-22T13:15:00Z"/>
        </w:rPr>
        <w:pPrChange w:id="52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53" w:author="Clint Loveman" w:date="2014-12-22T13:07:00Z">
        <w:r>
          <w:t xml:space="preserve">For this workflow, AI/PS users </w:t>
        </w:r>
      </w:ins>
      <w:ins w:id="54" w:author="Clint Loveman" w:date="2014-12-22T13:08:00Z">
        <w:r>
          <w:t>doesn’t know/</w:t>
        </w:r>
      </w:ins>
      <w:ins w:id="55" w:author="Clint Loveman" w:date="2014-12-22T13:09:00Z">
        <w:r>
          <w:t>care</w:t>
        </w:r>
      </w:ins>
      <w:ins w:id="56" w:author="Clint Loveman" w:date="2014-12-22T13:08:00Z">
        <w:r>
          <w:t xml:space="preserve"> about map scale, they have a page size the need to fit into and know how much </w:t>
        </w:r>
      </w:ins>
      <w:ins w:id="57" w:author="Clint Loveman" w:date="2014-12-22T13:09:00Z">
        <w:r>
          <w:t>geographic</w:t>
        </w:r>
      </w:ins>
      <w:ins w:id="58" w:author="Clint Loveman" w:date="2014-12-22T13:08:00Z">
        <w:r>
          <w:t xml:space="preserve"> </w:t>
        </w:r>
      </w:ins>
      <w:ins w:id="59" w:author="Clint Loveman" w:date="2014-12-22T13:09:00Z">
        <w:r>
          <w:t>area</w:t>
        </w:r>
      </w:ins>
      <w:ins w:id="60" w:author="Clint Loveman" w:date="2014-12-22T13:08:00Z">
        <w:r>
          <w:t xml:space="preserve"> they want to cover (by drawing polygon on our map control)</w:t>
        </w:r>
      </w:ins>
      <w:ins w:id="61" w:author="Clint Loveman" w:date="2014-12-22T13:09:00Z">
        <w:r>
          <w:t>. This is a “</w:t>
        </w:r>
        <w:proofErr w:type="spellStart"/>
        <w:r>
          <w:t>CalculateScale</w:t>
        </w:r>
        <w:proofErr w:type="spellEnd"/>
        <w:r>
          <w:t xml:space="preserve">” service </w:t>
        </w:r>
      </w:ins>
      <w:ins w:id="62" w:author="Clint Loveman" w:date="2014-12-22T13:15:00Z">
        <w:r>
          <w:t>call;</w:t>
        </w:r>
      </w:ins>
      <w:ins w:id="63" w:author="Clint Loveman" w:date="2014-12-22T13:09:00Z">
        <w:r>
          <w:t xml:space="preserve"> however we need to do extra work because the units are geographic</w:t>
        </w:r>
      </w:ins>
      <w:ins w:id="64" w:author="Clint Loveman" w:date="2014-12-22T13:10:00Z">
        <w:r>
          <w:t>/ground</w:t>
        </w:r>
      </w:ins>
      <w:ins w:id="65" w:author="Clint Loveman" w:date="2014-12-22T13:09:00Z">
        <w:r>
          <w:t xml:space="preserve"> units</w:t>
        </w:r>
      </w:ins>
      <w:ins w:id="66" w:author="Clint Loveman" w:date="2014-12-22T13:10:00Z">
        <w:r>
          <w:t xml:space="preserve">. So to get </w:t>
        </w:r>
      </w:ins>
      <w:ins w:id="67" w:author="Clint Loveman" w:date="2014-12-22T13:11:00Z">
        <w:r>
          <w:t xml:space="preserve">the equivalent </w:t>
        </w:r>
      </w:ins>
      <w:ins w:id="68" w:author="Clint Loveman" w:date="2014-12-22T13:10:00Z">
        <w:r>
          <w:t xml:space="preserve">page units we need to </w:t>
        </w:r>
      </w:ins>
      <w:ins w:id="69" w:author="Clint Loveman" w:date="2014-12-22T13:14:00Z">
        <w:r>
          <w:t xml:space="preserve">multiply the </w:t>
        </w:r>
      </w:ins>
      <w:ins w:id="70" w:author="Clint Loveman" w:date="2014-12-22T13:15:00Z">
        <w:r>
          <w:t>unit conversion value by the scale (</w:t>
        </w:r>
        <w:proofErr w:type="spellStart"/>
        <w:r>
          <w:t>eg</w:t>
        </w:r>
        <w:proofErr w:type="spellEnd"/>
        <w:r>
          <w:t>. cm to km at a scale of 50,000 is:</w:t>
        </w:r>
      </w:ins>
    </w:p>
    <w:p w:rsidR="00A12445" w:rsidRDefault="00171653" w:rsidP="00A12445">
      <w:pPr>
        <w:pStyle w:val="ListParagraph"/>
        <w:pPrChange w:id="71" w:author="Clint Loveman" w:date="2014-12-22T13:07:00Z">
          <w:pPr>
            <w:pStyle w:val="ListParagraph"/>
            <w:numPr>
              <w:numId w:val="1"/>
            </w:numPr>
            <w:ind w:hanging="360"/>
          </w:pPr>
        </w:pPrChange>
      </w:pPr>
      <w:ins w:id="72" w:author="Clint Loveman" w:date="2014-12-22T13:16:00Z">
        <w:r>
          <w:t xml:space="preserve">1cm </w:t>
        </w:r>
      </w:ins>
      <w:ins w:id="73" w:author="Clint Loveman" w:date="2014-12-22T13:22:00Z">
        <w:r>
          <w:t>=</w:t>
        </w:r>
      </w:ins>
      <w:bookmarkStart w:id="74" w:name="_GoBack"/>
      <w:bookmarkEnd w:id="74"/>
      <w:ins w:id="75" w:author="Clint Loveman" w:date="2014-12-22T13:16:00Z">
        <w:r w:rsidR="00A12445">
          <w:t xml:space="preserve"> 0.00001</w:t>
        </w:r>
      </w:ins>
      <w:ins w:id="76" w:author="Clint Loveman" w:date="2014-12-22T13:17:00Z">
        <w:r w:rsidR="00A12445">
          <w:t>km = 0.00001km x 5000</w:t>
        </w:r>
      </w:ins>
      <w:ins w:id="77" w:author="Clint Loveman" w:date="2014-12-22T13:19:00Z">
        <w:r w:rsidR="00E07BAE">
          <w:t>0</w:t>
        </w:r>
      </w:ins>
      <w:ins w:id="78" w:author="Clint Loveman" w:date="2014-12-22T13:17:00Z">
        <w:r w:rsidR="00A12445">
          <w:t xml:space="preserve"> (scale) = </w:t>
        </w:r>
        <w:r w:rsidR="00E07BAE">
          <w:t>0.5km on a map)</w:t>
        </w:r>
      </w:ins>
      <w:ins w:id="79" w:author="Clint Loveman" w:date="2014-12-22T13:19:00Z">
        <w:r w:rsidR="00E07BAE">
          <w:t xml:space="preserve">. So I think the order of </w:t>
        </w:r>
      </w:ins>
      <w:ins w:id="80" w:author="Clint Loveman" w:date="2014-12-22T13:20:00Z">
        <w:r w:rsidR="00E07BAE">
          <w:t>calculation</w:t>
        </w:r>
      </w:ins>
      <w:ins w:id="81" w:author="Clint Loveman" w:date="2014-12-22T13:19:00Z">
        <w:r w:rsidR="00E07BAE">
          <w:t xml:space="preserve"> </w:t>
        </w:r>
      </w:ins>
      <w:ins w:id="82" w:author="Clint Loveman" w:date="2014-12-22T13:20:00Z">
        <w:r w:rsidR="00E07BAE">
          <w:t xml:space="preserve">is user can’t type in page size first, they must draw </w:t>
        </w:r>
      </w:ins>
      <w:ins w:id="83" w:author="Clint Loveman" w:date="2014-12-22T13:21:00Z">
        <w:r w:rsidR="00E07BAE">
          <w:t>geographic</w:t>
        </w:r>
      </w:ins>
      <w:ins w:id="84" w:author="Clint Loveman" w:date="2014-12-22T13:20:00Z">
        <w:r w:rsidR="00E07BAE">
          <w:t xml:space="preserve"> area, then we get the scale</w:t>
        </w:r>
      </w:ins>
      <w:ins w:id="85" w:author="Clint Loveman" w:date="2014-12-22T13:21:00Z">
        <w:r w:rsidR="00E07BAE">
          <w:t>, then we use this value to convert the distances to page units.</w:t>
        </w:r>
      </w:ins>
      <w:ins w:id="86" w:author="Clint Loveman" w:date="2014-12-22T13:22:00Z">
        <w:r w:rsidR="00E07BAE">
          <w:t xml:space="preserve"> </w:t>
        </w:r>
        <w:r w:rsidR="00E07BAE">
          <w:t>Make sense?</w:t>
        </w:r>
      </w:ins>
    </w:p>
    <w:p w:rsidR="0065320A" w:rsidRDefault="00F36C41" w:rsidP="007D44BA">
      <w:pPr>
        <w:pStyle w:val="ListParagraph"/>
        <w:numPr>
          <w:ilvl w:val="0"/>
          <w:numId w:val="1"/>
        </w:numPr>
      </w:pPr>
      <w:r>
        <w:t xml:space="preserve">Use case 8: Authorizing in AGOL. There are two ways to authorize: OAuth2 and token based. </w:t>
      </w:r>
      <w:ins w:id="87" w:author="Clint Loveman" w:date="2014-12-22T12:37:00Z">
        <w:r w:rsidR="002005C6">
          <w:t xml:space="preserve"> </w:t>
        </w:r>
        <w:proofErr w:type="gramStart"/>
        <w:r w:rsidR="002005C6">
          <w:t>My suggest</w:t>
        </w:r>
        <w:proofErr w:type="gramEnd"/>
        <w:r w:rsidR="002005C6">
          <w:t xml:space="preserve"> is to keep it </w:t>
        </w:r>
      </w:ins>
      <w:ins w:id="88" w:author="Clint Loveman" w:date="2014-12-22T12:39:00Z">
        <w:r w:rsidR="002005C6">
          <w:t>the</w:t>
        </w:r>
      </w:ins>
      <w:ins w:id="89" w:author="Clint Loveman" w:date="2014-12-22T12:37:00Z">
        <w:r w:rsidR="002005C6">
          <w:t xml:space="preserve"> way we </w:t>
        </w:r>
      </w:ins>
      <w:ins w:id="90" w:author="Clint Loveman" w:date="2014-12-22T12:38:00Z">
        <w:r w:rsidR="002005C6">
          <w:t>have</w:t>
        </w:r>
      </w:ins>
      <w:ins w:id="91" w:author="Clint Loveman" w:date="2014-12-22T12:37:00Z">
        <w:r w:rsidR="002005C6">
          <w:t xml:space="preserve"> </w:t>
        </w:r>
      </w:ins>
      <w:ins w:id="92" w:author="Clint Loveman" w:date="2014-12-22T12:38:00Z">
        <w:r w:rsidR="002005C6">
          <w:t xml:space="preserve">it now (token based, still correct?). I just want an </w:t>
        </w:r>
      </w:ins>
      <w:ins w:id="93" w:author="Clint Loveman" w:date="2014-12-22T12:39:00Z">
        <w:r w:rsidR="002005C6">
          <w:t>improved</w:t>
        </w:r>
      </w:ins>
      <w:ins w:id="94" w:author="Clint Loveman" w:date="2014-12-22T12:38:00Z">
        <w:r w:rsidR="002005C6">
          <w:t xml:space="preserve"> UI were I can log out and know want account I’m logged into. </w:t>
        </w:r>
      </w:ins>
      <w:r>
        <w:t>Token based has some restrictions but it does not require any additional means. OAuth2 is more flexible but there are some problems (solved for today but they can arise again):</w:t>
      </w:r>
    </w:p>
    <w:p w:rsidR="00F36C41" w:rsidRDefault="00F36C41" w:rsidP="00F36C41">
      <w:pPr>
        <w:pStyle w:val="ListParagraph"/>
        <w:numPr>
          <w:ilvl w:val="1"/>
          <w:numId w:val="1"/>
        </w:numPr>
      </w:pPr>
      <w:r>
        <w:t xml:space="preserve">Adobe HTML5 extension engine uses a library which is incompatible with DoJo. They (Adobe) allow </w:t>
      </w:r>
      <w:proofErr w:type="gramStart"/>
      <w:r>
        <w:t>to switch</w:t>
      </w:r>
      <w:proofErr w:type="gramEnd"/>
      <w:r>
        <w:t xml:space="preserve"> off this feature now. But who can guarantee that it will last long?</w:t>
      </w:r>
    </w:p>
    <w:p w:rsidR="00F36C41" w:rsidRDefault="00F36C41" w:rsidP="00F36C41">
      <w:pPr>
        <w:pStyle w:val="ListParagraph"/>
        <w:numPr>
          <w:ilvl w:val="1"/>
          <w:numId w:val="1"/>
        </w:numPr>
      </w:pPr>
      <w:r>
        <w:t xml:space="preserve">ArcGIS Online OAuth2 process does not allow so called trusted </w:t>
      </w:r>
      <w:r w:rsidR="00E6484A">
        <w:t>authorizing. So we have to run some additional web page which is used as a call-back web page. The authorizing will not work if this web page is dead by some reason.</w:t>
      </w:r>
      <w:r w:rsidR="00255B52">
        <w:t xml:space="preserve"> It’s not very robust.</w:t>
      </w:r>
    </w:p>
    <w:p w:rsidR="00255B52" w:rsidRDefault="006B4AB3" w:rsidP="004022AE">
      <w:pPr>
        <w:pStyle w:val="Heading1"/>
      </w:pPr>
      <w:proofErr w:type="gramStart"/>
      <w:r>
        <w:t xml:space="preserve">Now about </w:t>
      </w:r>
      <w:r w:rsidRPr="006B4AB3">
        <w:t>unnumbered</w:t>
      </w:r>
      <w:r>
        <w:t xml:space="preserve"> use cases.</w:t>
      </w:r>
      <w:proofErr w:type="gramEnd"/>
    </w:p>
    <w:p w:rsidR="006B4AB3" w:rsidRDefault="006B4AB3" w:rsidP="006B4AB3">
      <w:pPr>
        <w:pStyle w:val="ListParagraph"/>
        <w:numPr>
          <w:ilvl w:val="0"/>
          <w:numId w:val="2"/>
        </w:numPr>
      </w:pPr>
      <w:r>
        <w:t xml:space="preserve">Geocoding. We can implement geocoding support. But what we should do with found places? Just mark on the map? How should we mark </w:t>
      </w:r>
      <w:r w:rsidR="00806D56">
        <w:t>them</w:t>
      </w:r>
      <w:r>
        <w:t>? Should we include marked places in the exported map?</w:t>
      </w:r>
      <w:ins w:id="95" w:author="Clint Loveman" w:date="2014-12-22T12:39:00Z">
        <w:r w:rsidR="002005C6">
          <w:t xml:space="preserve"> I suggest we do it like we do with POD, return a list of places and when user click the one they want it get added to the map and we are zoomed to that location.</w:t>
        </w:r>
      </w:ins>
    </w:p>
    <w:p w:rsidR="006B4AB3" w:rsidRDefault="000D4E01" w:rsidP="006B4AB3">
      <w:pPr>
        <w:pStyle w:val="ListParagraph"/>
        <w:numPr>
          <w:ilvl w:val="0"/>
          <w:numId w:val="2"/>
        </w:numPr>
      </w:pPr>
      <w:r>
        <w:lastRenderedPageBreak/>
        <w:t xml:space="preserve">Cartographic tools. The Export Web Map tool allows using templates. And they can include everything what can be included in the ArcMap document. </w:t>
      </w:r>
      <w:r w:rsidR="009B3372">
        <w:t>I’m not sure where such MXD doc has to be placed to be editable from Adobe HTML5 extension.</w:t>
      </w:r>
    </w:p>
    <w:p w:rsidR="004022AE" w:rsidRDefault="004022AE" w:rsidP="004022AE">
      <w:pPr>
        <w:pStyle w:val="Heading1"/>
      </w:pPr>
      <w:r>
        <w:t>Not mentioned features</w:t>
      </w:r>
    </w:p>
    <w:p w:rsidR="004022AE" w:rsidRDefault="004022AE" w:rsidP="004022AE">
      <w:pPr>
        <w:pStyle w:val="ListParagraph"/>
        <w:numPr>
          <w:ilvl w:val="0"/>
          <w:numId w:val="3"/>
        </w:numPr>
      </w:pPr>
      <w:r>
        <w:t>Reorganizing layers of AI (I don’t know what have to be done in PS</w:t>
      </w:r>
      <w:r w:rsidR="00D278FE">
        <w:t xml:space="preserve"> yet</w:t>
      </w:r>
      <w:r>
        <w:t>)</w:t>
      </w:r>
      <w:r w:rsidR="00D278FE">
        <w:t>. But was not implemented so I think we have to remember this use case. And more we have to investigate what happens in that case in Photoshop.</w:t>
      </w:r>
      <w:ins w:id="96" w:author="Clint Loveman" w:date="2014-12-22T12:40:00Z">
        <w:r w:rsidR="002005C6">
          <w:t xml:space="preserve"> Reordering layer in PS is not </w:t>
        </w:r>
        <w:proofErr w:type="spellStart"/>
        <w:r w:rsidR="002005C6">
          <w:t>importnct</w:t>
        </w:r>
        <w:proofErr w:type="spellEnd"/>
        <w:r w:rsidR="002005C6">
          <w:t xml:space="preserve"> at this point. The AI layer </w:t>
        </w:r>
      </w:ins>
      <w:ins w:id="97" w:author="Clint Loveman" w:date="2014-12-22T12:41:00Z">
        <w:r w:rsidR="002005C6">
          <w:t>management</w:t>
        </w:r>
      </w:ins>
      <w:ins w:id="98" w:author="Clint Loveman" w:date="2014-12-22T12:40:00Z">
        <w:r w:rsidR="002005C6">
          <w:t xml:space="preserve"> </w:t>
        </w:r>
      </w:ins>
      <w:ins w:id="99" w:author="Clint Loveman" w:date="2014-12-22T12:41:00Z">
        <w:r w:rsidR="002005C6">
          <w:t xml:space="preserve">is very </w:t>
        </w:r>
      </w:ins>
      <w:ins w:id="100" w:author="Clint Loveman" w:date="2014-12-22T12:42:00Z">
        <w:r w:rsidR="002005C6">
          <w:t>important</w:t>
        </w:r>
      </w:ins>
      <w:ins w:id="101" w:author="Clint Loveman" w:date="2014-12-22T12:41:00Z">
        <w:r w:rsidR="002005C6">
          <w:t>. As said, I’ll provide more details about this soon in another doc that Sarah and I are working on.</w:t>
        </w:r>
      </w:ins>
    </w:p>
    <w:p w:rsidR="00D278FE" w:rsidRPr="004022AE" w:rsidRDefault="00D278FE" w:rsidP="004022AE">
      <w:pPr>
        <w:pStyle w:val="ListParagraph"/>
        <w:numPr>
          <w:ilvl w:val="0"/>
          <w:numId w:val="3"/>
        </w:numPr>
      </w:pPr>
      <w:r>
        <w:t>Removing clipping property from AI layers. The same reason</w:t>
      </w:r>
    </w:p>
    <w:sectPr w:rsidR="00D278FE" w:rsidRPr="004022AE" w:rsidSect="006C3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A1"/>
    <w:multiLevelType w:val="hybridMultilevel"/>
    <w:tmpl w:val="1A1E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D25B4"/>
    <w:multiLevelType w:val="hybridMultilevel"/>
    <w:tmpl w:val="2486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35A2B"/>
    <w:multiLevelType w:val="hybridMultilevel"/>
    <w:tmpl w:val="EE62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587DA4"/>
    <w:rsid w:val="000A417A"/>
    <w:rsid w:val="000D4E01"/>
    <w:rsid w:val="000E27B0"/>
    <w:rsid w:val="0011475F"/>
    <w:rsid w:val="00171653"/>
    <w:rsid w:val="00191A85"/>
    <w:rsid w:val="001A0CE6"/>
    <w:rsid w:val="001F055B"/>
    <w:rsid w:val="001F23EA"/>
    <w:rsid w:val="002005C6"/>
    <w:rsid w:val="00255B52"/>
    <w:rsid w:val="004022AE"/>
    <w:rsid w:val="004D3819"/>
    <w:rsid w:val="00587DA4"/>
    <w:rsid w:val="005975FE"/>
    <w:rsid w:val="005B626C"/>
    <w:rsid w:val="00634C34"/>
    <w:rsid w:val="0065320A"/>
    <w:rsid w:val="006B4AB3"/>
    <w:rsid w:val="006C3F8F"/>
    <w:rsid w:val="00742146"/>
    <w:rsid w:val="007D44BA"/>
    <w:rsid w:val="0080624D"/>
    <w:rsid w:val="00806D56"/>
    <w:rsid w:val="00827C1E"/>
    <w:rsid w:val="008528D4"/>
    <w:rsid w:val="00934600"/>
    <w:rsid w:val="009B0927"/>
    <w:rsid w:val="009B3372"/>
    <w:rsid w:val="00A12445"/>
    <w:rsid w:val="00B6500A"/>
    <w:rsid w:val="00C03732"/>
    <w:rsid w:val="00C037DB"/>
    <w:rsid w:val="00CD3B86"/>
    <w:rsid w:val="00D278FE"/>
    <w:rsid w:val="00E07BAE"/>
    <w:rsid w:val="00E6484A"/>
    <w:rsid w:val="00EC5897"/>
    <w:rsid w:val="00F36C41"/>
    <w:rsid w:val="00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F8F"/>
  </w:style>
  <w:style w:type="paragraph" w:styleId="Heading1">
    <w:name w:val="heading 1"/>
    <w:basedOn w:val="Normal"/>
    <w:next w:val="Normal"/>
    <w:link w:val="Heading1Char"/>
    <w:uiPriority w:val="9"/>
    <w:qFormat/>
    <w:rsid w:val="004022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91A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Clint Loveman</cp:lastModifiedBy>
  <cp:revision>23</cp:revision>
  <dcterms:created xsi:type="dcterms:W3CDTF">2014-12-22T04:21:00Z</dcterms:created>
  <dcterms:modified xsi:type="dcterms:W3CDTF">2014-12-22T21:22:00Z</dcterms:modified>
</cp:coreProperties>
</file>