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B7F" w:rsidRDefault="00880BC3" w:rsidP="00880BC3">
      <w:pPr>
        <w:pStyle w:val="Heading1"/>
      </w:pPr>
      <w:r>
        <w:t>About</w:t>
      </w:r>
    </w:p>
    <w:p w:rsidR="00880BC3" w:rsidRDefault="00880BC3" w:rsidP="00880BC3">
      <w:r>
        <w:t xml:space="preserve">This is the sort description about how to use Muse widget with </w:t>
      </w:r>
      <w:proofErr w:type="spellStart"/>
      <w:r>
        <w:t>ArcGIS</w:t>
      </w:r>
      <w:proofErr w:type="spellEnd"/>
      <w:r>
        <w:t xml:space="preserve"> JavaScript map object.</w:t>
      </w:r>
    </w:p>
    <w:p w:rsidR="00880BC3" w:rsidRDefault="00880BC3" w:rsidP="00880BC3">
      <w:pPr>
        <w:pStyle w:val="Heading1"/>
      </w:pPr>
      <w:r>
        <w:t>Preparing</w:t>
      </w:r>
    </w:p>
    <w:p w:rsidR="00880BC3" w:rsidRDefault="00880BC3" w:rsidP="00880BC3">
      <w:pPr>
        <w:pStyle w:val="ListParagraph"/>
        <w:numPr>
          <w:ilvl w:val="0"/>
          <w:numId w:val="1"/>
        </w:numPr>
      </w:pPr>
      <w:r>
        <w:t>Start Muse</w:t>
      </w:r>
    </w:p>
    <w:p w:rsidR="00880BC3" w:rsidRDefault="00880BC3" w:rsidP="00880BC3">
      <w:pPr>
        <w:pStyle w:val="ListParagraph"/>
        <w:numPr>
          <w:ilvl w:val="0"/>
          <w:numId w:val="1"/>
        </w:numPr>
      </w:pPr>
      <w:r>
        <w:t>Create new site</w:t>
      </w:r>
    </w:p>
    <w:p w:rsidR="00880BC3" w:rsidRDefault="00880BC3" w:rsidP="00880BC3">
      <w:pPr>
        <w:pStyle w:val="ListParagraph"/>
        <w:numPr>
          <w:ilvl w:val="0"/>
          <w:numId w:val="1"/>
        </w:numPr>
      </w:pPr>
      <w:r>
        <w:t>Add some design elements to “Master” or “Home” page. I’ve added the caption “</w:t>
      </w:r>
      <w:r w:rsidR="00860938">
        <w:t xml:space="preserve">Muse and </w:t>
      </w:r>
      <w:proofErr w:type="spellStart"/>
      <w:r w:rsidR="00860938">
        <w:t>ArcGIS</w:t>
      </w:r>
      <w:proofErr w:type="spellEnd"/>
      <w:r w:rsidR="00860938">
        <w:t xml:space="preserve"> JavaScript”</w:t>
      </w:r>
    </w:p>
    <w:p w:rsidR="00860938" w:rsidRDefault="00EF5666" w:rsidP="00860938">
      <w:r>
        <w:rPr>
          <w:noProof/>
        </w:rPr>
        <w:drawing>
          <wp:inline distT="0" distB="0" distL="0" distR="0">
            <wp:extent cx="5943600" cy="39172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917243"/>
                    </a:xfrm>
                    <a:prstGeom prst="rect">
                      <a:avLst/>
                    </a:prstGeom>
                    <a:noFill/>
                    <a:ln w="9525">
                      <a:noFill/>
                      <a:miter lim="800000"/>
                      <a:headEnd/>
                      <a:tailEnd/>
                    </a:ln>
                  </pic:spPr>
                </pic:pic>
              </a:graphicData>
            </a:graphic>
          </wp:inline>
        </w:drawing>
      </w:r>
    </w:p>
    <w:p w:rsidR="00EF5666" w:rsidRDefault="007B51B4" w:rsidP="007B51B4">
      <w:pPr>
        <w:pStyle w:val="Heading1"/>
      </w:pPr>
      <w:r>
        <w:t>Working with widget</w:t>
      </w:r>
    </w:p>
    <w:p w:rsidR="007B51B4" w:rsidRDefault="007B51B4" w:rsidP="007B51B4">
      <w:pPr>
        <w:pStyle w:val="Heading2"/>
      </w:pPr>
      <w:r>
        <w:t>Adding widget to the site page</w:t>
      </w:r>
    </w:p>
    <w:p w:rsidR="007B51B4" w:rsidRDefault="007B51B4" w:rsidP="007B51B4">
      <w:pPr>
        <w:pStyle w:val="ListParagraph"/>
        <w:numPr>
          <w:ilvl w:val="0"/>
          <w:numId w:val="2"/>
        </w:numPr>
      </w:pPr>
      <w:r>
        <w:t>Choose menu item “File/Place …” or press “</w:t>
      </w:r>
      <w:proofErr w:type="spellStart"/>
      <w:r>
        <w:t>Ctrl+D</w:t>
      </w:r>
      <w:proofErr w:type="spellEnd"/>
      <w:r>
        <w:t>”.</w:t>
      </w:r>
    </w:p>
    <w:p w:rsidR="007B51B4" w:rsidRDefault="007B51B4" w:rsidP="007B51B4">
      <w:pPr>
        <w:pStyle w:val="ListParagraph"/>
        <w:numPr>
          <w:ilvl w:val="0"/>
          <w:numId w:val="2"/>
        </w:numPr>
      </w:pPr>
      <w:r>
        <w:t>In the file open dialog choose “</w:t>
      </w:r>
      <w:proofErr w:type="spellStart"/>
      <w:r>
        <w:t>EsriMap.mucow</w:t>
      </w:r>
      <w:proofErr w:type="spellEnd"/>
      <w:r>
        <w:t>” and click “Open”</w:t>
      </w:r>
    </w:p>
    <w:p w:rsidR="007B51B4" w:rsidRDefault="007B51B4" w:rsidP="007B51B4">
      <w:r>
        <w:rPr>
          <w:noProof/>
        </w:rPr>
        <w:lastRenderedPageBreak/>
        <w:drawing>
          <wp:inline distT="0" distB="0" distL="0" distR="0">
            <wp:extent cx="5943600" cy="3714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7B51B4" w:rsidRDefault="007B51B4" w:rsidP="007B51B4">
      <w:pPr>
        <w:pStyle w:val="ListParagraph"/>
        <w:numPr>
          <w:ilvl w:val="0"/>
          <w:numId w:val="2"/>
        </w:numPr>
      </w:pPr>
      <w:r>
        <w:t>You’ll see the appropriate mouse cursor. Move it to the desire place and click left mouse button.</w:t>
      </w:r>
    </w:p>
    <w:p w:rsidR="007B51B4" w:rsidRDefault="007B51B4" w:rsidP="007B51B4">
      <w:r>
        <w:t>The initial widget state is following:</w:t>
      </w:r>
    </w:p>
    <w:p w:rsidR="007B51B4" w:rsidRDefault="007B51B4" w:rsidP="007B51B4">
      <w:r>
        <w:rPr>
          <w:noProof/>
        </w:rPr>
        <w:drawing>
          <wp:inline distT="0" distB="0" distL="0" distR="0">
            <wp:extent cx="5937885" cy="2942590"/>
            <wp:effectExtent l="1905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37885" cy="2942590"/>
                    </a:xfrm>
                    <a:prstGeom prst="rect">
                      <a:avLst/>
                    </a:prstGeom>
                    <a:noFill/>
                    <a:ln w="9525">
                      <a:noFill/>
                      <a:miter lim="800000"/>
                      <a:headEnd/>
                      <a:tailEnd/>
                    </a:ln>
                  </pic:spPr>
                </pic:pic>
              </a:graphicData>
            </a:graphic>
          </wp:inline>
        </w:drawing>
      </w:r>
    </w:p>
    <w:p w:rsidR="007B51B4" w:rsidRDefault="007B51B4" w:rsidP="007B51B4">
      <w:r>
        <w:t>After initializing all parts of widget it will be shown</w:t>
      </w:r>
    </w:p>
    <w:p w:rsidR="007B51B4" w:rsidRDefault="00637956" w:rsidP="007B51B4">
      <w:r>
        <w:rPr>
          <w:noProof/>
        </w:rPr>
        <w:lastRenderedPageBreak/>
        <w:drawing>
          <wp:inline distT="0" distB="0" distL="0" distR="0">
            <wp:extent cx="5943600" cy="39154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943600" cy="3915410"/>
                    </a:xfrm>
                    <a:prstGeom prst="rect">
                      <a:avLst/>
                    </a:prstGeom>
                    <a:noFill/>
                    <a:ln w="9525">
                      <a:noFill/>
                      <a:miter lim="800000"/>
                      <a:headEnd/>
                      <a:tailEnd/>
                    </a:ln>
                  </pic:spPr>
                </pic:pic>
              </a:graphicData>
            </a:graphic>
          </wp:inline>
        </w:drawing>
      </w:r>
    </w:p>
    <w:p w:rsidR="00637956" w:rsidRDefault="00637956" w:rsidP="00637956">
      <w:pPr>
        <w:pStyle w:val="Heading2"/>
      </w:pPr>
      <w:r>
        <w:t>Changing parameters of the widget</w:t>
      </w:r>
    </w:p>
    <w:p w:rsidR="004B7F9C" w:rsidRDefault="004B7F9C" w:rsidP="004B7F9C">
      <w:pPr>
        <w:pStyle w:val="Heading3"/>
      </w:pPr>
      <w:r>
        <w:t>Changing size of the widget</w:t>
      </w:r>
    </w:p>
    <w:p w:rsidR="004B7F9C" w:rsidRDefault="004B7F9C" w:rsidP="004B7F9C">
      <w:r>
        <w:t>Click on a marker on edges of widget and pull to get desired size</w:t>
      </w:r>
    </w:p>
    <w:p w:rsidR="004B7F9C" w:rsidRPr="004B7F9C" w:rsidRDefault="004B7F9C" w:rsidP="004B7F9C">
      <w:r>
        <w:rPr>
          <w:noProof/>
        </w:rPr>
        <w:lastRenderedPageBreak/>
        <w:drawing>
          <wp:inline distT="0" distB="0" distL="0" distR="0">
            <wp:extent cx="5937885" cy="3821430"/>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5937885" cy="3821430"/>
                    </a:xfrm>
                    <a:prstGeom prst="rect">
                      <a:avLst/>
                    </a:prstGeom>
                    <a:noFill/>
                    <a:ln w="9525">
                      <a:noFill/>
                      <a:miter lim="800000"/>
                      <a:headEnd/>
                      <a:tailEnd/>
                    </a:ln>
                  </pic:spPr>
                </pic:pic>
              </a:graphicData>
            </a:graphic>
          </wp:inline>
        </w:drawing>
      </w:r>
    </w:p>
    <w:p w:rsidR="007B51B4" w:rsidRDefault="00CF53F3" w:rsidP="00CF53F3">
      <w:pPr>
        <w:pStyle w:val="Heading3"/>
      </w:pPr>
      <w:r>
        <w:t>Changing title</w:t>
      </w:r>
    </w:p>
    <w:p w:rsidR="00CF53F3" w:rsidRDefault="00CF53F3" w:rsidP="00CF53F3">
      <w:r>
        <w:t xml:space="preserve">In edit control “Title” type new text (Hollywood bowl) and press “Enter”. The new title will appear. </w:t>
      </w:r>
    </w:p>
    <w:p w:rsidR="00CF53F3" w:rsidRDefault="00CF53F3" w:rsidP="00CF53F3">
      <w:r>
        <w:rPr>
          <w:noProof/>
        </w:rPr>
        <w:lastRenderedPageBreak/>
        <w:drawing>
          <wp:inline distT="0" distB="0" distL="0" distR="0">
            <wp:extent cx="5943600" cy="39274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5943600" cy="3927475"/>
                    </a:xfrm>
                    <a:prstGeom prst="rect">
                      <a:avLst/>
                    </a:prstGeom>
                    <a:noFill/>
                    <a:ln w="9525">
                      <a:noFill/>
                      <a:miter lim="800000"/>
                      <a:headEnd/>
                      <a:tailEnd/>
                    </a:ln>
                  </pic:spPr>
                </pic:pic>
              </a:graphicData>
            </a:graphic>
          </wp:inline>
        </w:drawing>
      </w:r>
    </w:p>
    <w:p w:rsidR="004B7F9C" w:rsidRDefault="004B7F9C" w:rsidP="004B7F9C">
      <w:pPr>
        <w:pStyle w:val="Heading3"/>
      </w:pPr>
      <w:r>
        <w:t>Setting coordinates of map center and zoom</w:t>
      </w:r>
    </w:p>
    <w:p w:rsidR="00CF53F3" w:rsidRDefault="004B7F9C" w:rsidP="004B7F9C">
      <w:r>
        <w:t xml:space="preserve"> Use arrows on the left side of controls “Latitude of center” and “Longitude of center” to set new values or just type new values in edit controls.</w:t>
      </w:r>
    </w:p>
    <w:p w:rsidR="00627D02" w:rsidRDefault="00627D02" w:rsidP="004B7F9C">
      <w:r>
        <w:t>Use the same way to set zoom.</w:t>
      </w:r>
    </w:p>
    <w:p w:rsidR="00627D02" w:rsidRDefault="00627D02" w:rsidP="004B7F9C">
      <w:r>
        <w:rPr>
          <w:noProof/>
        </w:rPr>
        <w:lastRenderedPageBreak/>
        <w:drawing>
          <wp:inline distT="0" distB="0" distL="0" distR="0">
            <wp:extent cx="5937885" cy="3833495"/>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5937885" cy="3833495"/>
                    </a:xfrm>
                    <a:prstGeom prst="rect">
                      <a:avLst/>
                    </a:prstGeom>
                    <a:noFill/>
                    <a:ln w="9525">
                      <a:noFill/>
                      <a:miter lim="800000"/>
                      <a:headEnd/>
                      <a:tailEnd/>
                    </a:ln>
                  </pic:spPr>
                </pic:pic>
              </a:graphicData>
            </a:graphic>
          </wp:inline>
        </w:drawing>
      </w:r>
    </w:p>
    <w:p w:rsidR="00175BA5" w:rsidRDefault="00175BA5" w:rsidP="00175BA5">
      <w:pPr>
        <w:pStyle w:val="Heading3"/>
      </w:pPr>
      <w:r>
        <w:t>Drawing center of the map</w:t>
      </w:r>
    </w:p>
    <w:p w:rsidR="00175BA5" w:rsidRDefault="00175BA5" w:rsidP="00175BA5">
      <w:r>
        <w:t>Check or uncheck “Draw center point” control to make map draw/not draw the marker of center point. The symbol of marker is defined by value of combo box “Choose Marker Symbol for Center Point”. If you choose “Square” you’ll get following</w:t>
      </w:r>
    </w:p>
    <w:p w:rsidR="00175BA5" w:rsidRDefault="00175BA5" w:rsidP="00175BA5">
      <w:r>
        <w:rPr>
          <w:noProof/>
        </w:rPr>
        <w:lastRenderedPageBreak/>
        <w:drawing>
          <wp:inline distT="0" distB="0" distL="0" distR="0">
            <wp:extent cx="5943600" cy="37280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3728085"/>
                    </a:xfrm>
                    <a:prstGeom prst="rect">
                      <a:avLst/>
                    </a:prstGeom>
                    <a:noFill/>
                    <a:ln w="9525">
                      <a:noFill/>
                      <a:miter lim="800000"/>
                      <a:headEnd/>
                      <a:tailEnd/>
                    </a:ln>
                  </pic:spPr>
                </pic:pic>
              </a:graphicData>
            </a:graphic>
          </wp:inline>
        </w:drawing>
      </w:r>
    </w:p>
    <w:p w:rsidR="00175BA5" w:rsidRDefault="00175BA5" w:rsidP="00175BA5">
      <w:r>
        <w:t xml:space="preserve">If you uncheck “Draw center point” the combo box “Choose Marker Symbol for </w:t>
      </w:r>
      <w:r w:rsidR="00873F12">
        <w:t>Center point” will be disabled.</w:t>
      </w:r>
    </w:p>
    <w:p w:rsidR="00873F12" w:rsidRDefault="00873F12" w:rsidP="00175BA5">
      <w:r>
        <w:rPr>
          <w:noProof/>
        </w:rPr>
        <w:drawing>
          <wp:inline distT="0" distB="0" distL="0" distR="0">
            <wp:extent cx="3270885" cy="504190"/>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3270885" cy="504190"/>
                    </a:xfrm>
                    <a:prstGeom prst="rect">
                      <a:avLst/>
                    </a:prstGeom>
                    <a:noFill/>
                    <a:ln w="9525">
                      <a:noFill/>
                      <a:miter lim="800000"/>
                      <a:headEnd/>
                      <a:tailEnd/>
                    </a:ln>
                  </pic:spPr>
                </pic:pic>
              </a:graphicData>
            </a:graphic>
          </wp:inline>
        </w:drawing>
      </w:r>
    </w:p>
    <w:p w:rsidR="00873F12" w:rsidRDefault="00873F12" w:rsidP="00873F12">
      <w:pPr>
        <w:pStyle w:val="Heading3"/>
      </w:pPr>
      <w:r>
        <w:t>Setting type of base map</w:t>
      </w:r>
    </w:p>
    <w:p w:rsidR="00873F12" w:rsidRDefault="00873F12" w:rsidP="00873F12">
      <w:r>
        <w:t>8 types of base map are available:</w:t>
      </w:r>
    </w:p>
    <w:p w:rsidR="00873F12" w:rsidRDefault="00873F12" w:rsidP="00873F12">
      <w:pPr>
        <w:pStyle w:val="ListParagraph"/>
        <w:numPr>
          <w:ilvl w:val="0"/>
          <w:numId w:val="3"/>
        </w:numPr>
      </w:pPr>
      <w:r w:rsidRPr="00873F12">
        <w:t>Topographic</w:t>
      </w:r>
    </w:p>
    <w:p w:rsidR="00873F12" w:rsidRDefault="00873F12" w:rsidP="00873F12">
      <w:pPr>
        <w:pStyle w:val="ListParagraph"/>
        <w:numPr>
          <w:ilvl w:val="0"/>
          <w:numId w:val="3"/>
        </w:numPr>
      </w:pPr>
      <w:r w:rsidRPr="00873F12">
        <w:t>Satellite</w:t>
      </w:r>
    </w:p>
    <w:p w:rsidR="00873F12" w:rsidRDefault="00873F12" w:rsidP="00873F12">
      <w:pPr>
        <w:pStyle w:val="ListParagraph"/>
        <w:numPr>
          <w:ilvl w:val="0"/>
          <w:numId w:val="3"/>
        </w:numPr>
      </w:pPr>
      <w:r w:rsidRPr="00873F12">
        <w:t xml:space="preserve">Satellite with </w:t>
      </w:r>
      <w:r>
        <w:t>labels (hybrid)</w:t>
      </w:r>
    </w:p>
    <w:p w:rsidR="00873F12" w:rsidRDefault="00873F12" w:rsidP="00873F12">
      <w:pPr>
        <w:pStyle w:val="ListParagraph"/>
        <w:numPr>
          <w:ilvl w:val="0"/>
          <w:numId w:val="3"/>
        </w:numPr>
      </w:pPr>
      <w:r w:rsidRPr="00873F12">
        <w:t>Streets</w:t>
      </w:r>
    </w:p>
    <w:p w:rsidR="00873F12" w:rsidRDefault="00873F12" w:rsidP="00873F12">
      <w:pPr>
        <w:pStyle w:val="ListParagraph"/>
        <w:numPr>
          <w:ilvl w:val="0"/>
          <w:numId w:val="3"/>
        </w:numPr>
      </w:pPr>
      <w:r w:rsidRPr="00873F12">
        <w:t>Gray</w:t>
      </w:r>
    </w:p>
    <w:p w:rsidR="00873F12" w:rsidRDefault="00873F12" w:rsidP="00873F12">
      <w:pPr>
        <w:pStyle w:val="ListParagraph"/>
        <w:numPr>
          <w:ilvl w:val="0"/>
          <w:numId w:val="3"/>
        </w:numPr>
      </w:pPr>
      <w:r w:rsidRPr="00873F12">
        <w:t>Oceans</w:t>
      </w:r>
    </w:p>
    <w:p w:rsidR="00873F12" w:rsidRDefault="00873F12" w:rsidP="00873F12">
      <w:pPr>
        <w:pStyle w:val="ListParagraph"/>
        <w:numPr>
          <w:ilvl w:val="0"/>
          <w:numId w:val="3"/>
        </w:numPr>
      </w:pPr>
      <w:r w:rsidRPr="00873F12">
        <w:t>National Geographic</w:t>
      </w:r>
    </w:p>
    <w:p w:rsidR="00873F12" w:rsidRDefault="00873F12" w:rsidP="00873F12">
      <w:pPr>
        <w:pStyle w:val="ListParagraph"/>
        <w:numPr>
          <w:ilvl w:val="0"/>
          <w:numId w:val="3"/>
        </w:numPr>
      </w:pPr>
      <w:r w:rsidRPr="00873F12">
        <w:t>Open Street Map</w:t>
      </w:r>
    </w:p>
    <w:p w:rsidR="00873F12" w:rsidRDefault="00873F12" w:rsidP="00873F12">
      <w:r>
        <w:t>Choosing value “</w:t>
      </w:r>
      <w:r w:rsidRPr="00873F12">
        <w:t xml:space="preserve">Satellite with </w:t>
      </w:r>
      <w:r>
        <w:t>labels” in combo box “Choose Base Map” gives following result</w:t>
      </w:r>
    </w:p>
    <w:p w:rsidR="00873F12" w:rsidRDefault="00D80FDC" w:rsidP="00873F12">
      <w:r>
        <w:rPr>
          <w:noProof/>
        </w:rPr>
        <w:lastRenderedPageBreak/>
        <w:drawing>
          <wp:inline distT="0" distB="0" distL="0" distR="0">
            <wp:extent cx="5937885" cy="3675380"/>
            <wp:effectExtent l="1905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5937885" cy="3675380"/>
                    </a:xfrm>
                    <a:prstGeom prst="rect">
                      <a:avLst/>
                    </a:prstGeom>
                    <a:noFill/>
                    <a:ln w="9525">
                      <a:noFill/>
                      <a:miter lim="800000"/>
                      <a:headEnd/>
                      <a:tailEnd/>
                    </a:ln>
                  </pic:spPr>
                </pic:pic>
              </a:graphicData>
            </a:graphic>
          </wp:inline>
        </w:drawing>
      </w:r>
    </w:p>
    <w:p w:rsidR="00222AE4" w:rsidRDefault="00222AE4" w:rsidP="00222AE4">
      <w:pPr>
        <w:pStyle w:val="Heading1"/>
      </w:pPr>
      <w:r>
        <w:t>Getting the result HTML page</w:t>
      </w:r>
    </w:p>
    <w:p w:rsidR="00222AE4" w:rsidRDefault="00222AE4" w:rsidP="00222AE4">
      <w:r>
        <w:t xml:space="preserve">After </w:t>
      </w:r>
      <w:proofErr w:type="gramStart"/>
      <w:r>
        <w:t>customizing  the</w:t>
      </w:r>
      <w:proofErr w:type="gramEnd"/>
      <w:r>
        <w:t xml:space="preserve"> widget choose the command “File/Export  as HTML …” or press </w:t>
      </w:r>
      <w:proofErr w:type="spellStart"/>
      <w:r>
        <w:t>Ctrl+E</w:t>
      </w:r>
      <w:proofErr w:type="spellEnd"/>
      <w:r>
        <w:t>. Fill controls in below dialog and click OK.</w:t>
      </w:r>
    </w:p>
    <w:p w:rsidR="00222AE4" w:rsidRDefault="00222AE4" w:rsidP="00222AE4">
      <w:r>
        <w:rPr>
          <w:noProof/>
        </w:rPr>
        <w:drawing>
          <wp:inline distT="0" distB="0" distL="0" distR="0">
            <wp:extent cx="4906010" cy="1770380"/>
            <wp:effectExtent l="19050" t="0" r="8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906010" cy="1770380"/>
                    </a:xfrm>
                    <a:prstGeom prst="rect">
                      <a:avLst/>
                    </a:prstGeom>
                    <a:noFill/>
                    <a:ln w="9525">
                      <a:noFill/>
                      <a:miter lim="800000"/>
                      <a:headEnd/>
                      <a:tailEnd/>
                    </a:ln>
                  </pic:spPr>
                </pic:pic>
              </a:graphicData>
            </a:graphic>
          </wp:inline>
        </w:drawing>
      </w:r>
    </w:p>
    <w:p w:rsidR="00222AE4" w:rsidRDefault="00785662" w:rsidP="00222AE4">
      <w:r>
        <w:t>Then open index.hml file from the directory you used for export. The result should like following</w:t>
      </w:r>
    </w:p>
    <w:p w:rsidR="00785662" w:rsidRDefault="00785662" w:rsidP="00222AE4">
      <w:r>
        <w:rPr>
          <w:noProof/>
        </w:rPr>
        <w:lastRenderedPageBreak/>
        <w:drawing>
          <wp:inline distT="0" distB="0" distL="0" distR="0">
            <wp:extent cx="5943600" cy="505239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5052390"/>
                    </a:xfrm>
                    <a:prstGeom prst="rect">
                      <a:avLst/>
                    </a:prstGeom>
                    <a:noFill/>
                    <a:ln w="9525">
                      <a:noFill/>
                      <a:miter lim="800000"/>
                      <a:headEnd/>
                      <a:tailEnd/>
                    </a:ln>
                  </pic:spPr>
                </pic:pic>
              </a:graphicData>
            </a:graphic>
          </wp:inline>
        </w:drawing>
      </w:r>
    </w:p>
    <w:p w:rsidR="00222AE4" w:rsidRPr="00222AE4" w:rsidRDefault="00222AE4" w:rsidP="00222AE4"/>
    <w:sectPr w:rsidR="00222AE4" w:rsidRPr="00222AE4" w:rsidSect="001C465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84474"/>
    <w:multiLevelType w:val="hybridMultilevel"/>
    <w:tmpl w:val="BCD0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037E45"/>
    <w:multiLevelType w:val="hybridMultilevel"/>
    <w:tmpl w:val="CDA6E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689070A"/>
    <w:multiLevelType w:val="hybridMultilevel"/>
    <w:tmpl w:val="35DA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80BC3"/>
    <w:rsid w:val="000E27B0"/>
    <w:rsid w:val="00175BA5"/>
    <w:rsid w:val="001C465E"/>
    <w:rsid w:val="00222AE4"/>
    <w:rsid w:val="004B7F9C"/>
    <w:rsid w:val="00627D02"/>
    <w:rsid w:val="00637956"/>
    <w:rsid w:val="00785662"/>
    <w:rsid w:val="007B51B4"/>
    <w:rsid w:val="00860938"/>
    <w:rsid w:val="00873F12"/>
    <w:rsid w:val="00880BC3"/>
    <w:rsid w:val="00881412"/>
    <w:rsid w:val="00CF53F3"/>
    <w:rsid w:val="00D80FDC"/>
    <w:rsid w:val="00EF5666"/>
    <w:rsid w:val="00FC59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65E"/>
  </w:style>
  <w:style w:type="paragraph" w:styleId="Heading1">
    <w:name w:val="heading 1"/>
    <w:basedOn w:val="Normal"/>
    <w:next w:val="Normal"/>
    <w:link w:val="Heading1Char"/>
    <w:uiPriority w:val="9"/>
    <w:qFormat/>
    <w:rsid w:val="00880B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51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53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C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80BC3"/>
    <w:pPr>
      <w:ind w:left="720"/>
      <w:contextualSpacing/>
    </w:pPr>
  </w:style>
  <w:style w:type="paragraph" w:styleId="BalloonText">
    <w:name w:val="Balloon Text"/>
    <w:basedOn w:val="Normal"/>
    <w:link w:val="BalloonTextChar"/>
    <w:uiPriority w:val="99"/>
    <w:semiHidden/>
    <w:unhideWhenUsed/>
    <w:rsid w:val="00EF5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666"/>
    <w:rPr>
      <w:rFonts w:ascii="Tahoma" w:hAnsi="Tahoma" w:cs="Tahoma"/>
      <w:sz w:val="16"/>
      <w:szCs w:val="16"/>
    </w:rPr>
  </w:style>
  <w:style w:type="character" w:customStyle="1" w:styleId="Heading2Char">
    <w:name w:val="Heading 2 Char"/>
    <w:basedOn w:val="DefaultParagraphFont"/>
    <w:link w:val="Heading2"/>
    <w:uiPriority w:val="9"/>
    <w:rsid w:val="007B51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53F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016A4C-243D-4070-AA8D-3B9F499C1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9</Pages>
  <Words>296</Words>
  <Characters>1690</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kozlov</dc:creator>
  <cp:lastModifiedBy>kozlov</cp:lastModifiedBy>
  <cp:revision>6</cp:revision>
  <dcterms:created xsi:type="dcterms:W3CDTF">2014-12-05T05:43:00Z</dcterms:created>
  <dcterms:modified xsi:type="dcterms:W3CDTF">2014-12-05T08:36:00Z</dcterms:modified>
</cp:coreProperties>
</file>