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1v0bhf4sz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¿Qué significa exactamente el término "interoperabilidad" en el contexto de las organizaciones y por qué es importante?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interoperabilidad se refiere a la capacidad de diferentes sistemas, aplicaciones y tecnologías dentro de una organización para comunicarse, intercambiar datos y trabajar juntos de manera efectiva. En el contexto organizacional, es fundamental porque permite que los procesos empresariales sean más eficientes, integrados y coherentes, lo que facilita la toma de decisiones, mejora la productividad y reduce los costos operativos.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4in3my79y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¿Cuáles son los beneficios clave de lograr una alta interoperabilidad entre los sistemas y aplicaciones dentro de una organización?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Mejora de la eficiencia operativa</w:t>
      </w:r>
      <w:r w:rsidDel="00000000" w:rsidR="00000000" w:rsidRPr="00000000">
        <w:rPr>
          <w:rtl w:val="0"/>
        </w:rPr>
        <w:t xml:space="preserve">: Los sistemas interoperables eliminan la necesidad de entradas de datos redundantes y reducen los errores.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 la colaboración</w:t>
      </w:r>
      <w:r w:rsidDel="00000000" w:rsidR="00000000" w:rsidRPr="00000000">
        <w:rPr>
          <w:rtl w:val="0"/>
        </w:rPr>
        <w:t xml:space="preserve">: Los departamentos pueden compartir información de manera fluida, mejorando la coordinación y la toma de decisiones.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Reducción de costos</w:t>
      </w:r>
      <w:r w:rsidDel="00000000" w:rsidR="00000000" w:rsidRPr="00000000">
        <w:rPr>
          <w:rtl w:val="0"/>
        </w:rPr>
        <w:t xml:space="preserve">: La interoperabilidad puede disminuir los costos asociados con la integración de sistemas y la capacitación del personal.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Mayor flexibilidad</w:t>
      </w:r>
      <w:r w:rsidDel="00000000" w:rsidR="00000000" w:rsidRPr="00000000">
        <w:rPr>
          <w:rtl w:val="0"/>
        </w:rPr>
        <w:t xml:space="preserve">: Permite a las organizaciones adaptarse rápidamente a cambios en el mercado o en la tecnología.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Optimización del uso de recursos</w:t>
      </w:r>
      <w:r w:rsidDel="00000000" w:rsidR="00000000" w:rsidRPr="00000000">
        <w:rPr>
          <w:rtl w:val="0"/>
        </w:rPr>
        <w:t xml:space="preserve">: Se aprovechan mejor los sistemas existentes, evitando duplicidades y aprovechando las capacidades de cada uno.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8dieaxgt6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¿Cuáles son los desafíos más comunes que enfrentan las organizaciones al intentar lograr la interoperabilidad entre diferentes sistemas y plataformas?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Incompatibilidad de formatos de datos</w:t>
      </w:r>
      <w:r w:rsidDel="00000000" w:rsidR="00000000" w:rsidRPr="00000000">
        <w:rPr>
          <w:rtl w:val="0"/>
        </w:rPr>
        <w:t xml:space="preserve">: Diferentes sistemas pueden utilizar formatos de datos distintos, lo que dificulta el intercambio de información.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Sistemas heredados (legacy)</w:t>
      </w:r>
      <w:r w:rsidDel="00000000" w:rsidR="00000000" w:rsidRPr="00000000">
        <w:rPr>
          <w:rtl w:val="0"/>
        </w:rPr>
        <w:t xml:space="preserve">: Las tecnologías antiguas pueden no ser compatibles con sistemas modernos, lo que complica la integración.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estándares comunes</w:t>
      </w:r>
      <w:r w:rsidDel="00000000" w:rsidR="00000000" w:rsidRPr="00000000">
        <w:rPr>
          <w:rtl w:val="0"/>
        </w:rPr>
        <w:t xml:space="preserve">: La ausencia de estándares universales puede crear barreras para la interoperabilidad.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Resistencia al cambio</w:t>
      </w:r>
      <w:r w:rsidDel="00000000" w:rsidR="00000000" w:rsidRPr="00000000">
        <w:rPr>
          <w:rtl w:val="0"/>
        </w:rPr>
        <w:t xml:space="preserve">: La integración de sistemas puede encontrarse con resistencia interna debido a la inversión inicial necesaria o al cambio en los procesos.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de implementación</w:t>
      </w:r>
      <w:r w:rsidDel="00000000" w:rsidR="00000000" w:rsidRPr="00000000">
        <w:rPr>
          <w:rtl w:val="0"/>
        </w:rPr>
        <w:t xml:space="preserve">: Lograr la interoperabilidad puede requerir una inversión significativa en términos de tiempo, dinero y recursos humanos.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rctqvgk3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¿Cómo pueden las organizaciones abordar los problemas de interoperabilidad cuando tienen sistemas heredados que no son compatibles con las últimas tecnologías?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middleware</w:t>
      </w:r>
      <w:r w:rsidDel="00000000" w:rsidR="00000000" w:rsidRPr="00000000">
        <w:rPr>
          <w:rtl w:val="0"/>
        </w:rPr>
        <w:t xml:space="preserve">: Implementar software intermedio que actúe como traductor entre sistemas heredados y nuevos.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Migración gradual</w:t>
      </w:r>
      <w:r w:rsidDel="00000000" w:rsidR="00000000" w:rsidRPr="00000000">
        <w:rPr>
          <w:rtl w:val="0"/>
        </w:rPr>
        <w:t xml:space="preserve">: Migrar gradualmente las funciones de los sistemas heredados a plataformas más modernas mientras se asegura la continuidad operativa.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Modernización de API</w:t>
      </w:r>
      <w:r w:rsidDel="00000000" w:rsidR="00000000" w:rsidRPr="00000000">
        <w:rPr>
          <w:rtl w:val="0"/>
        </w:rPr>
        <w:t xml:space="preserve">: Crear interfaces de programación de aplicaciones (API) que permitan que los sistemas heredados interactúen con nuevas aplicaciones.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Emulación y virtualización</w:t>
      </w:r>
      <w:r w:rsidDel="00000000" w:rsidR="00000000" w:rsidRPr="00000000">
        <w:rPr>
          <w:rtl w:val="0"/>
        </w:rPr>
        <w:t xml:space="preserve">: Utilizar herramientas que emulen o virtualicen los sistemas antiguos para que puedan operar en entornos modernos.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Evaluación de riesgos y costos</w:t>
      </w:r>
      <w:r w:rsidDel="00000000" w:rsidR="00000000" w:rsidRPr="00000000">
        <w:rPr>
          <w:rtl w:val="0"/>
        </w:rPr>
        <w:t xml:space="preserve">: Analizar los riesgos y costos de mantener sistemas heredados frente a la actualización o reemplazo completo.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4nb1qsvtx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¿Qué papel juegan los estándares y protocolos de comunicación en la interoperabilidad efectiva entre sistemas y aplicaciones?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estándares y protocolos de comunicación son fundamentales para la interoperabilidad porque proporcionan un lenguaje común que permite a diferentes sistemas y aplicaciones interactuar sin problemas. Esto incluye estándares de datos, formatos de archivos, y protocolos de red que aseguran que la información se transmita de manera coherente y comprensible entre diferentes plataformas. Al adherirse a estos estándares, las organizaciones pueden reducir la complejidad y aumentar la eficiencia en la integración de sistemas.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17wdqkh3r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¿Cuáles son algunos ejemplos concretos de cómo la falta de interoperabilidad ha afectado negativamente a las organizaciones en diferentes industrias?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Sanidad</w:t>
      </w:r>
      <w:r w:rsidDel="00000000" w:rsidR="00000000" w:rsidRPr="00000000">
        <w:rPr>
          <w:rtl w:val="0"/>
        </w:rPr>
        <w:t xml:space="preserve">: La falta de interoperabilidad entre sistemas de registros médicos electrónicos (EMR) puede llevar a errores médicos debido a la falta de acceso a historiales completos del paciente.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Sector financiero</w:t>
      </w:r>
      <w:r w:rsidDel="00000000" w:rsidR="00000000" w:rsidRPr="00000000">
        <w:rPr>
          <w:rtl w:val="0"/>
        </w:rPr>
        <w:t xml:space="preserve">: Incompatibilidad entre sistemas bancarios puede resultar en demoras en las transacciones y dificultades en la reconciliación de cuentas.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Cadena de suministro</w:t>
      </w:r>
      <w:r w:rsidDel="00000000" w:rsidR="00000000" w:rsidRPr="00000000">
        <w:rPr>
          <w:rtl w:val="0"/>
        </w:rPr>
        <w:t xml:space="preserve">: En la industria manufacturera, la falta de interoperabilidad entre sistemas de planificación y proveedores puede causar interrupciones en la producción y problemas en la gestión de inventarios.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Telecomunicaciones</w:t>
      </w:r>
      <w:r w:rsidDel="00000000" w:rsidR="00000000" w:rsidRPr="00000000">
        <w:rPr>
          <w:rtl w:val="0"/>
        </w:rPr>
        <w:t xml:space="preserve">: La incapacidad de sistemas de diferentes proveedores de servicios para intercambiar información puede resultar en problemas de facturación y mal servicio al cliente.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ixihwazbp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¿Qué estrategias pueden implementar las organizaciones para mejorar la integración de sistemas y datos en toda la empresa?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Adopción de una arquitectura orientada a servicios (SOA)</w:t>
      </w:r>
      <w:r w:rsidDel="00000000" w:rsidR="00000000" w:rsidRPr="00000000">
        <w:rPr>
          <w:rtl w:val="0"/>
        </w:rPr>
        <w:t xml:space="preserve">: Facilita la interoperabilidad al permitir que los servicios sean reutilizables y accesibles a través de una red.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de API y microservicios</w:t>
      </w:r>
      <w:r w:rsidDel="00000000" w:rsidR="00000000" w:rsidRPr="00000000">
        <w:rPr>
          <w:rtl w:val="0"/>
        </w:rPr>
        <w:t xml:space="preserve">: Desglosan las funciones en componentes pequeños y manejables que pueden interactuar de manera más flexible y escalable.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Utilización de plataformas de integración de datos</w:t>
      </w:r>
      <w:r w:rsidDel="00000000" w:rsidR="00000000" w:rsidRPr="00000000">
        <w:rPr>
          <w:rtl w:val="0"/>
        </w:rPr>
        <w:t xml:space="preserve">: Herramientas que permiten la integración de datos provenientes de diferentes fuentes y sistemas.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Fomento de una cultura de colaboración</w:t>
      </w:r>
      <w:r w:rsidDel="00000000" w:rsidR="00000000" w:rsidRPr="00000000">
        <w:rPr>
          <w:rtl w:val="0"/>
        </w:rPr>
        <w:t xml:space="preserve">: Impulsar la colaboración interdepartamental para garantizar que todos los sistemas y datos se alineen con los objetivos empresariales.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Establecimiento de un plan de gobernanza de datos</w:t>
      </w:r>
      <w:r w:rsidDel="00000000" w:rsidR="00000000" w:rsidRPr="00000000">
        <w:rPr>
          <w:rtl w:val="0"/>
        </w:rPr>
        <w:t xml:space="preserve">: Asegura que todos los sistemas manejen los datos de manera coherente y con estándares establecidos.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8bk6t22wz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¿Cuáles son los riesgos potenciales asociados con la falta de integración en las organizaciones y cómo pueden mitigarse?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Riesgo de datos inexactos o incompletos</w:t>
      </w:r>
      <w:r w:rsidDel="00000000" w:rsidR="00000000" w:rsidRPr="00000000">
        <w:rPr>
          <w:rtl w:val="0"/>
        </w:rPr>
        <w:t xml:space="preserve">: La falta de integración puede conducir a inconsistencias en los datos. Mitigación: Implementar sistemas de verificación y validación de datos.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Eficiencia operativa reducida</w:t>
      </w:r>
      <w:r w:rsidDel="00000000" w:rsidR="00000000" w:rsidRPr="00000000">
        <w:rPr>
          <w:rtl w:val="0"/>
        </w:rPr>
        <w:t xml:space="preserve">: La duplicación de datos y procesos redundantes puede ralentizar las operaciones. Mitigación: Utilizar plataformas de integración para unificar procesos.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Desventaja competitiva</w:t>
      </w:r>
      <w:r w:rsidDel="00000000" w:rsidR="00000000" w:rsidRPr="00000000">
        <w:rPr>
          <w:rtl w:val="0"/>
        </w:rPr>
        <w:t xml:space="preserve">: Las organizaciones menos integradas pueden reaccionar más lentamente a los cambios en el mercado. Mitigación: Adoptar tecnologías de integración modernas y agiles.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Problemas de cumplimiento normativo</w:t>
      </w:r>
      <w:r w:rsidDel="00000000" w:rsidR="00000000" w:rsidRPr="00000000">
        <w:rPr>
          <w:rtl w:val="0"/>
        </w:rPr>
        <w:t xml:space="preserve">: La falta de integración puede dificultar la demostración del cumplimiento normativo. Mitigación: Integrar sistemas de gestión de cumplimiento que consoliden datos relevantes.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ptngn6dsb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¿Cómo afecta la interoperabilidad y la integración a la experiencia del cliente y la capacidad de respuesta de una organización?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alta interoperabilidad e integración permiten una vista unificada del cliente, lo que mejora la capacidad de una organización para personalizar interacciones, resolver problemas rápidamente y ofrecer un servicio coherente a través de múltiples canales. Esto, a su vez, aumenta la satisfacción del cliente y fortalece la lealtad. Además, permite que la organización responda rápidamente a las demandas y cambios del mercado, mejorando la agilidad y la capacidad de adaptación.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kikjgd4bw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¿Qué papel desempeñan las tecnologías emergentes como la inteligencia artificial y el Internet de las cosas en la mejora de la interoperabilidad y la integración en las organizaciones?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Inteligencia Artificial (IA)</w:t>
      </w:r>
      <w:r w:rsidDel="00000000" w:rsidR="00000000" w:rsidRPr="00000000">
        <w:rPr>
          <w:rtl w:val="0"/>
        </w:rPr>
        <w:t xml:space="preserve">: La IA puede automatizar y optimizar los procesos de integración, analizar grandes volúmenes de datos para detectar patrones, y mejorar la interoperabilidad mediante el aprendizaje automático de interacciones entre sistemas.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 de las Cosas (IoT)</w:t>
      </w:r>
      <w:r w:rsidDel="00000000" w:rsidR="00000000" w:rsidRPr="00000000">
        <w:rPr>
          <w:rtl w:val="0"/>
        </w:rPr>
        <w:t xml:space="preserve">: El IoT requiere interoperabilidad para conectar y gestionar múltiples dispositivos en tiempo real. Facilita la recopilación y el intercambio de datos entre sistemas, mejorando la integración y permitiendo la toma de decisiones basada en datos en tiempo real.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</w:t>
      </w:r>
      <w:r w:rsidDel="00000000" w:rsidR="00000000" w:rsidRPr="00000000">
        <w:rPr>
          <w:rtl w:val="0"/>
        </w:rPr>
        <w:t xml:space="preserve">: Proporciona una capa de seguridad y transparencia en la integración de datos, especialmente en transacciones que requieren confianza y trazabilidad.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Computación en la nube</w:t>
      </w:r>
      <w:r w:rsidDel="00000000" w:rsidR="00000000" w:rsidRPr="00000000">
        <w:rPr>
          <w:rtl w:val="0"/>
        </w:rPr>
        <w:t xml:space="preserve">: Ofrece plataformas y servicios que permiten una integración más flexible y escalable, reduciendo las barreras de compatibilidad entre sistemas diferentes.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