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0B8" w:rsidRDefault="007D30B8"/>
    <w:p w:rsidR="00A037ED" w:rsidRDefault="00B750E9" w:rsidP="00B750E9">
      <w:pPr>
        <w:tabs>
          <w:tab w:val="left" w:pos="2160"/>
        </w:tabs>
      </w:pPr>
      <w:r>
        <w:tab/>
      </w:r>
    </w:p>
    <w:p w:rsidR="00A037ED" w:rsidRDefault="00C758C4">
      <w:r>
        <w:t xml:space="preserve"> </w:t>
      </w:r>
    </w:p>
    <w:p w:rsidR="00A037ED" w:rsidRDefault="00A037ED"/>
    <w:p w:rsidR="00A037ED" w:rsidRDefault="00A037ED">
      <w:bookmarkStart w:id="0" w:name="_GoBack"/>
      <w:bookmarkEnd w:id="0"/>
    </w:p>
    <w:p w:rsidR="00A037ED" w:rsidRPr="00B750E9" w:rsidRDefault="00A037ED" w:rsidP="00B750E9">
      <w:pPr>
        <w:pStyle w:val="Encabezado"/>
      </w:pPr>
    </w:p>
    <w:p w:rsidR="00A037ED" w:rsidRDefault="00A037ED"/>
    <w:p w:rsidR="00A037ED" w:rsidRDefault="00A037ED"/>
    <w:p w:rsidR="00A037ED" w:rsidRDefault="00A037ED"/>
    <w:p w:rsidR="00A037ED" w:rsidRDefault="00A037ED" w:rsidP="00B750E9">
      <w:pPr>
        <w:pStyle w:val="Encabezado"/>
      </w:pPr>
    </w:p>
    <w:p w:rsidR="00A037ED" w:rsidRDefault="00A037ED"/>
    <w:p w:rsidR="00A037ED" w:rsidRDefault="00A037ED"/>
    <w:p w:rsidR="00A037ED" w:rsidRDefault="00A037ED"/>
    <w:p w:rsidR="00A037ED" w:rsidRDefault="00A037ED"/>
    <w:p w:rsidR="00A037ED" w:rsidRDefault="00A037ED"/>
    <w:p w:rsidR="00A037ED" w:rsidRDefault="00A037ED"/>
    <w:p w:rsidR="00A037ED" w:rsidRDefault="00A037ED"/>
    <w:p w:rsidR="00A037ED" w:rsidRDefault="00A037ED"/>
    <w:p w:rsidR="00A037ED" w:rsidRDefault="00A037ED"/>
    <w:p w:rsidR="00A037ED" w:rsidRDefault="00A037ED"/>
    <w:p w:rsidR="00A037ED" w:rsidRDefault="00A037ED"/>
    <w:p w:rsidR="00A037ED" w:rsidRDefault="00A037ED"/>
    <w:p w:rsidR="00A037ED" w:rsidRDefault="00A037ED"/>
    <w:p w:rsidR="00A037ED" w:rsidRDefault="00A037ED"/>
    <w:p w:rsidR="00A037ED" w:rsidRDefault="00A037ED"/>
    <w:p w:rsidR="00A037ED" w:rsidRDefault="00A037ED"/>
    <w:sectPr w:rsidR="00A037ED" w:rsidSect="00607E7A">
      <w:headerReference w:type="default" r:id="rId7"/>
      <w:footerReference w:type="default" r:id="rId8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B37" w:rsidRDefault="00115B37" w:rsidP="00A037ED">
      <w:pPr>
        <w:spacing w:after="0" w:line="240" w:lineRule="auto"/>
      </w:pPr>
      <w:r>
        <w:separator/>
      </w:r>
    </w:p>
  </w:endnote>
  <w:endnote w:type="continuationSeparator" w:id="0">
    <w:p w:rsidR="00115B37" w:rsidRDefault="00115B37" w:rsidP="00A03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0E9" w:rsidRDefault="00B750E9" w:rsidP="00B750E9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421AD2" wp14:editId="260BED31">
              <wp:simplePos x="0" y="0"/>
              <wp:positionH relativeFrom="column">
                <wp:posOffset>-152400</wp:posOffset>
              </wp:positionH>
              <wp:positionV relativeFrom="paragraph">
                <wp:posOffset>204541</wp:posOffset>
              </wp:positionV>
              <wp:extent cx="7190881" cy="0"/>
              <wp:effectExtent l="0" t="19050" r="1016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90881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C45D80" id="1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6.1pt" to="554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CO5AEAADEEAAAOAAAAZHJzL2Uyb0RvYy54bWysU9tu2zAMfR+wfxD0vtjusDYz4vQhRfey&#10;S7DLB6gyFQuQREFS4+TvR8mOW3TDgA17kS2Sh+Q5pDa3J2vYEULU6DrerGrOwEnstTt0/Mf3+zdr&#10;zmISrhcGHXT8DJHfbl+/2oy+hSsc0PQQGCVxsR19x4eUfFtVUQ5gRVyhB0dOhcGKRNdwqPogRspu&#10;TXVV19fViKH3ASXESNa7ycm3Jb9SINMXpSIkZjpOvaVyhnI+5LPabkR7CMIPWs5tiH/owgrtqOiS&#10;6k4kwR6D/iWV1TJgRJVWEm2FSmkJhQOxaeoXbL4NwkPhQuJEv8gU/19a+fm4D0z3NDvOnLA0oobt&#10;aFQyYWAhf7JGo48the7cPsy36PchEz6pYPOXqLBT0fW86AqnxCQZb5r39XpNBeTFVz0BfYjpA6Bl&#10;+afjRrtMWbTi+DEmKkahl5BsNo6NHX/b3LyrS1hEo/t7bUx2lrWBnQnsKGjgQkpw6brEmUf7CfvJ&#10;Tti6jJ5yL5BS6Vk28hlHxkx9Ilv+0tnA1MdXUCQc0WumRvLKvqzdZPFKJorOMEWdLsCZwZ+Ac3yG&#10;QlnnvwEviFIZXVrAVjsMv2s7nS4tqyn+osDEO0vwgP25rEGRhvayMJzfUF785/cCf3rp258AAAD/&#10;/wMAUEsDBBQABgAIAAAAIQD7gQFX4AAAAAoBAAAPAAAAZHJzL2Rvd25yZXYueG1sTI/NbsIwEITv&#10;lXgHa5F6A4eAqjSNg1B/buXQpFLLzcTbOCJep7aB9O1rxKE9zs5o9ptiPZqendD5zpKAxTwBhtRY&#10;1VEr4L1+mWXAfJCkZG8JBfygh3U5uSlkruyZ3vBUhZbFEvK5FKBDGHLOfaPRSD+3A1L0vqwzMkTp&#10;Wq6cPMdy0/M0Se64kR3FD1oO+KixOVRHI2D79L19dh/6dcyanauWu9p/3tdC3E7HzQOwgGP4C8MF&#10;P6JDGZn29kjKs17ALF3FLUHAMk2BXQKLJFsB218vvCz4/wnlLwAAAP//AwBQSwECLQAUAAYACAAA&#10;ACEAtoM4kv4AAADhAQAAEwAAAAAAAAAAAAAAAAAAAAAAW0NvbnRlbnRfVHlwZXNdLnhtbFBLAQIt&#10;ABQABgAIAAAAIQA4/SH/1gAAAJQBAAALAAAAAAAAAAAAAAAAAC8BAABfcmVscy8ucmVsc1BLAQIt&#10;ABQABgAIAAAAIQCuzOCO5AEAADEEAAAOAAAAAAAAAAAAAAAAAC4CAABkcnMvZTJvRG9jLnhtbFBL&#10;AQItABQABgAIAAAAIQD7gQFX4AAAAAoBAAAPAAAAAAAAAAAAAAAAAD4EAABkcnMvZG93bnJldi54&#10;bWxQSwUGAAAAAAQABADzAAAASwUAAAAA&#10;" strokecolor="#e36c0a [2409]" strokeweight="2.5pt"/>
          </w:pict>
        </mc:Fallback>
      </mc:AlternateContent>
    </w:r>
  </w:p>
  <w:p w:rsidR="00B750E9" w:rsidRPr="00546CBF" w:rsidRDefault="00B750E9" w:rsidP="00B750E9">
    <w:pPr>
      <w:spacing w:after="0"/>
      <w:jc w:val="center"/>
      <w:rPr>
        <w:color w:val="17365D" w:themeColor="text2" w:themeShade="BF"/>
        <w:sz w:val="17"/>
        <w:szCs w:val="17"/>
      </w:rPr>
    </w:pPr>
    <w:r w:rsidRPr="00546CBF">
      <w:rPr>
        <w:rFonts w:ascii="Times New Roman" w:hAnsi="Times New Roman" w:cs="Times New Roman"/>
        <w:color w:val="17365D" w:themeColor="text2" w:themeShade="BF"/>
        <w:sz w:val="17"/>
        <w:szCs w:val="17"/>
      </w:rPr>
      <w:t>Calle 58 No. 55 – 24A ●</w:t>
    </w:r>
    <w:r w:rsidRPr="00546CBF">
      <w:rPr>
        <w:color w:val="17365D" w:themeColor="text2" w:themeShade="BF"/>
        <w:sz w:val="17"/>
        <w:szCs w:val="17"/>
      </w:rPr>
      <w:t xml:space="preserve"> </w:t>
    </w:r>
    <w:r w:rsidRPr="00546CBF">
      <w:rPr>
        <w:rFonts w:ascii="Times New Roman" w:hAnsi="Times New Roman" w:cs="Times New Roman"/>
        <w:color w:val="17365D" w:themeColor="text2" w:themeShade="BF"/>
        <w:sz w:val="17"/>
        <w:szCs w:val="17"/>
      </w:rPr>
      <w:t>Teléfonos: (5) 344 4649 - 3444868 ● ADMISIONES Y REGISTRO: (5) 344 4158 ● e-mail: info@ul.edu.co ● www.ul.edu.co</w:t>
    </w:r>
  </w:p>
  <w:p w:rsidR="00B750E9" w:rsidRPr="00546CBF" w:rsidRDefault="00B750E9" w:rsidP="00B750E9">
    <w:pPr>
      <w:spacing w:after="0"/>
      <w:jc w:val="center"/>
      <w:rPr>
        <w:rFonts w:ascii="Times New Roman" w:hAnsi="Times New Roman" w:cs="Times New Roman"/>
        <w:color w:val="17365D" w:themeColor="text2" w:themeShade="BF"/>
        <w:sz w:val="17"/>
        <w:szCs w:val="17"/>
      </w:rPr>
    </w:pPr>
    <w:r w:rsidRPr="00546CBF">
      <w:rPr>
        <w:rFonts w:ascii="Times New Roman" w:hAnsi="Times New Roman" w:cs="Times New Roman"/>
        <w:color w:val="17365D" w:themeColor="text2" w:themeShade="BF"/>
        <w:sz w:val="17"/>
        <w:szCs w:val="17"/>
      </w:rPr>
      <w:t>Barranquilla - Colombia</w:t>
    </w:r>
  </w:p>
  <w:p w:rsidR="00B750E9" w:rsidRDefault="00B750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B37" w:rsidRDefault="00115B37" w:rsidP="00A037ED">
      <w:pPr>
        <w:spacing w:after="0" w:line="240" w:lineRule="auto"/>
      </w:pPr>
      <w:r>
        <w:separator/>
      </w:r>
    </w:p>
  </w:footnote>
  <w:footnote w:type="continuationSeparator" w:id="0">
    <w:p w:rsidR="00115B37" w:rsidRDefault="00115B37" w:rsidP="00A03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0E9" w:rsidRPr="00A037ED" w:rsidRDefault="00B750E9" w:rsidP="00B750E9">
    <w:pPr>
      <w:pStyle w:val="Encabezado"/>
      <w:jc w:val="right"/>
      <w:rPr>
        <w:rFonts w:ascii="Times New Roman" w:hAnsi="Times New Roman" w:cs="Times New Roman"/>
        <w:color w:val="17365D" w:themeColor="text2" w:themeShade="BF"/>
      </w:rPr>
    </w:pPr>
    <w:r w:rsidRPr="00A037ED">
      <w:rPr>
        <w:noProof/>
        <w:color w:val="17365D" w:themeColor="text2" w:themeShade="BF"/>
        <w:lang w:eastAsia="es-CO"/>
      </w:rPr>
      <w:drawing>
        <wp:anchor distT="0" distB="0" distL="114300" distR="114300" simplePos="0" relativeHeight="251659264" behindDoc="0" locked="0" layoutInCell="1" allowOverlap="1" wp14:anchorId="236A005B" wp14:editId="349C6CF0">
          <wp:simplePos x="0" y="0"/>
          <wp:positionH relativeFrom="column">
            <wp:posOffset>-379730</wp:posOffset>
          </wp:positionH>
          <wp:positionV relativeFrom="paragraph">
            <wp:posOffset>-204470</wp:posOffset>
          </wp:positionV>
          <wp:extent cx="2976245" cy="1108710"/>
          <wp:effectExtent l="0" t="0" r="0" b="0"/>
          <wp:wrapSquare wrapText="bothSides"/>
          <wp:docPr id="11" name="10 Imagen" descr="E:\Users\ccueto1\Pictures\Nueva carpeta\logo horizontal alta calidad letras azu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10 Imagen" descr="E:\Users\ccueto1\Pictures\Nueva carpeta\logo horizontal alta calidad letras 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6245" cy="1108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37ED">
      <w:rPr>
        <w:rFonts w:ascii="Times New Roman" w:hAnsi="Times New Roman" w:cs="Times New Roman"/>
        <w:color w:val="17365D" w:themeColor="text2" w:themeShade="BF"/>
      </w:rPr>
      <w:t>CORPORACIÓN UNIVERSITARIA LATINOAMERICANA - CUL</w:t>
    </w:r>
  </w:p>
  <w:p w:rsidR="00B750E9" w:rsidRPr="00A037ED" w:rsidRDefault="00B750E9" w:rsidP="00B750E9">
    <w:pPr>
      <w:pStyle w:val="Encabezado"/>
      <w:jc w:val="right"/>
      <w:rPr>
        <w:rFonts w:ascii="Times New Roman" w:hAnsi="Times New Roman" w:cs="Times New Roman"/>
        <w:color w:val="17365D" w:themeColor="text2" w:themeShade="BF"/>
      </w:rPr>
    </w:pPr>
    <w:r w:rsidRPr="00A037ED">
      <w:rPr>
        <w:rFonts w:ascii="Times New Roman" w:hAnsi="Times New Roman" w:cs="Times New Roman"/>
        <w:color w:val="17365D" w:themeColor="text2" w:themeShade="BF"/>
      </w:rPr>
      <w:t>Aprobada mediante Resolución No. 8103</w:t>
    </w:r>
  </w:p>
  <w:p w:rsidR="00B750E9" w:rsidRPr="00A037ED" w:rsidRDefault="00B750E9" w:rsidP="00B750E9">
    <w:pPr>
      <w:pStyle w:val="Encabezado"/>
      <w:jc w:val="right"/>
      <w:rPr>
        <w:rFonts w:ascii="Times New Roman" w:hAnsi="Times New Roman" w:cs="Times New Roman"/>
        <w:color w:val="17365D" w:themeColor="text2" w:themeShade="BF"/>
      </w:rPr>
    </w:pPr>
    <w:r>
      <w:rPr>
        <w:rFonts w:ascii="Times New Roman" w:hAnsi="Times New Roman" w:cs="Times New Roman"/>
        <w:color w:val="17365D" w:themeColor="text2" w:themeShade="BF"/>
      </w:rPr>
      <w:t>De</w:t>
    </w:r>
    <w:r w:rsidRPr="00A037ED">
      <w:rPr>
        <w:rFonts w:ascii="Times New Roman" w:hAnsi="Times New Roman" w:cs="Times New Roman"/>
        <w:color w:val="17365D" w:themeColor="text2" w:themeShade="BF"/>
      </w:rPr>
      <w:t xml:space="preserve"> Diciembre 19 de 2006 de</w:t>
    </w:r>
    <w:r>
      <w:rPr>
        <w:rFonts w:ascii="Times New Roman" w:hAnsi="Times New Roman" w:cs="Times New Roman"/>
        <w:color w:val="17365D" w:themeColor="text2" w:themeShade="BF"/>
      </w:rPr>
      <w:t>l</w:t>
    </w:r>
    <w:r w:rsidRPr="00A037ED">
      <w:rPr>
        <w:rFonts w:ascii="Times New Roman" w:hAnsi="Times New Roman" w:cs="Times New Roman"/>
        <w:color w:val="17365D" w:themeColor="text2" w:themeShade="BF"/>
      </w:rPr>
      <w:t xml:space="preserve"> Ministerio de Educación </w:t>
    </w:r>
  </w:p>
  <w:p w:rsidR="00B750E9" w:rsidRPr="00A037ED" w:rsidRDefault="00B750E9" w:rsidP="00B750E9">
    <w:pPr>
      <w:pStyle w:val="Encabezado"/>
      <w:jc w:val="right"/>
      <w:rPr>
        <w:rFonts w:ascii="Times New Roman" w:hAnsi="Times New Roman" w:cs="Times New Roman"/>
        <w:color w:val="17365D" w:themeColor="text2" w:themeShade="BF"/>
      </w:rPr>
    </w:pPr>
    <w:r w:rsidRPr="00A037ED">
      <w:rPr>
        <w:rFonts w:ascii="Times New Roman" w:hAnsi="Times New Roman" w:cs="Times New Roman"/>
        <w:color w:val="17365D" w:themeColor="text2" w:themeShade="BF"/>
      </w:rPr>
      <w:t>NIT: 890.103.657-0</w:t>
    </w:r>
  </w:p>
  <w:p w:rsidR="00B750E9" w:rsidRPr="00B750E9" w:rsidRDefault="00B750E9" w:rsidP="00B750E9">
    <w:pPr>
      <w:pStyle w:val="Encabezado"/>
    </w:pPr>
    <w:r w:rsidRPr="00A037ED">
      <w:br w:type="textWrapping" w:clear="all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ocumentProtection w:formatting="1" w:enforcement="1" w:cryptProviderType="rsaAES" w:cryptAlgorithmClass="hash" w:cryptAlgorithmType="typeAny" w:cryptAlgorithmSid="14" w:cryptSpinCount="100000" w:hash="IE2gSo6+Xm1S+ZA/89N2iv5n5pR8h1kWNnsg99LBmfwrI3LPRDOvh3MKYONFy+rhejh5X2DD3Z/8xYuPlWNjEg==" w:salt="kJ1Zqpf99UwZRvVcDTQED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ED"/>
    <w:rsid w:val="000B5696"/>
    <w:rsid w:val="00115B37"/>
    <w:rsid w:val="005156E7"/>
    <w:rsid w:val="00546CBF"/>
    <w:rsid w:val="005E6C1C"/>
    <w:rsid w:val="00607E7A"/>
    <w:rsid w:val="007D30B8"/>
    <w:rsid w:val="008509AF"/>
    <w:rsid w:val="00A037ED"/>
    <w:rsid w:val="00B07597"/>
    <w:rsid w:val="00B750E9"/>
    <w:rsid w:val="00C758C4"/>
    <w:rsid w:val="00FC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A6BDE6A-DDD7-4393-866E-1557F6B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7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7ED"/>
  </w:style>
  <w:style w:type="paragraph" w:styleId="Piedepgina">
    <w:name w:val="footer"/>
    <w:basedOn w:val="Normal"/>
    <w:link w:val="PiedepginaCar"/>
    <w:uiPriority w:val="99"/>
    <w:unhideWhenUsed/>
    <w:rsid w:val="00A037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7ED"/>
  </w:style>
  <w:style w:type="paragraph" w:styleId="Textodeglobo">
    <w:name w:val="Balloon Text"/>
    <w:basedOn w:val="Normal"/>
    <w:link w:val="TextodegloboCar"/>
    <w:uiPriority w:val="99"/>
    <w:semiHidden/>
    <w:unhideWhenUsed/>
    <w:rsid w:val="00A03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7E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09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0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03828-0EDE-49A3-B568-07A6A3F3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luis claro</cp:lastModifiedBy>
  <cp:revision>3</cp:revision>
  <dcterms:created xsi:type="dcterms:W3CDTF">2015-02-25T20:38:00Z</dcterms:created>
  <dcterms:modified xsi:type="dcterms:W3CDTF">2015-02-25T20:39:00Z</dcterms:modified>
</cp:coreProperties>
</file>