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FF7" w:rsidRPr="00866030" w:rsidRDefault="00AE0FF7" w:rsidP="00AE0FF7">
      <w:pPr>
        <w:jc w:val="both"/>
        <w:rPr>
          <w:rFonts w:ascii="Arial" w:hAnsi="Arial" w:cs="Arial"/>
          <w:sz w:val="22"/>
          <w:szCs w:val="22"/>
        </w:rPr>
      </w:pPr>
      <w:r w:rsidRPr="00866030">
        <w:rPr>
          <w:rFonts w:ascii="Arial" w:hAnsi="Arial" w:cs="Arial"/>
          <w:sz w:val="22"/>
          <w:szCs w:val="22"/>
        </w:rPr>
        <w:t>EJERCICIOS DE EQUIVALENCIAS ECONOMICAS</w:t>
      </w:r>
      <w:r w:rsidR="00866030" w:rsidRPr="00866030">
        <w:rPr>
          <w:rFonts w:ascii="Arial" w:hAnsi="Arial" w:cs="Arial"/>
          <w:sz w:val="22"/>
          <w:szCs w:val="22"/>
        </w:rPr>
        <w:t xml:space="preserve"> UTILIZANDO EL FACTOR DE EQUIVALENCIA P/A Y A/P</w:t>
      </w:r>
    </w:p>
    <w:p w:rsidR="00AE0FF7" w:rsidRPr="00866030" w:rsidRDefault="00AE0FF7" w:rsidP="00AE0FF7">
      <w:pPr>
        <w:jc w:val="both"/>
        <w:rPr>
          <w:rFonts w:ascii="Arial" w:hAnsi="Arial" w:cs="Arial"/>
          <w:sz w:val="22"/>
          <w:szCs w:val="22"/>
        </w:rPr>
      </w:pPr>
    </w:p>
    <w:p w:rsidR="0061728B" w:rsidRPr="00866030" w:rsidRDefault="002D338C" w:rsidP="0086603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866030">
        <w:rPr>
          <w:rFonts w:ascii="Arial" w:hAnsi="Arial" w:cs="Arial"/>
          <w:sz w:val="22"/>
          <w:szCs w:val="22"/>
        </w:rPr>
        <w:t xml:space="preserve">Si </w:t>
      </w:r>
      <w:r w:rsidR="0061728B" w:rsidRPr="00866030">
        <w:rPr>
          <w:rFonts w:ascii="Arial" w:hAnsi="Arial" w:cs="Arial"/>
          <w:sz w:val="22"/>
          <w:szCs w:val="22"/>
        </w:rPr>
        <w:t>recibe</w:t>
      </w:r>
      <w:r w:rsidRPr="00866030">
        <w:rPr>
          <w:rFonts w:ascii="Arial" w:hAnsi="Arial" w:cs="Arial"/>
          <w:sz w:val="22"/>
          <w:szCs w:val="22"/>
        </w:rPr>
        <w:t>s</w:t>
      </w:r>
      <w:r w:rsidR="0061728B" w:rsidRPr="00866030">
        <w:rPr>
          <w:rFonts w:ascii="Arial" w:hAnsi="Arial" w:cs="Arial"/>
          <w:sz w:val="22"/>
          <w:szCs w:val="22"/>
        </w:rPr>
        <w:t xml:space="preserve"> una </w:t>
      </w:r>
      <w:r w:rsidRPr="00866030">
        <w:rPr>
          <w:rFonts w:ascii="Arial" w:hAnsi="Arial" w:cs="Arial"/>
          <w:sz w:val="22"/>
          <w:szCs w:val="22"/>
        </w:rPr>
        <w:t>herencia por</w:t>
      </w:r>
      <w:r w:rsidR="0061728B" w:rsidRPr="00866030">
        <w:rPr>
          <w:rFonts w:ascii="Arial" w:hAnsi="Arial" w:cs="Arial"/>
          <w:sz w:val="22"/>
          <w:szCs w:val="22"/>
        </w:rPr>
        <w:t xml:space="preserve"> 2 millones y ante el riesgo de perder esa fuente única de ingresos en inversiones que no conoce</w:t>
      </w:r>
      <w:r w:rsidRPr="00866030">
        <w:rPr>
          <w:rFonts w:ascii="Arial" w:hAnsi="Arial" w:cs="Arial"/>
          <w:sz w:val="22"/>
          <w:szCs w:val="22"/>
        </w:rPr>
        <w:t>s</w:t>
      </w:r>
      <w:r w:rsidR="0061728B" w:rsidRPr="00866030">
        <w:rPr>
          <w:rFonts w:ascii="Arial" w:hAnsi="Arial" w:cs="Arial"/>
          <w:sz w:val="22"/>
          <w:szCs w:val="22"/>
        </w:rPr>
        <w:t>, decide</w:t>
      </w:r>
      <w:r w:rsidRPr="00866030">
        <w:rPr>
          <w:rFonts w:ascii="Arial" w:hAnsi="Arial" w:cs="Arial"/>
          <w:sz w:val="22"/>
          <w:szCs w:val="22"/>
        </w:rPr>
        <w:t xml:space="preserve">s invertirla en una institución </w:t>
      </w:r>
      <w:r w:rsidR="00E3546D" w:rsidRPr="00866030">
        <w:rPr>
          <w:rFonts w:ascii="Arial" w:hAnsi="Arial" w:cs="Arial"/>
          <w:sz w:val="22"/>
          <w:szCs w:val="22"/>
        </w:rPr>
        <w:t xml:space="preserve">que garantiza </w:t>
      </w:r>
      <w:r w:rsidR="0061728B" w:rsidRPr="00866030">
        <w:rPr>
          <w:rFonts w:ascii="Arial" w:hAnsi="Arial" w:cs="Arial"/>
          <w:sz w:val="22"/>
          <w:szCs w:val="22"/>
        </w:rPr>
        <w:t xml:space="preserve">un rendimiento del 8 </w:t>
      </w:r>
      <w:r w:rsidRPr="00866030">
        <w:rPr>
          <w:rFonts w:ascii="Arial" w:hAnsi="Arial" w:cs="Arial"/>
          <w:sz w:val="22"/>
          <w:szCs w:val="22"/>
        </w:rPr>
        <w:t>% anual</w:t>
      </w:r>
      <w:r w:rsidR="0061728B" w:rsidRPr="00866030">
        <w:rPr>
          <w:rFonts w:ascii="Arial" w:hAnsi="Arial" w:cs="Arial"/>
          <w:sz w:val="22"/>
          <w:szCs w:val="22"/>
        </w:rPr>
        <w:t xml:space="preserve">. </w:t>
      </w:r>
      <w:r w:rsidR="00381AAF" w:rsidRPr="00866030">
        <w:rPr>
          <w:rFonts w:ascii="Arial" w:hAnsi="Arial" w:cs="Arial"/>
          <w:sz w:val="22"/>
          <w:szCs w:val="22"/>
        </w:rPr>
        <w:t>¿Qué</w:t>
      </w:r>
      <w:r w:rsidR="0061728B" w:rsidRPr="00866030">
        <w:rPr>
          <w:rFonts w:ascii="Arial" w:hAnsi="Arial" w:cs="Arial"/>
          <w:sz w:val="22"/>
          <w:szCs w:val="22"/>
        </w:rPr>
        <w:t xml:space="preserve"> cantidad de dinero anual podría</w:t>
      </w:r>
      <w:r w:rsidRPr="00866030">
        <w:rPr>
          <w:rFonts w:ascii="Arial" w:hAnsi="Arial" w:cs="Arial"/>
          <w:sz w:val="22"/>
          <w:szCs w:val="22"/>
        </w:rPr>
        <w:t>s</w:t>
      </w:r>
      <w:r w:rsidR="0061728B" w:rsidRPr="00866030">
        <w:rPr>
          <w:rFonts w:ascii="Arial" w:hAnsi="Arial" w:cs="Arial"/>
          <w:sz w:val="22"/>
          <w:szCs w:val="22"/>
        </w:rPr>
        <w:t xml:space="preserve"> retira al final de cada uno de los próximos 20 años, de manera qu</w:t>
      </w:r>
      <w:r w:rsidRPr="00866030">
        <w:rPr>
          <w:rFonts w:ascii="Arial" w:hAnsi="Arial" w:cs="Arial"/>
          <w:sz w:val="22"/>
          <w:szCs w:val="22"/>
        </w:rPr>
        <w:t>e al hacer el retiro numero 20 t</w:t>
      </w:r>
      <w:r w:rsidR="0061728B" w:rsidRPr="00866030">
        <w:rPr>
          <w:rFonts w:ascii="Arial" w:hAnsi="Arial" w:cs="Arial"/>
          <w:sz w:val="22"/>
          <w:szCs w:val="22"/>
        </w:rPr>
        <w:t xml:space="preserve">u cuenta quede en </w:t>
      </w:r>
      <w:proofErr w:type="gramStart"/>
      <w:r w:rsidR="0061728B" w:rsidRPr="00866030">
        <w:rPr>
          <w:rFonts w:ascii="Arial" w:hAnsi="Arial" w:cs="Arial"/>
          <w:sz w:val="22"/>
          <w:szCs w:val="22"/>
        </w:rPr>
        <w:t>cero</w:t>
      </w:r>
      <w:r w:rsidR="00F02F6D">
        <w:rPr>
          <w:rFonts w:ascii="Arial" w:hAnsi="Arial" w:cs="Arial"/>
          <w:sz w:val="22"/>
          <w:szCs w:val="22"/>
        </w:rPr>
        <w:t xml:space="preserve"> </w:t>
      </w:r>
      <w:r w:rsidR="002A11DF">
        <w:rPr>
          <w:rFonts w:ascii="Arial" w:hAnsi="Arial" w:cs="Arial"/>
          <w:sz w:val="22"/>
          <w:szCs w:val="22"/>
        </w:rPr>
        <w:t xml:space="preserve"> </w:t>
      </w:r>
      <w:r w:rsidR="0061728B" w:rsidRPr="00866030">
        <w:rPr>
          <w:rFonts w:ascii="Arial" w:hAnsi="Arial" w:cs="Arial"/>
          <w:sz w:val="22"/>
          <w:szCs w:val="22"/>
        </w:rPr>
        <w:t>?</w:t>
      </w:r>
      <w:proofErr w:type="gramEnd"/>
    </w:p>
    <w:p w:rsidR="00866030" w:rsidRPr="00866030" w:rsidRDefault="00866030" w:rsidP="00866030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550"/>
        <w:gridCol w:w="4240"/>
      </w:tblGrid>
      <w:tr w:rsidR="0061728B" w:rsidRPr="00866030" w:rsidTr="00527C79">
        <w:tc>
          <w:tcPr>
            <w:tcW w:w="3035" w:type="pct"/>
          </w:tcPr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6030">
              <w:rPr>
                <w:rFonts w:ascii="Arial" w:hAnsi="Arial" w:cs="Arial"/>
                <w:sz w:val="22"/>
                <w:szCs w:val="22"/>
              </w:rPr>
              <w:t>DIAGRAMA DE FLUJO DE EFECTIVO</w:t>
            </w: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866030" w:rsidRPr="00866030" w:rsidRDefault="00866030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4106C4" w:rsidRPr="00866030" w:rsidRDefault="004106C4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6030">
              <w:rPr>
                <w:rFonts w:ascii="Arial" w:hAnsi="Arial" w:cs="Arial"/>
                <w:noProof/>
                <w:sz w:val="22"/>
                <w:szCs w:val="22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21590</wp:posOffset>
                      </wp:positionV>
                      <wp:extent cx="2019300" cy="0"/>
                      <wp:effectExtent l="5715" t="8890" r="13335" b="10160"/>
                      <wp:wrapNone/>
                      <wp:docPr id="20" name="Conector recto de flecha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7992954A" id="Conector recto de flecha 20" o:spid="_x0000_s1026" type="#_x0000_t32" style="position:absolute;margin-left:11.6pt;margin-top:1.7pt;width:159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"/>
                  </w:pict>
                </mc:Fallback>
              </mc:AlternateContent>
            </w: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866030" w:rsidRPr="00866030" w:rsidRDefault="00866030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866030" w:rsidRPr="00866030" w:rsidRDefault="00866030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5" w:type="pct"/>
          </w:tcPr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6030">
              <w:rPr>
                <w:rFonts w:ascii="Arial" w:hAnsi="Arial" w:cs="Arial"/>
                <w:sz w:val="22"/>
                <w:szCs w:val="22"/>
              </w:rPr>
              <w:t>FORMULA</w:t>
            </w: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1728B" w:rsidRPr="00866030" w:rsidTr="00527C79">
        <w:tc>
          <w:tcPr>
            <w:tcW w:w="5000" w:type="pct"/>
            <w:gridSpan w:val="2"/>
          </w:tcPr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6030">
              <w:rPr>
                <w:rFonts w:ascii="Arial" w:hAnsi="Arial" w:cs="Arial"/>
                <w:sz w:val="22"/>
                <w:szCs w:val="22"/>
              </w:rPr>
              <w:t>OPERACIONES</w:t>
            </w: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866030" w:rsidRPr="00866030" w:rsidRDefault="00866030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866030" w:rsidRPr="00866030" w:rsidRDefault="00866030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866030" w:rsidRPr="00866030" w:rsidRDefault="00866030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4106C4" w:rsidRPr="00866030" w:rsidRDefault="004106C4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DE523A" w:rsidP="00AE0FF7">
            <w:pPr>
              <w:ind w:left="283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6030">
              <w:rPr>
                <w:rFonts w:ascii="Arial" w:hAnsi="Arial" w:cs="Arial"/>
                <w:sz w:val="22"/>
                <w:szCs w:val="22"/>
              </w:rPr>
              <w:tab/>
            </w:r>
            <w:r w:rsidRPr="00866030">
              <w:rPr>
                <w:rFonts w:ascii="Arial" w:hAnsi="Arial" w:cs="Arial"/>
                <w:sz w:val="22"/>
                <w:szCs w:val="22"/>
              </w:rPr>
              <w:tab/>
            </w:r>
            <w:r w:rsidRPr="00866030">
              <w:rPr>
                <w:rFonts w:ascii="Arial" w:hAnsi="Arial" w:cs="Arial"/>
                <w:sz w:val="22"/>
                <w:szCs w:val="22"/>
              </w:rPr>
              <w:tab/>
            </w:r>
            <w:r w:rsidRPr="00866030">
              <w:rPr>
                <w:rFonts w:ascii="Arial" w:hAnsi="Arial" w:cs="Arial"/>
                <w:sz w:val="22"/>
                <w:szCs w:val="22"/>
              </w:rPr>
              <w:tab/>
            </w:r>
            <w:r w:rsidRPr="00866030">
              <w:rPr>
                <w:rFonts w:ascii="Arial" w:hAnsi="Arial" w:cs="Arial"/>
                <w:sz w:val="22"/>
                <w:szCs w:val="22"/>
              </w:rPr>
              <w:tab/>
            </w:r>
            <w:r w:rsidRPr="00866030">
              <w:rPr>
                <w:rFonts w:ascii="Arial" w:hAnsi="Arial" w:cs="Arial"/>
                <w:sz w:val="22"/>
                <w:szCs w:val="22"/>
                <w:shd w:val="clear" w:color="auto" w:fill="BFBFBF" w:themeFill="background1" w:themeFillShade="BF"/>
              </w:rPr>
              <w:t>RESULTADO___</w:t>
            </w:r>
            <w:r w:rsidRPr="002A11DF">
              <w:rPr>
                <w:rFonts w:ascii="Arial" w:hAnsi="Arial" w:cs="Arial"/>
                <w:sz w:val="22"/>
                <w:szCs w:val="22"/>
                <w:highlight w:val="green"/>
                <w:shd w:val="clear" w:color="auto" w:fill="BFBFBF" w:themeFill="background1" w:themeFillShade="BF"/>
              </w:rPr>
              <w:t>_</w:t>
            </w:r>
            <w:r w:rsidR="002A11DF">
              <w:rPr>
                <w:rFonts w:ascii="Arial" w:hAnsi="Arial" w:cs="Arial"/>
                <w:sz w:val="22"/>
                <w:szCs w:val="22"/>
                <w:highlight w:val="green"/>
                <w:shd w:val="clear" w:color="auto" w:fill="BFBFBF" w:themeFill="background1" w:themeFillShade="BF"/>
              </w:rPr>
              <w:t>203,704.42</w:t>
            </w:r>
            <w:r w:rsidRPr="002A11DF">
              <w:rPr>
                <w:rFonts w:ascii="Arial" w:hAnsi="Arial" w:cs="Arial"/>
                <w:sz w:val="22"/>
                <w:szCs w:val="22"/>
                <w:highlight w:val="green"/>
                <w:shd w:val="clear" w:color="auto" w:fill="BFBFBF" w:themeFill="background1" w:themeFillShade="BF"/>
              </w:rPr>
              <w:t>____________</w:t>
            </w:r>
          </w:p>
        </w:tc>
      </w:tr>
    </w:tbl>
    <w:p w:rsidR="00866030" w:rsidRPr="00866030" w:rsidRDefault="00866030" w:rsidP="00866030">
      <w:pPr>
        <w:jc w:val="both"/>
        <w:rPr>
          <w:rFonts w:ascii="Arial" w:hAnsi="Arial" w:cs="Arial"/>
          <w:sz w:val="22"/>
          <w:szCs w:val="22"/>
        </w:rPr>
      </w:pPr>
    </w:p>
    <w:p w:rsidR="002D338C" w:rsidRPr="00866030" w:rsidRDefault="002D338C" w:rsidP="00AE0FF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866030">
        <w:rPr>
          <w:rFonts w:ascii="Arial" w:hAnsi="Arial" w:cs="Arial"/>
          <w:sz w:val="22"/>
          <w:szCs w:val="22"/>
        </w:rPr>
        <w:t xml:space="preserve">Si </w:t>
      </w:r>
      <w:r w:rsidR="00DE523A" w:rsidRPr="00866030">
        <w:rPr>
          <w:rFonts w:ascii="Arial" w:hAnsi="Arial" w:cs="Arial"/>
          <w:sz w:val="22"/>
          <w:szCs w:val="22"/>
        </w:rPr>
        <w:t>compras a</w:t>
      </w:r>
      <w:r w:rsidR="0061728B" w:rsidRPr="00866030">
        <w:rPr>
          <w:rFonts w:ascii="Arial" w:hAnsi="Arial" w:cs="Arial"/>
          <w:sz w:val="22"/>
          <w:szCs w:val="22"/>
        </w:rPr>
        <w:t xml:space="preserve"> crédito un equipo que </w:t>
      </w:r>
      <w:r w:rsidR="00866030" w:rsidRPr="00866030">
        <w:rPr>
          <w:rFonts w:ascii="Arial" w:hAnsi="Arial" w:cs="Arial"/>
          <w:sz w:val="22"/>
          <w:szCs w:val="22"/>
        </w:rPr>
        <w:t>pagará</w:t>
      </w:r>
      <w:r w:rsidRPr="00866030">
        <w:rPr>
          <w:rFonts w:ascii="Arial" w:hAnsi="Arial" w:cs="Arial"/>
          <w:sz w:val="22"/>
          <w:szCs w:val="22"/>
        </w:rPr>
        <w:t xml:space="preserve">s </w:t>
      </w:r>
      <w:r w:rsidR="0061728B" w:rsidRPr="00866030">
        <w:rPr>
          <w:rFonts w:ascii="Arial" w:hAnsi="Arial" w:cs="Arial"/>
          <w:sz w:val="22"/>
          <w:szCs w:val="22"/>
        </w:rPr>
        <w:t xml:space="preserve">en 12 </w:t>
      </w:r>
      <w:r w:rsidRPr="00866030">
        <w:rPr>
          <w:rFonts w:ascii="Arial" w:hAnsi="Arial" w:cs="Arial"/>
          <w:sz w:val="22"/>
          <w:szCs w:val="22"/>
        </w:rPr>
        <w:t xml:space="preserve">mensualidades </w:t>
      </w:r>
      <w:r w:rsidR="0061728B" w:rsidRPr="00866030">
        <w:rPr>
          <w:rFonts w:ascii="Arial" w:hAnsi="Arial" w:cs="Arial"/>
          <w:sz w:val="22"/>
          <w:szCs w:val="22"/>
        </w:rPr>
        <w:t>de $ 30 mil</w:t>
      </w:r>
      <w:r w:rsidRPr="00866030">
        <w:rPr>
          <w:rFonts w:ascii="Arial" w:hAnsi="Arial" w:cs="Arial"/>
          <w:sz w:val="22"/>
          <w:szCs w:val="22"/>
        </w:rPr>
        <w:t xml:space="preserve"> cada una y la </w:t>
      </w:r>
      <w:r w:rsidR="0061728B" w:rsidRPr="00866030">
        <w:rPr>
          <w:rFonts w:ascii="Arial" w:hAnsi="Arial" w:cs="Arial"/>
          <w:sz w:val="22"/>
          <w:szCs w:val="22"/>
        </w:rPr>
        <w:t>tasa de</w:t>
      </w:r>
      <w:r w:rsidRPr="00866030">
        <w:rPr>
          <w:rFonts w:ascii="Arial" w:hAnsi="Arial" w:cs="Arial"/>
          <w:sz w:val="22"/>
          <w:szCs w:val="22"/>
        </w:rPr>
        <w:t xml:space="preserve"> interés del crédito es </w:t>
      </w:r>
      <w:r w:rsidR="00DE523A" w:rsidRPr="00866030">
        <w:rPr>
          <w:rFonts w:ascii="Arial" w:hAnsi="Arial" w:cs="Arial"/>
          <w:sz w:val="22"/>
          <w:szCs w:val="22"/>
        </w:rPr>
        <w:t>del 2</w:t>
      </w:r>
      <w:r w:rsidR="0061728B" w:rsidRPr="00866030">
        <w:rPr>
          <w:rFonts w:ascii="Arial" w:hAnsi="Arial" w:cs="Arial"/>
          <w:sz w:val="22"/>
          <w:szCs w:val="22"/>
        </w:rPr>
        <w:t>% mensual.</w:t>
      </w:r>
      <w:r w:rsidRPr="00866030">
        <w:rPr>
          <w:rFonts w:ascii="Arial" w:hAnsi="Arial" w:cs="Arial"/>
          <w:sz w:val="22"/>
          <w:szCs w:val="22"/>
        </w:rPr>
        <w:t xml:space="preserve"> </w:t>
      </w:r>
    </w:p>
    <w:p w:rsidR="0061728B" w:rsidRPr="00866030" w:rsidRDefault="00866030" w:rsidP="00866030">
      <w:pPr>
        <w:ind w:left="360"/>
        <w:jc w:val="both"/>
        <w:rPr>
          <w:rFonts w:ascii="Arial" w:hAnsi="Arial" w:cs="Arial"/>
          <w:sz w:val="22"/>
          <w:szCs w:val="22"/>
        </w:rPr>
      </w:pPr>
      <w:r w:rsidRPr="00866030">
        <w:rPr>
          <w:rFonts w:ascii="Arial" w:hAnsi="Arial" w:cs="Arial"/>
          <w:sz w:val="22"/>
          <w:szCs w:val="22"/>
        </w:rPr>
        <w:t>¿Cuánto habrías pagado de haberlo comprado al contado?</w:t>
      </w:r>
    </w:p>
    <w:p w:rsidR="00866030" w:rsidRPr="00866030" w:rsidRDefault="00866030" w:rsidP="00866030">
      <w:pPr>
        <w:ind w:left="360"/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550"/>
        <w:gridCol w:w="4240"/>
      </w:tblGrid>
      <w:tr w:rsidR="0061728B" w:rsidRPr="00866030" w:rsidTr="00527C79">
        <w:tc>
          <w:tcPr>
            <w:tcW w:w="3035" w:type="pct"/>
          </w:tcPr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6030">
              <w:rPr>
                <w:rFonts w:ascii="Arial" w:hAnsi="Arial" w:cs="Arial"/>
                <w:sz w:val="22"/>
                <w:szCs w:val="22"/>
              </w:rPr>
              <w:t>DIAGRAMA DE FLUJO DE EFECTIVO</w:t>
            </w: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866030" w:rsidRPr="00866030" w:rsidRDefault="00866030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866030" w:rsidRPr="00866030" w:rsidRDefault="00866030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6030">
              <w:rPr>
                <w:rFonts w:ascii="Arial" w:hAnsi="Arial" w:cs="Arial"/>
                <w:noProof/>
                <w:sz w:val="22"/>
                <w:szCs w:val="22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21590</wp:posOffset>
                      </wp:positionV>
                      <wp:extent cx="2019300" cy="0"/>
                      <wp:effectExtent l="5715" t="11430" r="13335" b="7620"/>
                      <wp:wrapNone/>
                      <wp:docPr id="18" name="Conector recto de flecha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7A5E69CB" id="Conector recto de flecha 18" o:spid="_x0000_s1026" type="#_x0000_t32" style="position:absolute;margin-left:11.6pt;margin-top:1.7pt;width:159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"/>
                  </w:pict>
                </mc:Fallback>
              </mc:AlternateContent>
            </w: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866030" w:rsidRPr="00866030" w:rsidRDefault="00866030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866030" w:rsidRPr="00866030" w:rsidRDefault="00866030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5" w:type="pct"/>
          </w:tcPr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6030">
              <w:rPr>
                <w:rFonts w:ascii="Arial" w:hAnsi="Arial" w:cs="Arial"/>
                <w:sz w:val="22"/>
                <w:szCs w:val="22"/>
              </w:rPr>
              <w:t>FORMULA</w:t>
            </w: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1728B" w:rsidRPr="00866030" w:rsidTr="00527C79">
        <w:tc>
          <w:tcPr>
            <w:tcW w:w="5000" w:type="pct"/>
            <w:gridSpan w:val="2"/>
          </w:tcPr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6030">
              <w:rPr>
                <w:rFonts w:ascii="Arial" w:hAnsi="Arial" w:cs="Arial"/>
                <w:sz w:val="22"/>
                <w:szCs w:val="22"/>
              </w:rPr>
              <w:t>OPERACIONES</w:t>
            </w: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4106C4" w:rsidRPr="00866030" w:rsidRDefault="004106C4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DE523A" w:rsidRPr="00866030" w:rsidRDefault="00DE523A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9C0147" w:rsidRPr="00866030" w:rsidRDefault="009C0147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DE523A" w:rsidP="002A11D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866030">
              <w:rPr>
                <w:rFonts w:ascii="Arial" w:hAnsi="Arial" w:cs="Arial"/>
                <w:sz w:val="22"/>
                <w:szCs w:val="22"/>
                <w:shd w:val="clear" w:color="auto" w:fill="BFBFBF" w:themeFill="background1" w:themeFillShade="BF"/>
              </w:rPr>
              <w:t>RESULTADO__</w:t>
            </w:r>
            <w:r w:rsidR="002A11DF" w:rsidRPr="002A11DF">
              <w:rPr>
                <w:rFonts w:ascii="Arial" w:hAnsi="Arial" w:cs="Arial"/>
                <w:sz w:val="22"/>
                <w:szCs w:val="22"/>
                <w:highlight w:val="green"/>
                <w:shd w:val="clear" w:color="auto" w:fill="BFBFBF" w:themeFill="background1" w:themeFillShade="BF"/>
              </w:rPr>
              <w:t>45,127.65</w:t>
            </w:r>
          </w:p>
        </w:tc>
      </w:tr>
    </w:tbl>
    <w:p w:rsidR="0061728B" w:rsidRDefault="00866030" w:rsidP="00AE0FF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866030">
        <w:rPr>
          <w:rFonts w:ascii="Arial" w:hAnsi="Arial" w:cs="Arial"/>
          <w:sz w:val="22"/>
          <w:szCs w:val="22"/>
        </w:rPr>
        <w:br w:type="column"/>
      </w:r>
      <w:r w:rsidR="0061728B" w:rsidRPr="00866030">
        <w:rPr>
          <w:rFonts w:ascii="Arial" w:hAnsi="Arial" w:cs="Arial"/>
          <w:sz w:val="22"/>
          <w:szCs w:val="22"/>
        </w:rPr>
        <w:t xml:space="preserve">Una persona adquiere un vehículo a crédito a pagar en 36 cuotas mensuales iguales de $ 8 mil pesos. El concesionario le cobra un 1.3% mensual </w:t>
      </w:r>
      <w:r w:rsidR="00DE523A" w:rsidRPr="00866030">
        <w:rPr>
          <w:rFonts w:ascii="Arial" w:hAnsi="Arial" w:cs="Arial"/>
          <w:sz w:val="22"/>
          <w:szCs w:val="22"/>
        </w:rPr>
        <w:t xml:space="preserve">por el </w:t>
      </w:r>
      <w:r w:rsidR="00E3546D" w:rsidRPr="00866030">
        <w:rPr>
          <w:rFonts w:ascii="Arial" w:hAnsi="Arial" w:cs="Arial"/>
          <w:sz w:val="22"/>
          <w:szCs w:val="22"/>
        </w:rPr>
        <w:t>crédito</w:t>
      </w:r>
      <w:r w:rsidR="0061728B" w:rsidRPr="00866030">
        <w:rPr>
          <w:rFonts w:ascii="Arial" w:hAnsi="Arial" w:cs="Arial"/>
          <w:sz w:val="22"/>
          <w:szCs w:val="22"/>
        </w:rPr>
        <w:t xml:space="preserve">. Encontrar el valor del vehículo de haberse pagado </w:t>
      </w:r>
      <w:r w:rsidR="00DE523A" w:rsidRPr="00866030">
        <w:rPr>
          <w:rFonts w:ascii="Arial" w:hAnsi="Arial" w:cs="Arial"/>
          <w:sz w:val="22"/>
          <w:szCs w:val="22"/>
        </w:rPr>
        <w:t>al contado.</w:t>
      </w:r>
    </w:p>
    <w:p w:rsidR="00AD10B2" w:rsidRPr="00AD10B2" w:rsidRDefault="00AD10B2" w:rsidP="00AD10B2">
      <w:pPr>
        <w:jc w:val="both"/>
        <w:rPr>
          <w:rFonts w:ascii="Arial" w:hAnsi="Arial" w:cs="Arial"/>
          <w:sz w:val="22"/>
          <w:szCs w:val="22"/>
        </w:rPr>
      </w:pPr>
      <w:r w:rsidRPr="00AD10B2">
        <w:rPr>
          <w:rFonts w:ascii="Arial" w:hAnsi="Arial" w:cs="Arial"/>
          <w:sz w:val="22"/>
          <w:szCs w:val="22"/>
          <w:highlight w:val="cyan"/>
        </w:rPr>
        <w:t>NOTA: 1.3 %  = 0.013</w:t>
      </w:r>
    </w:p>
    <w:p w:rsidR="00866030" w:rsidRPr="00866030" w:rsidRDefault="00866030" w:rsidP="00866030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550"/>
        <w:gridCol w:w="4240"/>
      </w:tblGrid>
      <w:tr w:rsidR="0061728B" w:rsidRPr="00866030" w:rsidTr="00527C79">
        <w:tc>
          <w:tcPr>
            <w:tcW w:w="3035" w:type="pct"/>
          </w:tcPr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6030">
              <w:rPr>
                <w:rFonts w:ascii="Arial" w:hAnsi="Arial" w:cs="Arial"/>
                <w:sz w:val="22"/>
                <w:szCs w:val="22"/>
              </w:rPr>
              <w:t>DIAGRAMA DE FLUJO DE EFECTIVO</w:t>
            </w: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4106C4" w:rsidRPr="00866030" w:rsidRDefault="004106C4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866030" w:rsidRPr="00866030" w:rsidRDefault="00866030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6030">
              <w:rPr>
                <w:rFonts w:ascii="Arial" w:hAnsi="Arial" w:cs="Arial"/>
                <w:noProof/>
                <w:sz w:val="22"/>
                <w:szCs w:val="22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21590</wp:posOffset>
                      </wp:positionV>
                      <wp:extent cx="2019300" cy="0"/>
                      <wp:effectExtent l="13970" t="12065" r="5080" b="6985"/>
                      <wp:wrapNone/>
                      <wp:docPr id="16" name="Conector recto de flecha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196337FE" id="Conector recto de flecha 16" o:spid="_x0000_s1026" type="#_x0000_t32" style="position:absolute;margin-left:11.6pt;margin-top:1.7pt;width:159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"/>
                  </w:pict>
                </mc:Fallback>
              </mc:AlternateContent>
            </w: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866030" w:rsidRPr="00866030" w:rsidRDefault="00866030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5" w:type="pct"/>
          </w:tcPr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6030">
              <w:rPr>
                <w:rFonts w:ascii="Arial" w:hAnsi="Arial" w:cs="Arial"/>
                <w:sz w:val="22"/>
                <w:szCs w:val="22"/>
              </w:rPr>
              <w:t>FORMULA</w:t>
            </w: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1728B" w:rsidRPr="00866030" w:rsidTr="00527C79">
        <w:tc>
          <w:tcPr>
            <w:tcW w:w="5000" w:type="pct"/>
            <w:gridSpan w:val="2"/>
          </w:tcPr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6030">
              <w:rPr>
                <w:rFonts w:ascii="Arial" w:hAnsi="Arial" w:cs="Arial"/>
                <w:sz w:val="22"/>
                <w:szCs w:val="22"/>
              </w:rPr>
              <w:t>OPERACIONES</w:t>
            </w: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4106C4" w:rsidRPr="00866030" w:rsidRDefault="004106C4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866030" w:rsidRPr="00866030" w:rsidRDefault="00866030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866030" w:rsidRPr="00866030" w:rsidRDefault="00866030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91445A" w:rsidRPr="00866030" w:rsidRDefault="0091445A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91445A" w:rsidRPr="00866030" w:rsidRDefault="0091445A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91445A" w:rsidRPr="00866030" w:rsidRDefault="0091445A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DE523A" w:rsidP="004B538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866030">
              <w:rPr>
                <w:rFonts w:ascii="Arial" w:hAnsi="Arial" w:cs="Arial"/>
                <w:sz w:val="22"/>
                <w:szCs w:val="22"/>
                <w:shd w:val="clear" w:color="auto" w:fill="BFBFBF" w:themeFill="background1" w:themeFillShade="BF"/>
              </w:rPr>
              <w:t>RESULTADO___</w:t>
            </w:r>
            <w:r w:rsidRPr="002A11DF">
              <w:rPr>
                <w:rFonts w:ascii="Arial" w:hAnsi="Arial" w:cs="Arial"/>
                <w:sz w:val="22"/>
                <w:szCs w:val="22"/>
                <w:highlight w:val="green"/>
                <w:shd w:val="clear" w:color="auto" w:fill="BFBFBF" w:themeFill="background1" w:themeFillShade="BF"/>
              </w:rPr>
              <w:t>__</w:t>
            </w:r>
            <w:r w:rsidR="002A11DF">
              <w:rPr>
                <w:rFonts w:ascii="Arial" w:hAnsi="Arial" w:cs="Arial"/>
                <w:sz w:val="22"/>
                <w:szCs w:val="22"/>
                <w:highlight w:val="green"/>
                <w:shd w:val="clear" w:color="auto" w:fill="BFBFBF" w:themeFill="background1" w:themeFillShade="BF"/>
              </w:rPr>
              <w:t>228,833.79</w:t>
            </w:r>
            <w:r w:rsidRPr="002A11DF">
              <w:rPr>
                <w:rFonts w:ascii="Arial" w:hAnsi="Arial" w:cs="Arial"/>
                <w:sz w:val="22"/>
                <w:szCs w:val="22"/>
                <w:highlight w:val="green"/>
                <w:shd w:val="clear" w:color="auto" w:fill="BFBFBF" w:themeFill="background1" w:themeFillShade="BF"/>
              </w:rPr>
              <w:t>___________</w:t>
            </w:r>
          </w:p>
        </w:tc>
      </w:tr>
    </w:tbl>
    <w:p w:rsidR="00866030" w:rsidRPr="00866030" w:rsidRDefault="00866030" w:rsidP="00866030">
      <w:pPr>
        <w:jc w:val="both"/>
        <w:rPr>
          <w:rFonts w:ascii="Arial" w:hAnsi="Arial" w:cs="Arial"/>
          <w:sz w:val="22"/>
          <w:szCs w:val="22"/>
        </w:rPr>
      </w:pPr>
    </w:p>
    <w:p w:rsidR="0061728B" w:rsidRDefault="0061728B" w:rsidP="00AE0FF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866030">
        <w:rPr>
          <w:rFonts w:ascii="Arial" w:hAnsi="Arial" w:cs="Arial"/>
          <w:sz w:val="22"/>
          <w:szCs w:val="22"/>
        </w:rPr>
        <w:t>Una persona adquiere un vehículo a crédito</w:t>
      </w:r>
      <w:r w:rsidR="00866030">
        <w:rPr>
          <w:rFonts w:ascii="Arial" w:hAnsi="Arial" w:cs="Arial"/>
          <w:sz w:val="22"/>
          <w:szCs w:val="22"/>
        </w:rPr>
        <w:t xml:space="preserve"> pagando de la siguiente forma: </w:t>
      </w:r>
      <w:r w:rsidRPr="00866030">
        <w:rPr>
          <w:rFonts w:ascii="Arial" w:hAnsi="Arial" w:cs="Arial"/>
          <w:sz w:val="22"/>
          <w:szCs w:val="22"/>
        </w:rPr>
        <w:t xml:space="preserve">cuota inicial de $ 50 mil </w:t>
      </w:r>
      <w:r w:rsidR="00866030">
        <w:rPr>
          <w:rFonts w:ascii="Arial" w:hAnsi="Arial" w:cs="Arial"/>
          <w:sz w:val="22"/>
          <w:szCs w:val="22"/>
        </w:rPr>
        <w:t xml:space="preserve">(enganche) </w:t>
      </w:r>
      <w:r w:rsidRPr="00866030">
        <w:rPr>
          <w:rFonts w:ascii="Arial" w:hAnsi="Arial" w:cs="Arial"/>
          <w:sz w:val="22"/>
          <w:szCs w:val="22"/>
        </w:rPr>
        <w:t xml:space="preserve">y 24 cuotas mensuales iguales de $ 8 mil. </w:t>
      </w:r>
      <w:r w:rsidR="00AD10B2">
        <w:rPr>
          <w:rFonts w:ascii="Arial" w:hAnsi="Arial" w:cs="Arial"/>
          <w:sz w:val="22"/>
          <w:szCs w:val="22"/>
        </w:rPr>
        <w:t>El concesionario le cobra un 1.5</w:t>
      </w:r>
      <w:r w:rsidRPr="00866030">
        <w:rPr>
          <w:rFonts w:ascii="Arial" w:hAnsi="Arial" w:cs="Arial"/>
          <w:sz w:val="22"/>
          <w:szCs w:val="22"/>
        </w:rPr>
        <w:t xml:space="preserve">% mensual </w:t>
      </w:r>
      <w:r w:rsidR="00DE523A" w:rsidRPr="00866030">
        <w:rPr>
          <w:rFonts w:ascii="Arial" w:hAnsi="Arial" w:cs="Arial"/>
          <w:sz w:val="22"/>
          <w:szCs w:val="22"/>
        </w:rPr>
        <w:t xml:space="preserve">por el </w:t>
      </w:r>
      <w:r w:rsidR="00360208" w:rsidRPr="00866030">
        <w:rPr>
          <w:rFonts w:ascii="Arial" w:hAnsi="Arial" w:cs="Arial"/>
          <w:sz w:val="22"/>
          <w:szCs w:val="22"/>
        </w:rPr>
        <w:t>crédito</w:t>
      </w:r>
      <w:r w:rsidRPr="00866030">
        <w:rPr>
          <w:rFonts w:ascii="Arial" w:hAnsi="Arial" w:cs="Arial"/>
          <w:sz w:val="22"/>
          <w:szCs w:val="22"/>
        </w:rPr>
        <w:t>. Encontrar el valor del vehículo de haberse pagado en efectivo.</w:t>
      </w:r>
    </w:p>
    <w:p w:rsidR="007B26A9" w:rsidRPr="007B26A9" w:rsidRDefault="007B26A9" w:rsidP="007B26A9">
      <w:pPr>
        <w:jc w:val="both"/>
        <w:rPr>
          <w:rFonts w:ascii="Arial" w:hAnsi="Arial" w:cs="Arial"/>
          <w:sz w:val="22"/>
          <w:szCs w:val="22"/>
        </w:rPr>
      </w:pPr>
      <w:r w:rsidRPr="00AD10B2">
        <w:rPr>
          <w:rFonts w:ascii="Arial" w:hAnsi="Arial" w:cs="Arial"/>
          <w:sz w:val="22"/>
          <w:szCs w:val="22"/>
          <w:highlight w:val="cyan"/>
        </w:rPr>
        <w:t>NOTA: considerar el enganche en el presente y las 24 cuotas como anualidades</w:t>
      </w:r>
      <w:r w:rsidR="00AD10B2" w:rsidRPr="00AD10B2">
        <w:rPr>
          <w:rFonts w:ascii="Arial" w:hAnsi="Arial" w:cs="Arial"/>
          <w:sz w:val="22"/>
          <w:szCs w:val="22"/>
          <w:highlight w:val="cyan"/>
        </w:rPr>
        <w:t xml:space="preserve"> de forma que debes considerar</w:t>
      </w:r>
      <w:r w:rsidR="00AD10B2">
        <w:rPr>
          <w:rFonts w:ascii="Arial" w:hAnsi="Arial" w:cs="Arial"/>
          <w:sz w:val="22"/>
          <w:szCs w:val="22"/>
          <w:highlight w:val="cyan"/>
        </w:rPr>
        <w:t xml:space="preserve"> ambos</w:t>
      </w:r>
      <w:r w:rsidR="00AD10B2" w:rsidRPr="00AD10B2">
        <w:rPr>
          <w:rFonts w:ascii="Arial" w:hAnsi="Arial" w:cs="Arial"/>
          <w:sz w:val="22"/>
          <w:szCs w:val="22"/>
          <w:highlight w:val="cyan"/>
        </w:rPr>
        <w:t xml:space="preserve"> valores en el tiempo 0 (hoy)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550"/>
        <w:gridCol w:w="4240"/>
      </w:tblGrid>
      <w:tr w:rsidR="0061728B" w:rsidRPr="00866030" w:rsidTr="00527C79">
        <w:tc>
          <w:tcPr>
            <w:tcW w:w="3035" w:type="pct"/>
          </w:tcPr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6030">
              <w:rPr>
                <w:rFonts w:ascii="Arial" w:hAnsi="Arial" w:cs="Arial"/>
                <w:sz w:val="22"/>
                <w:szCs w:val="22"/>
              </w:rPr>
              <w:t>DIAGRAMA DE FLUJO DE EFECTIVO</w:t>
            </w: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4106C4" w:rsidRPr="00866030" w:rsidRDefault="004106C4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6030">
              <w:rPr>
                <w:rFonts w:ascii="Arial" w:hAnsi="Arial" w:cs="Arial"/>
                <w:noProof/>
                <w:sz w:val="22"/>
                <w:szCs w:val="22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21590</wp:posOffset>
                      </wp:positionV>
                      <wp:extent cx="2019300" cy="0"/>
                      <wp:effectExtent l="13970" t="5080" r="5080" b="13970"/>
                      <wp:wrapNone/>
                      <wp:docPr id="14" name="Conector recto de flecha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68CBEEC1" id="Conector recto de flecha 14" o:spid="_x0000_s1026" type="#_x0000_t32" style="position:absolute;margin-left:11.6pt;margin-top:1.7pt;width:159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"/>
                  </w:pict>
                </mc:Fallback>
              </mc:AlternateContent>
            </w: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5" w:type="pct"/>
          </w:tcPr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6030">
              <w:rPr>
                <w:rFonts w:ascii="Arial" w:hAnsi="Arial" w:cs="Arial"/>
                <w:sz w:val="22"/>
                <w:szCs w:val="22"/>
              </w:rPr>
              <w:t>FORMULA</w:t>
            </w: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1728B" w:rsidRPr="00866030" w:rsidTr="00527C79">
        <w:tc>
          <w:tcPr>
            <w:tcW w:w="5000" w:type="pct"/>
            <w:gridSpan w:val="2"/>
          </w:tcPr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6030">
              <w:rPr>
                <w:rFonts w:ascii="Arial" w:hAnsi="Arial" w:cs="Arial"/>
                <w:sz w:val="22"/>
                <w:szCs w:val="22"/>
              </w:rPr>
              <w:t>OPERACIONES</w:t>
            </w: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4106C4" w:rsidRPr="00866030" w:rsidRDefault="004106C4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DE523A" w:rsidRPr="00866030" w:rsidRDefault="00DE523A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AD10B2" w:rsidRDefault="00DE523A" w:rsidP="004B5389">
            <w:pPr>
              <w:jc w:val="right"/>
              <w:rPr>
                <w:rFonts w:ascii="Arial" w:hAnsi="Arial" w:cs="Arial"/>
                <w:sz w:val="22"/>
                <w:szCs w:val="22"/>
                <w:highlight w:val="green"/>
                <w:shd w:val="clear" w:color="auto" w:fill="BFBFBF" w:themeFill="background1" w:themeFillShade="BF"/>
              </w:rPr>
            </w:pPr>
            <w:r w:rsidRPr="00866030">
              <w:rPr>
                <w:rFonts w:ascii="Arial" w:hAnsi="Arial" w:cs="Arial"/>
                <w:sz w:val="22"/>
                <w:szCs w:val="22"/>
                <w:shd w:val="clear" w:color="auto" w:fill="BFBFBF" w:themeFill="background1" w:themeFillShade="BF"/>
              </w:rPr>
              <w:t>RESULTADO</w:t>
            </w:r>
            <w:r w:rsidRPr="00AD10B2">
              <w:rPr>
                <w:rFonts w:ascii="Arial" w:hAnsi="Arial" w:cs="Arial"/>
                <w:sz w:val="22"/>
                <w:szCs w:val="22"/>
                <w:highlight w:val="green"/>
                <w:shd w:val="clear" w:color="auto" w:fill="BFBFBF" w:themeFill="background1" w:themeFillShade="BF"/>
              </w:rPr>
              <w:t>_</w:t>
            </w:r>
          </w:p>
          <w:p w:rsidR="00AD10B2" w:rsidRDefault="00AD10B2" w:rsidP="006B21D3">
            <w:pPr>
              <w:jc w:val="right"/>
              <w:rPr>
                <w:rFonts w:ascii="Arial" w:hAnsi="Arial" w:cs="Arial"/>
                <w:sz w:val="22"/>
                <w:szCs w:val="22"/>
                <w:highlight w:val="green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sz w:val="22"/>
                <w:szCs w:val="22"/>
                <w:highlight w:val="green"/>
                <w:shd w:val="clear" w:color="auto" w:fill="BFBFBF" w:themeFill="background1" w:themeFillShade="BF"/>
              </w:rPr>
              <w:t>Anualidades convertidas a valor presente = 160,243.24</w:t>
            </w:r>
          </w:p>
          <w:p w:rsidR="006B21D3" w:rsidRDefault="00AD10B2" w:rsidP="006B21D3">
            <w:pPr>
              <w:jc w:val="right"/>
              <w:rPr>
                <w:rFonts w:ascii="Arial" w:hAnsi="Arial" w:cs="Arial"/>
                <w:sz w:val="22"/>
                <w:szCs w:val="22"/>
                <w:highlight w:val="green"/>
                <w:shd w:val="clear" w:color="auto" w:fill="BFBFBF" w:themeFill="background1" w:themeFillShade="BF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highlight w:val="green"/>
                <w:shd w:val="clear" w:color="auto" w:fill="BFBFBF" w:themeFill="background1" w:themeFillShade="BF"/>
              </w:rPr>
              <w:t>Engance</w:t>
            </w:r>
            <w:proofErr w:type="spellEnd"/>
            <w:r>
              <w:rPr>
                <w:rFonts w:ascii="Arial" w:hAnsi="Arial" w:cs="Arial"/>
                <w:sz w:val="22"/>
                <w:szCs w:val="22"/>
                <w:highlight w:val="green"/>
                <w:shd w:val="clear" w:color="auto" w:fill="BFBFBF" w:themeFill="background1" w:themeFillShade="BF"/>
              </w:rPr>
              <w:t xml:space="preserve"> = </w:t>
            </w:r>
            <w:r w:rsidR="006B21D3">
              <w:rPr>
                <w:rFonts w:ascii="Arial" w:hAnsi="Arial" w:cs="Arial"/>
                <w:sz w:val="22"/>
                <w:szCs w:val="22"/>
                <w:highlight w:val="green"/>
                <w:shd w:val="clear" w:color="auto" w:fill="BFBFBF" w:themeFill="background1" w:themeFillShade="BF"/>
              </w:rPr>
              <w:t>50,000.00</w:t>
            </w:r>
          </w:p>
          <w:p w:rsidR="0061728B" w:rsidRPr="00866030" w:rsidRDefault="006B21D3" w:rsidP="006B21D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highlight w:val="green"/>
                <w:shd w:val="clear" w:color="auto" w:fill="BFBFBF" w:themeFill="background1" w:themeFillShade="BF"/>
              </w:rPr>
              <w:t>Costo total del vehículo = 210,243.24</w:t>
            </w:r>
          </w:p>
        </w:tc>
      </w:tr>
    </w:tbl>
    <w:p w:rsidR="00866030" w:rsidRDefault="00866030" w:rsidP="00866030">
      <w:pPr>
        <w:jc w:val="both"/>
        <w:rPr>
          <w:rFonts w:ascii="Arial" w:hAnsi="Arial" w:cs="Arial"/>
          <w:sz w:val="22"/>
          <w:szCs w:val="22"/>
          <w:highlight w:val="lightGray"/>
        </w:rPr>
      </w:pPr>
    </w:p>
    <w:p w:rsidR="0061728B" w:rsidRDefault="00866030" w:rsidP="0086603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866030">
        <w:rPr>
          <w:rFonts w:ascii="Arial" w:hAnsi="Arial" w:cs="Arial"/>
          <w:sz w:val="22"/>
          <w:szCs w:val="22"/>
          <w:highlight w:val="lightGray"/>
        </w:rPr>
        <w:br w:type="column"/>
      </w:r>
      <w:r w:rsidR="007B26A9">
        <w:rPr>
          <w:rFonts w:ascii="Arial" w:hAnsi="Arial" w:cs="Arial"/>
          <w:sz w:val="22"/>
          <w:szCs w:val="22"/>
        </w:rPr>
        <w:t>Una cas</w:t>
      </w:r>
      <w:r w:rsidR="006B21D3">
        <w:rPr>
          <w:rFonts w:ascii="Arial" w:hAnsi="Arial" w:cs="Arial"/>
          <w:sz w:val="22"/>
          <w:szCs w:val="22"/>
        </w:rPr>
        <w:t>a</w:t>
      </w:r>
      <w:r w:rsidR="007B26A9">
        <w:rPr>
          <w:rFonts w:ascii="Arial" w:hAnsi="Arial" w:cs="Arial"/>
          <w:sz w:val="22"/>
          <w:szCs w:val="22"/>
        </w:rPr>
        <w:t xml:space="preserve"> </w:t>
      </w:r>
      <w:r w:rsidR="0061728B" w:rsidRPr="00866030">
        <w:rPr>
          <w:rFonts w:ascii="Arial" w:hAnsi="Arial" w:cs="Arial"/>
          <w:sz w:val="22"/>
          <w:szCs w:val="22"/>
        </w:rPr>
        <w:t>se adquiere a crédito por la suma de $ 600 mil</w:t>
      </w:r>
      <w:r w:rsidR="00A27F29" w:rsidRPr="00866030">
        <w:rPr>
          <w:rFonts w:ascii="Arial" w:hAnsi="Arial" w:cs="Arial"/>
          <w:sz w:val="22"/>
          <w:szCs w:val="22"/>
        </w:rPr>
        <w:t>, se pagará</w:t>
      </w:r>
      <w:r w:rsidR="0061728B" w:rsidRPr="00866030">
        <w:rPr>
          <w:rFonts w:ascii="Arial" w:hAnsi="Arial" w:cs="Arial"/>
          <w:sz w:val="22"/>
          <w:szCs w:val="22"/>
        </w:rPr>
        <w:t xml:space="preserve"> en cuota mensuales iguales</w:t>
      </w:r>
      <w:r w:rsidR="00A27F29" w:rsidRPr="00866030">
        <w:rPr>
          <w:rFonts w:ascii="Arial" w:hAnsi="Arial" w:cs="Arial"/>
          <w:sz w:val="22"/>
          <w:szCs w:val="22"/>
        </w:rPr>
        <w:t xml:space="preserve"> (anualidades)</w:t>
      </w:r>
      <w:r w:rsidR="006B21D3">
        <w:rPr>
          <w:rFonts w:ascii="Arial" w:hAnsi="Arial" w:cs="Arial"/>
          <w:sz w:val="22"/>
          <w:szCs w:val="22"/>
        </w:rPr>
        <w:t>, la obligación se pacta a 20</w:t>
      </w:r>
      <w:r w:rsidR="0061728B" w:rsidRPr="00866030">
        <w:rPr>
          <w:rFonts w:ascii="Arial" w:hAnsi="Arial" w:cs="Arial"/>
          <w:sz w:val="22"/>
          <w:szCs w:val="22"/>
        </w:rPr>
        <w:t xml:space="preserve"> años a una tasa de interés del 1.</w:t>
      </w:r>
      <w:r w:rsidR="006B21D3">
        <w:rPr>
          <w:rFonts w:ascii="Arial" w:hAnsi="Arial" w:cs="Arial"/>
          <w:sz w:val="22"/>
          <w:szCs w:val="22"/>
        </w:rPr>
        <w:t>8</w:t>
      </w:r>
      <w:r w:rsidR="0061728B" w:rsidRPr="00866030">
        <w:rPr>
          <w:rFonts w:ascii="Arial" w:hAnsi="Arial" w:cs="Arial"/>
          <w:sz w:val="22"/>
          <w:szCs w:val="22"/>
        </w:rPr>
        <w:t>% mensual. Determinar el valor de las cuotas</w:t>
      </w:r>
      <w:r w:rsidR="00DE523A" w:rsidRPr="00866030">
        <w:rPr>
          <w:rFonts w:ascii="Arial" w:hAnsi="Arial" w:cs="Arial"/>
          <w:sz w:val="22"/>
          <w:szCs w:val="22"/>
        </w:rPr>
        <w:t xml:space="preserve"> mensuales</w:t>
      </w:r>
      <w:r w:rsidR="0061728B" w:rsidRPr="00866030">
        <w:rPr>
          <w:rFonts w:ascii="Arial" w:hAnsi="Arial" w:cs="Arial"/>
          <w:sz w:val="22"/>
          <w:szCs w:val="22"/>
        </w:rPr>
        <w:t>.</w:t>
      </w:r>
    </w:p>
    <w:p w:rsidR="007B26A9" w:rsidRPr="007B26A9" w:rsidRDefault="007B26A9" w:rsidP="0086603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  <w:highlight w:val="green"/>
        </w:rPr>
      </w:pPr>
      <w:r w:rsidRPr="007B26A9">
        <w:rPr>
          <w:rFonts w:ascii="Arial" w:hAnsi="Arial" w:cs="Arial"/>
          <w:sz w:val="22"/>
          <w:szCs w:val="22"/>
          <w:highlight w:val="green"/>
        </w:rPr>
        <w:t>NOTA: CONVERTIR AÑOS A MESES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550"/>
        <w:gridCol w:w="4240"/>
      </w:tblGrid>
      <w:tr w:rsidR="0061728B" w:rsidRPr="00866030" w:rsidTr="00527C79">
        <w:tc>
          <w:tcPr>
            <w:tcW w:w="3035" w:type="pct"/>
          </w:tcPr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6030">
              <w:rPr>
                <w:rFonts w:ascii="Arial" w:hAnsi="Arial" w:cs="Arial"/>
                <w:sz w:val="22"/>
                <w:szCs w:val="22"/>
              </w:rPr>
              <w:t>DIAGRAMA DE FLUJO DE EFECTIVO</w:t>
            </w: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4106C4" w:rsidRPr="00866030" w:rsidRDefault="004106C4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6030">
              <w:rPr>
                <w:rFonts w:ascii="Arial" w:hAnsi="Arial" w:cs="Arial"/>
                <w:noProof/>
                <w:sz w:val="22"/>
                <w:szCs w:val="22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21590</wp:posOffset>
                      </wp:positionV>
                      <wp:extent cx="2019300" cy="0"/>
                      <wp:effectExtent l="5715" t="12065" r="13335" b="6985"/>
                      <wp:wrapNone/>
                      <wp:docPr id="12" name="Conector recto de flecha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094F98AE" id="Conector recto de flecha 12" o:spid="_x0000_s1026" type="#_x0000_t32" style="position:absolute;margin-left:11.6pt;margin-top:1.7pt;width:159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"/>
                  </w:pict>
                </mc:Fallback>
              </mc:AlternateContent>
            </w: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5" w:type="pct"/>
          </w:tcPr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6030">
              <w:rPr>
                <w:rFonts w:ascii="Arial" w:hAnsi="Arial" w:cs="Arial"/>
                <w:sz w:val="22"/>
                <w:szCs w:val="22"/>
              </w:rPr>
              <w:t>FORMULA</w:t>
            </w: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1728B" w:rsidRPr="00866030" w:rsidTr="00527C79">
        <w:tc>
          <w:tcPr>
            <w:tcW w:w="5000" w:type="pct"/>
            <w:gridSpan w:val="2"/>
          </w:tcPr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6030">
              <w:rPr>
                <w:rFonts w:ascii="Arial" w:hAnsi="Arial" w:cs="Arial"/>
                <w:sz w:val="22"/>
                <w:szCs w:val="22"/>
              </w:rPr>
              <w:t>OPERACIONES</w:t>
            </w: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4106C4" w:rsidRPr="00866030" w:rsidRDefault="004106C4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91445A" w:rsidRPr="00866030" w:rsidRDefault="0091445A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4B5389" w:rsidRPr="00866030" w:rsidRDefault="004B5389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4B5389" w:rsidRPr="00866030" w:rsidRDefault="004B5389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4B5389" w:rsidRPr="00866030" w:rsidRDefault="004B5389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61728B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728B" w:rsidRPr="00866030" w:rsidRDefault="00DE523A" w:rsidP="004B538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866030">
              <w:rPr>
                <w:rFonts w:ascii="Arial" w:hAnsi="Arial" w:cs="Arial"/>
                <w:sz w:val="22"/>
                <w:szCs w:val="22"/>
                <w:shd w:val="clear" w:color="auto" w:fill="BFBFBF" w:themeFill="background1" w:themeFillShade="BF"/>
              </w:rPr>
              <w:t>RESULTADO___</w:t>
            </w:r>
            <w:r w:rsidRPr="006B21D3">
              <w:rPr>
                <w:rFonts w:ascii="Arial" w:hAnsi="Arial" w:cs="Arial"/>
                <w:sz w:val="22"/>
                <w:szCs w:val="22"/>
                <w:highlight w:val="green"/>
                <w:shd w:val="clear" w:color="auto" w:fill="BFBFBF" w:themeFill="background1" w:themeFillShade="BF"/>
              </w:rPr>
              <w:t>_</w:t>
            </w:r>
            <w:r w:rsidR="006B21D3">
              <w:rPr>
                <w:rFonts w:ascii="Arial" w:hAnsi="Arial" w:cs="Arial"/>
                <w:sz w:val="22"/>
                <w:szCs w:val="22"/>
                <w:highlight w:val="green"/>
                <w:shd w:val="clear" w:color="auto" w:fill="BFBFBF" w:themeFill="background1" w:themeFillShade="BF"/>
              </w:rPr>
              <w:t>10,951.36</w:t>
            </w:r>
            <w:r w:rsidRPr="006B21D3">
              <w:rPr>
                <w:rFonts w:ascii="Arial" w:hAnsi="Arial" w:cs="Arial"/>
                <w:sz w:val="22"/>
                <w:szCs w:val="22"/>
                <w:highlight w:val="green"/>
                <w:shd w:val="clear" w:color="auto" w:fill="BFBFBF" w:themeFill="background1" w:themeFillShade="BF"/>
              </w:rPr>
              <w:t>____________</w:t>
            </w:r>
          </w:p>
        </w:tc>
      </w:tr>
    </w:tbl>
    <w:p w:rsidR="00FD3A32" w:rsidRPr="00866030" w:rsidRDefault="00FD3A32" w:rsidP="00AE0FF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866030">
        <w:rPr>
          <w:rFonts w:ascii="Arial" w:hAnsi="Arial" w:cs="Arial"/>
          <w:sz w:val="22"/>
          <w:szCs w:val="22"/>
        </w:rPr>
        <w:lastRenderedPageBreak/>
        <w:t>Un préstamo contratado hoy por $ 200 mil, se va a pagar con cuotas mensuales iguales (anualidades) de $ 15 mil cada una. Si la tasa de interés es del 2% mensual. Determine el número de cuotas</w:t>
      </w:r>
      <w:r w:rsidR="006B21D3">
        <w:rPr>
          <w:rFonts w:ascii="Arial" w:hAnsi="Arial" w:cs="Arial"/>
          <w:sz w:val="22"/>
          <w:szCs w:val="22"/>
        </w:rPr>
        <w:t xml:space="preserve"> mensuales</w:t>
      </w:r>
      <w:r w:rsidRPr="00866030">
        <w:rPr>
          <w:rFonts w:ascii="Arial" w:hAnsi="Arial" w:cs="Arial"/>
          <w:sz w:val="22"/>
          <w:szCs w:val="22"/>
        </w:rPr>
        <w:t xml:space="preserve"> para </w:t>
      </w:r>
      <w:r w:rsidR="007B26A9">
        <w:rPr>
          <w:rFonts w:ascii="Arial" w:hAnsi="Arial" w:cs="Arial"/>
          <w:sz w:val="22"/>
          <w:szCs w:val="22"/>
        </w:rPr>
        <w:t xml:space="preserve">pagar </w:t>
      </w:r>
      <w:r w:rsidRPr="00866030">
        <w:rPr>
          <w:rFonts w:ascii="Arial" w:hAnsi="Arial" w:cs="Arial"/>
          <w:sz w:val="22"/>
          <w:szCs w:val="22"/>
        </w:rPr>
        <w:t>la deuda: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550"/>
        <w:gridCol w:w="4240"/>
      </w:tblGrid>
      <w:tr w:rsidR="00FD3A32" w:rsidRPr="00866030" w:rsidTr="00463B49">
        <w:tc>
          <w:tcPr>
            <w:tcW w:w="3035" w:type="pct"/>
            <w:tcBorders>
              <w:bottom w:val="single" w:sz="4" w:space="0" w:color="auto"/>
            </w:tcBorders>
          </w:tcPr>
          <w:p w:rsidR="00FD3A32" w:rsidRPr="00866030" w:rsidRDefault="00FD3A32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6030">
              <w:rPr>
                <w:rFonts w:ascii="Arial" w:hAnsi="Arial" w:cs="Arial"/>
                <w:sz w:val="22"/>
                <w:szCs w:val="22"/>
              </w:rPr>
              <w:t>DIAGRAMA DE FLUJO DE EFECTIVO</w:t>
            </w:r>
          </w:p>
          <w:p w:rsidR="00FD3A32" w:rsidRPr="00866030" w:rsidRDefault="00FD3A32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3A32" w:rsidRPr="00866030" w:rsidRDefault="00FD3A32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3A32" w:rsidRDefault="00FD3A32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7B26A9" w:rsidRPr="00866030" w:rsidRDefault="007B26A9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3A32" w:rsidRPr="00866030" w:rsidRDefault="00FD3A32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6030">
              <w:rPr>
                <w:rFonts w:ascii="Arial" w:hAnsi="Arial" w:cs="Arial"/>
                <w:noProof/>
                <w:sz w:val="22"/>
                <w:szCs w:val="22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278F23E" wp14:editId="34F21D0D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21590</wp:posOffset>
                      </wp:positionV>
                      <wp:extent cx="2019300" cy="0"/>
                      <wp:effectExtent l="13970" t="5080" r="5080" b="13970"/>
                      <wp:wrapNone/>
                      <wp:docPr id="6" name="Conector recto de flecha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shapetype w14:anchorId="6F195F1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6" o:spid="_x0000_s1026" type="#_x0000_t32" style="position:absolute;margin-left:11.6pt;margin-top:1.7pt;width:159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"/>
                  </w:pict>
                </mc:Fallback>
              </mc:AlternateContent>
            </w:r>
          </w:p>
          <w:p w:rsidR="00FD3A32" w:rsidRDefault="00FD3A32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7B26A9" w:rsidRPr="00866030" w:rsidRDefault="007B26A9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3A32" w:rsidRPr="00866030" w:rsidRDefault="00FD3A32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3A32" w:rsidRPr="00866030" w:rsidRDefault="00FD3A32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5" w:type="pct"/>
            <w:tcBorders>
              <w:bottom w:val="single" w:sz="4" w:space="0" w:color="auto"/>
            </w:tcBorders>
          </w:tcPr>
          <w:p w:rsidR="00FD3A32" w:rsidRPr="00866030" w:rsidRDefault="00FD3A32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6030">
              <w:rPr>
                <w:rFonts w:ascii="Arial" w:hAnsi="Arial" w:cs="Arial"/>
                <w:sz w:val="22"/>
                <w:szCs w:val="22"/>
              </w:rPr>
              <w:t>FORMULA</w:t>
            </w:r>
          </w:p>
          <w:p w:rsidR="00FD3A32" w:rsidRPr="00866030" w:rsidRDefault="00FD3A32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3A32" w:rsidRPr="00866030" w:rsidRDefault="00FD3A32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3A32" w:rsidRPr="00866030" w:rsidRDefault="00FD3A32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3A32" w:rsidRPr="00866030" w:rsidRDefault="00FD3A32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3A32" w:rsidRPr="00866030" w:rsidRDefault="00FD3A32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D3A32" w:rsidRPr="00866030" w:rsidTr="00463B49">
        <w:tc>
          <w:tcPr>
            <w:tcW w:w="5000" w:type="pct"/>
            <w:gridSpan w:val="2"/>
          </w:tcPr>
          <w:p w:rsidR="00FD3A32" w:rsidRPr="00866030" w:rsidRDefault="00FD3A32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6030">
              <w:rPr>
                <w:rFonts w:ascii="Arial" w:hAnsi="Arial" w:cs="Arial"/>
                <w:sz w:val="22"/>
                <w:szCs w:val="22"/>
              </w:rPr>
              <w:t>OPERACIONES</w:t>
            </w:r>
          </w:p>
          <w:p w:rsidR="00FD3A32" w:rsidRPr="00866030" w:rsidRDefault="00FD3A32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3A32" w:rsidRPr="00866030" w:rsidRDefault="00FD3A32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3A32" w:rsidRPr="00866030" w:rsidRDefault="00FD3A32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3A32" w:rsidRPr="00866030" w:rsidRDefault="00FD3A32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3A32" w:rsidRPr="00866030" w:rsidRDefault="00FD3A32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3A32" w:rsidRPr="00866030" w:rsidRDefault="00FD3A32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3A32" w:rsidRPr="00866030" w:rsidRDefault="00FD3A32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B21D3" w:rsidRDefault="00FD3A32" w:rsidP="004B5389">
            <w:pPr>
              <w:jc w:val="right"/>
              <w:rPr>
                <w:rFonts w:ascii="Arial" w:hAnsi="Arial" w:cs="Arial"/>
                <w:sz w:val="22"/>
                <w:szCs w:val="22"/>
                <w:shd w:val="clear" w:color="auto" w:fill="BFBFBF" w:themeFill="background1" w:themeFillShade="BF"/>
              </w:rPr>
            </w:pPr>
            <w:r w:rsidRPr="00866030">
              <w:rPr>
                <w:rFonts w:ascii="Arial" w:hAnsi="Arial" w:cs="Arial"/>
                <w:sz w:val="22"/>
                <w:szCs w:val="22"/>
                <w:shd w:val="clear" w:color="auto" w:fill="BFBFBF" w:themeFill="background1" w:themeFillShade="BF"/>
              </w:rPr>
              <w:t>RESULTADO</w:t>
            </w:r>
          </w:p>
          <w:p w:rsidR="00FD3A32" w:rsidRDefault="0054104F" w:rsidP="004B5389">
            <w:pPr>
              <w:jc w:val="right"/>
              <w:rPr>
                <w:rFonts w:ascii="Arial" w:hAnsi="Arial" w:cs="Arial"/>
                <w:sz w:val="22"/>
                <w:szCs w:val="22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sz w:val="22"/>
                <w:szCs w:val="22"/>
                <w:highlight w:val="green"/>
                <w:shd w:val="clear" w:color="auto" w:fill="BFBFBF" w:themeFill="background1" w:themeFillShade="BF"/>
              </w:rPr>
              <w:t>n</w:t>
            </w:r>
            <w:r w:rsidR="006B21D3" w:rsidRPr="006B21D3">
              <w:rPr>
                <w:rFonts w:ascii="Arial" w:hAnsi="Arial" w:cs="Arial"/>
                <w:sz w:val="22"/>
                <w:szCs w:val="22"/>
                <w:highlight w:val="green"/>
                <w:shd w:val="clear" w:color="auto" w:fill="BFBFBF" w:themeFill="background1" w:themeFillShade="BF"/>
              </w:rPr>
              <w:t xml:space="preserve"> =  15 y 16 cuotas</w:t>
            </w:r>
            <w:r w:rsidR="00FD3A32" w:rsidRPr="00866030">
              <w:rPr>
                <w:rFonts w:ascii="Arial" w:hAnsi="Arial" w:cs="Arial"/>
                <w:sz w:val="22"/>
                <w:szCs w:val="22"/>
                <w:shd w:val="clear" w:color="auto" w:fill="BFBFBF" w:themeFill="background1" w:themeFillShade="BF"/>
              </w:rPr>
              <w:t>________________</w:t>
            </w:r>
          </w:p>
          <w:p w:rsidR="006B21D3" w:rsidRPr="00866030" w:rsidRDefault="0054104F" w:rsidP="0054104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4104F">
              <w:rPr>
                <w:rFonts w:ascii="Arial" w:hAnsi="Arial" w:cs="Arial"/>
                <w:sz w:val="22"/>
                <w:szCs w:val="22"/>
                <w:highlight w:val="green"/>
                <w:shd w:val="clear" w:color="auto" w:fill="BFBFBF" w:themeFill="background1" w:themeFillShade="BF"/>
              </w:rPr>
              <w:t xml:space="preserve">Extrapolando valores para determinar </w:t>
            </w:r>
            <w:r>
              <w:rPr>
                <w:rFonts w:ascii="Arial" w:hAnsi="Arial" w:cs="Arial"/>
                <w:sz w:val="22"/>
                <w:szCs w:val="22"/>
                <w:highlight w:val="green"/>
                <w:shd w:val="clear" w:color="auto" w:fill="BFBFBF" w:themeFill="background1" w:themeFillShade="BF"/>
              </w:rPr>
              <w:t xml:space="preserve">el número de periodos </w:t>
            </w:r>
            <w:r w:rsidRPr="0054104F">
              <w:rPr>
                <w:rFonts w:ascii="Arial" w:hAnsi="Arial" w:cs="Arial"/>
                <w:sz w:val="22"/>
                <w:szCs w:val="22"/>
                <w:highlight w:val="green"/>
                <w:shd w:val="clear" w:color="auto" w:fill="BFBFBF" w:themeFill="background1" w:themeFillShade="BF"/>
              </w:rPr>
              <w:t>con mayor precisión  = 15.66 %</w:t>
            </w:r>
          </w:p>
        </w:tc>
      </w:tr>
    </w:tbl>
    <w:p w:rsidR="007B26A9" w:rsidRDefault="007B26A9" w:rsidP="007B26A9">
      <w:pPr>
        <w:jc w:val="both"/>
        <w:rPr>
          <w:rFonts w:ascii="Arial" w:hAnsi="Arial" w:cs="Arial"/>
          <w:sz w:val="22"/>
          <w:szCs w:val="22"/>
          <w:highlight w:val="lightGray"/>
        </w:rPr>
      </w:pPr>
    </w:p>
    <w:p w:rsidR="00FD3A32" w:rsidRPr="007B26A9" w:rsidRDefault="007B26A9" w:rsidP="007B26A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7B26A9">
        <w:rPr>
          <w:rFonts w:ascii="Arial" w:hAnsi="Arial" w:cs="Arial"/>
          <w:sz w:val="22"/>
          <w:szCs w:val="22"/>
          <w:highlight w:val="lightGray"/>
        </w:rPr>
        <w:br w:type="column"/>
      </w:r>
      <w:r w:rsidR="00FD3A32" w:rsidRPr="007B26A9">
        <w:rPr>
          <w:rFonts w:ascii="Arial" w:hAnsi="Arial" w:cs="Arial"/>
          <w:sz w:val="22"/>
          <w:szCs w:val="22"/>
        </w:rPr>
        <w:t>Un activo que de contado tiene un valor de $ 350 mil, puede adquirirse financiado a 18 cuotas mensuales de $ 22 mil cada una, ¿Cuál es la tasa de interés mensual que se cobra</w:t>
      </w:r>
      <w:r>
        <w:rPr>
          <w:rFonts w:ascii="Arial" w:hAnsi="Arial" w:cs="Arial"/>
          <w:sz w:val="22"/>
          <w:szCs w:val="22"/>
        </w:rPr>
        <w:t xml:space="preserve"> por el financiamiento</w:t>
      </w:r>
      <w:proofErr w:type="gramStart"/>
      <w:r w:rsidR="00FD3A32" w:rsidRPr="007B26A9">
        <w:rPr>
          <w:rFonts w:ascii="Arial" w:hAnsi="Arial" w:cs="Arial"/>
          <w:sz w:val="22"/>
          <w:szCs w:val="22"/>
        </w:rPr>
        <w:t>?.</w:t>
      </w:r>
      <w:proofErr w:type="gram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550"/>
        <w:gridCol w:w="4240"/>
      </w:tblGrid>
      <w:tr w:rsidR="00FD3A32" w:rsidRPr="00866030" w:rsidTr="00463B49">
        <w:tc>
          <w:tcPr>
            <w:tcW w:w="3035" w:type="pct"/>
            <w:tcBorders>
              <w:bottom w:val="single" w:sz="4" w:space="0" w:color="auto"/>
            </w:tcBorders>
          </w:tcPr>
          <w:p w:rsidR="00FD3A32" w:rsidRPr="00866030" w:rsidRDefault="00FD3A32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6030">
              <w:rPr>
                <w:rFonts w:ascii="Arial" w:hAnsi="Arial" w:cs="Arial"/>
                <w:sz w:val="22"/>
                <w:szCs w:val="22"/>
              </w:rPr>
              <w:t>DIAGRAMA DE FLUJO DE EFECTIVO</w:t>
            </w:r>
          </w:p>
          <w:p w:rsidR="00FD3A32" w:rsidRPr="00866030" w:rsidRDefault="00FD3A32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3A32" w:rsidRPr="00866030" w:rsidRDefault="00FD3A32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3A32" w:rsidRDefault="00FD3A32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7B26A9" w:rsidRPr="00866030" w:rsidRDefault="007B26A9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3A32" w:rsidRPr="00866030" w:rsidRDefault="00FD3A32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3A32" w:rsidRPr="00866030" w:rsidRDefault="00FD3A32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6030">
              <w:rPr>
                <w:rFonts w:ascii="Arial" w:hAnsi="Arial" w:cs="Arial"/>
                <w:noProof/>
                <w:sz w:val="22"/>
                <w:szCs w:val="22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CF8C3E0" wp14:editId="5E7F3BC5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21590</wp:posOffset>
                      </wp:positionV>
                      <wp:extent cx="2019300" cy="0"/>
                      <wp:effectExtent l="5715" t="13335" r="13335" b="5715"/>
                      <wp:wrapNone/>
                      <wp:docPr id="2" name="Conector recto de flecha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shape w14:anchorId="73ADD1B3" id="Conector recto de flecha 2" o:spid="_x0000_s1026" type="#_x0000_t32" style="position:absolute;margin-left:11.6pt;margin-top:1.7pt;width:159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"/>
                  </w:pict>
                </mc:Fallback>
              </mc:AlternateContent>
            </w:r>
          </w:p>
          <w:p w:rsidR="00FD3A32" w:rsidRPr="00866030" w:rsidRDefault="00FD3A32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3A32" w:rsidRDefault="00FD3A32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7B26A9" w:rsidRPr="00866030" w:rsidRDefault="007B26A9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3A32" w:rsidRPr="00866030" w:rsidRDefault="00FD3A32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5" w:type="pct"/>
            <w:tcBorders>
              <w:bottom w:val="single" w:sz="4" w:space="0" w:color="auto"/>
            </w:tcBorders>
          </w:tcPr>
          <w:p w:rsidR="00FD3A32" w:rsidRPr="00866030" w:rsidRDefault="00FD3A32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6030">
              <w:rPr>
                <w:rFonts w:ascii="Arial" w:hAnsi="Arial" w:cs="Arial"/>
                <w:sz w:val="22"/>
                <w:szCs w:val="22"/>
              </w:rPr>
              <w:t>FORMULA</w:t>
            </w:r>
          </w:p>
          <w:p w:rsidR="00FD3A32" w:rsidRPr="00866030" w:rsidRDefault="00FD3A32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3A32" w:rsidRPr="00866030" w:rsidRDefault="00FD3A32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3A32" w:rsidRPr="00866030" w:rsidRDefault="00FD3A32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3A32" w:rsidRPr="00866030" w:rsidRDefault="00FD3A32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3A32" w:rsidRPr="00866030" w:rsidRDefault="00FD3A32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D3A32" w:rsidRPr="00866030" w:rsidTr="00463B49">
        <w:tc>
          <w:tcPr>
            <w:tcW w:w="5000" w:type="pct"/>
            <w:gridSpan w:val="2"/>
          </w:tcPr>
          <w:p w:rsidR="00FD3A32" w:rsidRPr="00866030" w:rsidRDefault="00FD3A32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6030">
              <w:rPr>
                <w:rFonts w:ascii="Arial" w:hAnsi="Arial" w:cs="Arial"/>
                <w:sz w:val="22"/>
                <w:szCs w:val="22"/>
              </w:rPr>
              <w:t>OPERACIONES</w:t>
            </w:r>
          </w:p>
          <w:p w:rsidR="00FD3A32" w:rsidRPr="00866030" w:rsidRDefault="00FD3A32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3A32" w:rsidRPr="00866030" w:rsidRDefault="00FD3A32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3A32" w:rsidRPr="00866030" w:rsidRDefault="00FD3A32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3A32" w:rsidRPr="00866030" w:rsidRDefault="00FD3A32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3A32" w:rsidRPr="00866030" w:rsidRDefault="00FD3A32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3A32" w:rsidRPr="00866030" w:rsidRDefault="00FD3A32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3A32" w:rsidRPr="00866030" w:rsidRDefault="00FD3A32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4B5389" w:rsidRPr="00866030" w:rsidRDefault="004B5389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4B5389" w:rsidRPr="00866030" w:rsidRDefault="004B5389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4B5389" w:rsidRPr="00866030" w:rsidRDefault="004B5389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3A32" w:rsidRPr="00866030" w:rsidRDefault="00FD3A32" w:rsidP="00AE0F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4104F" w:rsidRDefault="00FD3A32" w:rsidP="004B5389">
            <w:pPr>
              <w:jc w:val="right"/>
              <w:rPr>
                <w:rFonts w:ascii="Arial" w:hAnsi="Arial" w:cs="Arial"/>
                <w:sz w:val="22"/>
                <w:szCs w:val="22"/>
                <w:shd w:val="clear" w:color="auto" w:fill="BFBFBF" w:themeFill="background1" w:themeFillShade="BF"/>
              </w:rPr>
            </w:pPr>
            <w:r w:rsidRPr="00866030">
              <w:rPr>
                <w:rFonts w:ascii="Arial" w:hAnsi="Arial" w:cs="Arial"/>
                <w:sz w:val="22"/>
                <w:szCs w:val="22"/>
                <w:shd w:val="clear" w:color="auto" w:fill="BFBFBF" w:themeFill="background1" w:themeFillShade="BF"/>
              </w:rPr>
              <w:t>RESULTADO_</w:t>
            </w:r>
          </w:p>
          <w:p w:rsidR="00330872" w:rsidRDefault="0054104F" w:rsidP="00330872">
            <w:pPr>
              <w:jc w:val="right"/>
              <w:rPr>
                <w:rFonts w:ascii="Arial" w:hAnsi="Arial" w:cs="Arial"/>
                <w:sz w:val="22"/>
                <w:szCs w:val="22"/>
                <w:highlight w:val="green"/>
                <w:shd w:val="clear" w:color="auto" w:fill="BFBFBF" w:themeFill="background1" w:themeFillShade="BF"/>
              </w:rPr>
            </w:pPr>
            <w:r w:rsidRPr="0054104F">
              <w:rPr>
                <w:rFonts w:ascii="Arial" w:hAnsi="Arial" w:cs="Arial"/>
                <w:sz w:val="22"/>
                <w:szCs w:val="22"/>
                <w:highlight w:val="green"/>
                <w:shd w:val="clear" w:color="auto" w:fill="BFBFBF" w:themeFill="background1" w:themeFillShade="BF"/>
              </w:rPr>
              <w:t xml:space="preserve">i </w:t>
            </w:r>
            <w:r w:rsidRPr="0054104F">
              <w:rPr>
                <w:rFonts w:ascii="Arial" w:hAnsi="Arial" w:cs="Arial"/>
                <w:sz w:val="22"/>
                <w:szCs w:val="22"/>
                <w:highlight w:val="green"/>
                <w:shd w:val="clear" w:color="auto" w:fill="BFBFBF" w:themeFill="background1" w:themeFillShade="BF"/>
                <w:vertAlign w:val="subscript"/>
              </w:rPr>
              <w:t>1</w:t>
            </w:r>
            <w:r w:rsidRPr="0054104F">
              <w:rPr>
                <w:rFonts w:ascii="Arial" w:hAnsi="Arial" w:cs="Arial"/>
                <w:sz w:val="22"/>
                <w:szCs w:val="22"/>
                <w:highlight w:val="green"/>
                <w:shd w:val="clear" w:color="auto" w:fill="BFBFBF" w:themeFill="background1" w:themeFillShade="BF"/>
              </w:rPr>
              <w:t>= 1.25</w:t>
            </w:r>
            <w:r w:rsidR="00330872">
              <w:rPr>
                <w:rFonts w:ascii="Arial" w:hAnsi="Arial" w:cs="Arial"/>
                <w:sz w:val="22"/>
                <w:szCs w:val="22"/>
                <w:highlight w:val="green"/>
                <w:shd w:val="clear" w:color="auto" w:fill="BFBFBF" w:themeFill="background1" w:themeFillShade="BF"/>
              </w:rPr>
              <w:t xml:space="preserve"> %</w:t>
            </w:r>
          </w:p>
          <w:p w:rsidR="0054104F" w:rsidRDefault="0054104F" w:rsidP="00330872">
            <w:pPr>
              <w:jc w:val="right"/>
              <w:rPr>
                <w:rFonts w:ascii="Arial" w:hAnsi="Arial" w:cs="Arial"/>
                <w:sz w:val="22"/>
                <w:szCs w:val="22"/>
                <w:shd w:val="clear" w:color="auto" w:fill="BFBFBF" w:themeFill="background1" w:themeFillShade="BF"/>
              </w:rPr>
            </w:pPr>
            <w:r w:rsidRPr="00330872">
              <w:rPr>
                <w:rFonts w:ascii="Arial" w:hAnsi="Arial" w:cs="Arial"/>
                <w:sz w:val="22"/>
                <w:szCs w:val="22"/>
                <w:highlight w:val="green"/>
                <w:shd w:val="clear" w:color="auto" w:fill="BFBFBF" w:themeFill="background1" w:themeFillShade="BF"/>
              </w:rPr>
              <w:t>i 2 = 1.5 %</w:t>
            </w:r>
          </w:p>
          <w:p w:rsidR="00330872" w:rsidRPr="00866030" w:rsidRDefault="00330872" w:rsidP="00330872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 w:rsidRPr="00330872">
              <w:rPr>
                <w:rFonts w:ascii="Arial" w:hAnsi="Arial" w:cs="Arial"/>
                <w:sz w:val="22"/>
                <w:szCs w:val="22"/>
                <w:highlight w:val="green"/>
                <w:shd w:val="clear" w:color="auto" w:fill="BFBFBF" w:themeFill="background1" w:themeFillShade="BF"/>
              </w:rPr>
              <w:t>extrapolando los valores para obtener mayor exactitud i = 1.33 %</w:t>
            </w:r>
          </w:p>
        </w:tc>
      </w:tr>
    </w:tbl>
    <w:p w:rsidR="004B5389" w:rsidRPr="00866030" w:rsidRDefault="004B5389" w:rsidP="00AE0FF7">
      <w:pPr>
        <w:jc w:val="both"/>
        <w:rPr>
          <w:rFonts w:ascii="Arial" w:hAnsi="Arial" w:cs="Arial"/>
          <w:sz w:val="22"/>
          <w:szCs w:val="22"/>
        </w:rPr>
      </w:pPr>
    </w:p>
    <w:sectPr w:rsidR="004B5389" w:rsidRPr="00866030" w:rsidSect="00866030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5191C"/>
    <w:multiLevelType w:val="hybridMultilevel"/>
    <w:tmpl w:val="D37E1B3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04A71"/>
    <w:multiLevelType w:val="hybridMultilevel"/>
    <w:tmpl w:val="1D2A5B12"/>
    <w:lvl w:ilvl="0" w:tplc="73F28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9129A"/>
    <w:multiLevelType w:val="hybridMultilevel"/>
    <w:tmpl w:val="83D27DD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6679A3"/>
    <w:multiLevelType w:val="hybridMultilevel"/>
    <w:tmpl w:val="EF0E8DCA"/>
    <w:lvl w:ilvl="0" w:tplc="2C04F95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24391A"/>
    <w:multiLevelType w:val="hybridMultilevel"/>
    <w:tmpl w:val="69A418B4"/>
    <w:lvl w:ilvl="0" w:tplc="574A3A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5C2410"/>
    <w:multiLevelType w:val="hybridMultilevel"/>
    <w:tmpl w:val="17DE0028"/>
    <w:lvl w:ilvl="0" w:tplc="2C04F95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C446F85"/>
    <w:multiLevelType w:val="hybridMultilevel"/>
    <w:tmpl w:val="8D80EFB8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5421D1"/>
    <w:multiLevelType w:val="hybridMultilevel"/>
    <w:tmpl w:val="310E75F4"/>
    <w:lvl w:ilvl="0" w:tplc="72F8E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515035B"/>
    <w:multiLevelType w:val="hybridMultilevel"/>
    <w:tmpl w:val="23BA18E8"/>
    <w:lvl w:ilvl="0" w:tplc="26002CE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D951C45"/>
    <w:multiLevelType w:val="hybridMultilevel"/>
    <w:tmpl w:val="2EA011D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7"/>
  </w:num>
  <w:num w:numId="8">
    <w:abstractNumId w:val="2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28B"/>
    <w:rsid w:val="00021BD8"/>
    <w:rsid w:val="000B5C0B"/>
    <w:rsid w:val="000B79D3"/>
    <w:rsid w:val="000F3436"/>
    <w:rsid w:val="001603E8"/>
    <w:rsid w:val="001E100A"/>
    <w:rsid w:val="002A11DF"/>
    <w:rsid w:val="002C4B92"/>
    <w:rsid w:val="002D338C"/>
    <w:rsid w:val="00330872"/>
    <w:rsid w:val="00336C1F"/>
    <w:rsid w:val="00360208"/>
    <w:rsid w:val="00381AAF"/>
    <w:rsid w:val="004106C4"/>
    <w:rsid w:val="004B5389"/>
    <w:rsid w:val="00527C79"/>
    <w:rsid w:val="0054104F"/>
    <w:rsid w:val="005A0AF6"/>
    <w:rsid w:val="005A6495"/>
    <w:rsid w:val="0061728B"/>
    <w:rsid w:val="0069487A"/>
    <w:rsid w:val="006B21D3"/>
    <w:rsid w:val="006E0FFD"/>
    <w:rsid w:val="0072088D"/>
    <w:rsid w:val="007B26A9"/>
    <w:rsid w:val="00866030"/>
    <w:rsid w:val="00872CDE"/>
    <w:rsid w:val="00887FA5"/>
    <w:rsid w:val="0091445A"/>
    <w:rsid w:val="0092400A"/>
    <w:rsid w:val="0099046D"/>
    <w:rsid w:val="009C0147"/>
    <w:rsid w:val="009C21E5"/>
    <w:rsid w:val="00A27F29"/>
    <w:rsid w:val="00AD10B2"/>
    <w:rsid w:val="00AE0FF7"/>
    <w:rsid w:val="00B81550"/>
    <w:rsid w:val="00B937EA"/>
    <w:rsid w:val="00BD1916"/>
    <w:rsid w:val="00BE1B7C"/>
    <w:rsid w:val="00C3764D"/>
    <w:rsid w:val="00CC7FDC"/>
    <w:rsid w:val="00CF02AE"/>
    <w:rsid w:val="00DE523A"/>
    <w:rsid w:val="00E3546D"/>
    <w:rsid w:val="00E756E4"/>
    <w:rsid w:val="00EA6C38"/>
    <w:rsid w:val="00EB1549"/>
    <w:rsid w:val="00F02F6D"/>
    <w:rsid w:val="00FD3A32"/>
    <w:rsid w:val="00FD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369212C-5C49-4556-9B48-77E19794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2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C3764D"/>
    <w:pPr>
      <w:spacing w:before="100" w:beforeAutospacing="1" w:after="100" w:afterAutospacing="1"/>
      <w:outlineLvl w:val="2"/>
    </w:pPr>
    <w:rPr>
      <w:b/>
      <w:bCs/>
      <w:sz w:val="27"/>
      <w:szCs w:val="27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172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1728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28B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Prrafodelista">
    <w:name w:val="List Paragraph"/>
    <w:basedOn w:val="Normal"/>
    <w:uiPriority w:val="34"/>
    <w:qFormat/>
    <w:rsid w:val="00FD484B"/>
    <w:pPr>
      <w:ind w:left="720"/>
      <w:contextualSpacing/>
    </w:pPr>
  </w:style>
  <w:style w:type="character" w:customStyle="1" w:styleId="t">
    <w:name w:val="t"/>
    <w:basedOn w:val="Fuentedeprrafopredeter"/>
    <w:rsid w:val="00FD484B"/>
  </w:style>
  <w:style w:type="character" w:customStyle="1" w:styleId="Ttulo3Car">
    <w:name w:val="Título 3 Car"/>
    <w:basedOn w:val="Fuentedeprrafopredeter"/>
    <w:link w:val="Ttulo3"/>
    <w:uiPriority w:val="9"/>
    <w:rsid w:val="00C3764D"/>
    <w:rPr>
      <w:rFonts w:ascii="Times New Roman" w:eastAsia="Times New Roman" w:hAnsi="Times New Roman" w:cs="Times New Roman"/>
      <w:b/>
      <w:bCs/>
      <w:sz w:val="27"/>
      <w:szCs w:val="27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8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ramirez</dc:creator>
  <cp:keywords/>
  <dc:description/>
  <cp:lastModifiedBy>Genesis</cp:lastModifiedBy>
  <cp:revision>4</cp:revision>
  <cp:lastPrinted>2019-11-21T05:57:00Z</cp:lastPrinted>
  <dcterms:created xsi:type="dcterms:W3CDTF">2020-06-14T22:39:00Z</dcterms:created>
  <dcterms:modified xsi:type="dcterms:W3CDTF">2020-06-15T00:11:00Z</dcterms:modified>
</cp:coreProperties>
</file>