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F4" w:rsidRDefault="00BD04F4" w:rsidP="00CD02BB">
      <w:pPr>
        <w:pStyle w:val="NormalWeb"/>
        <w:rPr>
          <w:rFonts w:ascii="BookAntiqua" w:hAnsi="BookAntiqua"/>
          <w:b/>
          <w:bCs/>
          <w:sz w:val="36"/>
          <w:szCs w:val="36"/>
        </w:rPr>
      </w:pPr>
      <w:r w:rsidRPr="00BD04F4">
        <w:rPr>
          <w:rFonts w:ascii="BookAntiqua" w:hAnsi="BookAntiqua"/>
          <w:b/>
          <w:bCs/>
          <w:sz w:val="36"/>
          <w:szCs w:val="36"/>
        </w:rPr>
        <w:t>Amplificador de Instrumentación</w:t>
      </w:r>
    </w:p>
    <w:p w:rsidR="00CD02BB" w:rsidRDefault="00CD02BB" w:rsidP="00CD02BB">
      <w:pPr>
        <w:pStyle w:val="NormalWeb"/>
      </w:pPr>
      <w:r>
        <w:rPr>
          <w:rFonts w:ascii="BookAntiqua" w:hAnsi="BookAntiqua"/>
          <w:b/>
          <w:bCs/>
          <w:sz w:val="36"/>
          <w:szCs w:val="36"/>
        </w:rPr>
        <w:t xml:space="preserve"> </w:t>
      </w:r>
      <w:r>
        <w:rPr>
          <w:rFonts w:ascii="BookAntiqua" w:hAnsi="BookAntiqua"/>
          <w:b/>
          <w:bCs/>
          <w:sz w:val="28"/>
          <w:szCs w:val="28"/>
        </w:rPr>
        <w:t xml:space="preserve">1. OBJETIVO </w:t>
      </w:r>
    </w:p>
    <w:p w:rsidR="00BD04F4" w:rsidRDefault="00BD04F4" w:rsidP="00BD04F4">
      <w:pPr>
        <w:pStyle w:val="NormalWeb"/>
        <w:jc w:val="both"/>
        <w:rPr>
          <w:rFonts w:ascii="BookAntiqua" w:hAnsi="BookAntiqua"/>
        </w:rPr>
      </w:pPr>
      <w:r w:rsidRPr="00BD04F4">
        <w:rPr>
          <w:rFonts w:ascii="BookAntiqua" w:hAnsi="BookAntiqua"/>
        </w:rPr>
        <w:t>Al término de la práctica, el alumno comprobará el uso del amplificador de instrumentación y del amplificador tipo puente mediante el uso de medidores de temperatura y los resultados experimentales obtenidos.</w:t>
      </w:r>
    </w:p>
    <w:p w:rsidR="00CD02BB" w:rsidRDefault="00CD02BB" w:rsidP="00747785">
      <w:pPr>
        <w:pStyle w:val="NormalWeb"/>
      </w:pPr>
      <w:r>
        <w:rPr>
          <w:rFonts w:ascii="BookAntiqua" w:hAnsi="BookAntiqua"/>
          <w:b/>
          <w:bCs/>
          <w:sz w:val="28"/>
          <w:szCs w:val="28"/>
        </w:rPr>
        <w:t xml:space="preserve">2. MATERIAL </w:t>
      </w:r>
    </w:p>
    <w:p w:rsidR="00BD04F4" w:rsidRPr="00BD04F4" w:rsidRDefault="00BD04F4" w:rsidP="00BD04F4">
      <w:pPr>
        <w:pStyle w:val="NormalWeb"/>
        <w:numPr>
          <w:ilvl w:val="0"/>
          <w:numId w:val="1"/>
        </w:numPr>
      </w:pPr>
      <w:r>
        <w:rPr>
          <w:rFonts w:ascii="BookAntiqua" w:hAnsi="BookAntiqua"/>
        </w:rPr>
        <w:t xml:space="preserve">4 </w:t>
      </w:r>
      <w:r>
        <w:rPr>
          <w:rFonts w:ascii="TimesNewRomanPSMT" w:hAnsi="TimesNewRomanPSMT"/>
        </w:rPr>
        <w:t>TL071 (Amplificadores operacionales)</w:t>
      </w:r>
    </w:p>
    <w:p w:rsidR="00BD04F4" w:rsidRPr="00BD04F4" w:rsidRDefault="00BD04F4" w:rsidP="00BD04F4">
      <w:pPr>
        <w:pStyle w:val="NormalWeb"/>
        <w:numPr>
          <w:ilvl w:val="0"/>
          <w:numId w:val="1"/>
        </w:numPr>
      </w:pPr>
      <w:r>
        <w:rPr>
          <w:rFonts w:ascii="BookAntiqua" w:hAnsi="BookAntiqua"/>
        </w:rPr>
        <w:t xml:space="preserve">8 </w:t>
      </w:r>
      <w:r>
        <w:rPr>
          <w:rFonts w:ascii="TimesNewRomanPSMT" w:hAnsi="TimesNewRomanPSMT"/>
        </w:rPr>
        <w:t>Resistencias de 100 k</w:t>
      </w:r>
      <w:r>
        <w:rPr>
          <w:rFonts w:ascii="SymbolMT" w:hAnsi="SymbolMT"/>
        </w:rPr>
        <w:sym w:font="Symbol" w:char="F057"/>
      </w:r>
    </w:p>
    <w:p w:rsidR="00BD04F4" w:rsidRPr="00BD04F4" w:rsidRDefault="00BD04F4" w:rsidP="00BD04F4">
      <w:pPr>
        <w:pStyle w:val="NormalWeb"/>
        <w:numPr>
          <w:ilvl w:val="0"/>
          <w:numId w:val="1"/>
        </w:numPr>
      </w:pPr>
      <w:r>
        <w:rPr>
          <w:rFonts w:ascii="BookAntiqua" w:hAnsi="BookAntiqua"/>
          <w:position w:val="2"/>
        </w:rPr>
        <w:t xml:space="preserve">7 </w:t>
      </w:r>
      <w:r>
        <w:rPr>
          <w:rFonts w:ascii="TimesNewRomanPSMT" w:hAnsi="TimesNewRomanPSMT"/>
        </w:rPr>
        <w:t>Resistencia de 10 k</w:t>
      </w:r>
      <w:r>
        <w:rPr>
          <w:rFonts w:ascii="SymbolMT" w:hAnsi="SymbolMT"/>
        </w:rPr>
        <w:sym w:font="Symbol" w:char="F057"/>
      </w:r>
    </w:p>
    <w:p w:rsidR="00BD04F4" w:rsidRDefault="00BD04F4" w:rsidP="00BD04F4">
      <w:pPr>
        <w:pStyle w:val="NormalWeb"/>
        <w:numPr>
          <w:ilvl w:val="0"/>
          <w:numId w:val="1"/>
        </w:numPr>
      </w:pPr>
      <w:r>
        <w:rPr>
          <w:rFonts w:ascii="BookAntiqua" w:hAnsi="BookAntiqua"/>
          <w:position w:val="2"/>
        </w:rPr>
        <w:t xml:space="preserve">1 </w:t>
      </w:r>
      <w:r>
        <w:rPr>
          <w:rFonts w:ascii="TimesNewRomanPSMT" w:hAnsi="TimesNewRomanPSMT"/>
        </w:rPr>
        <w:t>Termistor de 10k</w:t>
      </w:r>
      <w:r>
        <w:rPr>
          <w:rFonts w:ascii="SymbolMT" w:hAnsi="SymbolMT"/>
        </w:rPr>
        <w:sym w:font="Symbol" w:char="F057"/>
      </w:r>
      <w:r>
        <w:rPr>
          <w:rFonts w:ascii="SymbolMT" w:hAnsi="SymbolMT"/>
        </w:rPr>
        <w:t xml:space="preserve"> </w:t>
      </w:r>
    </w:p>
    <w:p w:rsidR="00BD04F4" w:rsidRPr="00BD04F4" w:rsidRDefault="00BD04F4" w:rsidP="00BD04F4">
      <w:pPr>
        <w:pStyle w:val="NormalWeb"/>
        <w:numPr>
          <w:ilvl w:val="0"/>
          <w:numId w:val="1"/>
        </w:numPr>
      </w:pPr>
      <w:r>
        <w:rPr>
          <w:rFonts w:ascii="TimesNewRomanPSMT" w:hAnsi="TimesNewRomanPSMT"/>
          <w:position w:val="2"/>
        </w:rPr>
        <w:t xml:space="preserve">1 </w:t>
      </w:r>
      <w:r>
        <w:rPr>
          <w:rFonts w:ascii="TimesNewRomanPSMT" w:hAnsi="TimesNewRomanPSMT"/>
        </w:rPr>
        <w:t>Potenciómetro de 10k</w:t>
      </w:r>
      <w:r>
        <w:rPr>
          <w:rFonts w:ascii="SymbolMT" w:hAnsi="SymbolMT"/>
        </w:rPr>
        <w:sym w:font="Symbol" w:char="F057"/>
      </w:r>
    </w:p>
    <w:p w:rsidR="00BD04F4" w:rsidRDefault="00BD04F4" w:rsidP="00BD04F4">
      <w:pPr>
        <w:pStyle w:val="NormalWeb"/>
        <w:numPr>
          <w:ilvl w:val="0"/>
          <w:numId w:val="1"/>
        </w:numPr>
      </w:pPr>
      <w:r>
        <w:rPr>
          <w:rFonts w:ascii="BookAntiqua" w:hAnsi="BookAntiqua"/>
        </w:rPr>
        <w:t xml:space="preserve">1 Caja de cerillos o un encendedor </w:t>
      </w:r>
    </w:p>
    <w:p w:rsidR="00D97926" w:rsidRDefault="00D97926"/>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4C3607" w:rsidRDefault="004C3607"/>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BD04F4" w:rsidRDefault="00BD04F4"/>
    <w:p w:rsidR="004C3607" w:rsidRDefault="00BD04F4">
      <w:r>
        <w:br w:type="page"/>
      </w:r>
    </w:p>
    <w:p w:rsidR="004C3607" w:rsidRDefault="004C3607" w:rsidP="004C3607">
      <w:pPr>
        <w:pStyle w:val="NormalWeb"/>
        <w:rPr>
          <w:rFonts w:ascii="BookAntiqua" w:hAnsi="BookAntiqua"/>
          <w:b/>
          <w:bCs/>
          <w:sz w:val="28"/>
          <w:szCs w:val="28"/>
        </w:rPr>
      </w:pPr>
      <w:r>
        <w:rPr>
          <w:rFonts w:ascii="BookAntiqua" w:hAnsi="BookAntiqua"/>
          <w:b/>
          <w:bCs/>
          <w:sz w:val="28"/>
          <w:szCs w:val="28"/>
        </w:rPr>
        <w:lastRenderedPageBreak/>
        <w:t xml:space="preserve">3. Marco teórico </w:t>
      </w:r>
    </w:p>
    <w:p w:rsidR="00096D9B" w:rsidRPr="00096D9B" w:rsidRDefault="00096D9B" w:rsidP="00096D9B">
      <w:pPr>
        <w:pStyle w:val="NormalWeb"/>
        <w:jc w:val="both"/>
        <w:rPr>
          <w:bCs/>
          <w:szCs w:val="28"/>
        </w:rPr>
      </w:pPr>
      <w:r w:rsidRPr="00096D9B">
        <w:rPr>
          <w:bCs/>
          <w:szCs w:val="28"/>
        </w:rPr>
        <w:t>Un amplificador de instrumentación es un dispositivo creado a partir de amplificadores operacionales. Está diseñado para tener una alta impedancia de entrada y un alto rechazo al modo común (CMRR) es una medida del rechazo que ofrece la configuración a la entrada de voltaje común. Se puede construir a base de componentes discretos o se puede encontrar encapsulado (por ejemplo el INA114).</w:t>
      </w:r>
    </w:p>
    <w:p w:rsidR="00096D9B" w:rsidRPr="00096D9B" w:rsidRDefault="00096D9B" w:rsidP="00096D9B">
      <w:pPr>
        <w:pStyle w:val="NormalWeb"/>
        <w:jc w:val="both"/>
        <w:rPr>
          <w:bCs/>
          <w:szCs w:val="28"/>
        </w:rPr>
      </w:pPr>
      <w:r w:rsidRPr="00096D9B">
        <w:rPr>
          <w:bCs/>
          <w:szCs w:val="28"/>
        </w:rPr>
        <w:t>La operación que realiza es la resta de sus dos entradas multiplicada por un factor.</w:t>
      </w:r>
    </w:p>
    <w:p w:rsidR="00096D9B" w:rsidRDefault="00096D9B" w:rsidP="00096D9B">
      <w:pPr>
        <w:pStyle w:val="NormalWeb"/>
        <w:jc w:val="both"/>
        <w:rPr>
          <w:bCs/>
          <w:szCs w:val="28"/>
        </w:rPr>
      </w:pPr>
      <w:r w:rsidRPr="00096D9B">
        <w:rPr>
          <w:bCs/>
          <w:szCs w:val="28"/>
        </w:rPr>
        <w:t>Su utilización es común en aparatos que trabajan con señales muy débiles, tales como equipos médicos (por ejemplo, el electrocardiógrafo), para minimizar el error de medida.</w:t>
      </w:r>
    </w:p>
    <w:p w:rsidR="00096D9B" w:rsidRDefault="00096D9B" w:rsidP="00096D9B">
      <w:pPr>
        <w:pStyle w:val="NormalWeb"/>
        <w:jc w:val="both"/>
        <w:rPr>
          <w:b/>
          <w:bCs/>
          <w:szCs w:val="28"/>
        </w:rPr>
      </w:pPr>
      <w:r w:rsidRPr="00096D9B">
        <w:rPr>
          <w:b/>
          <w:bCs/>
          <w:szCs w:val="28"/>
        </w:rPr>
        <w:t>3.1. Estructura</w:t>
      </w:r>
    </w:p>
    <w:p w:rsidR="00096D9B" w:rsidRPr="00096D9B" w:rsidRDefault="00096D9B" w:rsidP="00096D9B">
      <w:pPr>
        <w:pStyle w:val="NormalWeb"/>
        <w:shd w:val="clear" w:color="auto" w:fill="FFFFFF"/>
        <w:spacing w:before="120" w:beforeAutospacing="0" w:after="120" w:afterAutospacing="0"/>
        <w:jc w:val="both"/>
        <w:rPr>
          <w:szCs w:val="28"/>
        </w:rPr>
      </w:pPr>
      <w:r w:rsidRPr="00096D9B">
        <w:rPr>
          <w:noProof/>
          <w:szCs w:val="28"/>
        </w:rPr>
        <w:drawing>
          <wp:anchor distT="0" distB="0" distL="114300" distR="114300" simplePos="0" relativeHeight="251659264" behindDoc="1" locked="0" layoutInCell="1" allowOverlap="1" wp14:anchorId="0BDA7695" wp14:editId="5703DFD6">
            <wp:simplePos x="0" y="0"/>
            <wp:positionH relativeFrom="margin">
              <wp:align>center</wp:align>
            </wp:positionH>
            <wp:positionV relativeFrom="paragraph">
              <wp:posOffset>313055</wp:posOffset>
            </wp:positionV>
            <wp:extent cx="2893695" cy="1885950"/>
            <wp:effectExtent l="0" t="0" r="190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3695" cy="1885950"/>
                    </a:xfrm>
                    <a:prstGeom prst="rect">
                      <a:avLst/>
                    </a:prstGeom>
                    <a:noFill/>
                  </pic:spPr>
                </pic:pic>
              </a:graphicData>
            </a:graphic>
            <wp14:sizeRelH relativeFrom="page">
              <wp14:pctWidth>0</wp14:pctWidth>
            </wp14:sizeRelH>
            <wp14:sizeRelV relativeFrom="page">
              <wp14:pctHeight>0</wp14:pctHeight>
            </wp14:sizeRelV>
          </wp:anchor>
        </w:drawing>
      </w:r>
      <w:r w:rsidRPr="00096D9B">
        <w:rPr>
          <w:szCs w:val="28"/>
        </w:rPr>
        <w:t>En la siguiente figura se muestra la estructura de un amplificador:</w:t>
      </w:r>
    </w:p>
    <w:p w:rsidR="00096D9B" w:rsidRPr="00096D9B" w:rsidRDefault="00096D9B" w:rsidP="00096D9B">
      <w:pPr>
        <w:pStyle w:val="NormalWeb"/>
        <w:shd w:val="clear" w:color="auto" w:fill="FFFFFF"/>
        <w:spacing w:before="120" w:beforeAutospacing="0" w:after="120" w:afterAutospacing="0"/>
        <w:jc w:val="both"/>
        <w:rPr>
          <w:szCs w:val="28"/>
        </w:rPr>
      </w:pPr>
      <w:r w:rsidRPr="00096D9B">
        <w:rPr>
          <w:szCs w:val="28"/>
        </w:rPr>
        <w:t>Al existir realimentación negativa se puede considerar un cortocircuito virtual entre las entradas inversoras y no inversoras (símbolos - y + respectivamente) de los dos operacionales. Por ello se tendrán las tensiones en dichos terminales y por lo tanto en los extremos de la resistencia</w:t>
      </w:r>
    </w:p>
    <w:p w:rsidR="00096D9B" w:rsidRPr="00096D9B" w:rsidRDefault="00096D9B" w:rsidP="00096D9B">
      <w:pPr>
        <w:pStyle w:val="NormalWeb"/>
        <w:rPr>
          <w:b/>
        </w:rPr>
      </w:pPr>
      <w:r w:rsidRPr="00096D9B">
        <w:rPr>
          <w:b/>
        </w:rPr>
        <w:t>3.</w:t>
      </w:r>
      <w:r>
        <w:rPr>
          <w:b/>
        </w:rPr>
        <w:t>2</w:t>
      </w:r>
      <w:r w:rsidRPr="00096D9B">
        <w:rPr>
          <w:b/>
        </w:rPr>
        <w:t>. Amplificador de Instrumentación Ideal</w:t>
      </w:r>
    </w:p>
    <w:p w:rsidR="00096D9B" w:rsidRDefault="00096D9B" w:rsidP="00096D9B">
      <w:pPr>
        <w:pStyle w:val="NormalWeb"/>
        <w:jc w:val="both"/>
      </w:pPr>
      <w:r>
        <w:t>Los AMPLIFICADORES DE INSTRUMENTACION son amplificadores diferenciales con las siguientes características:</w:t>
      </w:r>
    </w:p>
    <w:p w:rsidR="00096D9B" w:rsidRDefault="00096D9B" w:rsidP="00096D9B">
      <w:pPr>
        <w:pStyle w:val="NormalWeb"/>
        <w:jc w:val="both"/>
      </w:pPr>
      <w:r>
        <w:t>a) Zid y Zic → ∞ (para no afectar la fuente de señal a medir) b) Z0 → 0 (para que no afecte la entrada de la etapa siguiente)</w:t>
      </w:r>
    </w:p>
    <w:p w:rsidR="00096D9B" w:rsidRDefault="00096D9B" w:rsidP="00096D9B">
      <w:pPr>
        <w:pStyle w:val="NormalWeb"/>
        <w:jc w:val="both"/>
      </w:pPr>
      <w:r>
        <w:t>c) Av exacta y estable (1 – 1000) y controlable d) FR → ∞</w:t>
      </w:r>
    </w:p>
    <w:p w:rsidR="00096D9B" w:rsidRDefault="00096D9B" w:rsidP="00096D9B">
      <w:pPr>
        <w:pStyle w:val="NormalWeb"/>
        <w:jc w:val="both"/>
      </w:pPr>
      <w:r>
        <w:t>e) Bajo offset y deriva para trabajar con entradas de continua y pequeñas.</w:t>
      </w:r>
    </w:p>
    <w:p w:rsidR="00096D9B" w:rsidRDefault="00096D9B" w:rsidP="00096D9B">
      <w:pPr>
        <w:pStyle w:val="NormalWeb"/>
        <w:jc w:val="both"/>
      </w:pPr>
      <w:r>
        <w:t>USO: Amplificador de señal de bajo valor, con alta componente en modo común. Por ejemplo la salida de un transductor.</w:t>
      </w:r>
    </w:p>
    <w:p w:rsidR="00096D9B" w:rsidRDefault="00096D9B" w:rsidP="00096D9B">
      <w:pPr>
        <w:pStyle w:val="NormalWeb"/>
        <w:jc w:val="both"/>
        <w:rPr>
          <w:b/>
        </w:rPr>
      </w:pPr>
      <w:r w:rsidRPr="00096D9B">
        <w:rPr>
          <w:b/>
        </w:rPr>
        <w:t>3.</w:t>
      </w:r>
      <w:r>
        <w:rPr>
          <w:b/>
        </w:rPr>
        <w:t>2</w:t>
      </w:r>
      <w:r w:rsidRPr="00096D9B">
        <w:rPr>
          <w:b/>
        </w:rPr>
        <w:t>.1 Análisis De El Amplificador De Instrumentación</w:t>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lastRenderedPageBreak/>
        <w:t>En primer lugar, se recuerda que los voltajes en las entradas de un amplificador operacional se igualan. Esto es que el voltaje en las entradas inversoras (para este caso) es el mismo que el voltaje en las entradas no inversoras. Es por esto, que podemos determinar que la corriente que fluye en la resistencia R1 es la diferencia de estos voltajes sobre el valor de la resistencia.</w:t>
      </w:r>
    </w:p>
    <w:p w:rsidR="00096D9B" w:rsidRPr="00096D9B" w:rsidRDefault="00096D9B" w:rsidP="00096D9B">
      <w:pPr>
        <w:shd w:val="clear" w:color="auto" w:fill="FFFFFF"/>
        <w:spacing w:line="525" w:lineRule="atLeast"/>
        <w:jc w:val="center"/>
        <w:textAlignment w:val="baseline"/>
        <w:rPr>
          <w:rFonts w:ascii="Times New Roman" w:hAnsi="Times New Roman"/>
          <w:szCs w:val="28"/>
          <w:lang w:eastAsia="es-MX"/>
        </w:rPr>
      </w:pPr>
      <w:r w:rsidRPr="00096D9B">
        <w:rPr>
          <w:rFonts w:ascii="Times New Roman" w:hAnsi="Times New Roman"/>
          <w:noProof/>
          <w:szCs w:val="28"/>
          <w:lang w:eastAsia="es-MX"/>
        </w:rPr>
        <w:drawing>
          <wp:inline distT="0" distB="0" distL="0" distR="0" wp14:anchorId="70A571DD" wp14:editId="160E27AC">
            <wp:extent cx="885825" cy="333375"/>
            <wp:effectExtent l="0" t="0" r="9525" b="9525"/>
            <wp:docPr id="37" name="Imagen 37" descr="\[i_1=\frac{v_1-v_2}{R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_1=\frac{v_1-v_2}{R_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333375"/>
                    </a:xfrm>
                    <a:prstGeom prst="rect">
                      <a:avLst/>
                    </a:prstGeom>
                    <a:noFill/>
                    <a:ln>
                      <a:noFill/>
                    </a:ln>
                  </pic:spPr>
                </pic:pic>
              </a:graphicData>
            </a:graphic>
          </wp:inline>
        </w:drawing>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t>La  corriente depende de que potencial sea mayor en este caso. Para la corriente en las resistencias marcadas como R2, en este caso como siguen en la misma línea, son iguales a la corriente que está en R1. Por lo tanto, el voltaje de salida de los primeros dos amplificadores operacionales se puede tomar como el voltaje de entrada de un amplificador diferencial convencional. El voltaje de salida es:</w:t>
      </w:r>
    </w:p>
    <w:p w:rsidR="00096D9B" w:rsidRPr="00096D9B" w:rsidRDefault="00096D9B" w:rsidP="00096D9B">
      <w:pPr>
        <w:shd w:val="clear" w:color="auto" w:fill="FFFFFF"/>
        <w:spacing w:line="645" w:lineRule="atLeast"/>
        <w:jc w:val="center"/>
        <w:textAlignment w:val="baseline"/>
        <w:rPr>
          <w:rFonts w:ascii="Times New Roman" w:hAnsi="Times New Roman"/>
          <w:szCs w:val="28"/>
          <w:lang w:eastAsia="es-MX"/>
        </w:rPr>
      </w:pPr>
      <w:r w:rsidRPr="00096D9B">
        <w:rPr>
          <w:rFonts w:ascii="Times New Roman" w:hAnsi="Times New Roman"/>
          <w:noProof/>
          <w:szCs w:val="28"/>
          <w:lang w:eastAsia="es-MX"/>
        </w:rPr>
        <w:drawing>
          <wp:inline distT="0" distB="0" distL="0" distR="0" wp14:anchorId="38149E38" wp14:editId="0A068EAF">
            <wp:extent cx="2219325" cy="409575"/>
            <wp:effectExtent l="0" t="0" r="9525" b="9525"/>
            <wp:docPr id="36" name="Imagen 36" descr="\[v_O=\frac{R_4}{R_3}\left(1+\frac{2R_2}{R_1}\right)(v_2-v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_O=\frac{R_4}{R_3}\left(1+\frac{2R_2}{R_1}\right)(v_2-v_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409575"/>
                    </a:xfrm>
                    <a:prstGeom prst="rect">
                      <a:avLst/>
                    </a:prstGeom>
                    <a:noFill/>
                    <a:ln>
                      <a:noFill/>
                    </a:ln>
                  </pic:spPr>
                </pic:pic>
              </a:graphicData>
            </a:graphic>
          </wp:inline>
        </w:drawing>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t>Una ecuación comúnmente utilizada y simplificada, asume que todas las resistencias tienen exactamente el mismo valor menos R1. R1 es la encargada de realizar la amplificación o ganancia. Si tomamos esta condición :</w:t>
      </w:r>
    </w:p>
    <w:p w:rsidR="00096D9B" w:rsidRPr="00096D9B" w:rsidRDefault="00096D9B" w:rsidP="00096D9B">
      <w:pPr>
        <w:shd w:val="clear" w:color="auto" w:fill="FFFFFF"/>
        <w:spacing w:line="585" w:lineRule="atLeast"/>
        <w:jc w:val="center"/>
        <w:textAlignment w:val="baseline"/>
        <w:rPr>
          <w:rFonts w:ascii="Times New Roman" w:hAnsi="Times New Roman"/>
          <w:szCs w:val="28"/>
          <w:lang w:eastAsia="es-MX"/>
        </w:rPr>
      </w:pPr>
      <w:r w:rsidRPr="00096D9B">
        <w:rPr>
          <w:rFonts w:ascii="Times New Roman" w:hAnsi="Times New Roman"/>
          <w:noProof/>
          <w:szCs w:val="28"/>
          <w:lang w:eastAsia="es-MX"/>
        </w:rPr>
        <w:drawing>
          <wp:inline distT="0" distB="0" distL="0" distR="0" wp14:anchorId="389C75DD" wp14:editId="65627227">
            <wp:extent cx="1028700" cy="371475"/>
            <wp:effectExtent l="0" t="0" r="0" b="9525"/>
            <wp:docPr id="35" name="Imagen 35" descr="\[ a=\frac{R_1}{R_x}=\frac{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a=\frac{R_1}{R_x}=\frac{a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t>En donde:</w:t>
      </w:r>
    </w:p>
    <w:p w:rsidR="00096D9B" w:rsidRPr="00096D9B" w:rsidRDefault="00096D9B" w:rsidP="00096D9B">
      <w:pPr>
        <w:shd w:val="clear" w:color="auto" w:fill="FFFFFF"/>
        <w:spacing w:line="210" w:lineRule="atLeast"/>
        <w:jc w:val="center"/>
        <w:textAlignment w:val="baseline"/>
        <w:rPr>
          <w:rFonts w:ascii="Times New Roman" w:hAnsi="Times New Roman"/>
          <w:szCs w:val="28"/>
          <w:lang w:eastAsia="es-MX"/>
        </w:rPr>
      </w:pPr>
      <w:r w:rsidRPr="00096D9B">
        <w:rPr>
          <w:rFonts w:ascii="Times New Roman" w:hAnsi="Times New Roman"/>
          <w:noProof/>
          <w:szCs w:val="28"/>
          <w:lang w:eastAsia="es-MX"/>
        </w:rPr>
        <w:drawing>
          <wp:inline distT="0" distB="0" distL="0" distR="0" wp14:anchorId="0CC23E54" wp14:editId="12DDCF2C">
            <wp:extent cx="3114675" cy="133350"/>
            <wp:effectExtent l="0" t="0" r="9525" b="0"/>
            <wp:docPr id="34" name="Imagen 34" descr="\[ R=R_x=R_2=R_3=R_4=R_5=R_6=R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R=R_x=R_2=R_3=R_4=R_5=R_6=R_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33350"/>
                    </a:xfrm>
                    <a:prstGeom prst="rect">
                      <a:avLst/>
                    </a:prstGeom>
                    <a:noFill/>
                    <a:ln>
                      <a:noFill/>
                    </a:ln>
                  </pic:spPr>
                </pic:pic>
              </a:graphicData>
            </a:graphic>
          </wp:inline>
        </w:drawing>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t>Por lo tanto, se puede reescribir la relación de voltaje de salida como sigue:</w:t>
      </w:r>
    </w:p>
    <w:p w:rsidR="00096D9B" w:rsidRPr="00096D9B" w:rsidRDefault="00096D9B" w:rsidP="00096D9B">
      <w:pPr>
        <w:shd w:val="clear" w:color="auto" w:fill="FFFFFF"/>
        <w:spacing w:line="645" w:lineRule="atLeast"/>
        <w:jc w:val="center"/>
        <w:textAlignment w:val="baseline"/>
        <w:rPr>
          <w:rFonts w:ascii="Times New Roman" w:hAnsi="Times New Roman"/>
          <w:szCs w:val="28"/>
          <w:lang w:eastAsia="es-MX"/>
        </w:rPr>
      </w:pPr>
      <w:r w:rsidRPr="00096D9B">
        <w:rPr>
          <w:rFonts w:ascii="Times New Roman" w:hAnsi="Times New Roman"/>
          <w:noProof/>
          <w:szCs w:val="28"/>
          <w:lang w:eastAsia="es-MX"/>
        </w:rPr>
        <w:drawing>
          <wp:inline distT="0" distB="0" distL="0" distR="0" wp14:anchorId="6261765E" wp14:editId="5006D481">
            <wp:extent cx="1752600" cy="409575"/>
            <wp:effectExtent l="0" t="0" r="0" b="9525"/>
            <wp:docPr id="33" name="Imagen 33" descr="\[v_O=\left(1+\frac{2}{a}\right)(v_2-v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_O=\left(1+\frac{2}{a}\right)(v_2-v_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409575"/>
                    </a:xfrm>
                    <a:prstGeom prst="rect">
                      <a:avLst/>
                    </a:prstGeom>
                    <a:noFill/>
                    <a:ln>
                      <a:noFill/>
                    </a:ln>
                  </pic:spPr>
                </pic:pic>
              </a:graphicData>
            </a:graphic>
          </wp:inline>
        </w:drawing>
      </w:r>
    </w:p>
    <w:p w:rsidR="00096D9B" w:rsidRPr="00096D9B" w:rsidRDefault="00096D9B" w:rsidP="00096D9B">
      <w:pPr>
        <w:shd w:val="clear" w:color="auto" w:fill="FFFFFF"/>
        <w:spacing w:after="300"/>
        <w:jc w:val="both"/>
        <w:textAlignment w:val="baseline"/>
        <w:rPr>
          <w:rFonts w:ascii="Times New Roman" w:hAnsi="Times New Roman"/>
          <w:szCs w:val="28"/>
          <w:lang w:eastAsia="es-MX"/>
        </w:rPr>
      </w:pPr>
      <w:r w:rsidRPr="00096D9B">
        <w:rPr>
          <w:rFonts w:ascii="Times New Roman" w:hAnsi="Times New Roman"/>
          <w:szCs w:val="28"/>
          <w:lang w:eastAsia="es-MX"/>
        </w:rPr>
        <w:t>En algunos casos, R1 se le conoce también como Rg.</w:t>
      </w:r>
    </w:p>
    <w:p w:rsidR="00096D9B" w:rsidRPr="00096D9B" w:rsidRDefault="00096D9B" w:rsidP="00096D9B">
      <w:pPr>
        <w:pStyle w:val="NormalWeb"/>
        <w:jc w:val="both"/>
        <w:rPr>
          <w:b/>
        </w:rPr>
      </w:pPr>
    </w:p>
    <w:p w:rsidR="00096D9B" w:rsidRPr="00096D9B" w:rsidRDefault="00096D9B" w:rsidP="00096D9B">
      <w:pPr>
        <w:pStyle w:val="NormalWeb"/>
        <w:jc w:val="both"/>
        <w:rPr>
          <w:b/>
        </w:rPr>
      </w:pPr>
      <w:r w:rsidRPr="00096D9B">
        <w:rPr>
          <w:b/>
        </w:rPr>
        <w:t>3.</w:t>
      </w:r>
      <w:r>
        <w:rPr>
          <w:b/>
        </w:rPr>
        <w:t>3</w:t>
      </w:r>
      <w:r w:rsidRPr="00096D9B">
        <w:rPr>
          <w:b/>
        </w:rPr>
        <w:t>. El Amplificador Diferencial</w:t>
      </w:r>
    </w:p>
    <w:p w:rsidR="00E72320" w:rsidRDefault="00096D9B" w:rsidP="00096D9B">
      <w:pPr>
        <w:pStyle w:val="NormalWeb"/>
        <w:jc w:val="center"/>
      </w:pPr>
      <w:r>
        <w:rPr>
          <w:noProof/>
        </w:rPr>
        <w:drawing>
          <wp:inline distT="0" distB="0" distL="0" distR="0">
            <wp:extent cx="1975757" cy="2194252"/>
            <wp:effectExtent l="0" t="0" r="571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1-05-30 a la(s) 3.21.12 a.m..png"/>
                    <pic:cNvPicPr/>
                  </pic:nvPicPr>
                  <pic:blipFill>
                    <a:blip r:embed="rId11">
                      <a:extLst>
                        <a:ext uri="{28A0092B-C50C-407E-A947-70E740481C1C}">
                          <a14:useLocalDpi xmlns:a14="http://schemas.microsoft.com/office/drawing/2010/main" val="0"/>
                        </a:ext>
                      </a:extLst>
                    </a:blip>
                    <a:stretch>
                      <a:fillRect/>
                    </a:stretch>
                  </pic:blipFill>
                  <pic:spPr>
                    <a:xfrm>
                      <a:off x="0" y="0"/>
                      <a:ext cx="1980780" cy="2199831"/>
                    </a:xfrm>
                    <a:prstGeom prst="rect">
                      <a:avLst/>
                    </a:prstGeom>
                  </pic:spPr>
                </pic:pic>
              </a:graphicData>
            </a:graphic>
          </wp:inline>
        </w:drawing>
      </w:r>
    </w:p>
    <w:p w:rsidR="00096D9B" w:rsidRPr="00096D9B" w:rsidRDefault="00096D9B" w:rsidP="00096D9B">
      <w:pPr>
        <w:pStyle w:val="NormalWeb"/>
        <w:rPr>
          <w:b/>
        </w:rPr>
      </w:pPr>
      <w:r w:rsidRPr="00096D9B">
        <w:rPr>
          <w:b/>
        </w:rPr>
        <w:lastRenderedPageBreak/>
        <w:t xml:space="preserve">3. </w:t>
      </w:r>
      <w:r>
        <w:rPr>
          <w:b/>
        </w:rPr>
        <w:t>3</w:t>
      </w:r>
      <w:r w:rsidRPr="00096D9B">
        <w:rPr>
          <w:b/>
        </w:rPr>
        <w:t>.1 Dónde falla esta configuración típica.</w:t>
      </w:r>
    </w:p>
    <w:p w:rsidR="00096D9B" w:rsidRDefault="00096D9B" w:rsidP="00096D9B">
      <w:pPr>
        <w:pStyle w:val="NormalWeb"/>
      </w:pPr>
      <w:r>
        <w:t>Anali</w:t>
      </w:r>
      <w:r>
        <w:t>za</w:t>
      </w:r>
      <w:r>
        <w:t>mos las características básicas que debe cumplir: a) Impedancia de Entrada:</w:t>
      </w:r>
    </w:p>
    <w:p w:rsidR="00E72320" w:rsidRDefault="00096D9B" w:rsidP="004C3607">
      <w:pPr>
        <w:pStyle w:val="NormalWeb"/>
      </w:pPr>
      <w:r>
        <w:t>Este es uno de los principales problemas de esta configuración. Las impedancias de entrada no son infinitas. Como consecuencia esta configuración carga a las etapas previas.</w:t>
      </w:r>
    </w:p>
    <w:p w:rsidR="00E72320" w:rsidRDefault="00096D9B" w:rsidP="00096D9B">
      <w:pPr>
        <w:pStyle w:val="NormalWeb"/>
        <w:jc w:val="center"/>
      </w:pPr>
      <w:r>
        <w:rPr>
          <w:noProof/>
        </w:rPr>
        <w:drawing>
          <wp:inline distT="0" distB="0" distL="0" distR="0">
            <wp:extent cx="3510643" cy="1688147"/>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21-05-30 a la(s) 3.24.24 a.m..png"/>
                    <pic:cNvPicPr/>
                  </pic:nvPicPr>
                  <pic:blipFill>
                    <a:blip r:embed="rId12">
                      <a:extLst>
                        <a:ext uri="{28A0092B-C50C-407E-A947-70E740481C1C}">
                          <a14:useLocalDpi xmlns:a14="http://schemas.microsoft.com/office/drawing/2010/main" val="0"/>
                        </a:ext>
                      </a:extLst>
                    </a:blip>
                    <a:stretch>
                      <a:fillRect/>
                    </a:stretch>
                  </pic:blipFill>
                  <pic:spPr>
                    <a:xfrm>
                      <a:off x="0" y="0"/>
                      <a:ext cx="3516244" cy="1690841"/>
                    </a:xfrm>
                    <a:prstGeom prst="rect">
                      <a:avLst/>
                    </a:prstGeom>
                  </pic:spPr>
                </pic:pic>
              </a:graphicData>
            </a:graphic>
          </wp:inline>
        </w:drawing>
      </w:r>
    </w:p>
    <w:p w:rsidR="00096D9B" w:rsidRDefault="00096D9B" w:rsidP="00096D9B">
      <w:pPr>
        <w:pStyle w:val="NormalWeb"/>
        <w:jc w:val="both"/>
      </w:pPr>
      <w:r>
        <w:t>b) Impedancia de Salida:</w:t>
      </w:r>
    </w:p>
    <w:p w:rsidR="00096D9B" w:rsidRDefault="00096D9B" w:rsidP="00096D9B">
      <w:pPr>
        <w:pStyle w:val="NormalWeb"/>
        <w:jc w:val="both"/>
      </w:pPr>
      <w:r>
        <w:t>La impedancia de salida de esta configuración resulta adecuada. Esta es muy baja ya que es aproximadamente la impedancia de salida del AO.</w:t>
      </w:r>
    </w:p>
    <w:p w:rsidR="00096D9B" w:rsidRDefault="00096D9B" w:rsidP="00096D9B">
      <w:pPr>
        <w:pStyle w:val="NormalWeb"/>
        <w:jc w:val="both"/>
      </w:pPr>
      <w:r>
        <w:t>c) La ganancia y su ajuste:</w:t>
      </w:r>
    </w:p>
    <w:p w:rsidR="00F77827" w:rsidRDefault="00096D9B" w:rsidP="00096D9B">
      <w:pPr>
        <w:pStyle w:val="NormalWeb"/>
        <w:jc w:val="center"/>
      </w:pPr>
      <w:r>
        <w:rPr>
          <w:noProof/>
        </w:rPr>
        <w:drawing>
          <wp:inline distT="0" distB="0" distL="0" distR="0">
            <wp:extent cx="2161309" cy="185535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1-05-30 a la(s) 3.25.31 a.m..png"/>
                    <pic:cNvPicPr/>
                  </pic:nvPicPr>
                  <pic:blipFill>
                    <a:blip r:embed="rId13">
                      <a:extLst>
                        <a:ext uri="{28A0092B-C50C-407E-A947-70E740481C1C}">
                          <a14:useLocalDpi xmlns:a14="http://schemas.microsoft.com/office/drawing/2010/main" val="0"/>
                        </a:ext>
                      </a:extLst>
                    </a:blip>
                    <a:stretch>
                      <a:fillRect/>
                    </a:stretch>
                  </pic:blipFill>
                  <pic:spPr>
                    <a:xfrm>
                      <a:off x="0" y="0"/>
                      <a:ext cx="2167104" cy="1860326"/>
                    </a:xfrm>
                    <a:prstGeom prst="rect">
                      <a:avLst/>
                    </a:prstGeom>
                  </pic:spPr>
                </pic:pic>
              </a:graphicData>
            </a:graphic>
          </wp:inline>
        </w:drawing>
      </w:r>
    </w:p>
    <w:p w:rsidR="00096D9B" w:rsidRDefault="00096D9B" w:rsidP="00096D9B">
      <w:pPr>
        <w:pStyle w:val="NormalWeb"/>
        <w:jc w:val="center"/>
      </w:pPr>
      <w:r>
        <w:rPr>
          <w:noProof/>
        </w:rPr>
        <w:drawing>
          <wp:inline distT="0" distB="0" distL="0" distR="0" wp14:anchorId="6C3C9E5E" wp14:editId="6C9462B9">
            <wp:extent cx="3677825" cy="2150918"/>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21-05-30 a la(s) 3.31.17 a.m..png"/>
                    <pic:cNvPicPr/>
                  </pic:nvPicPr>
                  <pic:blipFill rotWithShape="1">
                    <a:blip r:embed="rId14">
                      <a:extLst>
                        <a:ext uri="{28A0092B-C50C-407E-A947-70E740481C1C}">
                          <a14:useLocalDpi xmlns:a14="http://schemas.microsoft.com/office/drawing/2010/main" val="0"/>
                        </a:ext>
                      </a:extLst>
                    </a:blip>
                    <a:srcRect b="4341"/>
                    <a:stretch/>
                  </pic:blipFill>
                  <pic:spPr bwMode="auto">
                    <a:xfrm>
                      <a:off x="0" y="0"/>
                      <a:ext cx="3701007" cy="2164476"/>
                    </a:xfrm>
                    <a:prstGeom prst="rect">
                      <a:avLst/>
                    </a:prstGeom>
                    <a:ln>
                      <a:noFill/>
                    </a:ln>
                    <a:extLst>
                      <a:ext uri="{53640926-AAD7-44D8-BBD7-CCE9431645EC}">
                        <a14:shadowObscured xmlns:a14="http://schemas.microsoft.com/office/drawing/2010/main"/>
                      </a:ext>
                    </a:extLst>
                  </pic:spPr>
                </pic:pic>
              </a:graphicData>
            </a:graphic>
          </wp:inline>
        </w:drawing>
      </w:r>
    </w:p>
    <w:p w:rsidR="00096D9B" w:rsidRDefault="00096D9B" w:rsidP="00096D9B"/>
    <w:p w:rsidR="00096D9B" w:rsidRDefault="00096D9B" w:rsidP="00096D9B">
      <w:pPr>
        <w:pStyle w:val="NormalWeb"/>
        <w:jc w:val="center"/>
      </w:pPr>
      <w:r>
        <w:rPr>
          <w:noProof/>
        </w:rPr>
        <w:drawing>
          <wp:inline distT="0" distB="0" distL="0" distR="0">
            <wp:extent cx="4072296" cy="2830286"/>
            <wp:effectExtent l="0" t="0" r="444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21-05-30 a la(s) 3.31.55 a.m..png"/>
                    <pic:cNvPicPr/>
                  </pic:nvPicPr>
                  <pic:blipFill>
                    <a:blip r:embed="rId15">
                      <a:extLst>
                        <a:ext uri="{28A0092B-C50C-407E-A947-70E740481C1C}">
                          <a14:useLocalDpi xmlns:a14="http://schemas.microsoft.com/office/drawing/2010/main" val="0"/>
                        </a:ext>
                      </a:extLst>
                    </a:blip>
                    <a:stretch>
                      <a:fillRect/>
                    </a:stretch>
                  </pic:blipFill>
                  <pic:spPr>
                    <a:xfrm>
                      <a:off x="0" y="0"/>
                      <a:ext cx="4092472" cy="2844308"/>
                    </a:xfrm>
                    <a:prstGeom prst="rect">
                      <a:avLst/>
                    </a:prstGeom>
                  </pic:spPr>
                </pic:pic>
              </a:graphicData>
            </a:graphic>
          </wp:inline>
        </w:drawing>
      </w:r>
    </w:p>
    <w:p w:rsidR="00096D9B" w:rsidRDefault="00096D9B" w:rsidP="00096D9B">
      <w:pPr>
        <w:pStyle w:val="NormalWeb"/>
        <w:jc w:val="center"/>
      </w:pPr>
      <w:r>
        <w:fldChar w:fldCharType="begin"/>
      </w:r>
      <w:r>
        <w:instrText xml:space="preserve"> INCLUDEPICTURE "/var/folders/mx/n36nq1y53lxbv91gs6jtv3vr0000gn/T/com.microsoft.Word/WebArchiveCopyPasteTempFiles/Captura%20de%20Pantalla%202021-05-30%20a%20la(s)%203.32.26%20a.m..png" \* MERGEFORMATINET </w:instrText>
      </w:r>
      <w:r>
        <w:fldChar w:fldCharType="separate"/>
      </w:r>
      <w:r>
        <w:rPr>
          <w:noProof/>
        </w:rPr>
        <w:drawing>
          <wp:inline distT="0" distB="0" distL="0" distR="0" wp14:anchorId="72EB8CA4" wp14:editId="517F6776">
            <wp:extent cx="4668488" cy="947057"/>
            <wp:effectExtent l="0" t="0" r="0" b="5715"/>
            <wp:docPr id="23" name="Imagen 23" descr="/var/folders/mx/n36nq1y53lxbv91gs6jtv3vr0000gn/T/com.microsoft.Word/WebArchiveCopyPasteTempFiles/Captura%20de%20Pantalla%202021-05-30%20a%20la(s)%203.32.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x/n36nq1y53lxbv91gs6jtv3vr0000gn/T/com.microsoft.Word/WebArchiveCopyPasteTempFiles/Captura%20de%20Pantalla%202021-05-30%20a%20la(s)%203.32.26%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3792" cy="968419"/>
                    </a:xfrm>
                    <a:prstGeom prst="rect">
                      <a:avLst/>
                    </a:prstGeom>
                    <a:noFill/>
                    <a:ln>
                      <a:noFill/>
                    </a:ln>
                  </pic:spPr>
                </pic:pic>
              </a:graphicData>
            </a:graphic>
          </wp:inline>
        </w:drawing>
      </w:r>
      <w:r>
        <w:fldChar w:fldCharType="end"/>
      </w: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F77827" w:rsidRDefault="00F77827" w:rsidP="004C3607">
      <w:pPr>
        <w:pStyle w:val="NormalWeb"/>
      </w:pPr>
    </w:p>
    <w:p w:rsidR="00096D9B" w:rsidRDefault="00096D9B" w:rsidP="004C3607">
      <w:pPr>
        <w:pStyle w:val="NormalWeb"/>
      </w:pPr>
      <w:bookmarkStart w:id="0" w:name="_GoBack"/>
      <w:bookmarkEnd w:id="0"/>
    </w:p>
    <w:p w:rsidR="00917803" w:rsidRPr="00917803" w:rsidRDefault="00917803" w:rsidP="00917803">
      <w:pPr>
        <w:pStyle w:val="NormalWeb"/>
        <w:rPr>
          <w:b/>
        </w:rPr>
      </w:pPr>
      <w:r w:rsidRPr="00917803">
        <w:rPr>
          <w:b/>
        </w:rPr>
        <w:lastRenderedPageBreak/>
        <w:t>4. DESARROLLO</w:t>
      </w:r>
    </w:p>
    <w:p w:rsidR="00917803" w:rsidRPr="00917803" w:rsidRDefault="00917803" w:rsidP="00917803">
      <w:pPr>
        <w:pStyle w:val="NormalWeb"/>
        <w:rPr>
          <w:b/>
        </w:rPr>
      </w:pPr>
      <w:r w:rsidRPr="00917803">
        <w:rPr>
          <w:b/>
        </w:rPr>
        <w:t xml:space="preserve">4.1 </w:t>
      </w:r>
      <w:r w:rsidR="00BD04F4" w:rsidRPr="00BD04F4">
        <w:rPr>
          <w:b/>
        </w:rPr>
        <w:t>Amplificador Diferencial.</w:t>
      </w:r>
    </w:p>
    <w:p w:rsidR="00BD04F4" w:rsidRDefault="00BD04F4" w:rsidP="00BD04F4">
      <w:pPr>
        <w:pStyle w:val="NormalWeb"/>
        <w:rPr>
          <w:rFonts w:ascii="BookAntiqua" w:hAnsi="BookAntiqua"/>
        </w:rPr>
      </w:pPr>
      <w:r>
        <w:rPr>
          <w:rFonts w:ascii="BookAntiqua" w:hAnsi="BookAntiqua"/>
        </w:rPr>
        <w:t xml:space="preserve">Armar el circuito de la </w:t>
      </w:r>
      <w:r>
        <w:rPr>
          <w:rFonts w:ascii="TimesNewRomanPSMT" w:hAnsi="TimesNewRomanPSMT"/>
        </w:rPr>
        <w:t>figura</w:t>
      </w:r>
      <w:r>
        <w:rPr>
          <w:rFonts w:ascii="TimesNewRomanPSMT" w:hAnsi="TimesNewRomanPSMT"/>
        </w:rPr>
        <w:t xml:space="preserve"> </w:t>
      </w:r>
      <w:r>
        <w:rPr>
          <w:rFonts w:ascii="BookAntiqua" w:hAnsi="BookAntiqua"/>
        </w:rPr>
        <w:t xml:space="preserve">y medir el Voltaje de salida (Vo) en la resistencia R5. </w:t>
      </w:r>
    </w:p>
    <w:p w:rsidR="00BD04F4" w:rsidRDefault="00BD04F4" w:rsidP="00BD04F4">
      <w:pPr>
        <w:pStyle w:val="NormalWeb"/>
        <w:jc w:val="center"/>
      </w:pPr>
      <w:r w:rsidRPr="00BD04F4">
        <w:t>Vo = -115.536 uV</w:t>
      </w:r>
    </w:p>
    <w:p w:rsidR="00BD04F4" w:rsidRDefault="00BD04F4" w:rsidP="00BD04F4">
      <w:pPr>
        <w:pStyle w:val="NormalWeb"/>
        <w:jc w:val="both"/>
      </w:pPr>
      <w:r w:rsidRPr="00BD04F4">
        <w:t>Posteriormente ajustar el barrido paramétrico para que la resistencia R2 varíe su valor de 1kΩ a 25 kΩ (esto permite simular el comportamiento de un termistor que varía con la temperatura), anotar los valores del voltaje de salida en la Tabla 7.1, cuando la resistencia R2 tiene el valor de 1 kΩ, 5 kΩ, 10 kΩ, 15 kΩ, 20 kΩ y 25 kΩ, y reportar la gráfica que se obtiene en la</w:t>
      </w:r>
      <w:r>
        <w:t xml:space="preserve"> figura. </w:t>
      </w:r>
    </w:p>
    <w:p w:rsidR="00BD04F4" w:rsidRDefault="00BD04F4" w:rsidP="00F77827">
      <w:pPr>
        <w:pStyle w:val="NormalWeb"/>
        <w:jc w:val="center"/>
      </w:pPr>
      <w:r>
        <w:rPr>
          <w:noProof/>
        </w:rPr>
        <w:drawing>
          <wp:inline distT="0" distB="0" distL="0" distR="0">
            <wp:extent cx="3240157" cy="18569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5-30 a la(s) 2.10.39 a.m..png"/>
                    <pic:cNvPicPr/>
                  </pic:nvPicPr>
                  <pic:blipFill>
                    <a:blip r:embed="rId17">
                      <a:extLst>
                        <a:ext uri="{28A0092B-C50C-407E-A947-70E740481C1C}">
                          <a14:useLocalDpi xmlns:a14="http://schemas.microsoft.com/office/drawing/2010/main" val="0"/>
                        </a:ext>
                      </a:extLst>
                    </a:blip>
                    <a:stretch>
                      <a:fillRect/>
                    </a:stretch>
                  </pic:blipFill>
                  <pic:spPr>
                    <a:xfrm>
                      <a:off x="0" y="0"/>
                      <a:ext cx="3279878" cy="1879720"/>
                    </a:xfrm>
                    <a:prstGeom prst="rect">
                      <a:avLst/>
                    </a:prstGeom>
                  </pic:spPr>
                </pic:pic>
              </a:graphicData>
            </a:graphic>
          </wp:inline>
        </w:drawing>
      </w:r>
    </w:p>
    <w:p w:rsidR="00BD04F4" w:rsidRDefault="00BD04F4" w:rsidP="00BD04F4">
      <w:pPr>
        <w:pStyle w:val="NormalWeb"/>
        <w:jc w:val="center"/>
      </w:pPr>
      <w:r>
        <w:t>Circuito de referencia</w:t>
      </w:r>
    </w:p>
    <w:p w:rsidR="00BD04F4" w:rsidRDefault="00BD04F4" w:rsidP="00BD04F4">
      <w:pPr>
        <w:pStyle w:val="NormalWeb"/>
        <w:jc w:val="center"/>
        <w:rPr>
          <w:u w:val="single"/>
        </w:rPr>
      </w:pPr>
      <w:r w:rsidRPr="00BD04F4">
        <w:rPr>
          <w:u w:val="single"/>
        </w:rPr>
        <w:t>Simulación</w:t>
      </w:r>
    </w:p>
    <w:p w:rsidR="00BD04F4" w:rsidRDefault="00F77827" w:rsidP="00BD04F4">
      <w:pPr>
        <w:pStyle w:val="NormalWeb"/>
        <w:jc w:val="center"/>
        <w:rPr>
          <w:u w:val="single"/>
        </w:rPr>
      </w:pPr>
      <w:r>
        <w:rPr>
          <w:noProof/>
        </w:rPr>
        <w:drawing>
          <wp:inline distT="0" distB="0" distL="0" distR="0" wp14:anchorId="46455E9A" wp14:editId="6E4B26E3">
            <wp:extent cx="4419059" cy="3359426"/>
            <wp:effectExtent l="0" t="0" r="63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6679" cy="3380423"/>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293"/>
        <w:gridCol w:w="4294"/>
      </w:tblGrid>
      <w:tr w:rsidR="00F77827" w:rsidTr="00F77827">
        <w:tc>
          <w:tcPr>
            <w:tcW w:w="4293" w:type="dxa"/>
          </w:tcPr>
          <w:p w:rsidR="00F77827" w:rsidRPr="00F77827" w:rsidRDefault="00F77827" w:rsidP="00BD04F4">
            <w:pPr>
              <w:pStyle w:val="NormalWeb"/>
              <w:jc w:val="center"/>
            </w:pPr>
            <w:r w:rsidRPr="00F77827">
              <w:lastRenderedPageBreak/>
              <w:t>Termitor</w:t>
            </w:r>
          </w:p>
        </w:tc>
        <w:tc>
          <w:tcPr>
            <w:tcW w:w="4294" w:type="dxa"/>
          </w:tcPr>
          <w:p w:rsidR="00F77827" w:rsidRPr="00F77827" w:rsidRDefault="00F77827" w:rsidP="00BD04F4">
            <w:pPr>
              <w:pStyle w:val="NormalWeb"/>
              <w:jc w:val="center"/>
            </w:pPr>
            <w:r w:rsidRPr="00F77827">
              <w:t>Voltaje a la salida (</w:t>
            </w:r>
            <w:r>
              <w:t>V</w:t>
            </w:r>
            <w:r w:rsidRPr="00F77827">
              <w:t>0)</w:t>
            </w:r>
          </w:p>
        </w:tc>
      </w:tr>
      <w:tr w:rsidR="00F77827" w:rsidTr="00F77827">
        <w:tc>
          <w:tcPr>
            <w:tcW w:w="4293" w:type="dxa"/>
          </w:tcPr>
          <w:p w:rsidR="00F77827" w:rsidRPr="00F77827" w:rsidRDefault="00F77827" w:rsidP="00F77827">
            <w:pPr>
              <w:pStyle w:val="NormalWeb"/>
              <w:jc w:val="center"/>
            </w:pPr>
            <w:r>
              <w:t>1k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2.2499 V</w:t>
            </w:r>
          </w:p>
        </w:tc>
      </w:tr>
      <w:tr w:rsidR="00F77827" w:rsidTr="00F77827">
        <w:tc>
          <w:tcPr>
            <w:tcW w:w="4293" w:type="dxa"/>
          </w:tcPr>
          <w:p w:rsidR="00F77827" w:rsidRDefault="00F77827" w:rsidP="00F77827">
            <w:pPr>
              <w:pStyle w:val="NormalWeb"/>
              <w:jc w:val="center"/>
              <w:rPr>
                <w:u w:val="single"/>
              </w:rPr>
            </w:pPr>
            <w:r>
              <w:t>5</w:t>
            </w:r>
            <w:r>
              <w:t>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1.2499 V</w:t>
            </w:r>
          </w:p>
        </w:tc>
      </w:tr>
      <w:tr w:rsidR="00F77827" w:rsidTr="00F77827">
        <w:tc>
          <w:tcPr>
            <w:tcW w:w="4293" w:type="dxa"/>
          </w:tcPr>
          <w:p w:rsidR="00F77827" w:rsidRDefault="00F77827" w:rsidP="00F77827">
            <w:pPr>
              <w:pStyle w:val="NormalWeb"/>
              <w:jc w:val="center"/>
              <w:rPr>
                <w:u w:val="single"/>
              </w:rPr>
            </w:pPr>
            <w:r>
              <w:t>10</w:t>
            </w:r>
            <w:r>
              <w:t>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-115.536 uV</w:t>
            </w:r>
          </w:p>
        </w:tc>
      </w:tr>
      <w:tr w:rsidR="00F77827" w:rsidTr="00F77827">
        <w:tc>
          <w:tcPr>
            <w:tcW w:w="4293" w:type="dxa"/>
          </w:tcPr>
          <w:p w:rsidR="00F77827" w:rsidRDefault="00F77827" w:rsidP="00F77827">
            <w:pPr>
              <w:pStyle w:val="NormalWeb"/>
              <w:jc w:val="center"/>
              <w:rPr>
                <w:u w:val="single"/>
              </w:rPr>
            </w:pPr>
            <w:r>
              <w:t>15</w:t>
            </w:r>
            <w:r>
              <w:t>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-1.2501 V</w:t>
            </w:r>
          </w:p>
        </w:tc>
      </w:tr>
      <w:tr w:rsidR="00F77827" w:rsidTr="00F77827">
        <w:tc>
          <w:tcPr>
            <w:tcW w:w="4293" w:type="dxa"/>
          </w:tcPr>
          <w:p w:rsidR="00F77827" w:rsidRDefault="00F77827" w:rsidP="00F77827">
            <w:pPr>
              <w:pStyle w:val="NormalWeb"/>
              <w:jc w:val="center"/>
              <w:rPr>
                <w:u w:val="single"/>
              </w:rPr>
            </w:pPr>
            <w:r>
              <w:t>20</w:t>
            </w:r>
            <w:r>
              <w:t>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-2.5001 V</w:t>
            </w:r>
          </w:p>
        </w:tc>
      </w:tr>
      <w:tr w:rsidR="00F77827" w:rsidTr="00F77827">
        <w:tc>
          <w:tcPr>
            <w:tcW w:w="4293" w:type="dxa"/>
          </w:tcPr>
          <w:p w:rsidR="00F77827" w:rsidRDefault="00F77827" w:rsidP="00F77827">
            <w:pPr>
              <w:pStyle w:val="NormalWeb"/>
              <w:jc w:val="center"/>
              <w:rPr>
                <w:u w:val="single"/>
              </w:rPr>
            </w:pPr>
            <w:r>
              <w:t>25</w:t>
            </w:r>
            <w:r>
              <w:t>k</w:t>
            </w:r>
            <w:r w:rsidRPr="00F77827">
              <w:t>Ω</w:t>
            </w:r>
          </w:p>
        </w:tc>
        <w:tc>
          <w:tcPr>
            <w:tcW w:w="4294" w:type="dxa"/>
          </w:tcPr>
          <w:p w:rsidR="00F77827" w:rsidRPr="00F77827" w:rsidRDefault="00F77827" w:rsidP="00F77827">
            <w:pPr>
              <w:jc w:val="center"/>
              <w:rPr>
                <w:rFonts w:ascii="Times New Roman" w:hAnsi="Times New Roman"/>
              </w:rPr>
            </w:pPr>
            <w:r w:rsidRPr="00F77827">
              <w:rPr>
                <w:rFonts w:ascii="Times New Roman" w:hAnsi="Times New Roman"/>
              </w:rPr>
              <w:t>-3.7501 V</w:t>
            </w:r>
          </w:p>
        </w:tc>
      </w:tr>
    </w:tbl>
    <w:p w:rsidR="00F77827" w:rsidRDefault="00F77827" w:rsidP="00F77827">
      <w:pPr>
        <w:pStyle w:val="NormalWeb"/>
        <w:rPr>
          <w:u w:val="single"/>
        </w:rPr>
      </w:pPr>
    </w:p>
    <w:p w:rsidR="00F77827" w:rsidRDefault="00F77827" w:rsidP="00F77827">
      <w:pPr>
        <w:pStyle w:val="NormalWeb"/>
        <w:jc w:val="center"/>
        <w:rPr>
          <w:u w:val="single"/>
        </w:rPr>
      </w:pPr>
    </w:p>
    <w:p w:rsidR="00F77827" w:rsidRDefault="00F77827" w:rsidP="00F77827">
      <w:pPr>
        <w:pStyle w:val="NormalWeb"/>
        <w:jc w:val="center"/>
        <w:rPr>
          <w:u w:val="single"/>
        </w:rPr>
      </w:pPr>
      <w:r w:rsidRPr="00550C06">
        <w:rPr>
          <w:noProof/>
          <w:sz w:val="28"/>
          <w:szCs w:val="28"/>
        </w:rPr>
        <w:drawing>
          <wp:inline distT="0" distB="0" distL="0" distR="0" wp14:anchorId="5B9C6DE5" wp14:editId="1B30D8F0">
            <wp:extent cx="4629044" cy="3260035"/>
            <wp:effectExtent l="0" t="0" r="0" b="444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634" cy="3273831"/>
                    </a:xfrm>
                    <a:prstGeom prst="rect">
                      <a:avLst/>
                    </a:prstGeom>
                    <a:noFill/>
                    <a:ln>
                      <a:noFill/>
                    </a:ln>
                  </pic:spPr>
                </pic:pic>
              </a:graphicData>
            </a:graphic>
          </wp:inline>
        </w:drawing>
      </w:r>
    </w:p>
    <w:p w:rsidR="00F77827" w:rsidRDefault="00F77827" w:rsidP="00F77827">
      <w:pPr>
        <w:pStyle w:val="NormalWeb"/>
        <w:rPr>
          <w:u w:val="single"/>
        </w:rPr>
      </w:pPr>
    </w:p>
    <w:p w:rsidR="00F77827" w:rsidRDefault="00F77827" w:rsidP="00F77827">
      <w:pPr>
        <w:pStyle w:val="NormalWeb"/>
        <w:rPr>
          <w:b/>
        </w:rPr>
      </w:pPr>
      <w:r w:rsidRPr="00917803">
        <w:rPr>
          <w:b/>
        </w:rPr>
        <w:t>4.</w:t>
      </w:r>
      <w:r>
        <w:rPr>
          <w:b/>
        </w:rPr>
        <w:t xml:space="preserve">2 </w:t>
      </w:r>
      <w:r w:rsidRPr="00F77827">
        <w:rPr>
          <w:b/>
        </w:rPr>
        <w:t>Amplificador de Instrumentación.</w:t>
      </w:r>
    </w:p>
    <w:p w:rsidR="00F77827" w:rsidRDefault="00F77827" w:rsidP="00F77827">
      <w:pPr>
        <w:pStyle w:val="NormalWeb"/>
      </w:pPr>
      <w:r w:rsidRPr="00F77827">
        <w:t>Armar el circuito</w:t>
      </w:r>
    </w:p>
    <w:p w:rsidR="00F77827" w:rsidRDefault="00F77827" w:rsidP="00F77827">
      <w:pPr>
        <w:pStyle w:val="NormalWeb"/>
        <w:jc w:val="center"/>
      </w:pPr>
      <w:r>
        <w:rPr>
          <w:noProof/>
        </w:rPr>
        <w:drawing>
          <wp:inline distT="0" distB="0" distL="0" distR="0">
            <wp:extent cx="4164995" cy="210502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1-05-30 a la(s) 2.22.52 a.m..png"/>
                    <pic:cNvPicPr/>
                  </pic:nvPicPr>
                  <pic:blipFill>
                    <a:blip r:embed="rId20">
                      <a:extLst>
                        <a:ext uri="{28A0092B-C50C-407E-A947-70E740481C1C}">
                          <a14:useLocalDpi xmlns:a14="http://schemas.microsoft.com/office/drawing/2010/main" val="0"/>
                        </a:ext>
                      </a:extLst>
                    </a:blip>
                    <a:stretch>
                      <a:fillRect/>
                    </a:stretch>
                  </pic:blipFill>
                  <pic:spPr>
                    <a:xfrm>
                      <a:off x="0" y="0"/>
                      <a:ext cx="4182656" cy="2113951"/>
                    </a:xfrm>
                    <a:prstGeom prst="rect">
                      <a:avLst/>
                    </a:prstGeom>
                  </pic:spPr>
                </pic:pic>
              </a:graphicData>
            </a:graphic>
          </wp:inline>
        </w:drawing>
      </w:r>
    </w:p>
    <w:p w:rsidR="00F77827" w:rsidRPr="00F77827" w:rsidRDefault="00F77827" w:rsidP="00F77827">
      <w:pPr>
        <w:pStyle w:val="NormalWeb"/>
        <w:jc w:val="center"/>
        <w:rPr>
          <w:u w:val="single"/>
        </w:rPr>
      </w:pPr>
      <w:r w:rsidRPr="00F77827">
        <w:rPr>
          <w:u w:val="single"/>
        </w:rPr>
        <w:lastRenderedPageBreak/>
        <w:t xml:space="preserve">Simulación </w:t>
      </w:r>
    </w:p>
    <w:p w:rsidR="00F77827" w:rsidRDefault="00125216" w:rsidP="00F77827">
      <w:pPr>
        <w:pStyle w:val="NormalWeb"/>
        <w:jc w:val="center"/>
      </w:pPr>
      <w:r>
        <w:rPr>
          <w:noProof/>
        </w:rPr>
        <w:drawing>
          <wp:inline distT="0" distB="0" distL="0" distR="0" wp14:anchorId="0E66A131" wp14:editId="12429086">
            <wp:extent cx="5488106" cy="33718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444" cy="3385574"/>
                    </a:xfrm>
                    <a:prstGeom prst="rect">
                      <a:avLst/>
                    </a:prstGeom>
                  </pic:spPr>
                </pic:pic>
              </a:graphicData>
            </a:graphic>
          </wp:inline>
        </w:drawing>
      </w:r>
    </w:p>
    <w:p w:rsidR="00125216" w:rsidRDefault="00125216" w:rsidP="00125216">
      <w:pPr>
        <w:pStyle w:val="NormalWeb"/>
        <w:jc w:val="both"/>
      </w:pPr>
    </w:p>
    <w:p w:rsidR="00125216" w:rsidRDefault="00125216" w:rsidP="00125216">
      <w:pPr>
        <w:pStyle w:val="NormalWeb"/>
        <w:jc w:val="both"/>
      </w:pPr>
      <w:r w:rsidRPr="00125216">
        <w:t>Medir el Voltaje A (VA) en la resistencia R4, el Voltaje B (VB) en la resistencia R2, el Voltaje de salida (Vo) en la resistencia R12, todos los puntos son con respecto a tierra.</w:t>
      </w:r>
    </w:p>
    <w:p w:rsidR="00125216" w:rsidRDefault="00125216" w:rsidP="00125216">
      <w:pPr>
        <w:pStyle w:val="NormalWeb"/>
        <w:jc w:val="center"/>
      </w:pPr>
      <w:r w:rsidRPr="00125216">
        <w:t xml:space="preserve">VA = 6 V </w:t>
      </w:r>
      <w:r w:rsidRPr="00125216">
        <w:tab/>
      </w:r>
      <w:r w:rsidRPr="00125216">
        <w:tab/>
      </w:r>
      <w:r w:rsidRPr="00125216">
        <w:tab/>
      </w:r>
      <w:r w:rsidRPr="00125216">
        <w:tab/>
        <w:t xml:space="preserve">VB = 6 V </w:t>
      </w:r>
      <w:r w:rsidRPr="00125216">
        <w:tab/>
      </w:r>
      <w:r w:rsidRPr="00125216">
        <w:tab/>
      </w:r>
      <w:r w:rsidRPr="00125216">
        <w:tab/>
        <w:t xml:space="preserve"> Vo = -143.234 uV</w:t>
      </w:r>
    </w:p>
    <w:p w:rsidR="00125216" w:rsidRDefault="00125216" w:rsidP="00125216">
      <w:pPr>
        <w:pStyle w:val="NormalWeb"/>
        <w:jc w:val="both"/>
      </w:pPr>
      <w:r w:rsidRPr="00125216">
        <w:t xml:space="preserve">Posteriormente ajustar el barrido paramétrico para que la resistencia R4 varíe su valor de 1kΩ a 25 kΩ (esto permite simular el comportamiento de un termistor que varía con la temperatura), anotar los valores de el Voltaje A (VA) en la resistencia R4, el Voltaje B (VB) en la resistencia R2, el Voltaje de salida (Vo) en la resistencia R12, todos los puntos son con respecto a tierra, en la Tabla 7.2, cuando la resistencia R4 tiene el valor de 1 kΩ, 5 kΩ, 10 kΩ, 15 kΩ, 20 kΩ y 25 kΩ, y reportar la gráfica que se obtiene en VA, VB y VO en la </w:t>
      </w:r>
      <w:r>
        <w:t xml:space="preserve">figura. </w:t>
      </w:r>
    </w:p>
    <w:p w:rsidR="00125216" w:rsidRDefault="00125216" w:rsidP="00125216">
      <w:pPr>
        <w:pStyle w:val="NormalWeb"/>
        <w:jc w:val="both"/>
      </w:pPr>
    </w:p>
    <w:tbl>
      <w:tblPr>
        <w:tblStyle w:val="Tablaconcuadrcula"/>
        <w:tblW w:w="0" w:type="auto"/>
        <w:tblLook w:val="04A0" w:firstRow="1" w:lastRow="0" w:firstColumn="1" w:lastColumn="0" w:noHBand="0" w:noVBand="1"/>
      </w:tblPr>
      <w:tblGrid>
        <w:gridCol w:w="2146"/>
        <w:gridCol w:w="2147"/>
        <w:gridCol w:w="1798"/>
        <w:gridCol w:w="2496"/>
      </w:tblGrid>
      <w:tr w:rsidR="00125216" w:rsidTr="00125216">
        <w:tc>
          <w:tcPr>
            <w:tcW w:w="2146" w:type="dxa"/>
          </w:tcPr>
          <w:p w:rsidR="00125216" w:rsidRDefault="00125216" w:rsidP="00125216">
            <w:pPr>
              <w:pStyle w:val="NormalWeb"/>
              <w:jc w:val="center"/>
            </w:pPr>
            <w:r>
              <w:t>Termitor</w:t>
            </w:r>
          </w:p>
        </w:tc>
        <w:tc>
          <w:tcPr>
            <w:tcW w:w="2147" w:type="dxa"/>
          </w:tcPr>
          <w:p w:rsidR="00125216" w:rsidRDefault="00125216" w:rsidP="00125216">
            <w:pPr>
              <w:pStyle w:val="NormalWeb"/>
              <w:jc w:val="center"/>
            </w:pPr>
            <w:r>
              <w:t>Voltaje A (Va)</w:t>
            </w:r>
          </w:p>
        </w:tc>
        <w:tc>
          <w:tcPr>
            <w:tcW w:w="1798" w:type="dxa"/>
          </w:tcPr>
          <w:p w:rsidR="00125216" w:rsidRDefault="00125216" w:rsidP="00125216">
            <w:pPr>
              <w:pStyle w:val="NormalWeb"/>
              <w:jc w:val="center"/>
            </w:pPr>
            <w:r>
              <w:t>Voltaje B (Vb)</w:t>
            </w:r>
          </w:p>
        </w:tc>
        <w:tc>
          <w:tcPr>
            <w:tcW w:w="2496" w:type="dxa"/>
          </w:tcPr>
          <w:p w:rsidR="00125216" w:rsidRDefault="00125216" w:rsidP="00125216">
            <w:pPr>
              <w:pStyle w:val="NormalWeb"/>
              <w:jc w:val="center"/>
            </w:pPr>
            <w:r>
              <w:t>Voltaje a la salida (V0)</w:t>
            </w:r>
          </w:p>
        </w:tc>
      </w:tr>
      <w:tr w:rsidR="00125216" w:rsidTr="00125216">
        <w:tc>
          <w:tcPr>
            <w:tcW w:w="2146" w:type="dxa"/>
          </w:tcPr>
          <w:p w:rsidR="00125216" w:rsidRPr="00F77827" w:rsidRDefault="00125216" w:rsidP="00125216">
            <w:pPr>
              <w:pStyle w:val="NormalWeb"/>
              <w:jc w:val="center"/>
            </w:pPr>
            <w:r>
              <w:t>1k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1.0909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10.476</w:t>
            </w:r>
          </w:p>
        </w:tc>
      </w:tr>
      <w:tr w:rsidR="00125216" w:rsidTr="00125216">
        <w:tc>
          <w:tcPr>
            <w:tcW w:w="2146" w:type="dxa"/>
          </w:tcPr>
          <w:p w:rsidR="00125216" w:rsidRDefault="00125216" w:rsidP="00125216">
            <w:pPr>
              <w:pStyle w:val="NormalWeb"/>
              <w:jc w:val="center"/>
              <w:rPr>
                <w:u w:val="single"/>
              </w:rPr>
            </w:pPr>
            <w:r>
              <w:t>5k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4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5.9995 V</w:t>
            </w:r>
          </w:p>
        </w:tc>
      </w:tr>
      <w:tr w:rsidR="00125216" w:rsidTr="00125216">
        <w:tc>
          <w:tcPr>
            <w:tcW w:w="2146" w:type="dxa"/>
          </w:tcPr>
          <w:p w:rsidR="00125216" w:rsidRDefault="00125216" w:rsidP="00125216">
            <w:pPr>
              <w:pStyle w:val="NormalWeb"/>
              <w:jc w:val="center"/>
              <w:rPr>
                <w:u w:val="single"/>
              </w:rPr>
            </w:pPr>
            <w:r>
              <w:t>10k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6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-143.234 uV</w:t>
            </w:r>
          </w:p>
        </w:tc>
      </w:tr>
      <w:tr w:rsidR="00125216" w:rsidTr="00125216">
        <w:tc>
          <w:tcPr>
            <w:tcW w:w="2146" w:type="dxa"/>
          </w:tcPr>
          <w:p w:rsidR="00125216" w:rsidRDefault="00125216" w:rsidP="00125216">
            <w:pPr>
              <w:pStyle w:val="NormalWeb"/>
              <w:jc w:val="center"/>
              <w:rPr>
                <w:u w:val="single"/>
              </w:rPr>
            </w:pPr>
            <w:r>
              <w:t>15k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7.2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-3.5999 V</w:t>
            </w:r>
          </w:p>
        </w:tc>
      </w:tr>
      <w:tr w:rsidR="00125216" w:rsidTr="00125216">
        <w:tc>
          <w:tcPr>
            <w:tcW w:w="2146" w:type="dxa"/>
          </w:tcPr>
          <w:p w:rsidR="00125216" w:rsidRDefault="00125216" w:rsidP="00125216">
            <w:pPr>
              <w:pStyle w:val="NormalWeb"/>
              <w:jc w:val="center"/>
              <w:rPr>
                <w:u w:val="single"/>
              </w:rPr>
            </w:pPr>
            <w:r>
              <w:t>20k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8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-5.9998 V</w:t>
            </w:r>
          </w:p>
        </w:tc>
      </w:tr>
      <w:tr w:rsidR="00125216" w:rsidTr="00125216">
        <w:tc>
          <w:tcPr>
            <w:tcW w:w="2146" w:type="dxa"/>
          </w:tcPr>
          <w:p w:rsidR="00125216" w:rsidRDefault="00125216" w:rsidP="00125216">
            <w:pPr>
              <w:pStyle w:val="NormalWeb"/>
              <w:jc w:val="center"/>
              <w:rPr>
                <w:u w:val="single"/>
              </w:rPr>
            </w:pPr>
            <w:r>
              <w:t>25k</w:t>
            </w:r>
            <w:r w:rsidRPr="00F77827">
              <w:t>Ω</w:t>
            </w:r>
          </w:p>
        </w:tc>
        <w:tc>
          <w:tcPr>
            <w:tcW w:w="2147" w:type="dxa"/>
          </w:tcPr>
          <w:p w:rsidR="00125216" w:rsidRDefault="00125216" w:rsidP="00125216">
            <w:pPr>
              <w:pStyle w:val="NormalWeb"/>
              <w:jc w:val="center"/>
            </w:pPr>
            <w:r w:rsidRPr="00125216">
              <w:t>6V</w:t>
            </w:r>
          </w:p>
        </w:tc>
        <w:tc>
          <w:tcPr>
            <w:tcW w:w="1798"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8.4706 V</w:t>
            </w:r>
          </w:p>
        </w:tc>
        <w:tc>
          <w:tcPr>
            <w:tcW w:w="2496" w:type="dxa"/>
          </w:tcPr>
          <w:p w:rsidR="00125216" w:rsidRPr="00125216" w:rsidRDefault="00125216" w:rsidP="00125216">
            <w:pPr>
              <w:jc w:val="center"/>
              <w:rPr>
                <w:rFonts w:ascii="Times New Roman" w:hAnsi="Times New Roman"/>
                <w:szCs w:val="28"/>
              </w:rPr>
            </w:pPr>
            <w:r w:rsidRPr="00125216">
              <w:rPr>
                <w:rFonts w:ascii="Times New Roman" w:hAnsi="Times New Roman"/>
                <w:szCs w:val="28"/>
              </w:rPr>
              <w:t>-6.6787 V</w:t>
            </w:r>
          </w:p>
        </w:tc>
      </w:tr>
    </w:tbl>
    <w:p w:rsidR="00125216" w:rsidRDefault="00125216" w:rsidP="00125216">
      <w:pPr>
        <w:pStyle w:val="NormalWeb"/>
        <w:jc w:val="both"/>
      </w:pPr>
    </w:p>
    <w:p w:rsidR="00125216" w:rsidRDefault="00125216" w:rsidP="00125216">
      <w:pPr>
        <w:pStyle w:val="NormalWeb"/>
        <w:jc w:val="both"/>
      </w:pPr>
    </w:p>
    <w:p w:rsidR="00125216" w:rsidRDefault="00125216" w:rsidP="00125216">
      <w:pPr>
        <w:pStyle w:val="NormalWeb"/>
        <w:jc w:val="both"/>
      </w:pPr>
      <w:r w:rsidRPr="00422621">
        <w:rPr>
          <w:noProof/>
          <w:sz w:val="28"/>
          <w:szCs w:val="28"/>
        </w:rPr>
        <w:lastRenderedPageBreak/>
        <w:drawing>
          <wp:inline distT="0" distB="0" distL="0" distR="0" wp14:anchorId="75E7F528" wp14:editId="5EB4E50F">
            <wp:extent cx="5400040" cy="380301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803015"/>
                    </a:xfrm>
                    <a:prstGeom prst="rect">
                      <a:avLst/>
                    </a:prstGeom>
                    <a:noFill/>
                    <a:ln>
                      <a:noFill/>
                    </a:ln>
                  </pic:spPr>
                </pic:pic>
              </a:graphicData>
            </a:graphic>
          </wp:inline>
        </w:drawing>
      </w:r>
    </w:p>
    <w:p w:rsidR="00125216" w:rsidRDefault="00125216" w:rsidP="00125216">
      <w:pPr>
        <w:pStyle w:val="NormalWeb"/>
        <w:jc w:val="both"/>
      </w:pPr>
    </w:p>
    <w:p w:rsidR="00125216" w:rsidRPr="00125216" w:rsidRDefault="00125216" w:rsidP="00125216">
      <w:pPr>
        <w:pStyle w:val="NormalWeb"/>
        <w:jc w:val="both"/>
        <w:rPr>
          <w:b/>
        </w:rPr>
      </w:pPr>
      <w:r>
        <w:rPr>
          <w:b/>
        </w:rPr>
        <w:t>5</w:t>
      </w:r>
      <w:r w:rsidRPr="00917803">
        <w:rPr>
          <w:b/>
        </w:rPr>
        <w:t>.</w:t>
      </w:r>
      <w:r>
        <w:rPr>
          <w:b/>
        </w:rPr>
        <w:t xml:space="preserve"> </w:t>
      </w:r>
      <w:r w:rsidRPr="00125216">
        <w:rPr>
          <w:b/>
        </w:rPr>
        <w:t>ANÁLISIS TEORICO.</w:t>
      </w:r>
    </w:p>
    <w:p w:rsidR="00125216" w:rsidRDefault="00125216" w:rsidP="00125216">
      <w:pPr>
        <w:pStyle w:val="NormalWeb"/>
        <w:jc w:val="both"/>
      </w:pPr>
      <w:r>
        <w:t xml:space="preserve">Realizar el análisis teórico de los circuitos </w:t>
      </w:r>
    </w:p>
    <w:p w:rsidR="00125216" w:rsidRDefault="00125216" w:rsidP="00125216">
      <w:pPr>
        <w:pStyle w:val="NormalWeb"/>
        <w:numPr>
          <w:ilvl w:val="0"/>
          <w:numId w:val="5"/>
        </w:numPr>
        <w:jc w:val="both"/>
      </w:pPr>
      <w:r>
        <w:t>Amplificador Diferencial o Restador</w:t>
      </w:r>
    </w:p>
    <w:p w:rsidR="00125216" w:rsidRDefault="00125216" w:rsidP="00125216">
      <w:pPr>
        <w:pStyle w:val="NormalWeb"/>
        <w:numPr>
          <w:ilvl w:val="0"/>
          <w:numId w:val="5"/>
        </w:numPr>
        <w:jc w:val="both"/>
      </w:pPr>
      <w:r>
        <w:t>Amplificador de Instrumentación</w:t>
      </w:r>
    </w:p>
    <w:p w:rsidR="00125216" w:rsidRPr="00126362" w:rsidRDefault="00125216" w:rsidP="00125216">
      <w:pPr>
        <w:pStyle w:val="Ttulo2"/>
        <w:rPr>
          <w:rFonts w:ascii="Times New Roman" w:eastAsia="Arial Unicode MS" w:hAnsi="Times New Roman"/>
          <w:i w:val="0"/>
          <w:iCs w:val="0"/>
          <w:sz w:val="24"/>
          <w:szCs w:val="32"/>
        </w:rPr>
      </w:pPr>
      <w:bookmarkStart w:id="1" w:name="_Toc41082736"/>
      <w:r w:rsidRPr="00126362">
        <w:rPr>
          <w:rFonts w:ascii="Times New Roman" w:hAnsi="Times New Roman"/>
          <w:i w:val="0"/>
          <w:iCs w:val="0"/>
          <w:sz w:val="24"/>
          <w:szCs w:val="32"/>
        </w:rPr>
        <w:t xml:space="preserve">5.1 </w:t>
      </w:r>
      <w:r w:rsidRPr="00126362">
        <w:rPr>
          <w:rFonts w:ascii="Times New Roman" w:hAnsi="Times New Roman"/>
          <w:i w:val="0"/>
          <w:iCs w:val="0"/>
          <w:sz w:val="24"/>
          <w:szCs w:val="32"/>
        </w:rPr>
        <w:t>Amplificador Diferencial</w:t>
      </w:r>
      <w:bookmarkEnd w:id="1"/>
    </w:p>
    <w:p w:rsidR="00125216" w:rsidRPr="00B3330D" w:rsidRDefault="00125216" w:rsidP="00125216">
      <w:pPr>
        <w:spacing w:line="360" w:lineRule="auto"/>
        <w:rPr>
          <w:rFonts w:ascii="Times New Roman" w:hAnsi="Times New Roman"/>
          <w:szCs w:val="28"/>
        </w:rPr>
      </w:pP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1kΩ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1kΩ*5V</m:t>
              </m:r>
            </m:num>
            <m:den>
              <m:r>
                <w:rPr>
                  <w:rFonts w:ascii="Cambria Math" w:hAnsi="Cambria Math"/>
                  <w:sz w:val="21"/>
                </w:rPr>
                <m:t>10kΩ</m:t>
              </m:r>
            </m:den>
          </m:f>
          <m:r>
            <w:rPr>
              <w:rFonts w:ascii="Cambria Math" w:hAnsi="Cambria Math"/>
              <w:sz w:val="21"/>
            </w:rPr>
            <m:t>=2.25V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5kΩ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5kΩ*5V</m:t>
              </m:r>
            </m:num>
            <m:den>
              <m:r>
                <w:rPr>
                  <w:rFonts w:ascii="Cambria Math" w:hAnsi="Cambria Math"/>
                  <w:sz w:val="21"/>
                </w:rPr>
                <m:t>10kΩ</m:t>
              </m:r>
            </m:den>
          </m:f>
          <m:r>
            <w:rPr>
              <w:rFonts w:ascii="Cambria Math" w:hAnsi="Cambria Math"/>
              <w:sz w:val="21"/>
            </w:rPr>
            <m:t>=1.25V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10KΩ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10kΩ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10kΩ*5V</m:t>
              </m:r>
            </m:num>
            <m:den>
              <m:r>
                <w:rPr>
                  <w:rFonts w:ascii="Cambria Math" w:hAnsi="Cambria Math"/>
                  <w:sz w:val="21"/>
                </w:rPr>
                <m:t>10kΩ</m:t>
              </m:r>
            </m:den>
          </m:f>
          <m:r>
            <w:rPr>
              <w:rFonts w:ascii="Cambria Math" w:hAnsi="Cambria Math"/>
              <w:sz w:val="21"/>
            </w:rPr>
            <m:t>=0V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15kΩ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15kΩ*5V</m:t>
              </m:r>
            </m:num>
            <m:den>
              <m:r>
                <w:rPr>
                  <w:rFonts w:ascii="Cambria Math" w:hAnsi="Cambria Math"/>
                  <w:sz w:val="21"/>
                </w:rPr>
                <m:t>10kΩ</m:t>
              </m:r>
            </m:den>
          </m:f>
          <m:r>
            <w:rPr>
              <w:rFonts w:ascii="Cambria Math" w:hAnsi="Cambria Math"/>
              <w:sz w:val="21"/>
            </w:rPr>
            <m:t>=-1.25V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lastRenderedPageBreak/>
        <w:t>Para</w:t>
      </w:r>
      <w:r w:rsidR="00F03FBE">
        <w:rPr>
          <w:rFonts w:ascii="Times New Roman" w:hAnsi="Times New Roman"/>
          <w:i/>
          <w:iCs/>
          <w:szCs w:val="28"/>
        </w:rPr>
        <w:t xml:space="preserve"> </w:t>
      </w:r>
      <w:r w:rsidRPr="00B3330D">
        <w:rPr>
          <w:rFonts w:ascii="Times New Roman" w:hAnsi="Times New Roman"/>
          <w:i/>
          <w:iCs/>
          <w:szCs w:val="28"/>
        </w:rPr>
        <w:t>20KΩ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20kΩ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20kΩ*5V</m:t>
              </m:r>
            </m:num>
            <m:den>
              <m:r>
                <w:rPr>
                  <w:rFonts w:ascii="Cambria Math" w:hAnsi="Cambria Math"/>
                  <w:sz w:val="21"/>
                </w:rPr>
                <m:t>10kΩ</m:t>
              </m:r>
            </m:den>
          </m:f>
          <m:r>
            <w:rPr>
              <w:rFonts w:ascii="Cambria Math" w:hAnsi="Cambria Math"/>
              <w:sz w:val="21"/>
            </w:rPr>
            <m:t>=-2.5V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25KΩ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5V*10kΩ</m:t>
              </m:r>
            </m:num>
            <m:den>
              <m:r>
                <w:rPr>
                  <w:rFonts w:ascii="Cambria Math" w:hAnsi="Cambria Math"/>
                  <w:sz w:val="21"/>
                </w:rPr>
                <m:t>10kΩ+10kΩ</m:t>
              </m:r>
            </m:den>
          </m:f>
          <m:d>
            <m:dPr>
              <m:ctrlPr>
                <w:rPr>
                  <w:rFonts w:ascii="Cambria Math" w:hAnsi="Cambria Math"/>
                  <w:kern w:val="2"/>
                  <w:sz w:val="22"/>
                  <w:lang w:eastAsia="zh-CN" w:bidi="hi-IN"/>
                </w:rPr>
              </m:ctrlPr>
            </m:dPr>
            <m:e>
              <m:r>
                <w:rPr>
                  <w:rFonts w:ascii="Cambria Math" w:hAnsi="Cambria Math"/>
                  <w:sz w:val="21"/>
                </w:rPr>
                <m:t>1+</m:t>
              </m:r>
              <m:f>
                <m:fPr>
                  <m:ctrlPr>
                    <w:rPr>
                      <w:rFonts w:ascii="Cambria Math" w:hAnsi="Cambria Math"/>
                      <w:kern w:val="2"/>
                      <w:sz w:val="22"/>
                      <w:lang w:eastAsia="zh-CN" w:bidi="hi-IN"/>
                    </w:rPr>
                  </m:ctrlPr>
                </m:fPr>
                <m:num>
                  <m:r>
                    <w:rPr>
                      <w:rFonts w:ascii="Cambria Math" w:hAnsi="Cambria Math"/>
                      <w:sz w:val="21"/>
                    </w:rPr>
                    <m:t>25kΩ</m:t>
                  </m:r>
                </m:num>
                <m:den>
                  <m:r>
                    <w:rPr>
                      <w:rFonts w:ascii="Cambria Math" w:hAnsi="Cambria Math"/>
                      <w:sz w:val="21"/>
                    </w:rPr>
                    <m:t>10kΩ</m:t>
                  </m:r>
                </m:den>
              </m:f>
            </m:e>
          </m:d>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25kΩ*5V</m:t>
              </m:r>
            </m:num>
            <m:den>
              <m:r>
                <w:rPr>
                  <w:rFonts w:ascii="Cambria Math" w:hAnsi="Cambria Math"/>
                  <w:sz w:val="21"/>
                </w:rPr>
                <m:t>10kΩ</m:t>
              </m:r>
            </m:den>
          </m:f>
          <m:r>
            <w:rPr>
              <w:rFonts w:ascii="Cambria Math" w:hAnsi="Cambria Math"/>
              <w:sz w:val="21"/>
            </w:rPr>
            <m:t>=-3.75V</m:t>
          </m:r>
        </m:oMath>
      </m:oMathPara>
    </w:p>
    <w:p w:rsidR="00125216" w:rsidRPr="00126362" w:rsidRDefault="00125216" w:rsidP="00125216">
      <w:pPr>
        <w:pStyle w:val="Ttulo2"/>
        <w:rPr>
          <w:rFonts w:ascii="Times New Roman" w:hAnsi="Times New Roman"/>
          <w:i w:val="0"/>
          <w:iCs w:val="0"/>
          <w:sz w:val="24"/>
          <w:szCs w:val="32"/>
        </w:rPr>
      </w:pPr>
      <w:bookmarkStart w:id="2" w:name="_Toc41082737"/>
      <w:r w:rsidRPr="00126362">
        <w:rPr>
          <w:rFonts w:ascii="Times New Roman" w:hAnsi="Times New Roman"/>
          <w:i w:val="0"/>
          <w:iCs w:val="0"/>
          <w:sz w:val="24"/>
          <w:szCs w:val="32"/>
        </w:rPr>
        <w:t xml:space="preserve">5.2 </w:t>
      </w:r>
      <w:r w:rsidRPr="00126362">
        <w:rPr>
          <w:rFonts w:ascii="Times New Roman" w:hAnsi="Times New Roman"/>
          <w:i w:val="0"/>
          <w:iCs w:val="0"/>
          <w:sz w:val="24"/>
          <w:szCs w:val="32"/>
        </w:rPr>
        <w:t>Amplificador de Instrumentación</w:t>
      </w:r>
      <w:bookmarkEnd w:id="2"/>
    </w:p>
    <w:p w:rsidR="00F03FBE" w:rsidRDefault="00F03FBE" w:rsidP="00125216">
      <w:pPr>
        <w:suppressAutoHyphens/>
        <w:spacing w:line="360" w:lineRule="auto"/>
        <w:ind w:left="720"/>
        <w:rPr>
          <w:rFonts w:ascii="Times New Roman" w:hAnsi="Times New Roman"/>
          <w:szCs w:val="28"/>
        </w:rPr>
      </w:pP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12V*1KΩ</m:t>
              </m:r>
            </m:num>
            <m:den>
              <m:r>
                <w:rPr>
                  <w:rFonts w:ascii="Cambria Math" w:hAnsi="Cambria Math"/>
                  <w:sz w:val="21"/>
                </w:rPr>
                <m:t>1KΩ+10KΩ</m:t>
              </m:r>
            </m:den>
          </m:f>
          <m:r>
            <w:rPr>
              <w:rFonts w:ascii="Cambria Math" w:hAnsi="Cambria Math"/>
              <w:sz w:val="21"/>
            </w:rPr>
            <m:t>=1.09V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6V-1.09V</m:t>
              </m:r>
            </m:e>
          </m:d>
          <m:r>
            <w:rPr>
              <w:rFonts w:ascii="Cambria Math" w:hAnsi="Cambria Math"/>
              <w:sz w:val="21"/>
            </w:rPr>
            <m:t>=14.17V</m:t>
          </m:r>
        </m:oMath>
      </m:oMathPara>
    </w:p>
    <w:p w:rsidR="00125216" w:rsidRPr="00B3330D" w:rsidRDefault="00125216" w:rsidP="00125216">
      <w:pPr>
        <w:spacing w:line="360" w:lineRule="auto"/>
        <w:jc w:val="center"/>
        <w:rPr>
          <w:rFonts w:ascii="Times New Roman" w:hAnsi="Times New Roman"/>
          <w:i/>
          <w:iCs/>
          <w:szCs w:val="28"/>
        </w:rPr>
      </w:pPr>
      <w:r w:rsidRPr="00B3330D">
        <w:rPr>
          <w:rFonts w:ascii="Times New Roman" w:hAnsi="Times New Roman"/>
          <w:i/>
          <w:iCs/>
          <w:szCs w:val="28"/>
        </w:rPr>
        <w:t>lo cual es prácticamente imposible ya que V</w:t>
      </w:r>
      <w:r w:rsidRPr="00B3330D">
        <w:rPr>
          <w:rFonts w:ascii="Times New Roman" w:hAnsi="Times New Roman"/>
          <w:i/>
          <w:iCs/>
          <w:szCs w:val="28"/>
          <w:vertAlign w:val="subscript"/>
        </w:rPr>
        <w:t>O</w:t>
      </w:r>
      <w:r w:rsidRPr="00B3330D">
        <w:rPr>
          <w:rFonts w:ascii="Times New Roman" w:hAnsi="Times New Roman"/>
          <w:i/>
          <w:iCs/>
          <w:szCs w:val="28"/>
        </w:rPr>
        <w:t xml:space="preserve"> </w:t>
      </w:r>
      <w:r w:rsidRPr="00B3330D">
        <w:rPr>
          <w:rFonts w:ascii="Times New Roman" w:eastAsia="Liberation Serif" w:hAnsi="Times New Roman"/>
          <w:i/>
          <w:iCs/>
          <w:szCs w:val="28"/>
        </w:rPr>
        <w:t xml:space="preserve">≤ </w:t>
      </w:r>
      <w:r w:rsidRPr="00B3330D">
        <w:rPr>
          <w:rFonts w:ascii="Times New Roman" w:hAnsi="Times New Roman"/>
          <w:i/>
          <w:iCs/>
          <w:szCs w:val="28"/>
        </w:rPr>
        <w:t>+Vsat =11V</w:t>
      </w: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12V*5KΩ</m:t>
              </m:r>
            </m:num>
            <m:den>
              <m:r>
                <w:rPr>
                  <w:rFonts w:ascii="Cambria Math" w:hAnsi="Cambria Math"/>
                  <w:sz w:val="21"/>
                </w:rPr>
                <m:t>5KΩ+10KΩ</m:t>
              </m:r>
            </m:den>
          </m:f>
          <m:r>
            <w:rPr>
              <w:rFonts w:ascii="Cambria Math" w:hAnsi="Cambria Math"/>
              <w:sz w:val="21"/>
            </w:rPr>
            <m:t>=4V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1"/>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6V-4V</m:t>
              </m:r>
            </m:e>
          </m:d>
          <m:r>
            <w:rPr>
              <w:rFonts w:ascii="Cambria Math" w:hAnsi="Cambria Math"/>
              <w:sz w:val="21"/>
            </w:rPr>
            <m:t>=6V</m:t>
          </m:r>
        </m:oMath>
      </m:oMathPara>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10KΩ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12V*10KΩ</m:t>
              </m:r>
            </m:num>
            <m:den>
              <m:r>
                <w:rPr>
                  <w:rFonts w:ascii="Cambria Math" w:hAnsi="Cambria Math"/>
                  <w:sz w:val="21"/>
                </w:rPr>
                <m:t>10KΩ+10KΩ</m:t>
              </m:r>
            </m:den>
          </m:f>
          <m:r>
            <w:rPr>
              <w:rFonts w:ascii="Cambria Math" w:hAnsi="Cambria Math"/>
              <w:sz w:val="21"/>
            </w:rPr>
            <m:t>=6V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6V-6V</m:t>
              </m:r>
            </m:e>
          </m:d>
          <m:r>
            <w:rPr>
              <w:rFonts w:ascii="Cambria Math" w:hAnsi="Cambria Math"/>
              <w:sz w:val="21"/>
            </w:rPr>
            <m:t>=0V</m:t>
          </m:r>
        </m:oMath>
      </m:oMathPara>
    </w:p>
    <w:p w:rsidR="00125216" w:rsidRPr="00B3330D" w:rsidRDefault="00125216" w:rsidP="00125216">
      <w:pPr>
        <w:spacing w:line="360" w:lineRule="auto"/>
        <w:jc w:val="center"/>
        <w:rPr>
          <w:rFonts w:ascii="Arial" w:hAnsi="Arial"/>
          <w:sz w:val="21"/>
        </w:rPr>
      </w:pP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15KΩ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12V*15KΩ</m:t>
              </m:r>
            </m:num>
            <m:den>
              <m:r>
                <w:rPr>
                  <w:rFonts w:ascii="Cambria Math" w:hAnsi="Cambria Math"/>
                  <w:sz w:val="21"/>
                </w:rPr>
                <m:t>15KΩ+10KΩ</m:t>
              </m:r>
            </m:den>
          </m:f>
          <m:r>
            <w:rPr>
              <w:rFonts w:ascii="Cambria Math" w:hAnsi="Cambria Math"/>
              <w:sz w:val="21"/>
            </w:rPr>
            <m:t>=7.2V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6V-7.2V</m:t>
              </m:r>
            </m:e>
          </m:d>
          <m:r>
            <w:rPr>
              <w:rFonts w:ascii="Cambria Math" w:hAnsi="Cambria Math"/>
              <w:sz w:val="21"/>
            </w:rPr>
            <m:t>=-3.6V</m:t>
          </m:r>
        </m:oMath>
      </m:oMathPara>
    </w:p>
    <w:p w:rsidR="00125216" w:rsidRPr="00B3330D" w:rsidRDefault="00125216" w:rsidP="00125216">
      <w:pPr>
        <w:spacing w:line="360" w:lineRule="auto"/>
        <w:jc w:val="center"/>
        <w:rPr>
          <w:rFonts w:ascii="Arial" w:hAnsi="Arial"/>
          <w:sz w:val="21"/>
        </w:rPr>
      </w:pP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t>Para  20KΩ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12V*20KΩ</m:t>
              </m:r>
            </m:num>
            <m:den>
              <m:r>
                <w:rPr>
                  <w:rFonts w:ascii="Cambria Math" w:hAnsi="Cambria Math"/>
                  <w:sz w:val="21"/>
                </w:rPr>
                <m:t>20KΩ+10KΩ</m:t>
              </m:r>
            </m:den>
          </m:f>
          <m:r>
            <w:rPr>
              <w:rFonts w:ascii="Cambria Math" w:hAnsi="Cambria Math"/>
              <w:sz w:val="21"/>
            </w:rPr>
            <m:t>=8V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6V-8V</m:t>
              </m:r>
            </m:e>
          </m:d>
          <m:r>
            <w:rPr>
              <w:rFonts w:ascii="Cambria Math" w:hAnsi="Cambria Math"/>
              <w:sz w:val="21"/>
            </w:rPr>
            <m:t>=-6V</m:t>
          </m:r>
        </m:oMath>
      </m:oMathPara>
    </w:p>
    <w:p w:rsidR="00125216" w:rsidRPr="00B3330D" w:rsidRDefault="00125216" w:rsidP="00125216">
      <w:pPr>
        <w:spacing w:line="360" w:lineRule="auto"/>
        <w:jc w:val="center"/>
        <w:rPr>
          <w:rFonts w:ascii="Arial" w:hAnsi="Arial"/>
          <w:sz w:val="21"/>
        </w:rPr>
      </w:pPr>
    </w:p>
    <w:p w:rsidR="00125216" w:rsidRPr="00B3330D" w:rsidRDefault="00125216" w:rsidP="00125216">
      <w:pPr>
        <w:suppressAutoHyphens/>
        <w:spacing w:line="360" w:lineRule="auto"/>
        <w:ind w:left="720"/>
        <w:rPr>
          <w:rFonts w:ascii="Times New Roman" w:hAnsi="Times New Roman"/>
          <w:i/>
          <w:iCs/>
          <w:szCs w:val="28"/>
        </w:rPr>
      </w:pPr>
      <w:r w:rsidRPr="00B3330D">
        <w:rPr>
          <w:rFonts w:ascii="Times New Roman" w:hAnsi="Times New Roman"/>
          <w:i/>
          <w:iCs/>
          <w:szCs w:val="28"/>
        </w:rPr>
        <w:lastRenderedPageBreak/>
        <w:t>Para 25KΩ</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B</m:t>
              </m:r>
            </m:sub>
          </m:sSub>
          <m:r>
            <w:rPr>
              <w:rFonts w:ascii="Cambria Math" w:hAnsi="Cambria Math"/>
              <w:sz w:val="21"/>
            </w:rPr>
            <m:t>=</m:t>
          </m:r>
          <m:f>
            <m:fPr>
              <m:ctrlPr>
                <w:rPr>
                  <w:rFonts w:ascii="Cambria Math" w:hAnsi="Cambria Math"/>
                  <w:kern w:val="2"/>
                  <w:sz w:val="22"/>
                  <w:lang w:eastAsia="zh-CN" w:bidi="hi-IN"/>
                </w:rPr>
              </m:ctrlPr>
            </m:fPr>
            <m:num>
              <m:r>
                <w:rPr>
                  <w:rFonts w:ascii="Cambria Math" w:hAnsi="Cambria Math"/>
                  <w:sz w:val="21"/>
                </w:rPr>
                <m:t>12V*25KΩ</m:t>
              </m:r>
            </m:num>
            <m:den>
              <m:r>
                <w:rPr>
                  <w:rFonts w:ascii="Cambria Math" w:hAnsi="Cambria Math"/>
                  <w:sz w:val="21"/>
                </w:rPr>
                <m:t>25KΩ+10KΩ</m:t>
              </m:r>
            </m:den>
          </m:f>
          <m:r>
            <w:rPr>
              <w:rFonts w:ascii="Cambria Math" w:hAnsi="Cambria Math"/>
              <w:sz w:val="21"/>
            </w:rPr>
            <m:t>=8.57V</m:t>
          </m:r>
        </m:oMath>
      </m:oMathPara>
    </w:p>
    <w:p w:rsidR="00125216" w:rsidRPr="00B3330D" w:rsidRDefault="00125216" w:rsidP="00125216">
      <w:pPr>
        <w:spacing w:line="360" w:lineRule="auto"/>
        <w:ind w:left="720"/>
        <w:jc w:val="center"/>
        <w:rPr>
          <w:rFonts w:ascii="Times New Roman" w:hAnsi="Times New Roman"/>
          <w:szCs w:val="28"/>
        </w:rPr>
      </w:pPr>
      <w:r w:rsidRPr="00B3330D">
        <w:rPr>
          <w:rFonts w:ascii="Times New Roman" w:hAnsi="Times New Roman"/>
          <w:szCs w:val="28"/>
        </w:rPr>
        <w:t>entonces</w:t>
      </w:r>
    </w:p>
    <w:p w:rsidR="00125216" w:rsidRPr="00B3330D" w:rsidRDefault="00125216" w:rsidP="00125216">
      <w:pPr>
        <w:spacing w:line="360" w:lineRule="auto"/>
        <w:ind w:left="720"/>
        <w:jc w:val="center"/>
        <w:rPr>
          <w:rFonts w:ascii="Arial" w:hAnsi="Arial" w:cs="Lucida Sans"/>
          <w:sz w:val="22"/>
        </w:rPr>
      </w:pPr>
      <m:oMathPara>
        <m:oMath>
          <m:sSub>
            <m:sSubPr>
              <m:ctrlPr>
                <w:rPr>
                  <w:rFonts w:ascii="Cambria Math" w:hAnsi="Cambria Math"/>
                  <w:kern w:val="2"/>
                  <w:sz w:val="22"/>
                  <w:lang w:eastAsia="zh-CN" w:bidi="hi-IN"/>
                </w:rPr>
              </m:ctrlPr>
            </m:sSubPr>
            <m:e>
              <m:r>
                <w:rPr>
                  <w:rFonts w:ascii="Cambria Math" w:hAnsi="Cambria Math"/>
                  <w:sz w:val="21"/>
                </w:rPr>
                <m:t>V</m:t>
              </m:r>
            </m:e>
            <m:sub>
              <m:r>
                <w:rPr>
                  <w:rFonts w:ascii="Cambria Math" w:hAnsi="Cambria Math"/>
                  <w:sz w:val="21"/>
                </w:rPr>
                <m:t>O</m:t>
              </m:r>
            </m:sub>
          </m:sSub>
          <m:r>
            <w:rPr>
              <w:rFonts w:ascii="Cambria Math" w:hAnsi="Cambria Math"/>
              <w:sz w:val="21"/>
            </w:rPr>
            <m:t>=3</m:t>
          </m:r>
          <m:d>
            <m:dPr>
              <m:ctrlPr>
                <w:rPr>
                  <w:rFonts w:ascii="Cambria Math" w:hAnsi="Cambria Math"/>
                  <w:kern w:val="2"/>
                  <w:sz w:val="22"/>
                  <w:lang w:eastAsia="zh-CN" w:bidi="hi-IN"/>
                </w:rPr>
              </m:ctrlPr>
            </m:dPr>
            <m:e>
              <m:r>
                <w:rPr>
                  <w:rFonts w:ascii="Cambria Math" w:hAnsi="Cambria Math"/>
                  <w:sz w:val="21"/>
                </w:rPr>
                <m:t>6V-8.57V</m:t>
              </m:r>
            </m:e>
          </m:d>
          <m:r>
            <w:rPr>
              <w:rFonts w:ascii="Cambria Math" w:hAnsi="Cambria Math"/>
              <w:sz w:val="21"/>
            </w:rPr>
            <m:t>=-7.71V</m:t>
          </m:r>
        </m:oMath>
      </m:oMathPara>
    </w:p>
    <w:p w:rsidR="00125216" w:rsidRDefault="00125216" w:rsidP="00125216">
      <w:pPr>
        <w:pStyle w:val="NormalWeb"/>
        <w:jc w:val="both"/>
        <w:rPr>
          <w:b/>
        </w:rPr>
      </w:pPr>
      <w:r>
        <w:rPr>
          <w:b/>
        </w:rPr>
        <w:t>6</w:t>
      </w:r>
      <w:r w:rsidRPr="00917803">
        <w:rPr>
          <w:b/>
        </w:rPr>
        <w:t>.</w:t>
      </w:r>
      <w:r>
        <w:rPr>
          <w:b/>
        </w:rPr>
        <w:t xml:space="preserve"> </w:t>
      </w:r>
      <w:r w:rsidR="00126362">
        <w:rPr>
          <w:b/>
        </w:rPr>
        <w:t>ANÁLISIS DE RESULTADOS</w:t>
      </w:r>
    </w:p>
    <w:p w:rsidR="00125216" w:rsidRDefault="00F03FBE" w:rsidP="00125216">
      <w:pPr>
        <w:pStyle w:val="NormalWeb"/>
        <w:jc w:val="both"/>
      </w:pPr>
      <w:r>
        <w:t xml:space="preserve">Debido al tiempo que se tuvo en esta práctica, se utiliza OrcAd como simulador principal, se puede notar que las mediciones no son tan exactas, pero se ajustan bastante bien a los resultados que se obtienen al realizar en análisis teórico, la variación es poca </w:t>
      </w:r>
      <w:r w:rsidR="00960F4B">
        <w:t xml:space="preserve">pero si es notorio que no existe una exactitud del 100%. </w:t>
      </w:r>
    </w:p>
    <w:p w:rsidR="00960F4B" w:rsidRDefault="00960F4B" w:rsidP="00960F4B">
      <w:pPr>
        <w:pStyle w:val="NormalWeb"/>
        <w:jc w:val="both"/>
        <w:rPr>
          <w:b/>
        </w:rPr>
      </w:pPr>
      <w:r>
        <w:rPr>
          <w:b/>
        </w:rPr>
        <w:t>7</w:t>
      </w:r>
      <w:r w:rsidRPr="00917803">
        <w:rPr>
          <w:b/>
        </w:rPr>
        <w:t>.</w:t>
      </w:r>
      <w:r>
        <w:rPr>
          <w:b/>
        </w:rPr>
        <w:t xml:space="preserve"> </w:t>
      </w:r>
      <w:r>
        <w:rPr>
          <w:b/>
        </w:rPr>
        <w:t>CONCLUSIONES</w:t>
      </w:r>
    </w:p>
    <w:p w:rsidR="00960F4B" w:rsidRDefault="00737ECE" w:rsidP="00960F4B">
      <w:pPr>
        <w:pStyle w:val="NormalWeb"/>
        <w:jc w:val="both"/>
      </w:pPr>
      <w:r>
        <w:t xml:space="preserve">Esta práctica se realizó en un nuevo simulador no usado antes por el equipo, es bastante bueno pero aún así se ha decidido no ocuparlo para prácticas a futuro; en esta práctica </w:t>
      </w:r>
      <w:r w:rsidRPr="00737ECE">
        <w:t>se comprobaron los parámetros (Voltaje de salida y los voltajes en nodos) en cada circuito con esta combinación de amplificadores operacionales que en conjunto dan lo que se conoce como amplificador de instrumentación, la operación que realiza es la resta de sus dos entradas multiplicada por un factor, teniendo características como impedancia de entrada muy elevada y la ganancia en voltaje fácil de ajustar,</w:t>
      </w:r>
      <w:r>
        <w:t xml:space="preserve"> la práctica resulta interesante puesto que cada vez se tiene más conexión con usos prácticos en electrónicos de la vida cotidian. </w:t>
      </w:r>
    </w:p>
    <w:p w:rsidR="00737ECE" w:rsidRDefault="00737ECE" w:rsidP="00737ECE">
      <w:pPr>
        <w:pStyle w:val="NormalWeb"/>
        <w:jc w:val="right"/>
        <w:rPr>
          <w:b/>
        </w:rPr>
      </w:pPr>
      <w:r w:rsidRPr="00737ECE">
        <w:rPr>
          <w:b/>
        </w:rPr>
        <w:t>Ramírez Cotonieto Luis Fernando</w:t>
      </w:r>
    </w:p>
    <w:p w:rsidR="00737ECE" w:rsidRDefault="00737ECE" w:rsidP="00737ECE">
      <w:pPr>
        <w:pStyle w:val="NormalWeb"/>
        <w:jc w:val="both"/>
      </w:pPr>
      <w:r>
        <w:t>La</w:t>
      </w:r>
      <w:r w:rsidRPr="00737ECE">
        <w:t xml:space="preserve"> practica fue más corta que las anteriores pero con un circuito un poco más elaborado, </w:t>
      </w:r>
      <w:r>
        <w:t xml:space="preserve">debido a inconvenientes, se decidió instalar OrCad en otra computadora para facilitar la simulación, </w:t>
      </w:r>
      <w:r w:rsidRPr="00737ECE">
        <w:t>sin embargo no hubo problema alguno para realizarse aunque al inicio para la práctica fue un poco complicada entenderla y hacer el análisis teórico,</w:t>
      </w:r>
      <w:r>
        <w:t xml:space="preserve"> ya que no se revisó con detenimiento en la clase </w:t>
      </w:r>
      <w:r w:rsidR="00096D9B">
        <w:t xml:space="preserve">que suele tenerse, fue interesante ver el comportamiento de estos dos amplificadores operacionales. </w:t>
      </w:r>
    </w:p>
    <w:p w:rsidR="00096D9B" w:rsidRPr="00096D9B" w:rsidRDefault="00096D9B" w:rsidP="00096D9B">
      <w:pPr>
        <w:pStyle w:val="NormalWeb"/>
        <w:jc w:val="right"/>
        <w:rPr>
          <w:b/>
        </w:rPr>
      </w:pPr>
      <w:r w:rsidRPr="00096D9B">
        <w:rPr>
          <w:b/>
        </w:rPr>
        <w:t>Leyva Rodríguez Alberto</w:t>
      </w:r>
    </w:p>
    <w:p w:rsidR="00960F4B" w:rsidRDefault="00960F4B" w:rsidP="00960F4B">
      <w:pPr>
        <w:pStyle w:val="NormalWeb"/>
        <w:rPr>
          <w:b/>
        </w:rPr>
      </w:pPr>
      <w:r>
        <w:rPr>
          <w:b/>
        </w:rPr>
        <w:t>8</w:t>
      </w:r>
      <w:r w:rsidRPr="00141731">
        <w:rPr>
          <w:b/>
        </w:rPr>
        <w:t>. REFERENCIAS</w:t>
      </w:r>
    </w:p>
    <w:p w:rsidR="00960F4B" w:rsidRPr="00182881" w:rsidRDefault="00960F4B" w:rsidP="00960F4B">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BOYLESTAD, Robert L.; NASHELSKY, Louis. </w:t>
      </w:r>
      <w:r w:rsidRPr="00182881">
        <w:rPr>
          <w:rFonts w:ascii="Arial" w:eastAsia="Times New Roman" w:hAnsi="Arial" w:cs="Arial"/>
          <w:i/>
          <w:iCs/>
          <w:color w:val="222222"/>
          <w:sz w:val="20"/>
          <w:szCs w:val="20"/>
          <w:lang w:eastAsia="es-ES_tradnl"/>
        </w:rPr>
        <w:t>Electrónica: teoría de circuitos y dispositivos electrónicos</w:t>
      </w:r>
      <w:r w:rsidRPr="00182881">
        <w:rPr>
          <w:rFonts w:ascii="Arial" w:eastAsia="Times New Roman" w:hAnsi="Arial" w:cs="Arial"/>
          <w:color w:val="222222"/>
          <w:sz w:val="20"/>
          <w:szCs w:val="20"/>
          <w:shd w:val="clear" w:color="auto" w:fill="FFFFFF"/>
          <w:lang w:eastAsia="es-ES_tradnl"/>
        </w:rPr>
        <w:t>. PEARSON educación, 2003.</w:t>
      </w:r>
    </w:p>
    <w:p w:rsidR="00960F4B" w:rsidRDefault="00960F4B" w:rsidP="00960F4B">
      <w:pPr>
        <w:jc w:val="center"/>
        <w:rPr>
          <w:rFonts w:eastAsiaTheme="minorEastAsia"/>
        </w:rPr>
      </w:pPr>
    </w:p>
    <w:p w:rsidR="00960F4B" w:rsidRDefault="00960F4B" w:rsidP="00960F4B">
      <w:pPr>
        <w:jc w:val="center"/>
        <w:rPr>
          <w:rFonts w:eastAsiaTheme="minorEastAsia"/>
        </w:rPr>
      </w:pPr>
    </w:p>
    <w:p w:rsidR="00960F4B" w:rsidRPr="00096D9B" w:rsidRDefault="00960F4B" w:rsidP="00096D9B">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COUGHLIN, Robert F.; DRISCOLL, Frederick F. </w:t>
      </w:r>
      <w:r w:rsidRPr="00182881">
        <w:rPr>
          <w:rFonts w:ascii="Arial" w:eastAsia="Times New Roman" w:hAnsi="Arial" w:cs="Arial"/>
          <w:i/>
          <w:iCs/>
          <w:color w:val="222222"/>
          <w:sz w:val="20"/>
          <w:szCs w:val="20"/>
          <w:lang w:eastAsia="es-ES_tradnl"/>
        </w:rPr>
        <w:t>Amplificadores operacionales y circuitos integrados lineales</w:t>
      </w:r>
      <w:r w:rsidRPr="00182881">
        <w:rPr>
          <w:rFonts w:ascii="Arial" w:eastAsia="Times New Roman" w:hAnsi="Arial" w:cs="Arial"/>
          <w:color w:val="222222"/>
          <w:sz w:val="20"/>
          <w:szCs w:val="20"/>
          <w:shd w:val="clear" w:color="auto" w:fill="FFFFFF"/>
          <w:lang w:eastAsia="es-ES_tradnl"/>
        </w:rPr>
        <w:t>. Pearson educacion, 1998.</w:t>
      </w:r>
    </w:p>
    <w:p w:rsidR="00960F4B" w:rsidRDefault="00960F4B" w:rsidP="00960F4B">
      <w:pPr>
        <w:jc w:val="center"/>
        <w:rPr>
          <w:rFonts w:eastAsiaTheme="minorEastAsia"/>
        </w:rPr>
      </w:pPr>
    </w:p>
    <w:p w:rsidR="00960F4B" w:rsidRPr="00182881" w:rsidRDefault="00960F4B" w:rsidP="00960F4B">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ARAIZA, Miguel Ángel Casillas. Amplificadores Operacionales. 1984.</w:t>
      </w:r>
    </w:p>
    <w:p w:rsidR="00960F4B" w:rsidRDefault="00960F4B" w:rsidP="00960F4B">
      <w:pPr>
        <w:jc w:val="center"/>
        <w:rPr>
          <w:rFonts w:eastAsiaTheme="minorEastAsia"/>
        </w:rPr>
      </w:pPr>
    </w:p>
    <w:p w:rsidR="00960F4B" w:rsidRDefault="00960F4B" w:rsidP="00960F4B">
      <w:pPr>
        <w:jc w:val="center"/>
        <w:rPr>
          <w:rFonts w:eastAsiaTheme="minorEastAsia"/>
        </w:rPr>
      </w:pPr>
    </w:p>
    <w:p w:rsidR="00960F4B" w:rsidRPr="00096D9B" w:rsidRDefault="00960F4B" w:rsidP="00096D9B">
      <w:pPr>
        <w:rPr>
          <w:rFonts w:ascii="Times New Roman" w:eastAsia="Times New Roman" w:hAnsi="Times New Roman" w:cs="Times New Roman"/>
          <w:lang w:eastAsia="es-ES_tradnl"/>
        </w:rPr>
      </w:pPr>
      <w:r w:rsidRPr="00182881">
        <w:rPr>
          <w:rFonts w:ascii="Arial" w:eastAsia="Times New Roman" w:hAnsi="Arial" w:cs="Arial"/>
          <w:color w:val="222222"/>
          <w:sz w:val="20"/>
          <w:szCs w:val="20"/>
          <w:shd w:val="clear" w:color="auto" w:fill="FFFFFF"/>
          <w:lang w:eastAsia="es-ES_tradnl"/>
        </w:rPr>
        <w:t>FLOYD, Thomas L. </w:t>
      </w:r>
      <w:r w:rsidRPr="00182881">
        <w:rPr>
          <w:rFonts w:ascii="Arial" w:eastAsia="Times New Roman" w:hAnsi="Arial" w:cs="Arial"/>
          <w:i/>
          <w:iCs/>
          <w:color w:val="222222"/>
          <w:sz w:val="20"/>
          <w:szCs w:val="20"/>
          <w:lang w:eastAsia="es-ES_tradnl"/>
        </w:rPr>
        <w:t>Dispositivos electrónicos</w:t>
      </w:r>
      <w:r w:rsidRPr="00182881">
        <w:rPr>
          <w:rFonts w:ascii="Arial" w:eastAsia="Times New Roman" w:hAnsi="Arial" w:cs="Arial"/>
          <w:color w:val="222222"/>
          <w:sz w:val="20"/>
          <w:szCs w:val="20"/>
          <w:shd w:val="clear" w:color="auto" w:fill="FFFFFF"/>
          <w:lang w:eastAsia="es-ES_tradnl"/>
        </w:rPr>
        <w:t>. Pearson Educación, 2008</w:t>
      </w:r>
    </w:p>
    <w:sectPr w:rsidR="00960F4B" w:rsidRPr="00096D9B" w:rsidSect="00BD04F4">
      <w:pgSz w:w="11906" w:h="16838"/>
      <w:pgMar w:top="1417" w:right="1608"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okAntiqua">
    <w:altName w:val="Cambria"/>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SymbolMT">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panose1 w:val="020B0604020202020204"/>
    <w:charset w:val="01"/>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F47"/>
    <w:multiLevelType w:val="hybridMultilevel"/>
    <w:tmpl w:val="BCFA6B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98E14E2"/>
    <w:multiLevelType w:val="multilevel"/>
    <w:tmpl w:val="418033A0"/>
    <w:lvl w:ilvl="0">
      <w:start w:val="1"/>
      <w:numFmt w:val="bullet"/>
      <w:lvlText w:val=""/>
      <w:lvlJc w:val="left"/>
      <w:pPr>
        <w:tabs>
          <w:tab w:val="num" w:pos="720"/>
        </w:tabs>
        <w:ind w:left="720" w:hanging="360"/>
      </w:pPr>
      <w:rPr>
        <w:rFonts w:ascii="Wingdings" w:hAnsi="Wingdings" w:cs="Wingdings" w:hint="default"/>
        <w:color w:val="0070C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D3208CC"/>
    <w:multiLevelType w:val="hybridMultilevel"/>
    <w:tmpl w:val="33A47CC6"/>
    <w:lvl w:ilvl="0" w:tplc="8B78DABE">
      <w:start w:val="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9A35C27"/>
    <w:multiLevelType w:val="multilevel"/>
    <w:tmpl w:val="F9E8E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E631763"/>
    <w:multiLevelType w:val="hybridMultilevel"/>
    <w:tmpl w:val="E42AA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2FE5250"/>
    <w:multiLevelType w:val="multilevel"/>
    <w:tmpl w:val="352A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BB"/>
    <w:rsid w:val="00073715"/>
    <w:rsid w:val="00096D9B"/>
    <w:rsid w:val="00125216"/>
    <w:rsid w:val="00126362"/>
    <w:rsid w:val="00141731"/>
    <w:rsid w:val="00182881"/>
    <w:rsid w:val="001D40DB"/>
    <w:rsid w:val="001F01DF"/>
    <w:rsid w:val="00387C78"/>
    <w:rsid w:val="004121BE"/>
    <w:rsid w:val="004A0BF9"/>
    <w:rsid w:val="004C3607"/>
    <w:rsid w:val="004F1F32"/>
    <w:rsid w:val="00595F45"/>
    <w:rsid w:val="006244A3"/>
    <w:rsid w:val="00684ECA"/>
    <w:rsid w:val="00737ECE"/>
    <w:rsid w:val="00747785"/>
    <w:rsid w:val="007F3FE4"/>
    <w:rsid w:val="00830578"/>
    <w:rsid w:val="00875154"/>
    <w:rsid w:val="008A2E54"/>
    <w:rsid w:val="008B6D22"/>
    <w:rsid w:val="00917803"/>
    <w:rsid w:val="00925372"/>
    <w:rsid w:val="00960F4B"/>
    <w:rsid w:val="009E4A68"/>
    <w:rsid w:val="00AE61A5"/>
    <w:rsid w:val="00BD04F4"/>
    <w:rsid w:val="00BD78E8"/>
    <w:rsid w:val="00CD02BB"/>
    <w:rsid w:val="00CE4425"/>
    <w:rsid w:val="00D97926"/>
    <w:rsid w:val="00DE2D5E"/>
    <w:rsid w:val="00E72320"/>
    <w:rsid w:val="00ED5992"/>
    <w:rsid w:val="00F03FBE"/>
    <w:rsid w:val="00F15443"/>
    <w:rsid w:val="00F46C12"/>
    <w:rsid w:val="00F77827"/>
    <w:rsid w:val="00F870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976A"/>
  <w15:chartTrackingRefBased/>
  <w15:docId w15:val="{A3410848-E0CD-7442-AF6C-7D41CEAE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C3607"/>
    <w:pPr>
      <w:keepNext/>
      <w:spacing w:before="240" w:after="60" w:line="259" w:lineRule="auto"/>
      <w:outlineLvl w:val="1"/>
    </w:pPr>
    <w:rPr>
      <w:rFonts w:ascii="Calibri Light" w:eastAsia="Times New Roman" w:hAnsi="Calibri Light" w:cs="Times New Roman"/>
      <w:b/>
      <w:bCs/>
      <w:i/>
      <w:iCs/>
      <w:sz w:val="28"/>
      <w:szCs w:val="28"/>
    </w:rPr>
  </w:style>
  <w:style w:type="paragraph" w:styleId="Ttulo3">
    <w:name w:val="heading 3"/>
    <w:basedOn w:val="Normal"/>
    <w:next w:val="Normal"/>
    <w:link w:val="Ttulo3Car"/>
    <w:uiPriority w:val="9"/>
    <w:unhideWhenUsed/>
    <w:qFormat/>
    <w:rsid w:val="004C3607"/>
    <w:pPr>
      <w:keepNext/>
      <w:spacing w:before="240" w:after="60" w:line="259" w:lineRule="auto"/>
      <w:outlineLvl w:val="2"/>
    </w:pPr>
    <w:rPr>
      <w:rFonts w:ascii="Calibri Light" w:eastAsia="Times New Roman" w:hAnsi="Calibri Light"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D02BB"/>
    <w:pPr>
      <w:spacing w:before="100" w:beforeAutospacing="1" w:after="100" w:afterAutospacing="1"/>
    </w:pPr>
    <w:rPr>
      <w:rFonts w:ascii="Times New Roman" w:eastAsia="Times New Roman" w:hAnsi="Times New Roman" w:cs="Times New Roman"/>
      <w:lang w:eastAsia="es-ES_tradnl"/>
    </w:rPr>
  </w:style>
  <w:style w:type="character" w:customStyle="1" w:styleId="Ttulo2Car">
    <w:name w:val="Título 2 Car"/>
    <w:basedOn w:val="Fuentedeprrafopredeter"/>
    <w:link w:val="Ttulo2"/>
    <w:uiPriority w:val="9"/>
    <w:rsid w:val="004C3607"/>
    <w:rPr>
      <w:rFonts w:ascii="Calibri Light" w:eastAsia="Times New Roman" w:hAnsi="Calibri Light" w:cs="Times New Roman"/>
      <w:b/>
      <w:bCs/>
      <w:i/>
      <w:iCs/>
      <w:sz w:val="28"/>
      <w:szCs w:val="28"/>
    </w:rPr>
  </w:style>
  <w:style w:type="character" w:customStyle="1" w:styleId="Ttulo3Car">
    <w:name w:val="Título 3 Car"/>
    <w:basedOn w:val="Fuentedeprrafopredeter"/>
    <w:link w:val="Ttulo3"/>
    <w:uiPriority w:val="9"/>
    <w:rsid w:val="004C3607"/>
    <w:rPr>
      <w:rFonts w:ascii="Calibri Light" w:eastAsia="Times New Roman" w:hAnsi="Calibri Light" w:cs="Times New Roman"/>
      <w:b/>
      <w:bCs/>
      <w:sz w:val="26"/>
      <w:szCs w:val="26"/>
    </w:rPr>
  </w:style>
  <w:style w:type="table" w:styleId="Tablaconcuadrcula">
    <w:name w:val="Table Grid"/>
    <w:basedOn w:val="Tablanormal"/>
    <w:uiPriority w:val="39"/>
    <w:rsid w:val="004F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40DB"/>
    <w:pPr>
      <w:ind w:left="720"/>
      <w:contextualSpacing/>
    </w:pPr>
  </w:style>
  <w:style w:type="character" w:customStyle="1" w:styleId="apple-converted-space">
    <w:name w:val="apple-converted-space"/>
    <w:basedOn w:val="Fuentedeprrafopredeter"/>
    <w:rsid w:val="00182881"/>
  </w:style>
  <w:style w:type="character" w:styleId="Hipervnculo">
    <w:name w:val="Hyperlink"/>
    <w:uiPriority w:val="99"/>
    <w:unhideWhenUsed/>
    <w:rsid w:val="00747785"/>
    <w:rPr>
      <w:color w:val="0563C1"/>
      <w:u w:val="single"/>
    </w:rPr>
  </w:style>
  <w:style w:type="character" w:styleId="Hipervnculovisitado">
    <w:name w:val="FollowedHyperlink"/>
    <w:basedOn w:val="Fuentedeprrafopredeter"/>
    <w:uiPriority w:val="99"/>
    <w:semiHidden/>
    <w:unhideWhenUsed/>
    <w:rsid w:val="00747785"/>
    <w:rPr>
      <w:color w:val="954F72" w:themeColor="followedHyperlink"/>
      <w:u w:val="single"/>
    </w:rPr>
  </w:style>
  <w:style w:type="table" w:styleId="Tablanormal1">
    <w:name w:val="Plain Table 1"/>
    <w:basedOn w:val="Tablanormal"/>
    <w:uiPriority w:val="41"/>
    <w:rsid w:val="00BD78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BD7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432">
      <w:bodyDiv w:val="1"/>
      <w:marLeft w:val="0"/>
      <w:marRight w:val="0"/>
      <w:marTop w:val="0"/>
      <w:marBottom w:val="0"/>
      <w:divBdr>
        <w:top w:val="none" w:sz="0" w:space="0" w:color="auto"/>
        <w:left w:val="none" w:sz="0" w:space="0" w:color="auto"/>
        <w:bottom w:val="none" w:sz="0" w:space="0" w:color="auto"/>
        <w:right w:val="none" w:sz="0" w:space="0" w:color="auto"/>
      </w:divBdr>
      <w:divsChild>
        <w:div w:id="21326318">
          <w:marLeft w:val="0"/>
          <w:marRight w:val="0"/>
          <w:marTop w:val="0"/>
          <w:marBottom w:val="0"/>
          <w:divBdr>
            <w:top w:val="none" w:sz="0" w:space="0" w:color="auto"/>
            <w:left w:val="none" w:sz="0" w:space="0" w:color="auto"/>
            <w:bottom w:val="none" w:sz="0" w:space="0" w:color="auto"/>
            <w:right w:val="none" w:sz="0" w:space="0" w:color="auto"/>
          </w:divBdr>
          <w:divsChild>
            <w:div w:id="281810859">
              <w:marLeft w:val="0"/>
              <w:marRight w:val="0"/>
              <w:marTop w:val="0"/>
              <w:marBottom w:val="0"/>
              <w:divBdr>
                <w:top w:val="none" w:sz="0" w:space="0" w:color="auto"/>
                <w:left w:val="none" w:sz="0" w:space="0" w:color="auto"/>
                <w:bottom w:val="none" w:sz="0" w:space="0" w:color="auto"/>
                <w:right w:val="none" w:sz="0" w:space="0" w:color="auto"/>
              </w:divBdr>
              <w:divsChild>
                <w:div w:id="1425766966">
                  <w:marLeft w:val="0"/>
                  <w:marRight w:val="0"/>
                  <w:marTop w:val="0"/>
                  <w:marBottom w:val="0"/>
                  <w:divBdr>
                    <w:top w:val="none" w:sz="0" w:space="0" w:color="auto"/>
                    <w:left w:val="none" w:sz="0" w:space="0" w:color="auto"/>
                    <w:bottom w:val="none" w:sz="0" w:space="0" w:color="auto"/>
                    <w:right w:val="none" w:sz="0" w:space="0" w:color="auto"/>
                  </w:divBdr>
                  <w:divsChild>
                    <w:div w:id="42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4324">
      <w:bodyDiv w:val="1"/>
      <w:marLeft w:val="0"/>
      <w:marRight w:val="0"/>
      <w:marTop w:val="0"/>
      <w:marBottom w:val="0"/>
      <w:divBdr>
        <w:top w:val="none" w:sz="0" w:space="0" w:color="auto"/>
        <w:left w:val="none" w:sz="0" w:space="0" w:color="auto"/>
        <w:bottom w:val="none" w:sz="0" w:space="0" w:color="auto"/>
        <w:right w:val="none" w:sz="0" w:space="0" w:color="auto"/>
      </w:divBdr>
      <w:divsChild>
        <w:div w:id="304315484">
          <w:marLeft w:val="0"/>
          <w:marRight w:val="0"/>
          <w:marTop w:val="0"/>
          <w:marBottom w:val="0"/>
          <w:divBdr>
            <w:top w:val="none" w:sz="0" w:space="0" w:color="auto"/>
            <w:left w:val="none" w:sz="0" w:space="0" w:color="auto"/>
            <w:bottom w:val="none" w:sz="0" w:space="0" w:color="auto"/>
            <w:right w:val="none" w:sz="0" w:space="0" w:color="auto"/>
          </w:divBdr>
          <w:divsChild>
            <w:div w:id="1775053834">
              <w:marLeft w:val="0"/>
              <w:marRight w:val="0"/>
              <w:marTop w:val="0"/>
              <w:marBottom w:val="0"/>
              <w:divBdr>
                <w:top w:val="none" w:sz="0" w:space="0" w:color="auto"/>
                <w:left w:val="none" w:sz="0" w:space="0" w:color="auto"/>
                <w:bottom w:val="none" w:sz="0" w:space="0" w:color="auto"/>
                <w:right w:val="none" w:sz="0" w:space="0" w:color="auto"/>
              </w:divBdr>
              <w:divsChild>
                <w:div w:id="70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2390">
      <w:bodyDiv w:val="1"/>
      <w:marLeft w:val="0"/>
      <w:marRight w:val="0"/>
      <w:marTop w:val="0"/>
      <w:marBottom w:val="0"/>
      <w:divBdr>
        <w:top w:val="none" w:sz="0" w:space="0" w:color="auto"/>
        <w:left w:val="none" w:sz="0" w:space="0" w:color="auto"/>
        <w:bottom w:val="none" w:sz="0" w:space="0" w:color="auto"/>
        <w:right w:val="none" w:sz="0" w:space="0" w:color="auto"/>
      </w:divBdr>
      <w:divsChild>
        <w:div w:id="621233387">
          <w:marLeft w:val="0"/>
          <w:marRight w:val="0"/>
          <w:marTop w:val="0"/>
          <w:marBottom w:val="0"/>
          <w:divBdr>
            <w:top w:val="none" w:sz="0" w:space="0" w:color="auto"/>
            <w:left w:val="none" w:sz="0" w:space="0" w:color="auto"/>
            <w:bottom w:val="none" w:sz="0" w:space="0" w:color="auto"/>
            <w:right w:val="none" w:sz="0" w:space="0" w:color="auto"/>
          </w:divBdr>
          <w:divsChild>
            <w:div w:id="1778912585">
              <w:marLeft w:val="0"/>
              <w:marRight w:val="0"/>
              <w:marTop w:val="0"/>
              <w:marBottom w:val="0"/>
              <w:divBdr>
                <w:top w:val="none" w:sz="0" w:space="0" w:color="auto"/>
                <w:left w:val="none" w:sz="0" w:space="0" w:color="auto"/>
                <w:bottom w:val="none" w:sz="0" w:space="0" w:color="auto"/>
                <w:right w:val="none" w:sz="0" w:space="0" w:color="auto"/>
              </w:divBdr>
              <w:divsChild>
                <w:div w:id="776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593">
      <w:bodyDiv w:val="1"/>
      <w:marLeft w:val="0"/>
      <w:marRight w:val="0"/>
      <w:marTop w:val="0"/>
      <w:marBottom w:val="0"/>
      <w:divBdr>
        <w:top w:val="none" w:sz="0" w:space="0" w:color="auto"/>
        <w:left w:val="none" w:sz="0" w:space="0" w:color="auto"/>
        <w:bottom w:val="none" w:sz="0" w:space="0" w:color="auto"/>
        <w:right w:val="none" w:sz="0" w:space="0" w:color="auto"/>
      </w:divBdr>
      <w:divsChild>
        <w:div w:id="929578545">
          <w:marLeft w:val="0"/>
          <w:marRight w:val="0"/>
          <w:marTop w:val="0"/>
          <w:marBottom w:val="0"/>
          <w:divBdr>
            <w:top w:val="none" w:sz="0" w:space="0" w:color="auto"/>
            <w:left w:val="none" w:sz="0" w:space="0" w:color="auto"/>
            <w:bottom w:val="none" w:sz="0" w:space="0" w:color="auto"/>
            <w:right w:val="none" w:sz="0" w:space="0" w:color="auto"/>
          </w:divBdr>
          <w:divsChild>
            <w:div w:id="2132018578">
              <w:marLeft w:val="0"/>
              <w:marRight w:val="0"/>
              <w:marTop w:val="0"/>
              <w:marBottom w:val="0"/>
              <w:divBdr>
                <w:top w:val="none" w:sz="0" w:space="0" w:color="auto"/>
                <w:left w:val="none" w:sz="0" w:space="0" w:color="auto"/>
                <w:bottom w:val="none" w:sz="0" w:space="0" w:color="auto"/>
                <w:right w:val="none" w:sz="0" w:space="0" w:color="auto"/>
              </w:divBdr>
              <w:divsChild>
                <w:div w:id="2146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880">
      <w:bodyDiv w:val="1"/>
      <w:marLeft w:val="0"/>
      <w:marRight w:val="0"/>
      <w:marTop w:val="0"/>
      <w:marBottom w:val="0"/>
      <w:divBdr>
        <w:top w:val="none" w:sz="0" w:space="0" w:color="auto"/>
        <w:left w:val="none" w:sz="0" w:space="0" w:color="auto"/>
        <w:bottom w:val="none" w:sz="0" w:space="0" w:color="auto"/>
        <w:right w:val="none" w:sz="0" w:space="0" w:color="auto"/>
      </w:divBdr>
      <w:divsChild>
        <w:div w:id="1352028346">
          <w:marLeft w:val="0"/>
          <w:marRight w:val="0"/>
          <w:marTop w:val="0"/>
          <w:marBottom w:val="0"/>
          <w:divBdr>
            <w:top w:val="none" w:sz="0" w:space="0" w:color="auto"/>
            <w:left w:val="none" w:sz="0" w:space="0" w:color="auto"/>
            <w:bottom w:val="none" w:sz="0" w:space="0" w:color="auto"/>
            <w:right w:val="none" w:sz="0" w:space="0" w:color="auto"/>
          </w:divBdr>
          <w:divsChild>
            <w:div w:id="869297392">
              <w:marLeft w:val="0"/>
              <w:marRight w:val="0"/>
              <w:marTop w:val="0"/>
              <w:marBottom w:val="0"/>
              <w:divBdr>
                <w:top w:val="none" w:sz="0" w:space="0" w:color="auto"/>
                <w:left w:val="none" w:sz="0" w:space="0" w:color="auto"/>
                <w:bottom w:val="none" w:sz="0" w:space="0" w:color="auto"/>
                <w:right w:val="none" w:sz="0" w:space="0" w:color="auto"/>
              </w:divBdr>
              <w:divsChild>
                <w:div w:id="7607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4548">
      <w:bodyDiv w:val="1"/>
      <w:marLeft w:val="0"/>
      <w:marRight w:val="0"/>
      <w:marTop w:val="0"/>
      <w:marBottom w:val="0"/>
      <w:divBdr>
        <w:top w:val="none" w:sz="0" w:space="0" w:color="auto"/>
        <w:left w:val="none" w:sz="0" w:space="0" w:color="auto"/>
        <w:bottom w:val="none" w:sz="0" w:space="0" w:color="auto"/>
        <w:right w:val="none" w:sz="0" w:space="0" w:color="auto"/>
      </w:divBdr>
      <w:divsChild>
        <w:div w:id="1178958336">
          <w:marLeft w:val="0"/>
          <w:marRight w:val="0"/>
          <w:marTop w:val="0"/>
          <w:marBottom w:val="0"/>
          <w:divBdr>
            <w:top w:val="none" w:sz="0" w:space="0" w:color="auto"/>
            <w:left w:val="none" w:sz="0" w:space="0" w:color="auto"/>
            <w:bottom w:val="none" w:sz="0" w:space="0" w:color="auto"/>
            <w:right w:val="none" w:sz="0" w:space="0" w:color="auto"/>
          </w:divBdr>
          <w:divsChild>
            <w:div w:id="2040469728">
              <w:marLeft w:val="0"/>
              <w:marRight w:val="0"/>
              <w:marTop w:val="0"/>
              <w:marBottom w:val="0"/>
              <w:divBdr>
                <w:top w:val="none" w:sz="0" w:space="0" w:color="auto"/>
                <w:left w:val="none" w:sz="0" w:space="0" w:color="auto"/>
                <w:bottom w:val="none" w:sz="0" w:space="0" w:color="auto"/>
                <w:right w:val="none" w:sz="0" w:space="0" w:color="auto"/>
              </w:divBdr>
              <w:divsChild>
                <w:div w:id="775174351">
                  <w:marLeft w:val="0"/>
                  <w:marRight w:val="0"/>
                  <w:marTop w:val="0"/>
                  <w:marBottom w:val="0"/>
                  <w:divBdr>
                    <w:top w:val="none" w:sz="0" w:space="0" w:color="auto"/>
                    <w:left w:val="none" w:sz="0" w:space="0" w:color="auto"/>
                    <w:bottom w:val="none" w:sz="0" w:space="0" w:color="auto"/>
                    <w:right w:val="none" w:sz="0" w:space="0" w:color="auto"/>
                  </w:divBdr>
                  <w:divsChild>
                    <w:div w:id="5864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3997">
      <w:bodyDiv w:val="1"/>
      <w:marLeft w:val="0"/>
      <w:marRight w:val="0"/>
      <w:marTop w:val="0"/>
      <w:marBottom w:val="0"/>
      <w:divBdr>
        <w:top w:val="none" w:sz="0" w:space="0" w:color="auto"/>
        <w:left w:val="none" w:sz="0" w:space="0" w:color="auto"/>
        <w:bottom w:val="none" w:sz="0" w:space="0" w:color="auto"/>
        <w:right w:val="none" w:sz="0" w:space="0" w:color="auto"/>
      </w:divBdr>
      <w:divsChild>
        <w:div w:id="2010447905">
          <w:marLeft w:val="0"/>
          <w:marRight w:val="0"/>
          <w:marTop w:val="0"/>
          <w:marBottom w:val="0"/>
          <w:divBdr>
            <w:top w:val="none" w:sz="0" w:space="0" w:color="auto"/>
            <w:left w:val="none" w:sz="0" w:space="0" w:color="auto"/>
            <w:bottom w:val="none" w:sz="0" w:space="0" w:color="auto"/>
            <w:right w:val="none" w:sz="0" w:space="0" w:color="auto"/>
          </w:divBdr>
          <w:divsChild>
            <w:div w:id="854539835">
              <w:marLeft w:val="0"/>
              <w:marRight w:val="0"/>
              <w:marTop w:val="0"/>
              <w:marBottom w:val="0"/>
              <w:divBdr>
                <w:top w:val="none" w:sz="0" w:space="0" w:color="auto"/>
                <w:left w:val="none" w:sz="0" w:space="0" w:color="auto"/>
                <w:bottom w:val="none" w:sz="0" w:space="0" w:color="auto"/>
                <w:right w:val="none" w:sz="0" w:space="0" w:color="auto"/>
              </w:divBdr>
              <w:divsChild>
                <w:div w:id="1255816965">
                  <w:marLeft w:val="0"/>
                  <w:marRight w:val="0"/>
                  <w:marTop w:val="0"/>
                  <w:marBottom w:val="0"/>
                  <w:divBdr>
                    <w:top w:val="none" w:sz="0" w:space="0" w:color="auto"/>
                    <w:left w:val="none" w:sz="0" w:space="0" w:color="auto"/>
                    <w:bottom w:val="none" w:sz="0" w:space="0" w:color="auto"/>
                    <w:right w:val="none" w:sz="0" w:space="0" w:color="auto"/>
                  </w:divBdr>
                  <w:divsChild>
                    <w:div w:id="663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89895">
      <w:bodyDiv w:val="1"/>
      <w:marLeft w:val="0"/>
      <w:marRight w:val="0"/>
      <w:marTop w:val="0"/>
      <w:marBottom w:val="0"/>
      <w:divBdr>
        <w:top w:val="none" w:sz="0" w:space="0" w:color="auto"/>
        <w:left w:val="none" w:sz="0" w:space="0" w:color="auto"/>
        <w:bottom w:val="none" w:sz="0" w:space="0" w:color="auto"/>
        <w:right w:val="none" w:sz="0" w:space="0" w:color="auto"/>
      </w:divBdr>
      <w:divsChild>
        <w:div w:id="514539485">
          <w:marLeft w:val="0"/>
          <w:marRight w:val="0"/>
          <w:marTop w:val="0"/>
          <w:marBottom w:val="0"/>
          <w:divBdr>
            <w:top w:val="none" w:sz="0" w:space="0" w:color="auto"/>
            <w:left w:val="none" w:sz="0" w:space="0" w:color="auto"/>
            <w:bottom w:val="none" w:sz="0" w:space="0" w:color="auto"/>
            <w:right w:val="none" w:sz="0" w:space="0" w:color="auto"/>
          </w:divBdr>
          <w:divsChild>
            <w:div w:id="613363943">
              <w:marLeft w:val="0"/>
              <w:marRight w:val="0"/>
              <w:marTop w:val="0"/>
              <w:marBottom w:val="0"/>
              <w:divBdr>
                <w:top w:val="none" w:sz="0" w:space="0" w:color="auto"/>
                <w:left w:val="none" w:sz="0" w:space="0" w:color="auto"/>
                <w:bottom w:val="none" w:sz="0" w:space="0" w:color="auto"/>
                <w:right w:val="none" w:sz="0" w:space="0" w:color="auto"/>
              </w:divBdr>
              <w:divsChild>
                <w:div w:id="45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4529">
      <w:bodyDiv w:val="1"/>
      <w:marLeft w:val="0"/>
      <w:marRight w:val="0"/>
      <w:marTop w:val="0"/>
      <w:marBottom w:val="0"/>
      <w:divBdr>
        <w:top w:val="none" w:sz="0" w:space="0" w:color="auto"/>
        <w:left w:val="none" w:sz="0" w:space="0" w:color="auto"/>
        <w:bottom w:val="none" w:sz="0" w:space="0" w:color="auto"/>
        <w:right w:val="none" w:sz="0" w:space="0" w:color="auto"/>
      </w:divBdr>
      <w:divsChild>
        <w:div w:id="217672652">
          <w:marLeft w:val="0"/>
          <w:marRight w:val="0"/>
          <w:marTop w:val="0"/>
          <w:marBottom w:val="0"/>
          <w:divBdr>
            <w:top w:val="none" w:sz="0" w:space="0" w:color="auto"/>
            <w:left w:val="none" w:sz="0" w:space="0" w:color="auto"/>
            <w:bottom w:val="none" w:sz="0" w:space="0" w:color="auto"/>
            <w:right w:val="none" w:sz="0" w:space="0" w:color="auto"/>
          </w:divBdr>
          <w:divsChild>
            <w:div w:id="550921380">
              <w:marLeft w:val="0"/>
              <w:marRight w:val="0"/>
              <w:marTop w:val="0"/>
              <w:marBottom w:val="0"/>
              <w:divBdr>
                <w:top w:val="none" w:sz="0" w:space="0" w:color="auto"/>
                <w:left w:val="none" w:sz="0" w:space="0" w:color="auto"/>
                <w:bottom w:val="none" w:sz="0" w:space="0" w:color="auto"/>
                <w:right w:val="none" w:sz="0" w:space="0" w:color="auto"/>
              </w:divBdr>
              <w:divsChild>
                <w:div w:id="879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2503">
      <w:bodyDiv w:val="1"/>
      <w:marLeft w:val="0"/>
      <w:marRight w:val="0"/>
      <w:marTop w:val="0"/>
      <w:marBottom w:val="0"/>
      <w:divBdr>
        <w:top w:val="none" w:sz="0" w:space="0" w:color="auto"/>
        <w:left w:val="none" w:sz="0" w:space="0" w:color="auto"/>
        <w:bottom w:val="none" w:sz="0" w:space="0" w:color="auto"/>
        <w:right w:val="none" w:sz="0" w:space="0" w:color="auto"/>
      </w:divBdr>
      <w:divsChild>
        <w:div w:id="2080512779">
          <w:marLeft w:val="0"/>
          <w:marRight w:val="0"/>
          <w:marTop w:val="0"/>
          <w:marBottom w:val="0"/>
          <w:divBdr>
            <w:top w:val="none" w:sz="0" w:space="0" w:color="auto"/>
            <w:left w:val="none" w:sz="0" w:space="0" w:color="auto"/>
            <w:bottom w:val="none" w:sz="0" w:space="0" w:color="auto"/>
            <w:right w:val="none" w:sz="0" w:space="0" w:color="auto"/>
          </w:divBdr>
          <w:divsChild>
            <w:div w:id="777333039">
              <w:marLeft w:val="0"/>
              <w:marRight w:val="0"/>
              <w:marTop w:val="0"/>
              <w:marBottom w:val="0"/>
              <w:divBdr>
                <w:top w:val="none" w:sz="0" w:space="0" w:color="auto"/>
                <w:left w:val="none" w:sz="0" w:space="0" w:color="auto"/>
                <w:bottom w:val="none" w:sz="0" w:space="0" w:color="auto"/>
                <w:right w:val="none" w:sz="0" w:space="0" w:color="auto"/>
              </w:divBdr>
              <w:divsChild>
                <w:div w:id="1386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69943">
      <w:bodyDiv w:val="1"/>
      <w:marLeft w:val="0"/>
      <w:marRight w:val="0"/>
      <w:marTop w:val="0"/>
      <w:marBottom w:val="0"/>
      <w:divBdr>
        <w:top w:val="none" w:sz="0" w:space="0" w:color="auto"/>
        <w:left w:val="none" w:sz="0" w:space="0" w:color="auto"/>
        <w:bottom w:val="none" w:sz="0" w:space="0" w:color="auto"/>
        <w:right w:val="none" w:sz="0" w:space="0" w:color="auto"/>
      </w:divBdr>
      <w:divsChild>
        <w:div w:id="1699355156">
          <w:marLeft w:val="0"/>
          <w:marRight w:val="0"/>
          <w:marTop w:val="0"/>
          <w:marBottom w:val="0"/>
          <w:divBdr>
            <w:top w:val="none" w:sz="0" w:space="0" w:color="auto"/>
            <w:left w:val="none" w:sz="0" w:space="0" w:color="auto"/>
            <w:bottom w:val="none" w:sz="0" w:space="0" w:color="auto"/>
            <w:right w:val="none" w:sz="0" w:space="0" w:color="auto"/>
          </w:divBdr>
          <w:divsChild>
            <w:div w:id="340206447">
              <w:marLeft w:val="0"/>
              <w:marRight w:val="0"/>
              <w:marTop w:val="0"/>
              <w:marBottom w:val="0"/>
              <w:divBdr>
                <w:top w:val="none" w:sz="0" w:space="0" w:color="auto"/>
                <w:left w:val="none" w:sz="0" w:space="0" w:color="auto"/>
                <w:bottom w:val="none" w:sz="0" w:space="0" w:color="auto"/>
                <w:right w:val="none" w:sz="0" w:space="0" w:color="auto"/>
              </w:divBdr>
              <w:divsChild>
                <w:div w:id="14862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1031">
      <w:bodyDiv w:val="1"/>
      <w:marLeft w:val="0"/>
      <w:marRight w:val="0"/>
      <w:marTop w:val="0"/>
      <w:marBottom w:val="0"/>
      <w:divBdr>
        <w:top w:val="none" w:sz="0" w:space="0" w:color="auto"/>
        <w:left w:val="none" w:sz="0" w:space="0" w:color="auto"/>
        <w:bottom w:val="none" w:sz="0" w:space="0" w:color="auto"/>
        <w:right w:val="none" w:sz="0" w:space="0" w:color="auto"/>
      </w:divBdr>
      <w:divsChild>
        <w:div w:id="508757293">
          <w:marLeft w:val="0"/>
          <w:marRight w:val="0"/>
          <w:marTop w:val="0"/>
          <w:marBottom w:val="0"/>
          <w:divBdr>
            <w:top w:val="none" w:sz="0" w:space="0" w:color="auto"/>
            <w:left w:val="none" w:sz="0" w:space="0" w:color="auto"/>
            <w:bottom w:val="none" w:sz="0" w:space="0" w:color="auto"/>
            <w:right w:val="none" w:sz="0" w:space="0" w:color="auto"/>
          </w:divBdr>
          <w:divsChild>
            <w:div w:id="455294210">
              <w:marLeft w:val="0"/>
              <w:marRight w:val="0"/>
              <w:marTop w:val="0"/>
              <w:marBottom w:val="0"/>
              <w:divBdr>
                <w:top w:val="none" w:sz="0" w:space="0" w:color="auto"/>
                <w:left w:val="none" w:sz="0" w:space="0" w:color="auto"/>
                <w:bottom w:val="none" w:sz="0" w:space="0" w:color="auto"/>
                <w:right w:val="none" w:sz="0" w:space="0" w:color="auto"/>
              </w:divBdr>
              <w:divsChild>
                <w:div w:id="4123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6722">
      <w:bodyDiv w:val="1"/>
      <w:marLeft w:val="0"/>
      <w:marRight w:val="0"/>
      <w:marTop w:val="0"/>
      <w:marBottom w:val="0"/>
      <w:divBdr>
        <w:top w:val="none" w:sz="0" w:space="0" w:color="auto"/>
        <w:left w:val="none" w:sz="0" w:space="0" w:color="auto"/>
        <w:bottom w:val="none" w:sz="0" w:space="0" w:color="auto"/>
        <w:right w:val="none" w:sz="0" w:space="0" w:color="auto"/>
      </w:divBdr>
    </w:div>
    <w:div w:id="534003266">
      <w:bodyDiv w:val="1"/>
      <w:marLeft w:val="0"/>
      <w:marRight w:val="0"/>
      <w:marTop w:val="0"/>
      <w:marBottom w:val="0"/>
      <w:divBdr>
        <w:top w:val="none" w:sz="0" w:space="0" w:color="auto"/>
        <w:left w:val="none" w:sz="0" w:space="0" w:color="auto"/>
        <w:bottom w:val="none" w:sz="0" w:space="0" w:color="auto"/>
        <w:right w:val="none" w:sz="0" w:space="0" w:color="auto"/>
      </w:divBdr>
      <w:divsChild>
        <w:div w:id="620962853">
          <w:marLeft w:val="0"/>
          <w:marRight w:val="0"/>
          <w:marTop w:val="0"/>
          <w:marBottom w:val="0"/>
          <w:divBdr>
            <w:top w:val="none" w:sz="0" w:space="0" w:color="auto"/>
            <w:left w:val="none" w:sz="0" w:space="0" w:color="auto"/>
            <w:bottom w:val="none" w:sz="0" w:space="0" w:color="auto"/>
            <w:right w:val="none" w:sz="0" w:space="0" w:color="auto"/>
          </w:divBdr>
          <w:divsChild>
            <w:div w:id="497887903">
              <w:marLeft w:val="0"/>
              <w:marRight w:val="0"/>
              <w:marTop w:val="0"/>
              <w:marBottom w:val="0"/>
              <w:divBdr>
                <w:top w:val="none" w:sz="0" w:space="0" w:color="auto"/>
                <w:left w:val="none" w:sz="0" w:space="0" w:color="auto"/>
                <w:bottom w:val="none" w:sz="0" w:space="0" w:color="auto"/>
                <w:right w:val="none" w:sz="0" w:space="0" w:color="auto"/>
              </w:divBdr>
              <w:divsChild>
                <w:div w:id="10316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9427">
      <w:bodyDiv w:val="1"/>
      <w:marLeft w:val="0"/>
      <w:marRight w:val="0"/>
      <w:marTop w:val="0"/>
      <w:marBottom w:val="0"/>
      <w:divBdr>
        <w:top w:val="none" w:sz="0" w:space="0" w:color="auto"/>
        <w:left w:val="none" w:sz="0" w:space="0" w:color="auto"/>
        <w:bottom w:val="none" w:sz="0" w:space="0" w:color="auto"/>
        <w:right w:val="none" w:sz="0" w:space="0" w:color="auto"/>
      </w:divBdr>
      <w:divsChild>
        <w:div w:id="118956989">
          <w:marLeft w:val="0"/>
          <w:marRight w:val="0"/>
          <w:marTop w:val="0"/>
          <w:marBottom w:val="0"/>
          <w:divBdr>
            <w:top w:val="none" w:sz="0" w:space="0" w:color="auto"/>
            <w:left w:val="none" w:sz="0" w:space="0" w:color="auto"/>
            <w:bottom w:val="none" w:sz="0" w:space="0" w:color="auto"/>
            <w:right w:val="none" w:sz="0" w:space="0" w:color="auto"/>
          </w:divBdr>
          <w:divsChild>
            <w:div w:id="382296925">
              <w:marLeft w:val="0"/>
              <w:marRight w:val="0"/>
              <w:marTop w:val="0"/>
              <w:marBottom w:val="0"/>
              <w:divBdr>
                <w:top w:val="none" w:sz="0" w:space="0" w:color="auto"/>
                <w:left w:val="none" w:sz="0" w:space="0" w:color="auto"/>
                <w:bottom w:val="none" w:sz="0" w:space="0" w:color="auto"/>
                <w:right w:val="none" w:sz="0" w:space="0" w:color="auto"/>
              </w:divBdr>
              <w:divsChild>
                <w:div w:id="91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23234">
      <w:bodyDiv w:val="1"/>
      <w:marLeft w:val="0"/>
      <w:marRight w:val="0"/>
      <w:marTop w:val="0"/>
      <w:marBottom w:val="0"/>
      <w:divBdr>
        <w:top w:val="none" w:sz="0" w:space="0" w:color="auto"/>
        <w:left w:val="none" w:sz="0" w:space="0" w:color="auto"/>
        <w:bottom w:val="none" w:sz="0" w:space="0" w:color="auto"/>
        <w:right w:val="none" w:sz="0" w:space="0" w:color="auto"/>
      </w:divBdr>
    </w:div>
    <w:div w:id="667946577">
      <w:bodyDiv w:val="1"/>
      <w:marLeft w:val="0"/>
      <w:marRight w:val="0"/>
      <w:marTop w:val="0"/>
      <w:marBottom w:val="0"/>
      <w:divBdr>
        <w:top w:val="none" w:sz="0" w:space="0" w:color="auto"/>
        <w:left w:val="none" w:sz="0" w:space="0" w:color="auto"/>
        <w:bottom w:val="none" w:sz="0" w:space="0" w:color="auto"/>
        <w:right w:val="none" w:sz="0" w:space="0" w:color="auto"/>
      </w:divBdr>
    </w:div>
    <w:div w:id="671570860">
      <w:bodyDiv w:val="1"/>
      <w:marLeft w:val="0"/>
      <w:marRight w:val="0"/>
      <w:marTop w:val="0"/>
      <w:marBottom w:val="0"/>
      <w:divBdr>
        <w:top w:val="none" w:sz="0" w:space="0" w:color="auto"/>
        <w:left w:val="none" w:sz="0" w:space="0" w:color="auto"/>
        <w:bottom w:val="none" w:sz="0" w:space="0" w:color="auto"/>
        <w:right w:val="none" w:sz="0" w:space="0" w:color="auto"/>
      </w:divBdr>
    </w:div>
    <w:div w:id="693337910">
      <w:bodyDiv w:val="1"/>
      <w:marLeft w:val="0"/>
      <w:marRight w:val="0"/>
      <w:marTop w:val="0"/>
      <w:marBottom w:val="0"/>
      <w:divBdr>
        <w:top w:val="none" w:sz="0" w:space="0" w:color="auto"/>
        <w:left w:val="none" w:sz="0" w:space="0" w:color="auto"/>
        <w:bottom w:val="none" w:sz="0" w:space="0" w:color="auto"/>
        <w:right w:val="none" w:sz="0" w:space="0" w:color="auto"/>
      </w:divBdr>
      <w:divsChild>
        <w:div w:id="279651632">
          <w:marLeft w:val="0"/>
          <w:marRight w:val="0"/>
          <w:marTop w:val="0"/>
          <w:marBottom w:val="0"/>
          <w:divBdr>
            <w:top w:val="none" w:sz="0" w:space="0" w:color="auto"/>
            <w:left w:val="none" w:sz="0" w:space="0" w:color="auto"/>
            <w:bottom w:val="none" w:sz="0" w:space="0" w:color="auto"/>
            <w:right w:val="none" w:sz="0" w:space="0" w:color="auto"/>
          </w:divBdr>
          <w:divsChild>
            <w:div w:id="1290434215">
              <w:marLeft w:val="0"/>
              <w:marRight w:val="0"/>
              <w:marTop w:val="0"/>
              <w:marBottom w:val="0"/>
              <w:divBdr>
                <w:top w:val="none" w:sz="0" w:space="0" w:color="auto"/>
                <w:left w:val="none" w:sz="0" w:space="0" w:color="auto"/>
                <w:bottom w:val="none" w:sz="0" w:space="0" w:color="auto"/>
                <w:right w:val="none" w:sz="0" w:space="0" w:color="auto"/>
              </w:divBdr>
              <w:divsChild>
                <w:div w:id="1397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1435">
      <w:bodyDiv w:val="1"/>
      <w:marLeft w:val="0"/>
      <w:marRight w:val="0"/>
      <w:marTop w:val="0"/>
      <w:marBottom w:val="0"/>
      <w:divBdr>
        <w:top w:val="none" w:sz="0" w:space="0" w:color="auto"/>
        <w:left w:val="none" w:sz="0" w:space="0" w:color="auto"/>
        <w:bottom w:val="none" w:sz="0" w:space="0" w:color="auto"/>
        <w:right w:val="none" w:sz="0" w:space="0" w:color="auto"/>
      </w:divBdr>
      <w:divsChild>
        <w:div w:id="1963077223">
          <w:marLeft w:val="0"/>
          <w:marRight w:val="0"/>
          <w:marTop w:val="0"/>
          <w:marBottom w:val="0"/>
          <w:divBdr>
            <w:top w:val="none" w:sz="0" w:space="0" w:color="auto"/>
            <w:left w:val="none" w:sz="0" w:space="0" w:color="auto"/>
            <w:bottom w:val="none" w:sz="0" w:space="0" w:color="auto"/>
            <w:right w:val="none" w:sz="0" w:space="0" w:color="auto"/>
          </w:divBdr>
          <w:divsChild>
            <w:div w:id="863983115">
              <w:marLeft w:val="0"/>
              <w:marRight w:val="0"/>
              <w:marTop w:val="0"/>
              <w:marBottom w:val="0"/>
              <w:divBdr>
                <w:top w:val="none" w:sz="0" w:space="0" w:color="auto"/>
                <w:left w:val="none" w:sz="0" w:space="0" w:color="auto"/>
                <w:bottom w:val="none" w:sz="0" w:space="0" w:color="auto"/>
                <w:right w:val="none" w:sz="0" w:space="0" w:color="auto"/>
              </w:divBdr>
              <w:divsChild>
                <w:div w:id="14384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6938">
      <w:bodyDiv w:val="1"/>
      <w:marLeft w:val="0"/>
      <w:marRight w:val="0"/>
      <w:marTop w:val="0"/>
      <w:marBottom w:val="0"/>
      <w:divBdr>
        <w:top w:val="none" w:sz="0" w:space="0" w:color="auto"/>
        <w:left w:val="none" w:sz="0" w:space="0" w:color="auto"/>
        <w:bottom w:val="none" w:sz="0" w:space="0" w:color="auto"/>
        <w:right w:val="none" w:sz="0" w:space="0" w:color="auto"/>
      </w:divBdr>
      <w:divsChild>
        <w:div w:id="809977268">
          <w:marLeft w:val="0"/>
          <w:marRight w:val="0"/>
          <w:marTop w:val="0"/>
          <w:marBottom w:val="0"/>
          <w:divBdr>
            <w:top w:val="none" w:sz="0" w:space="0" w:color="auto"/>
            <w:left w:val="none" w:sz="0" w:space="0" w:color="auto"/>
            <w:bottom w:val="none" w:sz="0" w:space="0" w:color="auto"/>
            <w:right w:val="none" w:sz="0" w:space="0" w:color="auto"/>
          </w:divBdr>
          <w:divsChild>
            <w:div w:id="1652253747">
              <w:marLeft w:val="0"/>
              <w:marRight w:val="0"/>
              <w:marTop w:val="0"/>
              <w:marBottom w:val="0"/>
              <w:divBdr>
                <w:top w:val="none" w:sz="0" w:space="0" w:color="auto"/>
                <w:left w:val="none" w:sz="0" w:space="0" w:color="auto"/>
                <w:bottom w:val="none" w:sz="0" w:space="0" w:color="auto"/>
                <w:right w:val="none" w:sz="0" w:space="0" w:color="auto"/>
              </w:divBdr>
              <w:divsChild>
                <w:div w:id="14735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2464">
      <w:bodyDiv w:val="1"/>
      <w:marLeft w:val="0"/>
      <w:marRight w:val="0"/>
      <w:marTop w:val="0"/>
      <w:marBottom w:val="0"/>
      <w:divBdr>
        <w:top w:val="none" w:sz="0" w:space="0" w:color="auto"/>
        <w:left w:val="none" w:sz="0" w:space="0" w:color="auto"/>
        <w:bottom w:val="none" w:sz="0" w:space="0" w:color="auto"/>
        <w:right w:val="none" w:sz="0" w:space="0" w:color="auto"/>
      </w:divBdr>
      <w:divsChild>
        <w:div w:id="145173465">
          <w:marLeft w:val="0"/>
          <w:marRight w:val="0"/>
          <w:marTop w:val="0"/>
          <w:marBottom w:val="0"/>
          <w:divBdr>
            <w:top w:val="none" w:sz="0" w:space="0" w:color="auto"/>
            <w:left w:val="none" w:sz="0" w:space="0" w:color="auto"/>
            <w:bottom w:val="none" w:sz="0" w:space="0" w:color="auto"/>
            <w:right w:val="none" w:sz="0" w:space="0" w:color="auto"/>
          </w:divBdr>
          <w:divsChild>
            <w:div w:id="973415046">
              <w:marLeft w:val="0"/>
              <w:marRight w:val="0"/>
              <w:marTop w:val="0"/>
              <w:marBottom w:val="0"/>
              <w:divBdr>
                <w:top w:val="none" w:sz="0" w:space="0" w:color="auto"/>
                <w:left w:val="none" w:sz="0" w:space="0" w:color="auto"/>
                <w:bottom w:val="none" w:sz="0" w:space="0" w:color="auto"/>
                <w:right w:val="none" w:sz="0" w:space="0" w:color="auto"/>
              </w:divBdr>
              <w:divsChild>
                <w:div w:id="448284512">
                  <w:marLeft w:val="0"/>
                  <w:marRight w:val="0"/>
                  <w:marTop w:val="0"/>
                  <w:marBottom w:val="0"/>
                  <w:divBdr>
                    <w:top w:val="none" w:sz="0" w:space="0" w:color="auto"/>
                    <w:left w:val="none" w:sz="0" w:space="0" w:color="auto"/>
                    <w:bottom w:val="none" w:sz="0" w:space="0" w:color="auto"/>
                    <w:right w:val="none" w:sz="0" w:space="0" w:color="auto"/>
                  </w:divBdr>
                  <w:divsChild>
                    <w:div w:id="1374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12338">
      <w:bodyDiv w:val="1"/>
      <w:marLeft w:val="0"/>
      <w:marRight w:val="0"/>
      <w:marTop w:val="0"/>
      <w:marBottom w:val="0"/>
      <w:divBdr>
        <w:top w:val="none" w:sz="0" w:space="0" w:color="auto"/>
        <w:left w:val="none" w:sz="0" w:space="0" w:color="auto"/>
        <w:bottom w:val="none" w:sz="0" w:space="0" w:color="auto"/>
        <w:right w:val="none" w:sz="0" w:space="0" w:color="auto"/>
      </w:divBdr>
      <w:divsChild>
        <w:div w:id="92171990">
          <w:marLeft w:val="0"/>
          <w:marRight w:val="0"/>
          <w:marTop w:val="0"/>
          <w:marBottom w:val="0"/>
          <w:divBdr>
            <w:top w:val="none" w:sz="0" w:space="0" w:color="auto"/>
            <w:left w:val="none" w:sz="0" w:space="0" w:color="auto"/>
            <w:bottom w:val="none" w:sz="0" w:space="0" w:color="auto"/>
            <w:right w:val="none" w:sz="0" w:space="0" w:color="auto"/>
          </w:divBdr>
          <w:divsChild>
            <w:div w:id="750392912">
              <w:marLeft w:val="0"/>
              <w:marRight w:val="0"/>
              <w:marTop w:val="0"/>
              <w:marBottom w:val="0"/>
              <w:divBdr>
                <w:top w:val="none" w:sz="0" w:space="0" w:color="auto"/>
                <w:left w:val="none" w:sz="0" w:space="0" w:color="auto"/>
                <w:bottom w:val="none" w:sz="0" w:space="0" w:color="auto"/>
                <w:right w:val="none" w:sz="0" w:space="0" w:color="auto"/>
              </w:divBdr>
              <w:divsChild>
                <w:div w:id="1056315285">
                  <w:marLeft w:val="0"/>
                  <w:marRight w:val="0"/>
                  <w:marTop w:val="0"/>
                  <w:marBottom w:val="0"/>
                  <w:divBdr>
                    <w:top w:val="none" w:sz="0" w:space="0" w:color="auto"/>
                    <w:left w:val="none" w:sz="0" w:space="0" w:color="auto"/>
                    <w:bottom w:val="none" w:sz="0" w:space="0" w:color="auto"/>
                    <w:right w:val="none" w:sz="0" w:space="0" w:color="auto"/>
                  </w:divBdr>
                  <w:divsChild>
                    <w:div w:id="1065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24672">
      <w:bodyDiv w:val="1"/>
      <w:marLeft w:val="0"/>
      <w:marRight w:val="0"/>
      <w:marTop w:val="0"/>
      <w:marBottom w:val="0"/>
      <w:divBdr>
        <w:top w:val="none" w:sz="0" w:space="0" w:color="auto"/>
        <w:left w:val="none" w:sz="0" w:space="0" w:color="auto"/>
        <w:bottom w:val="none" w:sz="0" w:space="0" w:color="auto"/>
        <w:right w:val="none" w:sz="0" w:space="0" w:color="auto"/>
      </w:divBdr>
    </w:div>
    <w:div w:id="843208509">
      <w:bodyDiv w:val="1"/>
      <w:marLeft w:val="0"/>
      <w:marRight w:val="0"/>
      <w:marTop w:val="0"/>
      <w:marBottom w:val="0"/>
      <w:divBdr>
        <w:top w:val="none" w:sz="0" w:space="0" w:color="auto"/>
        <w:left w:val="none" w:sz="0" w:space="0" w:color="auto"/>
        <w:bottom w:val="none" w:sz="0" w:space="0" w:color="auto"/>
        <w:right w:val="none" w:sz="0" w:space="0" w:color="auto"/>
      </w:divBdr>
      <w:divsChild>
        <w:div w:id="2039356019">
          <w:marLeft w:val="0"/>
          <w:marRight w:val="0"/>
          <w:marTop w:val="0"/>
          <w:marBottom w:val="0"/>
          <w:divBdr>
            <w:top w:val="none" w:sz="0" w:space="0" w:color="auto"/>
            <w:left w:val="none" w:sz="0" w:space="0" w:color="auto"/>
            <w:bottom w:val="none" w:sz="0" w:space="0" w:color="auto"/>
            <w:right w:val="none" w:sz="0" w:space="0" w:color="auto"/>
          </w:divBdr>
          <w:divsChild>
            <w:div w:id="199318708">
              <w:marLeft w:val="0"/>
              <w:marRight w:val="0"/>
              <w:marTop w:val="0"/>
              <w:marBottom w:val="0"/>
              <w:divBdr>
                <w:top w:val="none" w:sz="0" w:space="0" w:color="auto"/>
                <w:left w:val="none" w:sz="0" w:space="0" w:color="auto"/>
                <w:bottom w:val="none" w:sz="0" w:space="0" w:color="auto"/>
                <w:right w:val="none" w:sz="0" w:space="0" w:color="auto"/>
              </w:divBdr>
              <w:divsChild>
                <w:div w:id="447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5464">
      <w:bodyDiv w:val="1"/>
      <w:marLeft w:val="0"/>
      <w:marRight w:val="0"/>
      <w:marTop w:val="0"/>
      <w:marBottom w:val="0"/>
      <w:divBdr>
        <w:top w:val="none" w:sz="0" w:space="0" w:color="auto"/>
        <w:left w:val="none" w:sz="0" w:space="0" w:color="auto"/>
        <w:bottom w:val="none" w:sz="0" w:space="0" w:color="auto"/>
        <w:right w:val="none" w:sz="0" w:space="0" w:color="auto"/>
      </w:divBdr>
      <w:divsChild>
        <w:div w:id="1247301936">
          <w:marLeft w:val="0"/>
          <w:marRight w:val="0"/>
          <w:marTop w:val="0"/>
          <w:marBottom w:val="0"/>
          <w:divBdr>
            <w:top w:val="none" w:sz="0" w:space="0" w:color="auto"/>
            <w:left w:val="none" w:sz="0" w:space="0" w:color="auto"/>
            <w:bottom w:val="none" w:sz="0" w:space="0" w:color="auto"/>
            <w:right w:val="none" w:sz="0" w:space="0" w:color="auto"/>
          </w:divBdr>
          <w:divsChild>
            <w:div w:id="1710884119">
              <w:marLeft w:val="0"/>
              <w:marRight w:val="0"/>
              <w:marTop w:val="0"/>
              <w:marBottom w:val="0"/>
              <w:divBdr>
                <w:top w:val="none" w:sz="0" w:space="0" w:color="auto"/>
                <w:left w:val="none" w:sz="0" w:space="0" w:color="auto"/>
                <w:bottom w:val="none" w:sz="0" w:space="0" w:color="auto"/>
                <w:right w:val="none" w:sz="0" w:space="0" w:color="auto"/>
              </w:divBdr>
              <w:divsChild>
                <w:div w:id="817459854">
                  <w:marLeft w:val="0"/>
                  <w:marRight w:val="0"/>
                  <w:marTop w:val="0"/>
                  <w:marBottom w:val="0"/>
                  <w:divBdr>
                    <w:top w:val="none" w:sz="0" w:space="0" w:color="auto"/>
                    <w:left w:val="none" w:sz="0" w:space="0" w:color="auto"/>
                    <w:bottom w:val="none" w:sz="0" w:space="0" w:color="auto"/>
                    <w:right w:val="none" w:sz="0" w:space="0" w:color="auto"/>
                  </w:divBdr>
                  <w:divsChild>
                    <w:div w:id="1448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6936">
      <w:bodyDiv w:val="1"/>
      <w:marLeft w:val="0"/>
      <w:marRight w:val="0"/>
      <w:marTop w:val="0"/>
      <w:marBottom w:val="0"/>
      <w:divBdr>
        <w:top w:val="none" w:sz="0" w:space="0" w:color="auto"/>
        <w:left w:val="none" w:sz="0" w:space="0" w:color="auto"/>
        <w:bottom w:val="none" w:sz="0" w:space="0" w:color="auto"/>
        <w:right w:val="none" w:sz="0" w:space="0" w:color="auto"/>
      </w:divBdr>
      <w:divsChild>
        <w:div w:id="78214400">
          <w:marLeft w:val="0"/>
          <w:marRight w:val="0"/>
          <w:marTop w:val="0"/>
          <w:marBottom w:val="0"/>
          <w:divBdr>
            <w:top w:val="none" w:sz="0" w:space="0" w:color="auto"/>
            <w:left w:val="none" w:sz="0" w:space="0" w:color="auto"/>
            <w:bottom w:val="none" w:sz="0" w:space="0" w:color="auto"/>
            <w:right w:val="none" w:sz="0" w:space="0" w:color="auto"/>
          </w:divBdr>
          <w:divsChild>
            <w:div w:id="1146896966">
              <w:marLeft w:val="0"/>
              <w:marRight w:val="0"/>
              <w:marTop w:val="0"/>
              <w:marBottom w:val="0"/>
              <w:divBdr>
                <w:top w:val="none" w:sz="0" w:space="0" w:color="auto"/>
                <w:left w:val="none" w:sz="0" w:space="0" w:color="auto"/>
                <w:bottom w:val="none" w:sz="0" w:space="0" w:color="auto"/>
                <w:right w:val="none" w:sz="0" w:space="0" w:color="auto"/>
              </w:divBdr>
              <w:divsChild>
                <w:div w:id="1599362005">
                  <w:marLeft w:val="0"/>
                  <w:marRight w:val="0"/>
                  <w:marTop w:val="0"/>
                  <w:marBottom w:val="0"/>
                  <w:divBdr>
                    <w:top w:val="none" w:sz="0" w:space="0" w:color="auto"/>
                    <w:left w:val="none" w:sz="0" w:space="0" w:color="auto"/>
                    <w:bottom w:val="none" w:sz="0" w:space="0" w:color="auto"/>
                    <w:right w:val="none" w:sz="0" w:space="0" w:color="auto"/>
                  </w:divBdr>
                  <w:divsChild>
                    <w:div w:id="20603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1520">
      <w:bodyDiv w:val="1"/>
      <w:marLeft w:val="0"/>
      <w:marRight w:val="0"/>
      <w:marTop w:val="0"/>
      <w:marBottom w:val="0"/>
      <w:divBdr>
        <w:top w:val="none" w:sz="0" w:space="0" w:color="auto"/>
        <w:left w:val="none" w:sz="0" w:space="0" w:color="auto"/>
        <w:bottom w:val="none" w:sz="0" w:space="0" w:color="auto"/>
        <w:right w:val="none" w:sz="0" w:space="0" w:color="auto"/>
      </w:divBdr>
      <w:divsChild>
        <w:div w:id="1569150987">
          <w:marLeft w:val="0"/>
          <w:marRight w:val="0"/>
          <w:marTop w:val="0"/>
          <w:marBottom w:val="0"/>
          <w:divBdr>
            <w:top w:val="none" w:sz="0" w:space="0" w:color="auto"/>
            <w:left w:val="none" w:sz="0" w:space="0" w:color="auto"/>
            <w:bottom w:val="none" w:sz="0" w:space="0" w:color="auto"/>
            <w:right w:val="none" w:sz="0" w:space="0" w:color="auto"/>
          </w:divBdr>
          <w:divsChild>
            <w:div w:id="1736007269">
              <w:marLeft w:val="0"/>
              <w:marRight w:val="0"/>
              <w:marTop w:val="0"/>
              <w:marBottom w:val="0"/>
              <w:divBdr>
                <w:top w:val="none" w:sz="0" w:space="0" w:color="auto"/>
                <w:left w:val="none" w:sz="0" w:space="0" w:color="auto"/>
                <w:bottom w:val="none" w:sz="0" w:space="0" w:color="auto"/>
                <w:right w:val="none" w:sz="0" w:space="0" w:color="auto"/>
              </w:divBdr>
              <w:divsChild>
                <w:div w:id="1142238931">
                  <w:marLeft w:val="0"/>
                  <w:marRight w:val="0"/>
                  <w:marTop w:val="0"/>
                  <w:marBottom w:val="0"/>
                  <w:divBdr>
                    <w:top w:val="none" w:sz="0" w:space="0" w:color="auto"/>
                    <w:left w:val="none" w:sz="0" w:space="0" w:color="auto"/>
                    <w:bottom w:val="none" w:sz="0" w:space="0" w:color="auto"/>
                    <w:right w:val="none" w:sz="0" w:space="0" w:color="auto"/>
                  </w:divBdr>
                  <w:divsChild>
                    <w:div w:id="7049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18535">
      <w:bodyDiv w:val="1"/>
      <w:marLeft w:val="0"/>
      <w:marRight w:val="0"/>
      <w:marTop w:val="0"/>
      <w:marBottom w:val="0"/>
      <w:divBdr>
        <w:top w:val="none" w:sz="0" w:space="0" w:color="auto"/>
        <w:left w:val="none" w:sz="0" w:space="0" w:color="auto"/>
        <w:bottom w:val="none" w:sz="0" w:space="0" w:color="auto"/>
        <w:right w:val="none" w:sz="0" w:space="0" w:color="auto"/>
      </w:divBdr>
      <w:divsChild>
        <w:div w:id="747195225">
          <w:marLeft w:val="0"/>
          <w:marRight w:val="0"/>
          <w:marTop w:val="0"/>
          <w:marBottom w:val="0"/>
          <w:divBdr>
            <w:top w:val="none" w:sz="0" w:space="0" w:color="auto"/>
            <w:left w:val="none" w:sz="0" w:space="0" w:color="auto"/>
            <w:bottom w:val="none" w:sz="0" w:space="0" w:color="auto"/>
            <w:right w:val="none" w:sz="0" w:space="0" w:color="auto"/>
          </w:divBdr>
          <w:divsChild>
            <w:div w:id="521360514">
              <w:marLeft w:val="0"/>
              <w:marRight w:val="0"/>
              <w:marTop w:val="0"/>
              <w:marBottom w:val="0"/>
              <w:divBdr>
                <w:top w:val="none" w:sz="0" w:space="0" w:color="auto"/>
                <w:left w:val="none" w:sz="0" w:space="0" w:color="auto"/>
                <w:bottom w:val="none" w:sz="0" w:space="0" w:color="auto"/>
                <w:right w:val="none" w:sz="0" w:space="0" w:color="auto"/>
              </w:divBdr>
              <w:divsChild>
                <w:div w:id="13739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7949">
      <w:bodyDiv w:val="1"/>
      <w:marLeft w:val="0"/>
      <w:marRight w:val="0"/>
      <w:marTop w:val="0"/>
      <w:marBottom w:val="0"/>
      <w:divBdr>
        <w:top w:val="none" w:sz="0" w:space="0" w:color="auto"/>
        <w:left w:val="none" w:sz="0" w:space="0" w:color="auto"/>
        <w:bottom w:val="none" w:sz="0" w:space="0" w:color="auto"/>
        <w:right w:val="none" w:sz="0" w:space="0" w:color="auto"/>
      </w:divBdr>
      <w:divsChild>
        <w:div w:id="232853867">
          <w:marLeft w:val="0"/>
          <w:marRight w:val="0"/>
          <w:marTop w:val="0"/>
          <w:marBottom w:val="0"/>
          <w:divBdr>
            <w:top w:val="none" w:sz="0" w:space="0" w:color="auto"/>
            <w:left w:val="none" w:sz="0" w:space="0" w:color="auto"/>
            <w:bottom w:val="none" w:sz="0" w:space="0" w:color="auto"/>
            <w:right w:val="none" w:sz="0" w:space="0" w:color="auto"/>
          </w:divBdr>
          <w:divsChild>
            <w:div w:id="1211502266">
              <w:marLeft w:val="0"/>
              <w:marRight w:val="0"/>
              <w:marTop w:val="0"/>
              <w:marBottom w:val="0"/>
              <w:divBdr>
                <w:top w:val="none" w:sz="0" w:space="0" w:color="auto"/>
                <w:left w:val="none" w:sz="0" w:space="0" w:color="auto"/>
                <w:bottom w:val="none" w:sz="0" w:space="0" w:color="auto"/>
                <w:right w:val="none" w:sz="0" w:space="0" w:color="auto"/>
              </w:divBdr>
              <w:divsChild>
                <w:div w:id="15618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7329">
      <w:bodyDiv w:val="1"/>
      <w:marLeft w:val="0"/>
      <w:marRight w:val="0"/>
      <w:marTop w:val="0"/>
      <w:marBottom w:val="0"/>
      <w:divBdr>
        <w:top w:val="none" w:sz="0" w:space="0" w:color="auto"/>
        <w:left w:val="none" w:sz="0" w:space="0" w:color="auto"/>
        <w:bottom w:val="none" w:sz="0" w:space="0" w:color="auto"/>
        <w:right w:val="none" w:sz="0" w:space="0" w:color="auto"/>
      </w:divBdr>
      <w:divsChild>
        <w:div w:id="217514316">
          <w:marLeft w:val="0"/>
          <w:marRight w:val="0"/>
          <w:marTop w:val="0"/>
          <w:marBottom w:val="0"/>
          <w:divBdr>
            <w:top w:val="none" w:sz="0" w:space="0" w:color="auto"/>
            <w:left w:val="none" w:sz="0" w:space="0" w:color="auto"/>
            <w:bottom w:val="none" w:sz="0" w:space="0" w:color="auto"/>
            <w:right w:val="none" w:sz="0" w:space="0" w:color="auto"/>
          </w:divBdr>
          <w:divsChild>
            <w:div w:id="886642203">
              <w:marLeft w:val="0"/>
              <w:marRight w:val="0"/>
              <w:marTop w:val="0"/>
              <w:marBottom w:val="0"/>
              <w:divBdr>
                <w:top w:val="none" w:sz="0" w:space="0" w:color="auto"/>
                <w:left w:val="none" w:sz="0" w:space="0" w:color="auto"/>
                <w:bottom w:val="none" w:sz="0" w:space="0" w:color="auto"/>
                <w:right w:val="none" w:sz="0" w:space="0" w:color="auto"/>
              </w:divBdr>
              <w:divsChild>
                <w:div w:id="97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30050">
      <w:bodyDiv w:val="1"/>
      <w:marLeft w:val="0"/>
      <w:marRight w:val="0"/>
      <w:marTop w:val="0"/>
      <w:marBottom w:val="0"/>
      <w:divBdr>
        <w:top w:val="none" w:sz="0" w:space="0" w:color="auto"/>
        <w:left w:val="none" w:sz="0" w:space="0" w:color="auto"/>
        <w:bottom w:val="none" w:sz="0" w:space="0" w:color="auto"/>
        <w:right w:val="none" w:sz="0" w:space="0" w:color="auto"/>
      </w:divBdr>
      <w:divsChild>
        <w:div w:id="2016179430">
          <w:marLeft w:val="0"/>
          <w:marRight w:val="0"/>
          <w:marTop w:val="0"/>
          <w:marBottom w:val="0"/>
          <w:divBdr>
            <w:top w:val="none" w:sz="0" w:space="0" w:color="auto"/>
            <w:left w:val="none" w:sz="0" w:space="0" w:color="auto"/>
            <w:bottom w:val="none" w:sz="0" w:space="0" w:color="auto"/>
            <w:right w:val="none" w:sz="0" w:space="0" w:color="auto"/>
          </w:divBdr>
          <w:divsChild>
            <w:div w:id="1337267998">
              <w:marLeft w:val="0"/>
              <w:marRight w:val="0"/>
              <w:marTop w:val="0"/>
              <w:marBottom w:val="0"/>
              <w:divBdr>
                <w:top w:val="none" w:sz="0" w:space="0" w:color="auto"/>
                <w:left w:val="none" w:sz="0" w:space="0" w:color="auto"/>
                <w:bottom w:val="none" w:sz="0" w:space="0" w:color="auto"/>
                <w:right w:val="none" w:sz="0" w:space="0" w:color="auto"/>
              </w:divBdr>
              <w:divsChild>
                <w:div w:id="15928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4079">
      <w:bodyDiv w:val="1"/>
      <w:marLeft w:val="0"/>
      <w:marRight w:val="0"/>
      <w:marTop w:val="0"/>
      <w:marBottom w:val="0"/>
      <w:divBdr>
        <w:top w:val="none" w:sz="0" w:space="0" w:color="auto"/>
        <w:left w:val="none" w:sz="0" w:space="0" w:color="auto"/>
        <w:bottom w:val="none" w:sz="0" w:space="0" w:color="auto"/>
        <w:right w:val="none" w:sz="0" w:space="0" w:color="auto"/>
      </w:divBdr>
      <w:divsChild>
        <w:div w:id="789980661">
          <w:marLeft w:val="0"/>
          <w:marRight w:val="0"/>
          <w:marTop w:val="0"/>
          <w:marBottom w:val="0"/>
          <w:divBdr>
            <w:top w:val="none" w:sz="0" w:space="0" w:color="auto"/>
            <w:left w:val="none" w:sz="0" w:space="0" w:color="auto"/>
            <w:bottom w:val="none" w:sz="0" w:space="0" w:color="auto"/>
            <w:right w:val="none" w:sz="0" w:space="0" w:color="auto"/>
          </w:divBdr>
          <w:divsChild>
            <w:div w:id="616562787">
              <w:marLeft w:val="0"/>
              <w:marRight w:val="0"/>
              <w:marTop w:val="0"/>
              <w:marBottom w:val="0"/>
              <w:divBdr>
                <w:top w:val="none" w:sz="0" w:space="0" w:color="auto"/>
                <w:left w:val="none" w:sz="0" w:space="0" w:color="auto"/>
                <w:bottom w:val="none" w:sz="0" w:space="0" w:color="auto"/>
                <w:right w:val="none" w:sz="0" w:space="0" w:color="auto"/>
              </w:divBdr>
              <w:divsChild>
                <w:div w:id="1467818477">
                  <w:marLeft w:val="0"/>
                  <w:marRight w:val="0"/>
                  <w:marTop w:val="0"/>
                  <w:marBottom w:val="0"/>
                  <w:divBdr>
                    <w:top w:val="none" w:sz="0" w:space="0" w:color="auto"/>
                    <w:left w:val="none" w:sz="0" w:space="0" w:color="auto"/>
                    <w:bottom w:val="none" w:sz="0" w:space="0" w:color="auto"/>
                    <w:right w:val="none" w:sz="0" w:space="0" w:color="auto"/>
                  </w:divBdr>
                </w:div>
              </w:divsChild>
            </w:div>
            <w:div w:id="1270547117">
              <w:marLeft w:val="0"/>
              <w:marRight w:val="0"/>
              <w:marTop w:val="0"/>
              <w:marBottom w:val="0"/>
              <w:divBdr>
                <w:top w:val="none" w:sz="0" w:space="0" w:color="auto"/>
                <w:left w:val="none" w:sz="0" w:space="0" w:color="auto"/>
                <w:bottom w:val="none" w:sz="0" w:space="0" w:color="auto"/>
                <w:right w:val="none" w:sz="0" w:space="0" w:color="auto"/>
              </w:divBdr>
              <w:divsChild>
                <w:div w:id="1622494325">
                  <w:marLeft w:val="0"/>
                  <w:marRight w:val="0"/>
                  <w:marTop w:val="0"/>
                  <w:marBottom w:val="0"/>
                  <w:divBdr>
                    <w:top w:val="none" w:sz="0" w:space="0" w:color="auto"/>
                    <w:left w:val="none" w:sz="0" w:space="0" w:color="auto"/>
                    <w:bottom w:val="none" w:sz="0" w:space="0" w:color="auto"/>
                    <w:right w:val="none" w:sz="0" w:space="0" w:color="auto"/>
                  </w:divBdr>
                </w:div>
                <w:div w:id="1249268804">
                  <w:marLeft w:val="0"/>
                  <w:marRight w:val="0"/>
                  <w:marTop w:val="0"/>
                  <w:marBottom w:val="0"/>
                  <w:divBdr>
                    <w:top w:val="none" w:sz="0" w:space="0" w:color="auto"/>
                    <w:left w:val="none" w:sz="0" w:space="0" w:color="auto"/>
                    <w:bottom w:val="none" w:sz="0" w:space="0" w:color="auto"/>
                    <w:right w:val="none" w:sz="0" w:space="0" w:color="auto"/>
                  </w:divBdr>
                </w:div>
                <w:div w:id="1623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1818">
      <w:bodyDiv w:val="1"/>
      <w:marLeft w:val="0"/>
      <w:marRight w:val="0"/>
      <w:marTop w:val="0"/>
      <w:marBottom w:val="0"/>
      <w:divBdr>
        <w:top w:val="none" w:sz="0" w:space="0" w:color="auto"/>
        <w:left w:val="none" w:sz="0" w:space="0" w:color="auto"/>
        <w:bottom w:val="none" w:sz="0" w:space="0" w:color="auto"/>
        <w:right w:val="none" w:sz="0" w:space="0" w:color="auto"/>
      </w:divBdr>
      <w:divsChild>
        <w:div w:id="1403285493">
          <w:marLeft w:val="0"/>
          <w:marRight w:val="0"/>
          <w:marTop w:val="0"/>
          <w:marBottom w:val="0"/>
          <w:divBdr>
            <w:top w:val="none" w:sz="0" w:space="0" w:color="auto"/>
            <w:left w:val="none" w:sz="0" w:space="0" w:color="auto"/>
            <w:bottom w:val="none" w:sz="0" w:space="0" w:color="auto"/>
            <w:right w:val="none" w:sz="0" w:space="0" w:color="auto"/>
          </w:divBdr>
          <w:divsChild>
            <w:div w:id="832263590">
              <w:marLeft w:val="0"/>
              <w:marRight w:val="0"/>
              <w:marTop w:val="0"/>
              <w:marBottom w:val="0"/>
              <w:divBdr>
                <w:top w:val="none" w:sz="0" w:space="0" w:color="auto"/>
                <w:left w:val="none" w:sz="0" w:space="0" w:color="auto"/>
                <w:bottom w:val="none" w:sz="0" w:space="0" w:color="auto"/>
                <w:right w:val="none" w:sz="0" w:space="0" w:color="auto"/>
              </w:divBdr>
              <w:divsChild>
                <w:div w:id="2123919489">
                  <w:marLeft w:val="0"/>
                  <w:marRight w:val="0"/>
                  <w:marTop w:val="0"/>
                  <w:marBottom w:val="0"/>
                  <w:divBdr>
                    <w:top w:val="none" w:sz="0" w:space="0" w:color="auto"/>
                    <w:left w:val="none" w:sz="0" w:space="0" w:color="auto"/>
                    <w:bottom w:val="none" w:sz="0" w:space="0" w:color="auto"/>
                    <w:right w:val="none" w:sz="0" w:space="0" w:color="auto"/>
                  </w:divBdr>
                  <w:divsChild>
                    <w:div w:id="19254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99631">
      <w:bodyDiv w:val="1"/>
      <w:marLeft w:val="0"/>
      <w:marRight w:val="0"/>
      <w:marTop w:val="0"/>
      <w:marBottom w:val="0"/>
      <w:divBdr>
        <w:top w:val="none" w:sz="0" w:space="0" w:color="auto"/>
        <w:left w:val="none" w:sz="0" w:space="0" w:color="auto"/>
        <w:bottom w:val="none" w:sz="0" w:space="0" w:color="auto"/>
        <w:right w:val="none" w:sz="0" w:space="0" w:color="auto"/>
      </w:divBdr>
      <w:divsChild>
        <w:div w:id="780495818">
          <w:marLeft w:val="0"/>
          <w:marRight w:val="0"/>
          <w:marTop w:val="0"/>
          <w:marBottom w:val="0"/>
          <w:divBdr>
            <w:top w:val="none" w:sz="0" w:space="0" w:color="auto"/>
            <w:left w:val="none" w:sz="0" w:space="0" w:color="auto"/>
            <w:bottom w:val="none" w:sz="0" w:space="0" w:color="auto"/>
            <w:right w:val="none" w:sz="0" w:space="0" w:color="auto"/>
          </w:divBdr>
          <w:divsChild>
            <w:div w:id="65807153">
              <w:marLeft w:val="0"/>
              <w:marRight w:val="0"/>
              <w:marTop w:val="0"/>
              <w:marBottom w:val="0"/>
              <w:divBdr>
                <w:top w:val="none" w:sz="0" w:space="0" w:color="auto"/>
                <w:left w:val="none" w:sz="0" w:space="0" w:color="auto"/>
                <w:bottom w:val="none" w:sz="0" w:space="0" w:color="auto"/>
                <w:right w:val="none" w:sz="0" w:space="0" w:color="auto"/>
              </w:divBdr>
              <w:divsChild>
                <w:div w:id="1737628584">
                  <w:marLeft w:val="0"/>
                  <w:marRight w:val="0"/>
                  <w:marTop w:val="0"/>
                  <w:marBottom w:val="0"/>
                  <w:divBdr>
                    <w:top w:val="none" w:sz="0" w:space="0" w:color="auto"/>
                    <w:left w:val="none" w:sz="0" w:space="0" w:color="auto"/>
                    <w:bottom w:val="none" w:sz="0" w:space="0" w:color="auto"/>
                    <w:right w:val="none" w:sz="0" w:space="0" w:color="auto"/>
                  </w:divBdr>
                  <w:divsChild>
                    <w:div w:id="9730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9807">
      <w:bodyDiv w:val="1"/>
      <w:marLeft w:val="0"/>
      <w:marRight w:val="0"/>
      <w:marTop w:val="0"/>
      <w:marBottom w:val="0"/>
      <w:divBdr>
        <w:top w:val="none" w:sz="0" w:space="0" w:color="auto"/>
        <w:left w:val="none" w:sz="0" w:space="0" w:color="auto"/>
        <w:bottom w:val="none" w:sz="0" w:space="0" w:color="auto"/>
        <w:right w:val="none" w:sz="0" w:space="0" w:color="auto"/>
      </w:divBdr>
      <w:divsChild>
        <w:div w:id="1328284177">
          <w:marLeft w:val="0"/>
          <w:marRight w:val="0"/>
          <w:marTop w:val="0"/>
          <w:marBottom w:val="0"/>
          <w:divBdr>
            <w:top w:val="none" w:sz="0" w:space="0" w:color="auto"/>
            <w:left w:val="none" w:sz="0" w:space="0" w:color="auto"/>
            <w:bottom w:val="none" w:sz="0" w:space="0" w:color="auto"/>
            <w:right w:val="none" w:sz="0" w:space="0" w:color="auto"/>
          </w:divBdr>
          <w:divsChild>
            <w:div w:id="2068189811">
              <w:marLeft w:val="0"/>
              <w:marRight w:val="0"/>
              <w:marTop w:val="0"/>
              <w:marBottom w:val="0"/>
              <w:divBdr>
                <w:top w:val="none" w:sz="0" w:space="0" w:color="auto"/>
                <w:left w:val="none" w:sz="0" w:space="0" w:color="auto"/>
                <w:bottom w:val="none" w:sz="0" w:space="0" w:color="auto"/>
                <w:right w:val="none" w:sz="0" w:space="0" w:color="auto"/>
              </w:divBdr>
              <w:divsChild>
                <w:div w:id="1655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758">
      <w:bodyDiv w:val="1"/>
      <w:marLeft w:val="0"/>
      <w:marRight w:val="0"/>
      <w:marTop w:val="0"/>
      <w:marBottom w:val="0"/>
      <w:divBdr>
        <w:top w:val="none" w:sz="0" w:space="0" w:color="auto"/>
        <w:left w:val="none" w:sz="0" w:space="0" w:color="auto"/>
        <w:bottom w:val="none" w:sz="0" w:space="0" w:color="auto"/>
        <w:right w:val="none" w:sz="0" w:space="0" w:color="auto"/>
      </w:divBdr>
      <w:divsChild>
        <w:div w:id="1379744103">
          <w:marLeft w:val="0"/>
          <w:marRight w:val="0"/>
          <w:marTop w:val="0"/>
          <w:marBottom w:val="0"/>
          <w:divBdr>
            <w:top w:val="none" w:sz="0" w:space="0" w:color="auto"/>
            <w:left w:val="none" w:sz="0" w:space="0" w:color="auto"/>
            <w:bottom w:val="none" w:sz="0" w:space="0" w:color="auto"/>
            <w:right w:val="none" w:sz="0" w:space="0" w:color="auto"/>
          </w:divBdr>
          <w:divsChild>
            <w:div w:id="1635214632">
              <w:marLeft w:val="0"/>
              <w:marRight w:val="0"/>
              <w:marTop w:val="0"/>
              <w:marBottom w:val="0"/>
              <w:divBdr>
                <w:top w:val="none" w:sz="0" w:space="0" w:color="auto"/>
                <w:left w:val="none" w:sz="0" w:space="0" w:color="auto"/>
                <w:bottom w:val="none" w:sz="0" w:space="0" w:color="auto"/>
                <w:right w:val="none" w:sz="0" w:space="0" w:color="auto"/>
              </w:divBdr>
              <w:divsChild>
                <w:div w:id="48698147">
                  <w:marLeft w:val="0"/>
                  <w:marRight w:val="0"/>
                  <w:marTop w:val="0"/>
                  <w:marBottom w:val="0"/>
                  <w:divBdr>
                    <w:top w:val="none" w:sz="0" w:space="0" w:color="auto"/>
                    <w:left w:val="none" w:sz="0" w:space="0" w:color="auto"/>
                    <w:bottom w:val="none" w:sz="0" w:space="0" w:color="auto"/>
                    <w:right w:val="none" w:sz="0" w:space="0" w:color="auto"/>
                  </w:divBdr>
                  <w:divsChild>
                    <w:div w:id="622462389">
                      <w:marLeft w:val="0"/>
                      <w:marRight w:val="0"/>
                      <w:marTop w:val="0"/>
                      <w:marBottom w:val="0"/>
                      <w:divBdr>
                        <w:top w:val="none" w:sz="0" w:space="0" w:color="auto"/>
                        <w:left w:val="none" w:sz="0" w:space="0" w:color="auto"/>
                        <w:bottom w:val="none" w:sz="0" w:space="0" w:color="auto"/>
                        <w:right w:val="none" w:sz="0" w:space="0" w:color="auto"/>
                      </w:divBdr>
                    </w:div>
                  </w:divsChild>
                </w:div>
                <w:div w:id="2002730112">
                  <w:marLeft w:val="0"/>
                  <w:marRight w:val="0"/>
                  <w:marTop w:val="0"/>
                  <w:marBottom w:val="0"/>
                  <w:divBdr>
                    <w:top w:val="none" w:sz="0" w:space="0" w:color="auto"/>
                    <w:left w:val="none" w:sz="0" w:space="0" w:color="auto"/>
                    <w:bottom w:val="none" w:sz="0" w:space="0" w:color="auto"/>
                    <w:right w:val="none" w:sz="0" w:space="0" w:color="auto"/>
                  </w:divBdr>
                  <w:divsChild>
                    <w:div w:id="1060132189">
                      <w:marLeft w:val="0"/>
                      <w:marRight w:val="0"/>
                      <w:marTop w:val="0"/>
                      <w:marBottom w:val="0"/>
                      <w:divBdr>
                        <w:top w:val="none" w:sz="0" w:space="0" w:color="auto"/>
                        <w:left w:val="none" w:sz="0" w:space="0" w:color="auto"/>
                        <w:bottom w:val="none" w:sz="0" w:space="0" w:color="auto"/>
                        <w:right w:val="none" w:sz="0" w:space="0" w:color="auto"/>
                      </w:divBdr>
                    </w:div>
                  </w:divsChild>
                </w:div>
                <w:div w:id="1487937597">
                  <w:marLeft w:val="0"/>
                  <w:marRight w:val="0"/>
                  <w:marTop w:val="0"/>
                  <w:marBottom w:val="0"/>
                  <w:divBdr>
                    <w:top w:val="none" w:sz="0" w:space="0" w:color="auto"/>
                    <w:left w:val="none" w:sz="0" w:space="0" w:color="auto"/>
                    <w:bottom w:val="none" w:sz="0" w:space="0" w:color="auto"/>
                    <w:right w:val="none" w:sz="0" w:space="0" w:color="auto"/>
                  </w:divBdr>
                  <w:divsChild>
                    <w:div w:id="1922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309">
      <w:bodyDiv w:val="1"/>
      <w:marLeft w:val="0"/>
      <w:marRight w:val="0"/>
      <w:marTop w:val="0"/>
      <w:marBottom w:val="0"/>
      <w:divBdr>
        <w:top w:val="none" w:sz="0" w:space="0" w:color="auto"/>
        <w:left w:val="none" w:sz="0" w:space="0" w:color="auto"/>
        <w:bottom w:val="none" w:sz="0" w:space="0" w:color="auto"/>
        <w:right w:val="none" w:sz="0" w:space="0" w:color="auto"/>
      </w:divBdr>
      <w:divsChild>
        <w:div w:id="349184534">
          <w:marLeft w:val="0"/>
          <w:marRight w:val="0"/>
          <w:marTop w:val="0"/>
          <w:marBottom w:val="0"/>
          <w:divBdr>
            <w:top w:val="none" w:sz="0" w:space="0" w:color="auto"/>
            <w:left w:val="none" w:sz="0" w:space="0" w:color="auto"/>
            <w:bottom w:val="none" w:sz="0" w:space="0" w:color="auto"/>
            <w:right w:val="none" w:sz="0" w:space="0" w:color="auto"/>
          </w:divBdr>
          <w:divsChild>
            <w:div w:id="1427193344">
              <w:marLeft w:val="0"/>
              <w:marRight w:val="0"/>
              <w:marTop w:val="0"/>
              <w:marBottom w:val="0"/>
              <w:divBdr>
                <w:top w:val="none" w:sz="0" w:space="0" w:color="auto"/>
                <w:left w:val="none" w:sz="0" w:space="0" w:color="auto"/>
                <w:bottom w:val="none" w:sz="0" w:space="0" w:color="auto"/>
                <w:right w:val="none" w:sz="0" w:space="0" w:color="auto"/>
              </w:divBdr>
              <w:divsChild>
                <w:div w:id="6038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4434">
      <w:bodyDiv w:val="1"/>
      <w:marLeft w:val="0"/>
      <w:marRight w:val="0"/>
      <w:marTop w:val="0"/>
      <w:marBottom w:val="0"/>
      <w:divBdr>
        <w:top w:val="none" w:sz="0" w:space="0" w:color="auto"/>
        <w:left w:val="none" w:sz="0" w:space="0" w:color="auto"/>
        <w:bottom w:val="none" w:sz="0" w:space="0" w:color="auto"/>
        <w:right w:val="none" w:sz="0" w:space="0" w:color="auto"/>
      </w:divBdr>
      <w:divsChild>
        <w:div w:id="1650552658">
          <w:marLeft w:val="0"/>
          <w:marRight w:val="0"/>
          <w:marTop w:val="0"/>
          <w:marBottom w:val="0"/>
          <w:divBdr>
            <w:top w:val="none" w:sz="0" w:space="0" w:color="auto"/>
            <w:left w:val="none" w:sz="0" w:space="0" w:color="auto"/>
            <w:bottom w:val="none" w:sz="0" w:space="0" w:color="auto"/>
            <w:right w:val="none" w:sz="0" w:space="0" w:color="auto"/>
          </w:divBdr>
          <w:divsChild>
            <w:div w:id="1880051169">
              <w:marLeft w:val="0"/>
              <w:marRight w:val="0"/>
              <w:marTop w:val="0"/>
              <w:marBottom w:val="0"/>
              <w:divBdr>
                <w:top w:val="none" w:sz="0" w:space="0" w:color="auto"/>
                <w:left w:val="none" w:sz="0" w:space="0" w:color="auto"/>
                <w:bottom w:val="none" w:sz="0" w:space="0" w:color="auto"/>
                <w:right w:val="none" w:sz="0" w:space="0" w:color="auto"/>
              </w:divBdr>
              <w:divsChild>
                <w:div w:id="460460266">
                  <w:marLeft w:val="0"/>
                  <w:marRight w:val="0"/>
                  <w:marTop w:val="0"/>
                  <w:marBottom w:val="0"/>
                  <w:divBdr>
                    <w:top w:val="none" w:sz="0" w:space="0" w:color="auto"/>
                    <w:left w:val="none" w:sz="0" w:space="0" w:color="auto"/>
                    <w:bottom w:val="none" w:sz="0" w:space="0" w:color="auto"/>
                    <w:right w:val="none" w:sz="0" w:space="0" w:color="auto"/>
                  </w:divBdr>
                  <w:divsChild>
                    <w:div w:id="831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5768">
      <w:bodyDiv w:val="1"/>
      <w:marLeft w:val="0"/>
      <w:marRight w:val="0"/>
      <w:marTop w:val="0"/>
      <w:marBottom w:val="0"/>
      <w:divBdr>
        <w:top w:val="none" w:sz="0" w:space="0" w:color="auto"/>
        <w:left w:val="none" w:sz="0" w:space="0" w:color="auto"/>
        <w:bottom w:val="none" w:sz="0" w:space="0" w:color="auto"/>
        <w:right w:val="none" w:sz="0" w:space="0" w:color="auto"/>
      </w:divBdr>
      <w:divsChild>
        <w:div w:id="176584508">
          <w:marLeft w:val="0"/>
          <w:marRight w:val="0"/>
          <w:marTop w:val="0"/>
          <w:marBottom w:val="0"/>
          <w:divBdr>
            <w:top w:val="none" w:sz="0" w:space="0" w:color="auto"/>
            <w:left w:val="none" w:sz="0" w:space="0" w:color="auto"/>
            <w:bottom w:val="none" w:sz="0" w:space="0" w:color="auto"/>
            <w:right w:val="none" w:sz="0" w:space="0" w:color="auto"/>
          </w:divBdr>
          <w:divsChild>
            <w:div w:id="511603350">
              <w:marLeft w:val="0"/>
              <w:marRight w:val="0"/>
              <w:marTop w:val="0"/>
              <w:marBottom w:val="0"/>
              <w:divBdr>
                <w:top w:val="none" w:sz="0" w:space="0" w:color="auto"/>
                <w:left w:val="none" w:sz="0" w:space="0" w:color="auto"/>
                <w:bottom w:val="none" w:sz="0" w:space="0" w:color="auto"/>
                <w:right w:val="none" w:sz="0" w:space="0" w:color="auto"/>
              </w:divBdr>
              <w:divsChild>
                <w:div w:id="3635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044">
      <w:bodyDiv w:val="1"/>
      <w:marLeft w:val="0"/>
      <w:marRight w:val="0"/>
      <w:marTop w:val="0"/>
      <w:marBottom w:val="0"/>
      <w:divBdr>
        <w:top w:val="none" w:sz="0" w:space="0" w:color="auto"/>
        <w:left w:val="none" w:sz="0" w:space="0" w:color="auto"/>
        <w:bottom w:val="none" w:sz="0" w:space="0" w:color="auto"/>
        <w:right w:val="none" w:sz="0" w:space="0" w:color="auto"/>
      </w:divBdr>
      <w:divsChild>
        <w:div w:id="1727102617">
          <w:marLeft w:val="0"/>
          <w:marRight w:val="0"/>
          <w:marTop w:val="0"/>
          <w:marBottom w:val="0"/>
          <w:divBdr>
            <w:top w:val="none" w:sz="0" w:space="0" w:color="auto"/>
            <w:left w:val="none" w:sz="0" w:space="0" w:color="auto"/>
            <w:bottom w:val="none" w:sz="0" w:space="0" w:color="auto"/>
            <w:right w:val="none" w:sz="0" w:space="0" w:color="auto"/>
          </w:divBdr>
          <w:divsChild>
            <w:div w:id="1383406880">
              <w:marLeft w:val="0"/>
              <w:marRight w:val="0"/>
              <w:marTop w:val="0"/>
              <w:marBottom w:val="0"/>
              <w:divBdr>
                <w:top w:val="none" w:sz="0" w:space="0" w:color="auto"/>
                <w:left w:val="none" w:sz="0" w:space="0" w:color="auto"/>
                <w:bottom w:val="none" w:sz="0" w:space="0" w:color="auto"/>
                <w:right w:val="none" w:sz="0" w:space="0" w:color="auto"/>
              </w:divBdr>
              <w:divsChild>
                <w:div w:id="21108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6654">
      <w:bodyDiv w:val="1"/>
      <w:marLeft w:val="0"/>
      <w:marRight w:val="0"/>
      <w:marTop w:val="0"/>
      <w:marBottom w:val="0"/>
      <w:divBdr>
        <w:top w:val="none" w:sz="0" w:space="0" w:color="auto"/>
        <w:left w:val="none" w:sz="0" w:space="0" w:color="auto"/>
        <w:bottom w:val="none" w:sz="0" w:space="0" w:color="auto"/>
        <w:right w:val="none" w:sz="0" w:space="0" w:color="auto"/>
      </w:divBdr>
      <w:divsChild>
        <w:div w:id="226843336">
          <w:marLeft w:val="0"/>
          <w:marRight w:val="0"/>
          <w:marTop w:val="0"/>
          <w:marBottom w:val="0"/>
          <w:divBdr>
            <w:top w:val="none" w:sz="0" w:space="0" w:color="auto"/>
            <w:left w:val="none" w:sz="0" w:space="0" w:color="auto"/>
            <w:bottom w:val="none" w:sz="0" w:space="0" w:color="auto"/>
            <w:right w:val="none" w:sz="0" w:space="0" w:color="auto"/>
          </w:divBdr>
          <w:divsChild>
            <w:div w:id="273175171">
              <w:marLeft w:val="0"/>
              <w:marRight w:val="0"/>
              <w:marTop w:val="0"/>
              <w:marBottom w:val="0"/>
              <w:divBdr>
                <w:top w:val="none" w:sz="0" w:space="0" w:color="auto"/>
                <w:left w:val="none" w:sz="0" w:space="0" w:color="auto"/>
                <w:bottom w:val="none" w:sz="0" w:space="0" w:color="auto"/>
                <w:right w:val="none" w:sz="0" w:space="0" w:color="auto"/>
              </w:divBdr>
              <w:divsChild>
                <w:div w:id="1559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462">
      <w:bodyDiv w:val="1"/>
      <w:marLeft w:val="0"/>
      <w:marRight w:val="0"/>
      <w:marTop w:val="0"/>
      <w:marBottom w:val="0"/>
      <w:divBdr>
        <w:top w:val="none" w:sz="0" w:space="0" w:color="auto"/>
        <w:left w:val="none" w:sz="0" w:space="0" w:color="auto"/>
        <w:bottom w:val="none" w:sz="0" w:space="0" w:color="auto"/>
        <w:right w:val="none" w:sz="0" w:space="0" w:color="auto"/>
      </w:divBdr>
      <w:divsChild>
        <w:div w:id="1221399592">
          <w:marLeft w:val="0"/>
          <w:marRight w:val="0"/>
          <w:marTop w:val="0"/>
          <w:marBottom w:val="0"/>
          <w:divBdr>
            <w:top w:val="none" w:sz="0" w:space="0" w:color="auto"/>
            <w:left w:val="none" w:sz="0" w:space="0" w:color="auto"/>
            <w:bottom w:val="none" w:sz="0" w:space="0" w:color="auto"/>
            <w:right w:val="none" w:sz="0" w:space="0" w:color="auto"/>
          </w:divBdr>
          <w:divsChild>
            <w:div w:id="1701974102">
              <w:marLeft w:val="0"/>
              <w:marRight w:val="0"/>
              <w:marTop w:val="0"/>
              <w:marBottom w:val="0"/>
              <w:divBdr>
                <w:top w:val="none" w:sz="0" w:space="0" w:color="auto"/>
                <w:left w:val="none" w:sz="0" w:space="0" w:color="auto"/>
                <w:bottom w:val="none" w:sz="0" w:space="0" w:color="auto"/>
                <w:right w:val="none" w:sz="0" w:space="0" w:color="auto"/>
              </w:divBdr>
              <w:divsChild>
                <w:div w:id="531109018">
                  <w:marLeft w:val="0"/>
                  <w:marRight w:val="0"/>
                  <w:marTop w:val="0"/>
                  <w:marBottom w:val="0"/>
                  <w:divBdr>
                    <w:top w:val="none" w:sz="0" w:space="0" w:color="auto"/>
                    <w:left w:val="none" w:sz="0" w:space="0" w:color="auto"/>
                    <w:bottom w:val="none" w:sz="0" w:space="0" w:color="auto"/>
                    <w:right w:val="none" w:sz="0" w:space="0" w:color="auto"/>
                  </w:divBdr>
                  <w:divsChild>
                    <w:div w:id="18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2017">
      <w:bodyDiv w:val="1"/>
      <w:marLeft w:val="0"/>
      <w:marRight w:val="0"/>
      <w:marTop w:val="0"/>
      <w:marBottom w:val="0"/>
      <w:divBdr>
        <w:top w:val="none" w:sz="0" w:space="0" w:color="auto"/>
        <w:left w:val="none" w:sz="0" w:space="0" w:color="auto"/>
        <w:bottom w:val="none" w:sz="0" w:space="0" w:color="auto"/>
        <w:right w:val="none" w:sz="0" w:space="0" w:color="auto"/>
      </w:divBdr>
      <w:divsChild>
        <w:div w:id="615480952">
          <w:marLeft w:val="0"/>
          <w:marRight w:val="0"/>
          <w:marTop w:val="0"/>
          <w:marBottom w:val="0"/>
          <w:divBdr>
            <w:top w:val="none" w:sz="0" w:space="0" w:color="auto"/>
            <w:left w:val="none" w:sz="0" w:space="0" w:color="auto"/>
            <w:bottom w:val="none" w:sz="0" w:space="0" w:color="auto"/>
            <w:right w:val="none" w:sz="0" w:space="0" w:color="auto"/>
          </w:divBdr>
          <w:divsChild>
            <w:div w:id="1681540826">
              <w:marLeft w:val="0"/>
              <w:marRight w:val="0"/>
              <w:marTop w:val="0"/>
              <w:marBottom w:val="0"/>
              <w:divBdr>
                <w:top w:val="none" w:sz="0" w:space="0" w:color="auto"/>
                <w:left w:val="none" w:sz="0" w:space="0" w:color="auto"/>
                <w:bottom w:val="none" w:sz="0" w:space="0" w:color="auto"/>
                <w:right w:val="none" w:sz="0" w:space="0" w:color="auto"/>
              </w:divBdr>
              <w:divsChild>
                <w:div w:id="10276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7872">
      <w:bodyDiv w:val="1"/>
      <w:marLeft w:val="0"/>
      <w:marRight w:val="0"/>
      <w:marTop w:val="0"/>
      <w:marBottom w:val="0"/>
      <w:divBdr>
        <w:top w:val="none" w:sz="0" w:space="0" w:color="auto"/>
        <w:left w:val="none" w:sz="0" w:space="0" w:color="auto"/>
        <w:bottom w:val="none" w:sz="0" w:space="0" w:color="auto"/>
        <w:right w:val="none" w:sz="0" w:space="0" w:color="auto"/>
      </w:divBdr>
      <w:divsChild>
        <w:div w:id="1822651436">
          <w:marLeft w:val="0"/>
          <w:marRight w:val="0"/>
          <w:marTop w:val="0"/>
          <w:marBottom w:val="0"/>
          <w:divBdr>
            <w:top w:val="none" w:sz="0" w:space="0" w:color="auto"/>
            <w:left w:val="none" w:sz="0" w:space="0" w:color="auto"/>
            <w:bottom w:val="none" w:sz="0" w:space="0" w:color="auto"/>
            <w:right w:val="none" w:sz="0" w:space="0" w:color="auto"/>
          </w:divBdr>
          <w:divsChild>
            <w:div w:id="248195461">
              <w:marLeft w:val="0"/>
              <w:marRight w:val="0"/>
              <w:marTop w:val="0"/>
              <w:marBottom w:val="0"/>
              <w:divBdr>
                <w:top w:val="none" w:sz="0" w:space="0" w:color="auto"/>
                <w:left w:val="none" w:sz="0" w:space="0" w:color="auto"/>
                <w:bottom w:val="none" w:sz="0" w:space="0" w:color="auto"/>
                <w:right w:val="none" w:sz="0" w:space="0" w:color="auto"/>
              </w:divBdr>
              <w:divsChild>
                <w:div w:id="894317712">
                  <w:marLeft w:val="0"/>
                  <w:marRight w:val="0"/>
                  <w:marTop w:val="0"/>
                  <w:marBottom w:val="0"/>
                  <w:divBdr>
                    <w:top w:val="none" w:sz="0" w:space="0" w:color="auto"/>
                    <w:left w:val="none" w:sz="0" w:space="0" w:color="auto"/>
                    <w:bottom w:val="none" w:sz="0" w:space="0" w:color="auto"/>
                    <w:right w:val="none" w:sz="0" w:space="0" w:color="auto"/>
                  </w:divBdr>
                  <w:divsChild>
                    <w:div w:id="1619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49782">
      <w:bodyDiv w:val="1"/>
      <w:marLeft w:val="0"/>
      <w:marRight w:val="0"/>
      <w:marTop w:val="0"/>
      <w:marBottom w:val="0"/>
      <w:divBdr>
        <w:top w:val="none" w:sz="0" w:space="0" w:color="auto"/>
        <w:left w:val="none" w:sz="0" w:space="0" w:color="auto"/>
        <w:bottom w:val="none" w:sz="0" w:space="0" w:color="auto"/>
        <w:right w:val="none" w:sz="0" w:space="0" w:color="auto"/>
      </w:divBdr>
      <w:divsChild>
        <w:div w:id="296616049">
          <w:marLeft w:val="0"/>
          <w:marRight w:val="0"/>
          <w:marTop w:val="0"/>
          <w:marBottom w:val="0"/>
          <w:divBdr>
            <w:top w:val="none" w:sz="0" w:space="0" w:color="auto"/>
            <w:left w:val="none" w:sz="0" w:space="0" w:color="auto"/>
            <w:bottom w:val="none" w:sz="0" w:space="0" w:color="auto"/>
            <w:right w:val="none" w:sz="0" w:space="0" w:color="auto"/>
          </w:divBdr>
          <w:divsChild>
            <w:div w:id="478232461">
              <w:marLeft w:val="0"/>
              <w:marRight w:val="0"/>
              <w:marTop w:val="0"/>
              <w:marBottom w:val="0"/>
              <w:divBdr>
                <w:top w:val="none" w:sz="0" w:space="0" w:color="auto"/>
                <w:left w:val="none" w:sz="0" w:space="0" w:color="auto"/>
                <w:bottom w:val="none" w:sz="0" w:space="0" w:color="auto"/>
                <w:right w:val="none" w:sz="0" w:space="0" w:color="auto"/>
              </w:divBdr>
              <w:divsChild>
                <w:div w:id="11535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9003">
      <w:bodyDiv w:val="1"/>
      <w:marLeft w:val="0"/>
      <w:marRight w:val="0"/>
      <w:marTop w:val="0"/>
      <w:marBottom w:val="0"/>
      <w:divBdr>
        <w:top w:val="none" w:sz="0" w:space="0" w:color="auto"/>
        <w:left w:val="none" w:sz="0" w:space="0" w:color="auto"/>
        <w:bottom w:val="none" w:sz="0" w:space="0" w:color="auto"/>
        <w:right w:val="none" w:sz="0" w:space="0" w:color="auto"/>
      </w:divBdr>
      <w:divsChild>
        <w:div w:id="2128967764">
          <w:marLeft w:val="0"/>
          <w:marRight w:val="0"/>
          <w:marTop w:val="0"/>
          <w:marBottom w:val="0"/>
          <w:divBdr>
            <w:top w:val="none" w:sz="0" w:space="0" w:color="auto"/>
            <w:left w:val="none" w:sz="0" w:space="0" w:color="auto"/>
            <w:bottom w:val="none" w:sz="0" w:space="0" w:color="auto"/>
            <w:right w:val="none" w:sz="0" w:space="0" w:color="auto"/>
          </w:divBdr>
          <w:divsChild>
            <w:div w:id="509949382">
              <w:marLeft w:val="0"/>
              <w:marRight w:val="0"/>
              <w:marTop w:val="0"/>
              <w:marBottom w:val="0"/>
              <w:divBdr>
                <w:top w:val="none" w:sz="0" w:space="0" w:color="auto"/>
                <w:left w:val="none" w:sz="0" w:space="0" w:color="auto"/>
                <w:bottom w:val="none" w:sz="0" w:space="0" w:color="auto"/>
                <w:right w:val="none" w:sz="0" w:space="0" w:color="auto"/>
              </w:divBdr>
              <w:divsChild>
                <w:div w:id="433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69">
      <w:bodyDiv w:val="1"/>
      <w:marLeft w:val="0"/>
      <w:marRight w:val="0"/>
      <w:marTop w:val="0"/>
      <w:marBottom w:val="0"/>
      <w:divBdr>
        <w:top w:val="none" w:sz="0" w:space="0" w:color="auto"/>
        <w:left w:val="none" w:sz="0" w:space="0" w:color="auto"/>
        <w:bottom w:val="none" w:sz="0" w:space="0" w:color="auto"/>
        <w:right w:val="none" w:sz="0" w:space="0" w:color="auto"/>
      </w:divBdr>
      <w:divsChild>
        <w:div w:id="1617981874">
          <w:marLeft w:val="0"/>
          <w:marRight w:val="0"/>
          <w:marTop w:val="0"/>
          <w:marBottom w:val="0"/>
          <w:divBdr>
            <w:top w:val="none" w:sz="0" w:space="0" w:color="auto"/>
            <w:left w:val="none" w:sz="0" w:space="0" w:color="auto"/>
            <w:bottom w:val="none" w:sz="0" w:space="0" w:color="auto"/>
            <w:right w:val="none" w:sz="0" w:space="0" w:color="auto"/>
          </w:divBdr>
          <w:divsChild>
            <w:div w:id="1093553660">
              <w:marLeft w:val="0"/>
              <w:marRight w:val="0"/>
              <w:marTop w:val="0"/>
              <w:marBottom w:val="0"/>
              <w:divBdr>
                <w:top w:val="none" w:sz="0" w:space="0" w:color="auto"/>
                <w:left w:val="none" w:sz="0" w:space="0" w:color="auto"/>
                <w:bottom w:val="none" w:sz="0" w:space="0" w:color="auto"/>
                <w:right w:val="none" w:sz="0" w:space="0" w:color="auto"/>
              </w:divBdr>
              <w:divsChild>
                <w:div w:id="7414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7361">
      <w:bodyDiv w:val="1"/>
      <w:marLeft w:val="0"/>
      <w:marRight w:val="0"/>
      <w:marTop w:val="0"/>
      <w:marBottom w:val="0"/>
      <w:divBdr>
        <w:top w:val="none" w:sz="0" w:space="0" w:color="auto"/>
        <w:left w:val="none" w:sz="0" w:space="0" w:color="auto"/>
        <w:bottom w:val="none" w:sz="0" w:space="0" w:color="auto"/>
        <w:right w:val="none" w:sz="0" w:space="0" w:color="auto"/>
      </w:divBdr>
      <w:divsChild>
        <w:div w:id="1567764599">
          <w:marLeft w:val="0"/>
          <w:marRight w:val="0"/>
          <w:marTop w:val="0"/>
          <w:marBottom w:val="0"/>
          <w:divBdr>
            <w:top w:val="none" w:sz="0" w:space="0" w:color="auto"/>
            <w:left w:val="none" w:sz="0" w:space="0" w:color="auto"/>
            <w:bottom w:val="none" w:sz="0" w:space="0" w:color="auto"/>
            <w:right w:val="none" w:sz="0" w:space="0" w:color="auto"/>
          </w:divBdr>
          <w:divsChild>
            <w:div w:id="929004024">
              <w:marLeft w:val="0"/>
              <w:marRight w:val="0"/>
              <w:marTop w:val="0"/>
              <w:marBottom w:val="0"/>
              <w:divBdr>
                <w:top w:val="none" w:sz="0" w:space="0" w:color="auto"/>
                <w:left w:val="none" w:sz="0" w:space="0" w:color="auto"/>
                <w:bottom w:val="none" w:sz="0" w:space="0" w:color="auto"/>
                <w:right w:val="none" w:sz="0" w:space="0" w:color="auto"/>
              </w:divBdr>
              <w:divsChild>
                <w:div w:id="366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5389">
      <w:bodyDiv w:val="1"/>
      <w:marLeft w:val="0"/>
      <w:marRight w:val="0"/>
      <w:marTop w:val="0"/>
      <w:marBottom w:val="0"/>
      <w:divBdr>
        <w:top w:val="none" w:sz="0" w:space="0" w:color="auto"/>
        <w:left w:val="none" w:sz="0" w:space="0" w:color="auto"/>
        <w:bottom w:val="none" w:sz="0" w:space="0" w:color="auto"/>
        <w:right w:val="none" w:sz="0" w:space="0" w:color="auto"/>
      </w:divBdr>
      <w:divsChild>
        <w:div w:id="1595164229">
          <w:marLeft w:val="0"/>
          <w:marRight w:val="0"/>
          <w:marTop w:val="0"/>
          <w:marBottom w:val="0"/>
          <w:divBdr>
            <w:top w:val="none" w:sz="0" w:space="0" w:color="auto"/>
            <w:left w:val="none" w:sz="0" w:space="0" w:color="auto"/>
            <w:bottom w:val="none" w:sz="0" w:space="0" w:color="auto"/>
            <w:right w:val="none" w:sz="0" w:space="0" w:color="auto"/>
          </w:divBdr>
          <w:divsChild>
            <w:div w:id="453518777">
              <w:marLeft w:val="0"/>
              <w:marRight w:val="0"/>
              <w:marTop w:val="0"/>
              <w:marBottom w:val="0"/>
              <w:divBdr>
                <w:top w:val="none" w:sz="0" w:space="0" w:color="auto"/>
                <w:left w:val="none" w:sz="0" w:space="0" w:color="auto"/>
                <w:bottom w:val="none" w:sz="0" w:space="0" w:color="auto"/>
                <w:right w:val="none" w:sz="0" w:space="0" w:color="auto"/>
              </w:divBdr>
              <w:divsChild>
                <w:div w:id="2103911951">
                  <w:marLeft w:val="0"/>
                  <w:marRight w:val="0"/>
                  <w:marTop w:val="0"/>
                  <w:marBottom w:val="0"/>
                  <w:divBdr>
                    <w:top w:val="none" w:sz="0" w:space="0" w:color="auto"/>
                    <w:left w:val="none" w:sz="0" w:space="0" w:color="auto"/>
                    <w:bottom w:val="none" w:sz="0" w:space="0" w:color="auto"/>
                    <w:right w:val="none" w:sz="0" w:space="0" w:color="auto"/>
                  </w:divBdr>
                </w:div>
              </w:divsChild>
            </w:div>
            <w:div w:id="1120077590">
              <w:marLeft w:val="0"/>
              <w:marRight w:val="0"/>
              <w:marTop w:val="0"/>
              <w:marBottom w:val="0"/>
              <w:divBdr>
                <w:top w:val="none" w:sz="0" w:space="0" w:color="auto"/>
                <w:left w:val="none" w:sz="0" w:space="0" w:color="auto"/>
                <w:bottom w:val="none" w:sz="0" w:space="0" w:color="auto"/>
                <w:right w:val="none" w:sz="0" w:space="0" w:color="auto"/>
              </w:divBdr>
              <w:divsChild>
                <w:div w:id="11299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6770">
      <w:bodyDiv w:val="1"/>
      <w:marLeft w:val="0"/>
      <w:marRight w:val="0"/>
      <w:marTop w:val="0"/>
      <w:marBottom w:val="0"/>
      <w:divBdr>
        <w:top w:val="none" w:sz="0" w:space="0" w:color="auto"/>
        <w:left w:val="none" w:sz="0" w:space="0" w:color="auto"/>
        <w:bottom w:val="none" w:sz="0" w:space="0" w:color="auto"/>
        <w:right w:val="none" w:sz="0" w:space="0" w:color="auto"/>
      </w:divBdr>
      <w:divsChild>
        <w:div w:id="973604237">
          <w:marLeft w:val="0"/>
          <w:marRight w:val="0"/>
          <w:marTop w:val="0"/>
          <w:marBottom w:val="0"/>
          <w:divBdr>
            <w:top w:val="none" w:sz="0" w:space="0" w:color="auto"/>
            <w:left w:val="none" w:sz="0" w:space="0" w:color="auto"/>
            <w:bottom w:val="none" w:sz="0" w:space="0" w:color="auto"/>
            <w:right w:val="none" w:sz="0" w:space="0" w:color="auto"/>
          </w:divBdr>
          <w:divsChild>
            <w:div w:id="1105466191">
              <w:marLeft w:val="0"/>
              <w:marRight w:val="0"/>
              <w:marTop w:val="0"/>
              <w:marBottom w:val="0"/>
              <w:divBdr>
                <w:top w:val="none" w:sz="0" w:space="0" w:color="auto"/>
                <w:left w:val="none" w:sz="0" w:space="0" w:color="auto"/>
                <w:bottom w:val="none" w:sz="0" w:space="0" w:color="auto"/>
                <w:right w:val="none" w:sz="0" w:space="0" w:color="auto"/>
              </w:divBdr>
              <w:divsChild>
                <w:div w:id="1720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416">
      <w:bodyDiv w:val="1"/>
      <w:marLeft w:val="0"/>
      <w:marRight w:val="0"/>
      <w:marTop w:val="0"/>
      <w:marBottom w:val="0"/>
      <w:divBdr>
        <w:top w:val="none" w:sz="0" w:space="0" w:color="auto"/>
        <w:left w:val="none" w:sz="0" w:space="0" w:color="auto"/>
        <w:bottom w:val="none" w:sz="0" w:space="0" w:color="auto"/>
        <w:right w:val="none" w:sz="0" w:space="0" w:color="auto"/>
      </w:divBdr>
      <w:divsChild>
        <w:div w:id="1959405967">
          <w:marLeft w:val="0"/>
          <w:marRight w:val="0"/>
          <w:marTop w:val="0"/>
          <w:marBottom w:val="0"/>
          <w:divBdr>
            <w:top w:val="none" w:sz="0" w:space="0" w:color="auto"/>
            <w:left w:val="none" w:sz="0" w:space="0" w:color="auto"/>
            <w:bottom w:val="none" w:sz="0" w:space="0" w:color="auto"/>
            <w:right w:val="none" w:sz="0" w:space="0" w:color="auto"/>
          </w:divBdr>
          <w:divsChild>
            <w:div w:id="336153622">
              <w:marLeft w:val="0"/>
              <w:marRight w:val="0"/>
              <w:marTop w:val="0"/>
              <w:marBottom w:val="0"/>
              <w:divBdr>
                <w:top w:val="none" w:sz="0" w:space="0" w:color="auto"/>
                <w:left w:val="none" w:sz="0" w:space="0" w:color="auto"/>
                <w:bottom w:val="none" w:sz="0" w:space="0" w:color="auto"/>
                <w:right w:val="none" w:sz="0" w:space="0" w:color="auto"/>
              </w:divBdr>
              <w:divsChild>
                <w:div w:id="1259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9480">
      <w:bodyDiv w:val="1"/>
      <w:marLeft w:val="0"/>
      <w:marRight w:val="0"/>
      <w:marTop w:val="0"/>
      <w:marBottom w:val="0"/>
      <w:divBdr>
        <w:top w:val="none" w:sz="0" w:space="0" w:color="auto"/>
        <w:left w:val="none" w:sz="0" w:space="0" w:color="auto"/>
        <w:bottom w:val="none" w:sz="0" w:space="0" w:color="auto"/>
        <w:right w:val="none" w:sz="0" w:space="0" w:color="auto"/>
      </w:divBdr>
      <w:divsChild>
        <w:div w:id="670180501">
          <w:marLeft w:val="0"/>
          <w:marRight w:val="0"/>
          <w:marTop w:val="0"/>
          <w:marBottom w:val="0"/>
          <w:divBdr>
            <w:top w:val="none" w:sz="0" w:space="0" w:color="auto"/>
            <w:left w:val="none" w:sz="0" w:space="0" w:color="auto"/>
            <w:bottom w:val="none" w:sz="0" w:space="0" w:color="auto"/>
            <w:right w:val="none" w:sz="0" w:space="0" w:color="auto"/>
          </w:divBdr>
          <w:divsChild>
            <w:div w:id="1308317536">
              <w:marLeft w:val="0"/>
              <w:marRight w:val="0"/>
              <w:marTop w:val="0"/>
              <w:marBottom w:val="0"/>
              <w:divBdr>
                <w:top w:val="none" w:sz="0" w:space="0" w:color="auto"/>
                <w:left w:val="none" w:sz="0" w:space="0" w:color="auto"/>
                <w:bottom w:val="none" w:sz="0" w:space="0" w:color="auto"/>
                <w:right w:val="none" w:sz="0" w:space="0" w:color="auto"/>
              </w:divBdr>
              <w:divsChild>
                <w:div w:id="8097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16">
      <w:bodyDiv w:val="1"/>
      <w:marLeft w:val="0"/>
      <w:marRight w:val="0"/>
      <w:marTop w:val="0"/>
      <w:marBottom w:val="0"/>
      <w:divBdr>
        <w:top w:val="none" w:sz="0" w:space="0" w:color="auto"/>
        <w:left w:val="none" w:sz="0" w:space="0" w:color="auto"/>
        <w:bottom w:val="none" w:sz="0" w:space="0" w:color="auto"/>
        <w:right w:val="none" w:sz="0" w:space="0" w:color="auto"/>
      </w:divBdr>
      <w:divsChild>
        <w:div w:id="1721317763">
          <w:marLeft w:val="0"/>
          <w:marRight w:val="0"/>
          <w:marTop w:val="0"/>
          <w:marBottom w:val="0"/>
          <w:divBdr>
            <w:top w:val="none" w:sz="0" w:space="0" w:color="auto"/>
            <w:left w:val="none" w:sz="0" w:space="0" w:color="auto"/>
            <w:bottom w:val="none" w:sz="0" w:space="0" w:color="auto"/>
            <w:right w:val="none" w:sz="0" w:space="0" w:color="auto"/>
          </w:divBdr>
          <w:divsChild>
            <w:div w:id="919026017">
              <w:marLeft w:val="0"/>
              <w:marRight w:val="0"/>
              <w:marTop w:val="0"/>
              <w:marBottom w:val="0"/>
              <w:divBdr>
                <w:top w:val="none" w:sz="0" w:space="0" w:color="auto"/>
                <w:left w:val="none" w:sz="0" w:space="0" w:color="auto"/>
                <w:bottom w:val="none" w:sz="0" w:space="0" w:color="auto"/>
                <w:right w:val="none" w:sz="0" w:space="0" w:color="auto"/>
              </w:divBdr>
              <w:divsChild>
                <w:div w:id="6546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9234">
      <w:bodyDiv w:val="1"/>
      <w:marLeft w:val="0"/>
      <w:marRight w:val="0"/>
      <w:marTop w:val="0"/>
      <w:marBottom w:val="0"/>
      <w:divBdr>
        <w:top w:val="none" w:sz="0" w:space="0" w:color="auto"/>
        <w:left w:val="none" w:sz="0" w:space="0" w:color="auto"/>
        <w:bottom w:val="none" w:sz="0" w:space="0" w:color="auto"/>
        <w:right w:val="none" w:sz="0" w:space="0" w:color="auto"/>
      </w:divBdr>
      <w:divsChild>
        <w:div w:id="838081557">
          <w:marLeft w:val="0"/>
          <w:marRight w:val="0"/>
          <w:marTop w:val="0"/>
          <w:marBottom w:val="0"/>
          <w:divBdr>
            <w:top w:val="none" w:sz="0" w:space="0" w:color="auto"/>
            <w:left w:val="none" w:sz="0" w:space="0" w:color="auto"/>
            <w:bottom w:val="none" w:sz="0" w:space="0" w:color="auto"/>
            <w:right w:val="none" w:sz="0" w:space="0" w:color="auto"/>
          </w:divBdr>
          <w:divsChild>
            <w:div w:id="928928645">
              <w:marLeft w:val="0"/>
              <w:marRight w:val="0"/>
              <w:marTop w:val="0"/>
              <w:marBottom w:val="0"/>
              <w:divBdr>
                <w:top w:val="none" w:sz="0" w:space="0" w:color="auto"/>
                <w:left w:val="none" w:sz="0" w:space="0" w:color="auto"/>
                <w:bottom w:val="none" w:sz="0" w:space="0" w:color="auto"/>
                <w:right w:val="none" w:sz="0" w:space="0" w:color="auto"/>
              </w:divBdr>
              <w:divsChild>
                <w:div w:id="7313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9732">
      <w:bodyDiv w:val="1"/>
      <w:marLeft w:val="0"/>
      <w:marRight w:val="0"/>
      <w:marTop w:val="0"/>
      <w:marBottom w:val="0"/>
      <w:divBdr>
        <w:top w:val="none" w:sz="0" w:space="0" w:color="auto"/>
        <w:left w:val="none" w:sz="0" w:space="0" w:color="auto"/>
        <w:bottom w:val="none" w:sz="0" w:space="0" w:color="auto"/>
        <w:right w:val="none" w:sz="0" w:space="0" w:color="auto"/>
      </w:divBdr>
      <w:divsChild>
        <w:div w:id="136186664">
          <w:marLeft w:val="0"/>
          <w:marRight w:val="0"/>
          <w:marTop w:val="0"/>
          <w:marBottom w:val="0"/>
          <w:divBdr>
            <w:top w:val="none" w:sz="0" w:space="0" w:color="auto"/>
            <w:left w:val="none" w:sz="0" w:space="0" w:color="auto"/>
            <w:bottom w:val="none" w:sz="0" w:space="0" w:color="auto"/>
            <w:right w:val="none" w:sz="0" w:space="0" w:color="auto"/>
          </w:divBdr>
          <w:divsChild>
            <w:div w:id="1336036377">
              <w:marLeft w:val="0"/>
              <w:marRight w:val="0"/>
              <w:marTop w:val="0"/>
              <w:marBottom w:val="0"/>
              <w:divBdr>
                <w:top w:val="none" w:sz="0" w:space="0" w:color="auto"/>
                <w:left w:val="none" w:sz="0" w:space="0" w:color="auto"/>
                <w:bottom w:val="none" w:sz="0" w:space="0" w:color="auto"/>
                <w:right w:val="none" w:sz="0" w:space="0" w:color="auto"/>
              </w:divBdr>
              <w:divsChild>
                <w:div w:id="13004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6549">
      <w:bodyDiv w:val="1"/>
      <w:marLeft w:val="0"/>
      <w:marRight w:val="0"/>
      <w:marTop w:val="0"/>
      <w:marBottom w:val="0"/>
      <w:divBdr>
        <w:top w:val="none" w:sz="0" w:space="0" w:color="auto"/>
        <w:left w:val="none" w:sz="0" w:space="0" w:color="auto"/>
        <w:bottom w:val="none" w:sz="0" w:space="0" w:color="auto"/>
        <w:right w:val="none" w:sz="0" w:space="0" w:color="auto"/>
      </w:divBdr>
      <w:divsChild>
        <w:div w:id="1562717527">
          <w:marLeft w:val="0"/>
          <w:marRight w:val="0"/>
          <w:marTop w:val="0"/>
          <w:marBottom w:val="0"/>
          <w:divBdr>
            <w:top w:val="none" w:sz="0" w:space="0" w:color="auto"/>
            <w:left w:val="none" w:sz="0" w:space="0" w:color="auto"/>
            <w:bottom w:val="none" w:sz="0" w:space="0" w:color="auto"/>
            <w:right w:val="none" w:sz="0" w:space="0" w:color="auto"/>
          </w:divBdr>
          <w:divsChild>
            <w:div w:id="478155002">
              <w:marLeft w:val="0"/>
              <w:marRight w:val="0"/>
              <w:marTop w:val="0"/>
              <w:marBottom w:val="0"/>
              <w:divBdr>
                <w:top w:val="none" w:sz="0" w:space="0" w:color="auto"/>
                <w:left w:val="none" w:sz="0" w:space="0" w:color="auto"/>
                <w:bottom w:val="none" w:sz="0" w:space="0" w:color="auto"/>
                <w:right w:val="none" w:sz="0" w:space="0" w:color="auto"/>
              </w:divBdr>
              <w:divsChild>
                <w:div w:id="104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1931">
      <w:bodyDiv w:val="1"/>
      <w:marLeft w:val="0"/>
      <w:marRight w:val="0"/>
      <w:marTop w:val="0"/>
      <w:marBottom w:val="0"/>
      <w:divBdr>
        <w:top w:val="none" w:sz="0" w:space="0" w:color="auto"/>
        <w:left w:val="none" w:sz="0" w:space="0" w:color="auto"/>
        <w:bottom w:val="none" w:sz="0" w:space="0" w:color="auto"/>
        <w:right w:val="none" w:sz="0" w:space="0" w:color="auto"/>
      </w:divBdr>
      <w:divsChild>
        <w:div w:id="1924946980">
          <w:marLeft w:val="0"/>
          <w:marRight w:val="0"/>
          <w:marTop w:val="0"/>
          <w:marBottom w:val="0"/>
          <w:divBdr>
            <w:top w:val="none" w:sz="0" w:space="0" w:color="auto"/>
            <w:left w:val="none" w:sz="0" w:space="0" w:color="auto"/>
            <w:bottom w:val="none" w:sz="0" w:space="0" w:color="auto"/>
            <w:right w:val="none" w:sz="0" w:space="0" w:color="auto"/>
          </w:divBdr>
          <w:divsChild>
            <w:div w:id="1617981614">
              <w:marLeft w:val="0"/>
              <w:marRight w:val="0"/>
              <w:marTop w:val="0"/>
              <w:marBottom w:val="0"/>
              <w:divBdr>
                <w:top w:val="none" w:sz="0" w:space="0" w:color="auto"/>
                <w:left w:val="none" w:sz="0" w:space="0" w:color="auto"/>
                <w:bottom w:val="none" w:sz="0" w:space="0" w:color="auto"/>
                <w:right w:val="none" w:sz="0" w:space="0" w:color="auto"/>
              </w:divBdr>
              <w:divsChild>
                <w:div w:id="297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898">
      <w:bodyDiv w:val="1"/>
      <w:marLeft w:val="0"/>
      <w:marRight w:val="0"/>
      <w:marTop w:val="0"/>
      <w:marBottom w:val="0"/>
      <w:divBdr>
        <w:top w:val="none" w:sz="0" w:space="0" w:color="auto"/>
        <w:left w:val="none" w:sz="0" w:space="0" w:color="auto"/>
        <w:bottom w:val="none" w:sz="0" w:space="0" w:color="auto"/>
        <w:right w:val="none" w:sz="0" w:space="0" w:color="auto"/>
      </w:divBdr>
      <w:divsChild>
        <w:div w:id="377441295">
          <w:marLeft w:val="0"/>
          <w:marRight w:val="0"/>
          <w:marTop w:val="0"/>
          <w:marBottom w:val="0"/>
          <w:divBdr>
            <w:top w:val="none" w:sz="0" w:space="0" w:color="auto"/>
            <w:left w:val="none" w:sz="0" w:space="0" w:color="auto"/>
            <w:bottom w:val="none" w:sz="0" w:space="0" w:color="auto"/>
            <w:right w:val="none" w:sz="0" w:space="0" w:color="auto"/>
          </w:divBdr>
          <w:divsChild>
            <w:div w:id="1086682604">
              <w:marLeft w:val="0"/>
              <w:marRight w:val="0"/>
              <w:marTop w:val="0"/>
              <w:marBottom w:val="0"/>
              <w:divBdr>
                <w:top w:val="none" w:sz="0" w:space="0" w:color="auto"/>
                <w:left w:val="none" w:sz="0" w:space="0" w:color="auto"/>
                <w:bottom w:val="none" w:sz="0" w:space="0" w:color="auto"/>
                <w:right w:val="none" w:sz="0" w:space="0" w:color="auto"/>
              </w:divBdr>
              <w:divsChild>
                <w:div w:id="16947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sChild>
        <w:div w:id="1318925442">
          <w:marLeft w:val="0"/>
          <w:marRight w:val="0"/>
          <w:marTop w:val="0"/>
          <w:marBottom w:val="0"/>
          <w:divBdr>
            <w:top w:val="none" w:sz="0" w:space="0" w:color="auto"/>
            <w:left w:val="none" w:sz="0" w:space="0" w:color="auto"/>
            <w:bottom w:val="none" w:sz="0" w:space="0" w:color="auto"/>
            <w:right w:val="none" w:sz="0" w:space="0" w:color="auto"/>
          </w:divBdr>
          <w:divsChild>
            <w:div w:id="1854220346">
              <w:marLeft w:val="0"/>
              <w:marRight w:val="0"/>
              <w:marTop w:val="0"/>
              <w:marBottom w:val="0"/>
              <w:divBdr>
                <w:top w:val="none" w:sz="0" w:space="0" w:color="auto"/>
                <w:left w:val="none" w:sz="0" w:space="0" w:color="auto"/>
                <w:bottom w:val="none" w:sz="0" w:space="0" w:color="auto"/>
                <w:right w:val="none" w:sz="0" w:space="0" w:color="auto"/>
              </w:divBdr>
              <w:divsChild>
                <w:div w:id="1807813515">
                  <w:marLeft w:val="0"/>
                  <w:marRight w:val="0"/>
                  <w:marTop w:val="0"/>
                  <w:marBottom w:val="0"/>
                  <w:divBdr>
                    <w:top w:val="none" w:sz="0" w:space="0" w:color="auto"/>
                    <w:left w:val="none" w:sz="0" w:space="0" w:color="auto"/>
                    <w:bottom w:val="none" w:sz="0" w:space="0" w:color="auto"/>
                    <w:right w:val="none" w:sz="0" w:space="0" w:color="auto"/>
                  </w:divBdr>
                  <w:divsChild>
                    <w:div w:id="156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1406</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4</cp:revision>
  <dcterms:created xsi:type="dcterms:W3CDTF">2021-05-27T08:26:00Z</dcterms:created>
  <dcterms:modified xsi:type="dcterms:W3CDTF">2021-05-30T08:34:00Z</dcterms:modified>
</cp:coreProperties>
</file>