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estudio</w:t>
      </w:r>
    </w:p>
    <w:p>
      <w:pPr>
        <w:spacing w:after="120"/>
        <w:jc w:val="center"/>
      </w:pPr>
      <w:r>
        <w:rPr>
          <w:b/>
          <w:bCs/>
          <w:color w:val="5B3FD6"/>
          <w:sz w:val="28"/>
          <w:szCs w:val="28"/>
        </w:rPr>
        <w:t xml:space="preserve">Curva de la experiencia y antigüedad</w:t>
      </w:r>
    </w:p>
    <w:p>
      <w:pPr>
        <w:spacing w:after="240"/>
        <w:jc w:val="center"/>
      </w:pPr>
      <w:r>
        <w:rPr>
          <w:color w:val="5B6475"/>
        </w:rPr>
        <w:t xml:space="preserve">Nombre: María Alejandra  ·  Trabajo individual</w:t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rPr>
          <w:color w:val="5B3FD6"/>
        </w:rPr>
        <w:t xml:space="preserve">1. Los dos conceptos</w:t>
      </w:r>
    </w:p>
    <w:p>
      <w:pPr>
        <w:spacing w:after="120"/>
      </w:pPr>
      <w:r>
        <w:rPr>
          <w:b/>
          <w:bCs/>
          <w:color w:val="5B3FD6"/>
        </w:rPr>
        <w:t xml:space="preserve">Curva de la experiencia: </w:t>
      </w:r>
      <w:r>
        <w:t xml:space="preserve">mientras más veces hacemos algo, menos tiempo y dinero nos cuesta. Cada vez que se </w:t>
      </w:r>
      <w:r>
        <w:rPr>
          <w:b/>
          <w:bCs/>
        </w:rPr>
        <w:t xml:space="preserve">duplica</w:t>
      </w:r>
      <w:r>
        <w:t xml:space="preserve"> lo producido, el costo baja entre un </w:t>
      </w:r>
      <w:r>
        <w:rPr>
          <w:b/>
          <w:bCs/>
        </w:rPr>
        <w:t xml:space="preserve">20 % y un 30 %</w:t>
      </w:r>
      <w:r>
        <w:t xml:space="preserve">.</w:t>
      </w:r>
    </w:p>
    <w:p>
      <w:pPr>
        <w:spacing w:after="120"/>
      </w:pPr>
      <w:r>
        <w:rPr>
          <w:b/>
          <w:bCs/>
          <w:color w:val="E07B16"/>
        </w:rPr>
        <w:t xml:space="preserve">Antigüedad: </w:t>
      </w:r>
      <w:r>
        <w:t xml:space="preserve">el </w:t>
      </w:r>
      <w:r>
        <w:rPr>
          <w:b/>
          <w:bCs/>
        </w:rPr>
        <w:t xml:space="preserve">tiempo</w:t>
      </w:r>
      <w:r>
        <w:t xml:space="preserve"> que una persona lleva en un trabajo o institución. Da derechos como vacaciones, prima, liquidación y preferencia para ascender.</w:t>
      </w:r>
    </w:p>
    <w:p>
      <w:pPr>
        <w:spacing w:after="120"/>
      </w:pPr>
      <w:r>
        <w:rPr>
          <w:b/>
          <w:bCs/>
        </w:rPr>
        <w:t xml:space="preserve">Diferencia: </w:t>
      </w:r>
      <w:r>
        <w:t xml:space="preserve">la antigüedad es tiempo; la experiencia es práctica. Tener muchos años en un lugar no siempre significa saber más.</w:t>
      </w:r>
    </w:p>
    <w:p>
      <w:pPr>
        <w:pStyle w:val="Heading1"/>
        <w:spacing w:after="140" w:before="320"/>
      </w:pPr>
      <w:r>
        <w:rPr>
          <w:color w:val="5B3FD6"/>
        </w:rPr>
        <w:t xml:space="preserve">2. Fechas que debes saber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5B3F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Año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5B3F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5B3F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 que debes saber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1885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Ebbinghaus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Demuestra que aprendemos con la repetición (curva del olvido).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1935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Ley Wagner (EE. UU.)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antigüedad entra a los contratos sindicales: despidos, turnos y ascensos.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1936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Curva de aprendizaje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T. P. Wright la crea estudiando la fabricación de aviones.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1939–1945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II Guerra Mundial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curva se usa para fabricar aviones y barcos; mejoran ~20 % cada vez que duplican la producción.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1950s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Japón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Sueldo y ascensos según la antigüedad (sistema nenkō).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1966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Curva de la experiencia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Bruce Henderson (BCG): más producción acumulada = menos costo total.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1970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 de antigüedad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México la vuelve un derecho de todos los trabajadores (Ley Federal del Trabajo, art. 162).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1980–1990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Pago por desempeño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empresas premian más los resultados que los años.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2000–2020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Energía más barata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Paneles solares y baterías bajan de precio gracias a la experiencia acumulada.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2023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Vacaciones dignas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México, más días de vacaciones según la antigüedad (12 días desde el primer año).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Hoy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Experiencia + habilidades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valora lo que sabes hacer; la antigüedad sigue protegiendo derechos.</w:t>
            </w:r>
          </w:p>
        </w:tc>
      </w:tr>
    </w:tbl>
    <w:p>
      <w:pPr>
        <w:spacing w:after="120" w:before="200"/>
      </w:pPr>
      <w:r>
        <w:rPr>
          <w:b/>
          <w:bCs/>
          <w:color w:val="E07B16"/>
        </w:rPr>
        <w:t xml:space="preserve">Si solo memorizas tres: </w:t>
      </w:r>
      <w:r>
        <w:t xml:space="preserve">1936 (Wright crea la curva de aprendizaje), 1939–1945 (se usa en la guerra) y 1966 (BCG crea la curva de la experiencia).</w:t>
      </w:r>
    </w:p>
    <w:p>
      <w:pPr>
        <w:pStyle w:val="Heading1"/>
        <w:spacing w:after="140" w:before="320"/>
      </w:pPr>
      <w:r>
        <w:rPr>
          <w:color w:val="5B3FD6"/>
        </w:rPr>
        <w:t xml:space="preserve">3. Importancia en la vida cotidiana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Definirlos </w:t>
      </w:r>
      <w:r>
        <w:t xml:space="preserve">sirve para no confundir tiempo con experiencia y tomar decisiones justas.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Saber cómo operan </w:t>
      </w:r>
      <w:r>
        <w:t xml:space="preserve">sirve para medirlos: las horas que ahorras con la práctica, los años de servicio, los días de vacaciones.</w:t>
      </w:r>
    </w:p>
    <w:p>
      <w:pPr>
        <w:spacing w:after="80" w:before="200"/>
      </w:pPr>
      <w:r>
        <w:rPr>
          <w:b/>
          <w:bCs/>
          <w:color w:val="5B3FD6"/>
        </w:rPr>
        <w:t xml:space="preserve">Ejemplos de curva de la experiencia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Cocinar una receta: cada vez la preparas más rápido.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Aprender a manejar o a escribir en el teclado.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Estudiar repasando: con cada repaso olvidas menos (Ebbinghaus).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Celulares y paneles solares cada vez más baratos.</w:t>
      </w:r>
    </w:p>
    <w:p>
      <w:pPr>
        <w:spacing w:after="80" w:before="200"/>
      </w:pPr>
      <w:r>
        <w:rPr>
          <w:b/>
          <w:bCs/>
          <w:color w:val="E07B16"/>
        </w:rPr>
        <w:t xml:space="preserve">Ejemplos de antigüedad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trabajo: vacaciones, prima de antigüedad y liquidación.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Quién elige primero turno, plaza u horario.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escalafón en la escuela, el sindicato o el gobierno.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"El que lleva más tiempo" en la familia o en un grupo.</w:t>
      </w:r>
    </w:p>
    <w:p>
      <w:pPr>
        <w:pStyle w:val="Heading1"/>
        <w:spacing w:after="140" w:before="320"/>
      </w:pPr>
      <w:r>
        <w:rPr>
          <w:color w:val="5B3FD6"/>
        </w:rPr>
        <w:t xml:space="preserve">4. Preguntas de repaso</w:t>
      </w:r>
    </w:p>
    <w:p>
      <w:pPr>
        <w:spacing w:after="120"/>
      </w:pPr>
      <w:r>
        <w:rPr>
          <w:i/>
          <w:iCs/>
          <w:color w:val="5B6475"/>
        </w:rPr>
        <w:t xml:space="preserve">Tapa las respuestas y contesta en voz alta.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¿Quién creó la curva de aprendizaje y en qué año?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T. P. Wright, en 1936, estudiando la fabricación de aviones.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¿Quién creó la curva de la experiencia y en qué año?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Bruce Henderson, del Boston Consulting Group (BCG), en 1966.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¿Cuánto baja el costo cada vez que se duplica la producción?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Entre un 20 % y un 30 % (la "regla del 20 %").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¿Cómo se usó la curva en la Segunda Guerra Mundial?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Para planear la producción de aviones y barcos y estimar costos.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es la antigüedad?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El tiempo acumulado en un trabajo o institución; da derechos.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¿En qué año se creó la prima de antigüedad en México?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En 1970, con la Nueva Ley Federal del Trabajo (art. 162).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cambió en 2023 en México?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La reforma de "vacaciones dignas": más días de vacaciones según la antigüedad.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¿Cuál es la diferencia entre antigüedad y experiencia?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La antigüedad es tiempo; la experiencia es práctica.</w:t>
      </w:r>
    </w:p>
    <w:p>
      <w:pPr>
        <w:pStyle w:val="Heading1"/>
        <w:spacing w:after="140" w:before="320"/>
      </w:pPr>
      <w:r>
        <w:rPr>
          <w:color w:val="E07B16"/>
        </w:rPr>
        <w:t xml:space="preserve">5. Frase para cerrar</w:t>
      </w:r>
    </w:p>
    <w:p>
      <w:pPr>
        <w:spacing w:after="120"/>
      </w:pPr>
      <w:r>
        <w:rPr>
          <w:i/>
          <w:iCs/>
        </w:rPr>
        <w:t xml:space="preserve">"Equivocarse al principio es normal: cada repetición nos hace más eficientes. El tiempo da derechos, pero la práctica es lo que da experiencia."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  <w:jc w:val="center"/>
    </w:pPr>
    <w:rPr>
      <w:b/>
      <w:bCs/>
      <w:color w:val="1F2430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9d094aa294f7d745e87f15cdc46af97543883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2026-10-27T14:18:11.541Z</dcterms:created>
  <dcterms:modified xsi:type="dcterms:W3CDTF">2026-10-27T14:18:11.542Z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