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E71510">
      <w:pPr>
        <w:pStyle w:val="5"/>
        <w:keepNext w:val="0"/>
        <w:keepLines w:val="0"/>
        <w:widowControl/>
        <w:suppressLineNumbers w:val="0"/>
      </w:pPr>
      <w:bookmarkStart w:id="0" w:name="_GoBack"/>
      <w:bookmarkEnd w:id="0"/>
      <w:r>
        <w:rPr>
          <w:rStyle w:val="4"/>
        </w:rPr>
        <w:t>1. Apresentação da unidade curricular e introdução à transição digital — T, 2h</w:t>
      </w:r>
      <w:r>
        <w:br w:type="textWrapping"/>
      </w:r>
      <w:r>
        <w:t>Apresentação dos objetivos, conteúdos programáticos, metodologias de ensino e regime de avaliação. Introdução à Psicologia na transição digital: desafios e oportunidades para a investigação e a prática profissional. Reflexão sobre o impacto das tecnologias digitais no comportamento e nas relações humanas.</w:t>
      </w:r>
    </w:p>
    <w:p w14:paraId="58236C5E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2. Inteligência artificial e Psicologia — T, 2h</w:t>
      </w:r>
      <w:r>
        <w:br w:type="textWrapping"/>
      </w:r>
      <w:r>
        <w:t>Introdução aos conceitos fundamentais de inteligência artificial e às suas relações com a Psicologia. Potencialidades e limitações da utilização de sistemas de IA na avaliação, intervenção e investigação psicológicas. Discussão de questões de fiabilidade, enviesamento, confiança e responsabilidade profissional.</w:t>
      </w:r>
    </w:p>
    <w:p w14:paraId="3BC77CF2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3. Análise crítica de aplicações de inteligência artificial — TP, 2h</w:t>
      </w:r>
      <w:r>
        <w:br w:type="textWrapping"/>
      </w:r>
      <w:r>
        <w:t>Exploração e análise crítica de exemplos de utilização de inteligência artificial em contextos psicológicos. Comparação de respostas produzidas por sistemas de IA e identificação de erros, enviesamentos e afirmações sem fundamentação. Discussão dos limites da utilização destas ferramentas e da necessidade de supervisão humana.</w:t>
      </w:r>
    </w:p>
    <w:p w14:paraId="60E349BA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4. Realidade virtual e aumentada: dimensões psicológicas — T, 2h</w:t>
      </w:r>
      <w:r>
        <w:br w:type="textWrapping"/>
      </w:r>
      <w:r>
        <w:t>Distinção entre realidade virtual e realidade aumentada. Conceitos de imersão, presença e interação em ambientes virtuais. Introdução às aplicações destas tecnologias na avaliação e intervenção psicológicas, com análise das suas potencialidades, limitações e implicações éticas.</w:t>
      </w:r>
    </w:p>
    <w:p w14:paraId="38CB858B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5. Aplicações da realidade virtual e aumentada na Psicologia — TP, 2h</w:t>
      </w:r>
      <w:r>
        <w:br w:type="textWrapping"/>
      </w:r>
      <w:r>
        <w:t>Análise de estudos de caso sobre a utilização de ambientes virtuais em contextos de avaliação e intervenção psicológicas. Discussão da adequação das tecnologias aos objetivos, características e necessidades dos utilizadores. Identificação de critérios para apreciar a evidência científica, a segurança e a acessibilidade das aplicações.</w:t>
      </w:r>
    </w:p>
    <w:p w14:paraId="5AB61E9A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6. Cibersegurança e comportamento humano — TP, 2h</w:t>
      </w:r>
      <w:r>
        <w:br w:type="textWrapping"/>
      </w:r>
      <w:r>
        <w:t>Introdução à cibersegurança e ao papel dos fatores humanos na proteção da informação. Análise de situações de phishing, engenharia social e exposição indevida de dados pessoais. Discussão de práticas de segurança digital e de proteção da confidencialidade em contextos de prática e investigação psicológicas.</w:t>
      </w:r>
    </w:p>
    <w:p w14:paraId="5A6203D0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7. Literacia digital, cidadania e informação nas redes — T, 2h</w:t>
      </w:r>
      <w:r>
        <w:br w:type="textWrapping"/>
      </w:r>
      <w:r>
        <w:t>Literacia digital e desigualdades no acesso, nas competências e na utilização das tecnologias. Cidadania digital e participação responsável. Introdução ao Big Data e às implicações psicológicas da recolha e utilização de dados pessoais. Mecanismos psicológicos associados à desinformação, às notícias falsas e às câmaras de eco.</w:t>
      </w:r>
    </w:p>
    <w:p w14:paraId="4ECF0536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8. Inclusão e cidadania digital — TP, 2h</w:t>
      </w:r>
      <w:r>
        <w:br w:type="textWrapping"/>
      </w:r>
      <w:r>
        <w:t>Análise de situações de exclusão digital e identificação de barreiras tecnológicas, sociais e psicológicas. Conceção de propostas de promoção da literacia digital adaptadas a diferentes públicos. Discussão do papel da Psicologia na promoção da autonomia, da acessibilidade e da participação cívica em ambientes digitais.</w:t>
      </w:r>
    </w:p>
    <w:p w14:paraId="6793C205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9. Big Data, dados pessoais e influência digital — TP, 2h</w:t>
      </w:r>
      <w:r>
        <w:br w:type="textWrapping"/>
      </w:r>
      <w:r>
        <w:t>Análise de exemplos de recolha de dados, construção de perfis e personalização de conteúdos. Discussão das relações entre dados pessoais, privacidade, perceção de controlo e influência sobre o comportamento. Reflexão sobre os desafios éticos associados à utilização de dados digitais em investigação e na prática psicológica.</w:t>
      </w:r>
    </w:p>
    <w:p w14:paraId="1A462ABF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10. Orientação dos trabalhos de grupo — OT, 2h</w:t>
      </w:r>
      <w:r>
        <w:br w:type="textWrapping"/>
      </w:r>
      <w:r>
        <w:t>Acompanhamento da definição dos temas e dos estudos de caso dos trabalhos de grupo. Delimitação dos objetivos, orientação da pesquisa bibliográfica e apoio à seleção de fontes científicas. Discussão da estrutura do relatório e da articulação entre fundamentação teórica, análise do caso e reflexão ética.</w:t>
      </w:r>
    </w:p>
    <w:p w14:paraId="3F5296E2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11. Desinformação, notícias falsas e câmaras de eco — TP, 2h</w:t>
      </w:r>
      <w:r>
        <w:br w:type="textWrapping"/>
      </w:r>
      <w:r>
        <w:t>Análise crítica de conteúdos digitais e identificação de indicadores de credibilidade. Discussão do papel do enviesamento de confirmação, da repetição e da influência social na aceitação e partilha de informação. Realização de exercícios de verificação de fontes e discussão de estratégias de prevenção e correção da desinformação.</w:t>
      </w:r>
    </w:p>
    <w:p w14:paraId="45166E9A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12. Consulta psicológica a distância — TP, 2h</w:t>
      </w:r>
      <w:r>
        <w:br w:type="textWrapping"/>
      </w:r>
      <w:r>
        <w:t>Análise das potencialidades, limitações e desafios da consulta psicológica a distância. Discussão da relação terapêutica, da comunicação mediada por tecnologia e da adequação desta modalidade a diferentes situações. Análise de casos relativos a consentimento informado, confidencialidade, condições de privacidade e gestão de dificuldades técnicas ou situações de risco.</w:t>
      </w:r>
    </w:p>
    <w:p w14:paraId="792047EA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13. Acompanhamento dos trabalhos e consolidação das aprendizagens — OT, 2h</w:t>
      </w:r>
      <w:r>
        <w:br w:type="textWrapping"/>
      </w:r>
      <w:r>
        <w:t>Acompanhamento da elaboração dos relatórios e preparação das apresentações dos trabalhos de grupo. Feedback sobre a fundamentação científica, a análise crítica e a identificação de implicações éticas e deontológicas. Esclarecimento de dúvidas e consolidação dos conteúdos da unidade curricular.</w:t>
      </w:r>
    </w:p>
    <w:p w14:paraId="417D3488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14. Apresentação e discussão dos trabalhos de grupo — TP, 2h</w:t>
      </w:r>
      <w:r>
        <w:br w:type="textWrapping"/>
      </w:r>
      <w:r>
        <w:t>Apresentação e discussão dos trabalhos de grupo sobre estudos de caso envolvendo tecnologias digitais na Psicologia. Análise das propostas e da sua fundamentação científica, adequação e implicações éticas. Síntese das aprendizagens e reflexão sobre a integração responsável das tecnologias na prática psicológica.</w:t>
      </w:r>
    </w:p>
    <w:p w14:paraId="0AC6124E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15. Prova escrita de avaliação — T, 2h</w:t>
      </w:r>
      <w:r>
        <w:br w:type="textWrapping"/>
      </w:r>
      <w:r>
        <w:t>Realização da prova escrita individual de avaliação dos conhecimentos sobre Psicologia na transição digital, abrangendo os conteúdos programáticos da unidade curricular.</w:t>
      </w:r>
    </w:p>
    <w:p w14:paraId="4C58DF4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F016AE"/>
    <w:rsid w:val="1AF01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2026-10-09T18:10:00Z</dcterms:created>
  <dc:creator>Luís Cunha</dc:creator>
  <cp:lastModifiedBy>Luís Cunha</cp:lastModifiedBy>
  <dcterms:modified xsi:type="dcterms:W3CDTF">2026-10-09T18:11:20Z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2070-12.1.0.28485</vt:lpwstr>
  </property>
  <property fmtid="{D5CDD505-2E9C-101B-9397-08002B2CF9AE}" pid="3" name="ICV">
    <vt:lpwstr>D51BF799A6474284A1BDE4D7B4421A21_11</vt:lpwstr>
  </property>
  <property fmtid="{D5CDD505-2E9C-101B-9397-08002B2CF9AE}" pid="4" name="KSOTemplateDocerSaveRecord">
    <vt:lpwstr>eyJoZGlkIjoiNDllYzg3NjIwMDY5NzQxNzJhYTYwNmM5YjJmMTgyODQiLCJ1c2VySWQiOiI2NzM0NTE1Mzg5MjY4In0=</vt:lpwstr>
  </property>
</Properties>
</file>