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5BC77" w14:textId="1BA8EE53" w:rsidR="008F101A" w:rsidRDefault="008F101A" w:rsidP="002C4AB0">
      <w:pPr>
        <w:spacing w:after="0" w:line="360" w:lineRule="auto"/>
        <w:jc w:val="center"/>
        <w:rPr>
          <w:rFonts w:ascii="Times New Roman" w:hAnsi="Times New Roman" w:cs="Times New Roman"/>
          <w:b/>
          <w:bCs/>
          <w:color w:val="000000" w:themeColor="text1"/>
          <w:sz w:val="24"/>
          <w:szCs w:val="24"/>
          <w:shd w:val="clear" w:color="auto" w:fill="FFFFFF"/>
        </w:rPr>
      </w:pPr>
      <w:r w:rsidRPr="002C4AB0">
        <w:rPr>
          <w:rFonts w:ascii="Times New Roman" w:hAnsi="Times New Roman" w:cs="Times New Roman"/>
          <w:b/>
          <w:bCs/>
          <w:color w:val="000000" w:themeColor="text1"/>
          <w:sz w:val="24"/>
          <w:szCs w:val="24"/>
          <w:shd w:val="clear" w:color="auto" w:fill="FFFFFF"/>
        </w:rPr>
        <w:t>Implementación de seguridad de una APP usando API GATEWAY</w:t>
      </w:r>
    </w:p>
    <w:p w14:paraId="3ACB9E33" w14:textId="77777777" w:rsidR="002C4AB0" w:rsidRPr="002C4AB0" w:rsidRDefault="002C4AB0" w:rsidP="002C4AB0">
      <w:pPr>
        <w:spacing w:after="0" w:line="360" w:lineRule="auto"/>
        <w:jc w:val="center"/>
        <w:rPr>
          <w:rFonts w:ascii="Times New Roman" w:hAnsi="Times New Roman" w:cs="Times New Roman"/>
          <w:b/>
          <w:bCs/>
          <w:color w:val="000000" w:themeColor="text1"/>
          <w:sz w:val="24"/>
          <w:szCs w:val="24"/>
          <w:shd w:val="clear" w:color="auto" w:fill="FFFFFF"/>
        </w:rPr>
      </w:pPr>
    </w:p>
    <w:p w14:paraId="44C42389" w14:textId="6DB60FB6" w:rsidR="00FA590B" w:rsidRPr="002C4AB0" w:rsidRDefault="006900C4" w:rsidP="002C4AB0">
      <w:pPr>
        <w:spacing w:after="0" w:line="360" w:lineRule="auto"/>
        <w:jc w:val="both"/>
        <w:rPr>
          <w:rFonts w:ascii="Times New Roman" w:hAnsi="Times New Roman" w:cs="Times New Roman"/>
          <w:color w:val="000000" w:themeColor="text1"/>
          <w:sz w:val="24"/>
          <w:szCs w:val="24"/>
          <w:shd w:val="clear" w:color="auto" w:fill="FFFFFF"/>
        </w:rPr>
      </w:pPr>
      <w:r w:rsidRPr="002C4AB0">
        <w:rPr>
          <w:rFonts w:ascii="Times New Roman" w:hAnsi="Times New Roman" w:cs="Times New Roman"/>
          <w:color w:val="000000" w:themeColor="text1"/>
          <w:sz w:val="24"/>
          <w:szCs w:val="24"/>
          <w:shd w:val="clear" w:color="auto" w:fill="FFFFFF"/>
        </w:rPr>
        <w:t>Lo primero será crear una nueva API. Esto lo conseguimos directamente sobre la consola de Amazon API Gateway clicando sobre el botón </w:t>
      </w:r>
      <w:proofErr w:type="spellStart"/>
      <w:r w:rsidRPr="002C4AB0">
        <w:rPr>
          <w:rStyle w:val="Textoennegrita"/>
          <w:rFonts w:ascii="Times New Roman" w:hAnsi="Times New Roman" w:cs="Times New Roman"/>
          <w:b w:val="0"/>
          <w:bCs w:val="0"/>
          <w:color w:val="000000" w:themeColor="text1"/>
          <w:sz w:val="24"/>
          <w:szCs w:val="24"/>
          <w:shd w:val="clear" w:color="auto" w:fill="FFFFFF"/>
        </w:rPr>
        <w:t>Create</w:t>
      </w:r>
      <w:proofErr w:type="spellEnd"/>
      <w:r w:rsidRPr="002C4AB0">
        <w:rPr>
          <w:rStyle w:val="Textoennegrita"/>
          <w:rFonts w:ascii="Times New Roman" w:hAnsi="Times New Roman" w:cs="Times New Roman"/>
          <w:b w:val="0"/>
          <w:bCs w:val="0"/>
          <w:color w:val="000000" w:themeColor="text1"/>
          <w:sz w:val="24"/>
          <w:szCs w:val="24"/>
          <w:shd w:val="clear" w:color="auto" w:fill="FFFFFF"/>
        </w:rPr>
        <w:t xml:space="preserve"> API</w:t>
      </w:r>
      <w:r w:rsidRPr="002C4AB0">
        <w:rPr>
          <w:rFonts w:ascii="Times New Roman" w:hAnsi="Times New Roman" w:cs="Times New Roman"/>
          <w:color w:val="000000" w:themeColor="text1"/>
          <w:sz w:val="24"/>
          <w:szCs w:val="24"/>
          <w:shd w:val="clear" w:color="auto" w:fill="FFFFFF"/>
        </w:rPr>
        <w:t>, asignamos un nombre y lo tenemos.</w:t>
      </w:r>
    </w:p>
    <w:p w14:paraId="50DF10BD" w14:textId="291CF045" w:rsidR="006900C4" w:rsidRPr="002C4AB0" w:rsidRDefault="006900C4" w:rsidP="002C4AB0">
      <w:pPr>
        <w:spacing w:after="0" w:line="360" w:lineRule="auto"/>
        <w:jc w:val="center"/>
        <w:rPr>
          <w:rFonts w:ascii="Times New Roman" w:hAnsi="Times New Roman" w:cs="Times New Roman"/>
          <w:color w:val="000000" w:themeColor="text1"/>
          <w:sz w:val="24"/>
          <w:szCs w:val="24"/>
        </w:rPr>
      </w:pPr>
      <w:r w:rsidRPr="002C4AB0">
        <w:rPr>
          <w:rFonts w:ascii="Times New Roman" w:hAnsi="Times New Roman" w:cs="Times New Roman"/>
          <w:noProof/>
          <w:color w:val="000000" w:themeColor="text1"/>
          <w:sz w:val="24"/>
          <w:szCs w:val="24"/>
        </w:rPr>
        <w:drawing>
          <wp:inline distT="0" distB="0" distL="0" distR="0" wp14:anchorId="082378D4" wp14:editId="0B111345">
            <wp:extent cx="5400040" cy="29730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73070"/>
                    </a:xfrm>
                    <a:prstGeom prst="rect">
                      <a:avLst/>
                    </a:prstGeom>
                    <a:noFill/>
                    <a:ln>
                      <a:noFill/>
                    </a:ln>
                  </pic:spPr>
                </pic:pic>
              </a:graphicData>
            </a:graphic>
          </wp:inline>
        </w:drawing>
      </w:r>
    </w:p>
    <w:p w14:paraId="19142206" w14:textId="77777777" w:rsidR="006900C4" w:rsidRPr="002C4AB0" w:rsidRDefault="006900C4" w:rsidP="002C4AB0">
      <w:pPr>
        <w:pStyle w:val="NormalWeb"/>
        <w:shd w:val="clear" w:color="auto" w:fill="FFFFFF"/>
        <w:spacing w:before="0" w:beforeAutospacing="0" w:after="0" w:afterAutospacing="0" w:line="360" w:lineRule="auto"/>
        <w:jc w:val="both"/>
        <w:rPr>
          <w:color w:val="000000" w:themeColor="text1"/>
        </w:rPr>
      </w:pPr>
      <w:r w:rsidRPr="002C4AB0">
        <w:rPr>
          <w:color w:val="000000" w:themeColor="text1"/>
        </w:rPr>
        <w:t xml:space="preserve">Ya que se basa en </w:t>
      </w:r>
      <w:proofErr w:type="spellStart"/>
      <w:r w:rsidRPr="002C4AB0">
        <w:rPr>
          <w:color w:val="000000" w:themeColor="text1"/>
        </w:rPr>
        <w:t>RESTful</w:t>
      </w:r>
      <w:proofErr w:type="spellEnd"/>
      <w:r w:rsidRPr="002C4AB0">
        <w:rPr>
          <w:color w:val="000000" w:themeColor="text1"/>
        </w:rPr>
        <w:t>, para hacer la publicación de algún servicio, tendremos que definir el recurso y los métodos por los que atenderá a las peticiones.</w:t>
      </w:r>
    </w:p>
    <w:p w14:paraId="346A11ED" w14:textId="77777777" w:rsidR="006900C4" w:rsidRPr="002C4AB0" w:rsidRDefault="006900C4" w:rsidP="002C4AB0">
      <w:pPr>
        <w:pStyle w:val="NormalWeb"/>
        <w:shd w:val="clear" w:color="auto" w:fill="FFFFFF"/>
        <w:spacing w:before="0" w:beforeAutospacing="0" w:after="0" w:afterAutospacing="0" w:line="360" w:lineRule="auto"/>
        <w:jc w:val="both"/>
        <w:rPr>
          <w:color w:val="000000" w:themeColor="text1"/>
        </w:rPr>
      </w:pPr>
      <w:r w:rsidRPr="002C4AB0">
        <w:rPr>
          <w:color w:val="000000" w:themeColor="text1"/>
        </w:rPr>
        <w:t>En el menú </w:t>
      </w:r>
      <w:proofErr w:type="spellStart"/>
      <w:r w:rsidRPr="002C4AB0">
        <w:rPr>
          <w:rStyle w:val="Textoennegrita"/>
          <w:b w:val="0"/>
          <w:bCs w:val="0"/>
          <w:color w:val="000000" w:themeColor="text1"/>
        </w:rPr>
        <w:t>Actions</w:t>
      </w:r>
      <w:proofErr w:type="spellEnd"/>
      <w:r w:rsidRPr="002C4AB0">
        <w:rPr>
          <w:color w:val="000000" w:themeColor="text1"/>
        </w:rPr>
        <w:t> encontramos todas las operaciones que podemos realizar sobre una API.</w:t>
      </w:r>
    </w:p>
    <w:p w14:paraId="563A555E" w14:textId="2D31B39D" w:rsidR="006900C4" w:rsidRPr="002C4AB0" w:rsidRDefault="006900C4" w:rsidP="002C4AB0">
      <w:pPr>
        <w:spacing w:after="0" w:line="360" w:lineRule="auto"/>
        <w:jc w:val="center"/>
        <w:rPr>
          <w:rFonts w:ascii="Times New Roman" w:hAnsi="Times New Roman" w:cs="Times New Roman"/>
          <w:color w:val="000000" w:themeColor="text1"/>
          <w:sz w:val="24"/>
          <w:szCs w:val="24"/>
          <w:lang w:val="es-EC"/>
        </w:rPr>
      </w:pPr>
      <w:r w:rsidRPr="002C4AB0">
        <w:rPr>
          <w:rFonts w:ascii="Times New Roman" w:hAnsi="Times New Roman" w:cs="Times New Roman"/>
          <w:noProof/>
          <w:color w:val="000000" w:themeColor="text1"/>
          <w:sz w:val="24"/>
          <w:szCs w:val="24"/>
        </w:rPr>
        <w:drawing>
          <wp:inline distT="0" distB="0" distL="0" distR="0" wp14:anchorId="4928CEB1" wp14:editId="0F9A4ABB">
            <wp:extent cx="3152775" cy="2778582"/>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291" cy="2786968"/>
                    </a:xfrm>
                    <a:prstGeom prst="rect">
                      <a:avLst/>
                    </a:prstGeom>
                    <a:noFill/>
                    <a:ln>
                      <a:noFill/>
                    </a:ln>
                  </pic:spPr>
                </pic:pic>
              </a:graphicData>
            </a:graphic>
          </wp:inline>
        </w:drawing>
      </w:r>
    </w:p>
    <w:p w14:paraId="66C4530B" w14:textId="14B2B201" w:rsidR="008F101A" w:rsidRPr="002C4AB0" w:rsidRDefault="008F101A" w:rsidP="002C4AB0">
      <w:pPr>
        <w:spacing w:after="0" w:line="360" w:lineRule="auto"/>
        <w:jc w:val="center"/>
        <w:rPr>
          <w:rFonts w:ascii="Times New Roman" w:hAnsi="Times New Roman" w:cs="Times New Roman"/>
          <w:color w:val="000000" w:themeColor="text1"/>
          <w:sz w:val="24"/>
          <w:szCs w:val="24"/>
          <w:lang w:val="es-EC"/>
        </w:rPr>
      </w:pPr>
    </w:p>
    <w:p w14:paraId="26637E25" w14:textId="51EB2A9B" w:rsidR="008F101A" w:rsidRPr="002C4AB0" w:rsidRDefault="008F101A" w:rsidP="002C4AB0">
      <w:pPr>
        <w:spacing w:after="0" w:line="360" w:lineRule="auto"/>
        <w:jc w:val="center"/>
        <w:rPr>
          <w:rFonts w:ascii="Times New Roman" w:hAnsi="Times New Roman" w:cs="Times New Roman"/>
          <w:color w:val="000000" w:themeColor="text1"/>
          <w:sz w:val="24"/>
          <w:szCs w:val="24"/>
          <w:lang w:val="es-EC"/>
        </w:rPr>
      </w:pPr>
    </w:p>
    <w:p w14:paraId="45CE5BFE" w14:textId="77777777" w:rsidR="008F101A" w:rsidRPr="002C4AB0" w:rsidRDefault="008F101A" w:rsidP="002C4AB0">
      <w:pPr>
        <w:spacing w:after="0" w:line="360" w:lineRule="auto"/>
        <w:jc w:val="center"/>
        <w:rPr>
          <w:rFonts w:ascii="Times New Roman" w:hAnsi="Times New Roman" w:cs="Times New Roman"/>
          <w:color w:val="000000" w:themeColor="text1"/>
          <w:sz w:val="24"/>
          <w:szCs w:val="24"/>
          <w:lang w:val="es-EC"/>
        </w:rPr>
      </w:pPr>
    </w:p>
    <w:p w14:paraId="4ED3638C" w14:textId="647907FC" w:rsidR="006900C4" w:rsidRPr="002C4AB0" w:rsidRDefault="006900C4" w:rsidP="002C4AB0">
      <w:pPr>
        <w:spacing w:after="0" w:line="360" w:lineRule="auto"/>
        <w:jc w:val="both"/>
        <w:rPr>
          <w:rFonts w:ascii="Times New Roman" w:hAnsi="Times New Roman" w:cs="Times New Roman"/>
          <w:color w:val="000000" w:themeColor="text1"/>
          <w:sz w:val="24"/>
          <w:szCs w:val="24"/>
          <w:shd w:val="clear" w:color="auto" w:fill="FFFFFF"/>
        </w:rPr>
      </w:pPr>
      <w:r w:rsidRPr="002C4AB0">
        <w:rPr>
          <w:rFonts w:ascii="Times New Roman" w:hAnsi="Times New Roman" w:cs="Times New Roman"/>
          <w:color w:val="000000" w:themeColor="text1"/>
          <w:sz w:val="24"/>
          <w:szCs w:val="24"/>
          <w:shd w:val="clear" w:color="auto" w:fill="FFFFFF"/>
        </w:rPr>
        <w:t>Primero, creamos el recurso que queremos exponer.</w:t>
      </w:r>
    </w:p>
    <w:p w14:paraId="12343594" w14:textId="66357203" w:rsidR="006900C4" w:rsidRPr="002C4AB0" w:rsidRDefault="006900C4" w:rsidP="002C4AB0">
      <w:pPr>
        <w:spacing w:after="0" w:line="360" w:lineRule="auto"/>
        <w:jc w:val="center"/>
        <w:rPr>
          <w:rFonts w:ascii="Times New Roman" w:hAnsi="Times New Roman" w:cs="Times New Roman"/>
          <w:color w:val="000000" w:themeColor="text1"/>
          <w:sz w:val="24"/>
          <w:szCs w:val="24"/>
          <w:lang w:val="es-EC"/>
        </w:rPr>
      </w:pPr>
      <w:r w:rsidRPr="002C4AB0">
        <w:rPr>
          <w:rFonts w:ascii="Times New Roman" w:hAnsi="Times New Roman" w:cs="Times New Roman"/>
          <w:noProof/>
          <w:color w:val="000000" w:themeColor="text1"/>
          <w:sz w:val="24"/>
          <w:szCs w:val="24"/>
        </w:rPr>
        <w:lastRenderedPageBreak/>
        <w:drawing>
          <wp:inline distT="0" distB="0" distL="0" distR="0" wp14:anchorId="729AF202" wp14:editId="6A700324">
            <wp:extent cx="5400040" cy="1174750"/>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174750"/>
                    </a:xfrm>
                    <a:prstGeom prst="rect">
                      <a:avLst/>
                    </a:prstGeom>
                    <a:noFill/>
                    <a:ln>
                      <a:noFill/>
                    </a:ln>
                  </pic:spPr>
                </pic:pic>
              </a:graphicData>
            </a:graphic>
          </wp:inline>
        </w:drawing>
      </w:r>
    </w:p>
    <w:p w14:paraId="08760E7C" w14:textId="77777777" w:rsidR="006900C4" w:rsidRPr="002C4AB0" w:rsidRDefault="006900C4" w:rsidP="002C4AB0">
      <w:pPr>
        <w:pStyle w:val="NormalWeb"/>
        <w:shd w:val="clear" w:color="auto" w:fill="FFFFFF"/>
        <w:spacing w:before="0" w:beforeAutospacing="0" w:after="0" w:afterAutospacing="0" w:line="360" w:lineRule="auto"/>
        <w:jc w:val="both"/>
        <w:rPr>
          <w:color w:val="000000" w:themeColor="text1"/>
        </w:rPr>
      </w:pPr>
      <w:r w:rsidRPr="002C4AB0">
        <w:rPr>
          <w:color w:val="000000" w:themeColor="text1"/>
        </w:rPr>
        <w:t>En este caso, crearemos un recurso llamado </w:t>
      </w:r>
      <w:proofErr w:type="spellStart"/>
      <w:r w:rsidRPr="002C4AB0">
        <w:rPr>
          <w:rStyle w:val="Textoennegrita"/>
          <w:b w:val="0"/>
          <w:bCs w:val="0"/>
          <w:color w:val="000000" w:themeColor="text1"/>
        </w:rPr>
        <w:t>players</w:t>
      </w:r>
      <w:proofErr w:type="spellEnd"/>
      <w:r w:rsidRPr="002C4AB0">
        <w:rPr>
          <w:rStyle w:val="Textoennegrita"/>
          <w:b w:val="0"/>
          <w:bCs w:val="0"/>
          <w:color w:val="000000" w:themeColor="text1"/>
        </w:rPr>
        <w:t>/{id}</w:t>
      </w:r>
      <w:r w:rsidRPr="002C4AB0">
        <w:rPr>
          <w:color w:val="000000" w:themeColor="text1"/>
        </w:rPr>
        <w:t>.</w:t>
      </w:r>
    </w:p>
    <w:p w14:paraId="3416693D" w14:textId="77777777" w:rsidR="006900C4" w:rsidRPr="002C4AB0" w:rsidRDefault="006900C4" w:rsidP="002C4AB0">
      <w:pPr>
        <w:pStyle w:val="NormalWeb"/>
        <w:shd w:val="clear" w:color="auto" w:fill="FFFFFF"/>
        <w:spacing w:before="0" w:beforeAutospacing="0" w:after="0" w:afterAutospacing="0" w:line="360" w:lineRule="auto"/>
        <w:jc w:val="both"/>
        <w:rPr>
          <w:color w:val="000000" w:themeColor="text1"/>
        </w:rPr>
      </w:pPr>
      <w:r w:rsidRPr="002C4AB0">
        <w:rPr>
          <w:color w:val="000000" w:themeColor="text1"/>
        </w:rPr>
        <w:t>Segundo, creamos el método HTTP al que vamos a asociar la operación.</w:t>
      </w:r>
    </w:p>
    <w:p w14:paraId="2B63D98C" w14:textId="03EDE478" w:rsidR="006900C4" w:rsidRPr="002C4AB0" w:rsidRDefault="006900C4" w:rsidP="002C4AB0">
      <w:pPr>
        <w:spacing w:after="0" w:line="360" w:lineRule="auto"/>
        <w:jc w:val="both"/>
        <w:rPr>
          <w:rFonts w:ascii="Times New Roman" w:hAnsi="Times New Roman" w:cs="Times New Roman"/>
          <w:color w:val="000000" w:themeColor="text1"/>
          <w:sz w:val="24"/>
          <w:szCs w:val="24"/>
          <w:lang w:val="es-EC"/>
        </w:rPr>
      </w:pPr>
    </w:p>
    <w:p w14:paraId="58627249" w14:textId="7E25ABD2" w:rsidR="006900C4" w:rsidRPr="002C4AB0" w:rsidRDefault="006900C4" w:rsidP="002C4AB0">
      <w:pPr>
        <w:spacing w:after="0" w:line="360" w:lineRule="auto"/>
        <w:jc w:val="center"/>
        <w:rPr>
          <w:rFonts w:ascii="Times New Roman" w:hAnsi="Times New Roman" w:cs="Times New Roman"/>
          <w:color w:val="000000" w:themeColor="text1"/>
          <w:sz w:val="24"/>
          <w:szCs w:val="24"/>
          <w:lang w:val="es-EC"/>
        </w:rPr>
      </w:pPr>
      <w:r w:rsidRPr="002C4AB0">
        <w:rPr>
          <w:rFonts w:ascii="Times New Roman" w:hAnsi="Times New Roman" w:cs="Times New Roman"/>
          <w:noProof/>
          <w:color w:val="000000" w:themeColor="text1"/>
          <w:sz w:val="24"/>
          <w:szCs w:val="24"/>
        </w:rPr>
        <w:drawing>
          <wp:inline distT="0" distB="0" distL="0" distR="0" wp14:anchorId="3DC02D1C" wp14:editId="4E3263A6">
            <wp:extent cx="5400040" cy="18707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870710"/>
                    </a:xfrm>
                    <a:prstGeom prst="rect">
                      <a:avLst/>
                    </a:prstGeom>
                    <a:noFill/>
                    <a:ln>
                      <a:noFill/>
                    </a:ln>
                  </pic:spPr>
                </pic:pic>
              </a:graphicData>
            </a:graphic>
          </wp:inline>
        </w:drawing>
      </w:r>
    </w:p>
    <w:p w14:paraId="063D934D" w14:textId="5DE67897" w:rsidR="006900C4" w:rsidRPr="002C4AB0" w:rsidRDefault="006900C4" w:rsidP="002C4AB0">
      <w:pPr>
        <w:spacing w:after="0" w:line="360" w:lineRule="auto"/>
        <w:jc w:val="both"/>
        <w:rPr>
          <w:rFonts w:ascii="Times New Roman" w:hAnsi="Times New Roman" w:cs="Times New Roman"/>
          <w:color w:val="000000" w:themeColor="text1"/>
          <w:sz w:val="24"/>
          <w:szCs w:val="24"/>
          <w:shd w:val="clear" w:color="auto" w:fill="FFFFFF"/>
        </w:rPr>
      </w:pPr>
      <w:r w:rsidRPr="002C4AB0">
        <w:rPr>
          <w:rFonts w:ascii="Times New Roman" w:hAnsi="Times New Roman" w:cs="Times New Roman"/>
          <w:color w:val="000000" w:themeColor="text1"/>
          <w:sz w:val="24"/>
          <w:szCs w:val="24"/>
          <w:shd w:val="clear" w:color="auto" w:fill="FFFFFF"/>
        </w:rPr>
        <w:t xml:space="preserve">En el siguiente paso debemos definir el tipo de integración que deseamos realizar. En este caso concreto, sería enlazar el recurso a la tabla en base de datos (recordemos que la misma debe ser previamente creada en </w:t>
      </w:r>
      <w:proofErr w:type="spellStart"/>
      <w:r w:rsidRPr="002C4AB0">
        <w:rPr>
          <w:rFonts w:ascii="Times New Roman" w:hAnsi="Times New Roman" w:cs="Times New Roman"/>
          <w:color w:val="000000" w:themeColor="text1"/>
          <w:sz w:val="24"/>
          <w:szCs w:val="24"/>
          <w:shd w:val="clear" w:color="auto" w:fill="FFFFFF"/>
        </w:rPr>
        <w:t>DynamoDB</w:t>
      </w:r>
      <w:proofErr w:type="spellEnd"/>
      <w:r w:rsidRPr="002C4AB0">
        <w:rPr>
          <w:rFonts w:ascii="Times New Roman" w:hAnsi="Times New Roman" w:cs="Times New Roman"/>
          <w:color w:val="000000" w:themeColor="text1"/>
          <w:sz w:val="24"/>
          <w:szCs w:val="24"/>
          <w:shd w:val="clear" w:color="auto" w:fill="FFFFFF"/>
        </w:rPr>
        <w:t>).</w:t>
      </w:r>
    </w:p>
    <w:p w14:paraId="6DAD3156" w14:textId="3299FE79" w:rsidR="006900C4" w:rsidRPr="002C4AB0" w:rsidRDefault="006900C4" w:rsidP="002C4AB0">
      <w:pPr>
        <w:spacing w:after="0" w:line="360" w:lineRule="auto"/>
        <w:jc w:val="center"/>
        <w:rPr>
          <w:rFonts w:ascii="Times New Roman" w:hAnsi="Times New Roman" w:cs="Times New Roman"/>
          <w:color w:val="000000" w:themeColor="text1"/>
          <w:sz w:val="24"/>
          <w:szCs w:val="24"/>
          <w:lang w:val="es-EC"/>
        </w:rPr>
      </w:pPr>
      <w:r w:rsidRPr="002C4AB0">
        <w:rPr>
          <w:rFonts w:ascii="Times New Roman" w:hAnsi="Times New Roman" w:cs="Times New Roman"/>
          <w:noProof/>
          <w:color w:val="000000" w:themeColor="text1"/>
          <w:sz w:val="24"/>
          <w:szCs w:val="24"/>
        </w:rPr>
        <w:drawing>
          <wp:inline distT="0" distB="0" distL="0" distR="0" wp14:anchorId="650B99D6" wp14:editId="6C9F33FA">
            <wp:extent cx="5400040" cy="3423285"/>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23285"/>
                    </a:xfrm>
                    <a:prstGeom prst="rect">
                      <a:avLst/>
                    </a:prstGeom>
                    <a:noFill/>
                    <a:ln>
                      <a:noFill/>
                    </a:ln>
                  </pic:spPr>
                </pic:pic>
              </a:graphicData>
            </a:graphic>
          </wp:inline>
        </w:drawing>
      </w:r>
    </w:p>
    <w:p w14:paraId="43296DF6" w14:textId="77777777" w:rsidR="006900C4" w:rsidRPr="002C4AB0" w:rsidRDefault="006900C4" w:rsidP="002C4AB0">
      <w:pPr>
        <w:pStyle w:val="NormalWeb"/>
        <w:shd w:val="clear" w:color="auto" w:fill="FFFFFF"/>
        <w:spacing w:before="0" w:beforeAutospacing="0" w:after="0" w:afterAutospacing="0" w:line="360" w:lineRule="auto"/>
        <w:jc w:val="both"/>
        <w:rPr>
          <w:color w:val="000000" w:themeColor="text1"/>
        </w:rPr>
      </w:pPr>
      <w:r w:rsidRPr="002C4AB0">
        <w:rPr>
          <w:color w:val="000000" w:themeColor="text1"/>
        </w:rPr>
        <w:t>Tal como mencionamos previamente, en esta pantalla pueden observarse todas las opciones que ofrece API Gateway para ser integrado.</w:t>
      </w:r>
    </w:p>
    <w:p w14:paraId="276C5D05" w14:textId="77777777" w:rsidR="006900C4" w:rsidRPr="002C4AB0" w:rsidRDefault="006900C4" w:rsidP="002C4AB0">
      <w:pPr>
        <w:pStyle w:val="NormalWeb"/>
        <w:shd w:val="clear" w:color="auto" w:fill="FFFFFF"/>
        <w:spacing w:before="0" w:beforeAutospacing="0" w:after="0" w:afterAutospacing="0" w:line="360" w:lineRule="auto"/>
        <w:jc w:val="both"/>
        <w:rPr>
          <w:color w:val="000000" w:themeColor="text1"/>
        </w:rPr>
      </w:pPr>
      <w:r w:rsidRPr="002C4AB0">
        <w:rPr>
          <w:color w:val="000000" w:themeColor="text1"/>
        </w:rPr>
        <w:lastRenderedPageBreak/>
        <w:t>Para continuar con el ejemplo, en este caso debemos rellenar toda la plantilla con los datos de localización y nombre del servicio con el que deseamos integrar, así como también la acción que será invocada.</w:t>
      </w:r>
    </w:p>
    <w:p w14:paraId="58C43D26" w14:textId="5F265B36" w:rsidR="006900C4" w:rsidRPr="002C4AB0" w:rsidRDefault="006900C4" w:rsidP="002C4AB0">
      <w:pPr>
        <w:spacing w:after="0" w:line="360" w:lineRule="auto"/>
        <w:jc w:val="both"/>
        <w:rPr>
          <w:rFonts w:ascii="Times New Roman" w:hAnsi="Times New Roman" w:cs="Times New Roman"/>
          <w:color w:val="000000" w:themeColor="text1"/>
          <w:sz w:val="24"/>
          <w:szCs w:val="24"/>
          <w:lang w:val="es-EC"/>
        </w:rPr>
      </w:pPr>
    </w:p>
    <w:p w14:paraId="5D860852" w14:textId="7DE96407" w:rsidR="006900C4" w:rsidRPr="002C4AB0" w:rsidRDefault="006900C4" w:rsidP="002C4AB0">
      <w:pPr>
        <w:spacing w:after="0" w:line="360" w:lineRule="auto"/>
        <w:jc w:val="both"/>
        <w:rPr>
          <w:rFonts w:ascii="Times New Roman" w:hAnsi="Times New Roman" w:cs="Times New Roman"/>
          <w:color w:val="000000" w:themeColor="text1"/>
          <w:sz w:val="24"/>
          <w:szCs w:val="24"/>
          <w:shd w:val="clear" w:color="auto" w:fill="FFFFFF"/>
        </w:rPr>
      </w:pPr>
      <w:r w:rsidRPr="002C4AB0">
        <w:rPr>
          <w:rFonts w:ascii="Times New Roman" w:hAnsi="Times New Roman" w:cs="Times New Roman"/>
          <w:color w:val="000000" w:themeColor="text1"/>
          <w:sz w:val="24"/>
          <w:szCs w:val="24"/>
          <w:shd w:val="clear" w:color="auto" w:fill="FFFFFF"/>
        </w:rPr>
        <w:t>En este punto hay que hacer énfasis en lo siguiente:</w:t>
      </w:r>
    </w:p>
    <w:p w14:paraId="013CDD7A" w14:textId="77777777" w:rsidR="006900C4" w:rsidRPr="006900C4" w:rsidRDefault="006900C4" w:rsidP="002C4AB0">
      <w:pPr>
        <w:numPr>
          <w:ilvl w:val="0"/>
          <w:numId w:val="1"/>
        </w:numPr>
        <w:shd w:val="clear" w:color="auto" w:fill="FFFFFF"/>
        <w:spacing w:before="100" w:beforeAutospacing="1" w:after="0" w:line="360" w:lineRule="auto"/>
        <w:ind w:left="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 xml:space="preserve">Es importante resaltar que en la selección de HTTP </w:t>
      </w:r>
      <w:proofErr w:type="spellStart"/>
      <w:r w:rsidRPr="006900C4">
        <w:rPr>
          <w:rFonts w:ascii="Times New Roman" w:eastAsia="Times New Roman" w:hAnsi="Times New Roman" w:cs="Times New Roman"/>
          <w:color w:val="000000" w:themeColor="text1"/>
          <w:sz w:val="24"/>
          <w:szCs w:val="24"/>
          <w:lang w:val="es-EC" w:eastAsia="es-EC"/>
        </w:rPr>
        <w:t>method</w:t>
      </w:r>
      <w:proofErr w:type="spellEnd"/>
      <w:r w:rsidRPr="006900C4">
        <w:rPr>
          <w:rFonts w:ascii="Times New Roman" w:eastAsia="Times New Roman" w:hAnsi="Times New Roman" w:cs="Times New Roman"/>
          <w:color w:val="000000" w:themeColor="text1"/>
          <w:sz w:val="24"/>
          <w:szCs w:val="24"/>
          <w:lang w:val="es-EC" w:eastAsia="es-EC"/>
        </w:rPr>
        <w:t xml:space="preserve"> no se trata del mismo método que estamos exponiendo en la API que hemos creado previamente. Este se refiere al método que debemos utilizar para conectar con un servicio el particular al que vamos a conectar. Para el servicio </w:t>
      </w:r>
      <w:proofErr w:type="spellStart"/>
      <w:r w:rsidRPr="006900C4">
        <w:rPr>
          <w:rFonts w:ascii="Times New Roman" w:eastAsia="Times New Roman" w:hAnsi="Times New Roman" w:cs="Times New Roman"/>
          <w:color w:val="000000" w:themeColor="text1"/>
          <w:sz w:val="24"/>
          <w:szCs w:val="24"/>
          <w:lang w:val="es-EC" w:eastAsia="es-EC"/>
        </w:rPr>
        <w:t>DynamoDB</w:t>
      </w:r>
      <w:proofErr w:type="spellEnd"/>
      <w:r w:rsidRPr="006900C4">
        <w:rPr>
          <w:rFonts w:ascii="Times New Roman" w:eastAsia="Times New Roman" w:hAnsi="Times New Roman" w:cs="Times New Roman"/>
          <w:color w:val="000000" w:themeColor="text1"/>
          <w:sz w:val="24"/>
          <w:szCs w:val="24"/>
          <w:lang w:val="es-EC" w:eastAsia="es-EC"/>
        </w:rPr>
        <w:t xml:space="preserve">, todas las peticiones deben ser realizadas a través del método POST, </w:t>
      </w:r>
      <w:proofErr w:type="spellStart"/>
      <w:r w:rsidRPr="006900C4">
        <w:rPr>
          <w:rFonts w:ascii="Times New Roman" w:eastAsia="Times New Roman" w:hAnsi="Times New Roman" w:cs="Times New Roman"/>
          <w:color w:val="000000" w:themeColor="text1"/>
          <w:sz w:val="24"/>
          <w:szCs w:val="24"/>
          <w:lang w:val="es-EC" w:eastAsia="es-EC"/>
        </w:rPr>
        <w:t>aún</w:t>
      </w:r>
      <w:proofErr w:type="spellEnd"/>
      <w:r w:rsidRPr="006900C4">
        <w:rPr>
          <w:rFonts w:ascii="Times New Roman" w:eastAsia="Times New Roman" w:hAnsi="Times New Roman" w:cs="Times New Roman"/>
          <w:color w:val="000000" w:themeColor="text1"/>
          <w:sz w:val="24"/>
          <w:szCs w:val="24"/>
          <w:lang w:val="es-EC" w:eastAsia="es-EC"/>
        </w:rPr>
        <w:t xml:space="preserve"> cuando lo que vayamos a realizar se una consulta de lectura.</w:t>
      </w:r>
    </w:p>
    <w:p w14:paraId="17094CE4" w14:textId="77777777" w:rsidR="006900C4" w:rsidRPr="006900C4" w:rsidRDefault="006900C4" w:rsidP="002C4AB0">
      <w:pPr>
        <w:numPr>
          <w:ilvl w:val="0"/>
          <w:numId w:val="1"/>
        </w:numPr>
        <w:shd w:val="clear" w:color="auto" w:fill="FFFFFF"/>
        <w:spacing w:before="100" w:beforeAutospacing="1" w:after="0" w:line="360" w:lineRule="auto"/>
        <w:ind w:left="0"/>
        <w:jc w:val="both"/>
        <w:rPr>
          <w:rFonts w:ascii="Times New Roman" w:eastAsia="Times New Roman" w:hAnsi="Times New Roman" w:cs="Times New Roman"/>
          <w:color w:val="000000" w:themeColor="text1"/>
          <w:sz w:val="24"/>
          <w:szCs w:val="24"/>
          <w:lang w:val="es-EC" w:eastAsia="es-EC"/>
        </w:rPr>
      </w:pPr>
      <w:proofErr w:type="spellStart"/>
      <w:r w:rsidRPr="006900C4">
        <w:rPr>
          <w:rFonts w:ascii="Times New Roman" w:eastAsia="Times New Roman" w:hAnsi="Times New Roman" w:cs="Times New Roman"/>
          <w:color w:val="000000" w:themeColor="text1"/>
          <w:sz w:val="24"/>
          <w:szCs w:val="24"/>
          <w:lang w:val="es-EC" w:eastAsia="es-EC"/>
        </w:rPr>
        <w:t>Action</w:t>
      </w:r>
      <w:proofErr w:type="spellEnd"/>
      <w:r w:rsidRPr="006900C4">
        <w:rPr>
          <w:rFonts w:ascii="Times New Roman" w:eastAsia="Times New Roman" w:hAnsi="Times New Roman" w:cs="Times New Roman"/>
          <w:color w:val="000000" w:themeColor="text1"/>
          <w:sz w:val="24"/>
          <w:szCs w:val="24"/>
          <w:lang w:val="es-EC" w:eastAsia="es-EC"/>
        </w:rPr>
        <w:t>, se refiere a la acción o función que queremos invocar dentro del servicio. En este caso vamos a realizar una consulta sobre la tabla </w:t>
      </w:r>
      <w:proofErr w:type="spellStart"/>
      <w:r w:rsidRPr="006900C4">
        <w:rPr>
          <w:rFonts w:ascii="Times New Roman" w:eastAsia="Times New Roman" w:hAnsi="Times New Roman" w:cs="Times New Roman"/>
          <w:color w:val="000000" w:themeColor="text1"/>
          <w:sz w:val="24"/>
          <w:szCs w:val="24"/>
          <w:lang w:val="es-EC" w:eastAsia="es-EC"/>
        </w:rPr>
        <w:t>player</w:t>
      </w:r>
      <w:proofErr w:type="spellEnd"/>
      <w:r w:rsidRPr="006900C4">
        <w:rPr>
          <w:rFonts w:ascii="Times New Roman" w:eastAsia="Times New Roman" w:hAnsi="Times New Roman" w:cs="Times New Roman"/>
          <w:color w:val="000000" w:themeColor="text1"/>
          <w:sz w:val="24"/>
          <w:szCs w:val="24"/>
          <w:lang w:val="es-EC" w:eastAsia="es-EC"/>
        </w:rPr>
        <w:t xml:space="preserve"> filtrando por el id. La API </w:t>
      </w:r>
      <w:proofErr w:type="spellStart"/>
      <w:r w:rsidRPr="006900C4">
        <w:rPr>
          <w:rFonts w:ascii="Times New Roman" w:eastAsia="Times New Roman" w:hAnsi="Times New Roman" w:cs="Times New Roman"/>
          <w:color w:val="000000" w:themeColor="text1"/>
          <w:sz w:val="24"/>
          <w:szCs w:val="24"/>
          <w:lang w:val="es-EC" w:eastAsia="es-EC"/>
        </w:rPr>
        <w:t>DynamoDB</w:t>
      </w:r>
      <w:proofErr w:type="spellEnd"/>
      <w:r w:rsidRPr="006900C4">
        <w:rPr>
          <w:rFonts w:ascii="Times New Roman" w:eastAsia="Times New Roman" w:hAnsi="Times New Roman" w:cs="Times New Roman"/>
          <w:color w:val="000000" w:themeColor="text1"/>
          <w:sz w:val="24"/>
          <w:szCs w:val="24"/>
          <w:lang w:val="es-EC" w:eastAsia="es-EC"/>
        </w:rPr>
        <w:t xml:space="preserve"> ofrece varias funcionalidades, tanto de consulta como de modificación (</w:t>
      </w:r>
      <w:proofErr w:type="spellStart"/>
      <w:r w:rsidRPr="006900C4">
        <w:rPr>
          <w:rFonts w:ascii="Times New Roman" w:eastAsia="Times New Roman" w:hAnsi="Times New Roman" w:cs="Times New Roman"/>
          <w:color w:val="000000" w:themeColor="text1"/>
          <w:sz w:val="24"/>
          <w:szCs w:val="24"/>
          <w:lang w:val="es-EC" w:eastAsia="es-EC"/>
        </w:rPr>
        <w:t>GetItem</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UpdateItem</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DeleteItem</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PutItem</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etc</w:t>
      </w:r>
      <w:proofErr w:type="spellEnd"/>
      <w:r w:rsidRPr="006900C4">
        <w:rPr>
          <w:rFonts w:ascii="Times New Roman" w:eastAsia="Times New Roman" w:hAnsi="Times New Roman" w:cs="Times New Roman"/>
          <w:color w:val="000000" w:themeColor="text1"/>
          <w:sz w:val="24"/>
          <w:szCs w:val="24"/>
          <w:lang w:val="es-EC" w:eastAsia="es-EC"/>
        </w:rPr>
        <w:t xml:space="preserve">). El detalle del servicio </w:t>
      </w:r>
      <w:proofErr w:type="spellStart"/>
      <w:r w:rsidRPr="006900C4">
        <w:rPr>
          <w:rFonts w:ascii="Times New Roman" w:eastAsia="Times New Roman" w:hAnsi="Times New Roman" w:cs="Times New Roman"/>
          <w:color w:val="000000" w:themeColor="text1"/>
          <w:sz w:val="24"/>
          <w:szCs w:val="24"/>
          <w:lang w:val="es-EC" w:eastAsia="es-EC"/>
        </w:rPr>
        <w:t>DynamoDB</w:t>
      </w:r>
      <w:proofErr w:type="spellEnd"/>
      <w:r w:rsidRPr="006900C4">
        <w:rPr>
          <w:rFonts w:ascii="Times New Roman" w:eastAsia="Times New Roman" w:hAnsi="Times New Roman" w:cs="Times New Roman"/>
          <w:color w:val="000000" w:themeColor="text1"/>
          <w:sz w:val="24"/>
          <w:szCs w:val="24"/>
          <w:lang w:val="es-EC" w:eastAsia="es-EC"/>
        </w:rPr>
        <w:t xml:space="preserve"> está fuera del ámbito de este post.</w:t>
      </w:r>
    </w:p>
    <w:p w14:paraId="5AD789D0" w14:textId="77777777" w:rsidR="006900C4" w:rsidRPr="006900C4" w:rsidRDefault="006900C4" w:rsidP="002C4AB0">
      <w:pPr>
        <w:numPr>
          <w:ilvl w:val="0"/>
          <w:numId w:val="1"/>
        </w:numPr>
        <w:shd w:val="clear" w:color="auto" w:fill="FFFFFF"/>
        <w:spacing w:before="100" w:beforeAutospacing="1" w:after="0" w:line="360" w:lineRule="auto"/>
        <w:ind w:left="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Por razones obvias de seguridad, en AWS, para establecer la comunicación entre servicios, es estrictamente necesario definir las políticas y unos roles donde indiquemos las reglas de visibilidad entre servicios, e incluso qué funciones pueden ser invocadas entre sí. Esto se conoce dentro del ámbito de AWS como el </w:t>
      </w:r>
      <w:proofErr w:type="spellStart"/>
      <w:r w:rsidRPr="006900C4">
        <w:rPr>
          <w:rFonts w:ascii="Times New Roman" w:eastAsia="Times New Roman" w:hAnsi="Times New Roman" w:cs="Times New Roman"/>
          <w:color w:val="000000" w:themeColor="text1"/>
          <w:sz w:val="24"/>
          <w:szCs w:val="24"/>
          <w:lang w:val="es-EC" w:eastAsia="es-EC"/>
        </w:rPr>
        <w:t>Execution</w:t>
      </w:r>
      <w:proofErr w:type="spellEnd"/>
      <w:r w:rsidRPr="006900C4">
        <w:rPr>
          <w:rFonts w:ascii="Times New Roman" w:eastAsia="Times New Roman" w:hAnsi="Times New Roman" w:cs="Times New Roman"/>
          <w:color w:val="000000" w:themeColor="text1"/>
          <w:sz w:val="24"/>
          <w:szCs w:val="24"/>
          <w:lang w:val="es-EC" w:eastAsia="es-EC"/>
        </w:rPr>
        <w:t xml:space="preserve"> Role. Todo esto se define en la consola IAM, específicamente en los apartados de </w:t>
      </w:r>
      <w:proofErr w:type="spellStart"/>
      <w:r w:rsidRPr="006900C4">
        <w:rPr>
          <w:rFonts w:ascii="Times New Roman" w:eastAsia="Times New Roman" w:hAnsi="Times New Roman" w:cs="Times New Roman"/>
          <w:color w:val="000000" w:themeColor="text1"/>
          <w:sz w:val="24"/>
          <w:szCs w:val="24"/>
          <w:lang w:val="es-EC" w:eastAsia="es-EC"/>
        </w:rPr>
        <w:t>Policies</w:t>
      </w:r>
      <w:proofErr w:type="spellEnd"/>
      <w:r w:rsidRPr="006900C4">
        <w:rPr>
          <w:rFonts w:ascii="Times New Roman" w:eastAsia="Times New Roman" w:hAnsi="Times New Roman" w:cs="Times New Roman"/>
          <w:color w:val="000000" w:themeColor="text1"/>
          <w:sz w:val="24"/>
          <w:szCs w:val="24"/>
          <w:lang w:val="es-EC" w:eastAsia="es-EC"/>
        </w:rPr>
        <w:t xml:space="preserve"> y Roles***.*** En el primero definimos acceso y visibilidad (reglas del juego), y el segundo es el perfil a quién le asignamos tales políticas y reglas de acceso.</w:t>
      </w:r>
    </w:p>
    <w:p w14:paraId="252D8B10" w14:textId="77777777" w:rsidR="008F101A" w:rsidRPr="002C4AB0" w:rsidRDefault="008F101A"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p>
    <w:p w14:paraId="5B6C3C6E" w14:textId="1083A3BF" w:rsidR="006900C4" w:rsidRPr="002C4AB0" w:rsidRDefault="006900C4"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Dado que estamos hablando de peticiones HTTP y que los parámetros pueden viajar bien sea a través de la URL (</w:t>
      </w:r>
      <w:proofErr w:type="spellStart"/>
      <w:r w:rsidRPr="002C4AB0">
        <w:rPr>
          <w:rFonts w:ascii="Times New Roman" w:eastAsia="Times New Roman" w:hAnsi="Times New Roman" w:cs="Times New Roman"/>
          <w:color w:val="000000" w:themeColor="text1"/>
          <w:sz w:val="24"/>
          <w:szCs w:val="24"/>
          <w:lang w:val="es-EC" w:eastAsia="es-EC"/>
        </w:rPr>
        <w:t>path</w:t>
      </w:r>
      <w:proofErr w:type="spellEnd"/>
      <w:r w:rsidRPr="002C4AB0">
        <w:rPr>
          <w:rFonts w:ascii="Times New Roman" w:eastAsia="Times New Roman" w:hAnsi="Times New Roman" w:cs="Times New Roman"/>
          <w:color w:val="000000" w:themeColor="text1"/>
          <w:sz w:val="24"/>
          <w:szCs w:val="24"/>
          <w:lang w:val="es-EC" w:eastAsia="es-EC"/>
        </w:rPr>
        <w:t>/</w:t>
      </w:r>
      <w:proofErr w:type="spellStart"/>
      <w:r w:rsidRPr="002C4AB0">
        <w:rPr>
          <w:rFonts w:ascii="Times New Roman" w:eastAsia="Times New Roman" w:hAnsi="Times New Roman" w:cs="Times New Roman"/>
          <w:color w:val="000000" w:themeColor="text1"/>
          <w:sz w:val="24"/>
          <w:szCs w:val="24"/>
          <w:lang w:val="es-EC" w:eastAsia="es-EC"/>
        </w:rPr>
        <w:t>querystring</w:t>
      </w:r>
      <w:proofErr w:type="spellEnd"/>
      <w:r w:rsidRPr="002C4AB0">
        <w:rPr>
          <w:rFonts w:ascii="Times New Roman" w:eastAsia="Times New Roman" w:hAnsi="Times New Roman" w:cs="Times New Roman"/>
          <w:color w:val="000000" w:themeColor="text1"/>
          <w:sz w:val="24"/>
          <w:szCs w:val="24"/>
          <w:lang w:val="es-EC" w:eastAsia="es-EC"/>
        </w:rPr>
        <w:t xml:space="preserve">), en el cuerpo o en la cabecera de </w:t>
      </w:r>
      <w:r w:rsidR="008F101A" w:rsidRPr="002C4AB0">
        <w:rPr>
          <w:rFonts w:ascii="Times New Roman" w:eastAsia="Times New Roman" w:hAnsi="Times New Roman" w:cs="Times New Roman"/>
          <w:color w:val="000000" w:themeColor="text1"/>
          <w:sz w:val="24"/>
          <w:szCs w:val="24"/>
          <w:lang w:val="es-EC" w:eastAsia="es-EC"/>
        </w:rPr>
        <w:t>esta</w:t>
      </w:r>
      <w:r w:rsidRPr="002C4AB0">
        <w:rPr>
          <w:rFonts w:ascii="Times New Roman" w:eastAsia="Times New Roman" w:hAnsi="Times New Roman" w:cs="Times New Roman"/>
          <w:color w:val="000000" w:themeColor="text1"/>
          <w:sz w:val="24"/>
          <w:szCs w:val="24"/>
          <w:lang w:val="es-EC" w:eastAsia="es-EC"/>
        </w:rPr>
        <w:t xml:space="preserve"> (</w:t>
      </w:r>
      <w:proofErr w:type="spellStart"/>
      <w:r w:rsidRPr="002C4AB0">
        <w:rPr>
          <w:rFonts w:ascii="Times New Roman" w:eastAsia="Times New Roman" w:hAnsi="Times New Roman" w:cs="Times New Roman"/>
          <w:color w:val="000000" w:themeColor="text1"/>
          <w:sz w:val="24"/>
          <w:szCs w:val="24"/>
          <w:lang w:val="es-EC" w:eastAsia="es-EC"/>
        </w:rPr>
        <w:t>body</w:t>
      </w:r>
      <w:proofErr w:type="spellEnd"/>
      <w:r w:rsidRPr="002C4AB0">
        <w:rPr>
          <w:rFonts w:ascii="Times New Roman" w:eastAsia="Times New Roman" w:hAnsi="Times New Roman" w:cs="Times New Roman"/>
          <w:color w:val="000000" w:themeColor="text1"/>
          <w:sz w:val="24"/>
          <w:szCs w:val="24"/>
          <w:lang w:val="es-EC" w:eastAsia="es-EC"/>
        </w:rPr>
        <w:t xml:space="preserve"> y </w:t>
      </w:r>
      <w:proofErr w:type="spellStart"/>
      <w:r w:rsidRPr="002C4AB0">
        <w:rPr>
          <w:rFonts w:ascii="Times New Roman" w:eastAsia="Times New Roman" w:hAnsi="Times New Roman" w:cs="Times New Roman"/>
          <w:color w:val="000000" w:themeColor="text1"/>
          <w:sz w:val="24"/>
          <w:szCs w:val="24"/>
          <w:lang w:val="es-EC" w:eastAsia="es-EC"/>
        </w:rPr>
        <w:t>header</w:t>
      </w:r>
      <w:proofErr w:type="spellEnd"/>
      <w:r w:rsidRPr="002C4AB0">
        <w:rPr>
          <w:rFonts w:ascii="Times New Roman" w:eastAsia="Times New Roman" w:hAnsi="Times New Roman" w:cs="Times New Roman"/>
          <w:color w:val="000000" w:themeColor="text1"/>
          <w:sz w:val="24"/>
          <w:szCs w:val="24"/>
          <w:lang w:val="es-EC" w:eastAsia="es-EC"/>
        </w:rPr>
        <w:t xml:space="preserve"> respectivamente), la configuración de </w:t>
      </w:r>
      <w:proofErr w:type="gramStart"/>
      <w:r w:rsidRPr="002C4AB0">
        <w:rPr>
          <w:rFonts w:ascii="Times New Roman" w:eastAsia="Times New Roman" w:hAnsi="Times New Roman" w:cs="Times New Roman"/>
          <w:color w:val="000000" w:themeColor="text1"/>
          <w:sz w:val="24"/>
          <w:szCs w:val="24"/>
          <w:lang w:val="es-EC" w:eastAsia="es-EC"/>
        </w:rPr>
        <w:t>los mismos</w:t>
      </w:r>
      <w:proofErr w:type="gramEnd"/>
      <w:r w:rsidRPr="002C4AB0">
        <w:rPr>
          <w:rFonts w:ascii="Times New Roman" w:eastAsia="Times New Roman" w:hAnsi="Times New Roman" w:cs="Times New Roman"/>
          <w:color w:val="000000" w:themeColor="text1"/>
          <w:sz w:val="24"/>
          <w:szCs w:val="24"/>
          <w:lang w:val="es-EC" w:eastAsia="es-EC"/>
        </w:rPr>
        <w:t xml:space="preserve"> vendrá condicionada al servicio que se desee invocar.</w:t>
      </w:r>
    </w:p>
    <w:p w14:paraId="62573F8B" w14:textId="305D29B4" w:rsidR="006900C4" w:rsidRDefault="006900C4"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Ahora bien, para el ejemplo que hemos propuesto, para invocar la acción </w:t>
      </w:r>
      <w:proofErr w:type="spellStart"/>
      <w:r w:rsidRPr="002C4AB0">
        <w:rPr>
          <w:rFonts w:ascii="Times New Roman" w:eastAsia="Times New Roman" w:hAnsi="Times New Roman" w:cs="Times New Roman"/>
          <w:color w:val="000000" w:themeColor="text1"/>
          <w:sz w:val="24"/>
          <w:szCs w:val="24"/>
          <w:lang w:val="es-EC" w:eastAsia="es-EC"/>
        </w:rPr>
        <w:t>Query</w:t>
      </w:r>
      <w:proofErr w:type="spellEnd"/>
      <w:r w:rsidRPr="002C4AB0">
        <w:rPr>
          <w:rFonts w:ascii="Times New Roman" w:eastAsia="Times New Roman" w:hAnsi="Times New Roman" w:cs="Times New Roman"/>
          <w:color w:val="000000" w:themeColor="text1"/>
          <w:sz w:val="24"/>
          <w:szCs w:val="24"/>
          <w:lang w:val="es-EC" w:eastAsia="es-EC"/>
        </w:rPr>
        <w:t xml:space="preserve"> dentro del servicio </w:t>
      </w:r>
      <w:proofErr w:type="spellStart"/>
      <w:r w:rsidRPr="002C4AB0">
        <w:rPr>
          <w:rFonts w:ascii="Times New Roman" w:eastAsia="Times New Roman" w:hAnsi="Times New Roman" w:cs="Times New Roman"/>
          <w:color w:val="000000" w:themeColor="text1"/>
          <w:sz w:val="24"/>
          <w:szCs w:val="24"/>
          <w:lang w:val="es-EC" w:eastAsia="es-EC"/>
        </w:rPr>
        <w:t>DynamoDB</w:t>
      </w:r>
      <w:proofErr w:type="spellEnd"/>
      <w:r w:rsidRPr="002C4AB0">
        <w:rPr>
          <w:rFonts w:ascii="Times New Roman" w:eastAsia="Times New Roman" w:hAnsi="Times New Roman" w:cs="Times New Roman"/>
          <w:color w:val="000000" w:themeColor="text1"/>
          <w:sz w:val="24"/>
          <w:szCs w:val="24"/>
          <w:lang w:val="es-EC" w:eastAsia="es-EC"/>
        </w:rPr>
        <w:t xml:space="preserve">, es necesario proporcionar nombre de la tabla y los campos por los que </w:t>
      </w:r>
      <w:proofErr w:type="spellStart"/>
      <w:r w:rsidRPr="002C4AB0">
        <w:rPr>
          <w:rFonts w:ascii="Times New Roman" w:eastAsia="Times New Roman" w:hAnsi="Times New Roman" w:cs="Times New Roman"/>
          <w:color w:val="000000" w:themeColor="text1"/>
          <w:sz w:val="24"/>
          <w:szCs w:val="24"/>
          <w:lang w:val="es-EC" w:eastAsia="es-EC"/>
        </w:rPr>
        <w:t>que</w:t>
      </w:r>
      <w:proofErr w:type="spellEnd"/>
      <w:r w:rsidRPr="002C4AB0">
        <w:rPr>
          <w:rFonts w:ascii="Times New Roman" w:eastAsia="Times New Roman" w:hAnsi="Times New Roman" w:cs="Times New Roman"/>
          <w:color w:val="000000" w:themeColor="text1"/>
          <w:sz w:val="24"/>
          <w:szCs w:val="24"/>
          <w:lang w:val="es-EC" w:eastAsia="es-EC"/>
        </w:rPr>
        <w:t xml:space="preserve"> realizará el filtro (requisitos mínimos de la acción).</w:t>
      </w:r>
    </w:p>
    <w:p w14:paraId="0115A726" w14:textId="36BA1E98" w:rsidR="00B82146" w:rsidRDefault="00B82146"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p>
    <w:p w14:paraId="1D347321" w14:textId="003189FD" w:rsidR="00B82146" w:rsidRDefault="00B82146"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p>
    <w:p w14:paraId="07876FF4" w14:textId="77777777" w:rsidR="00B82146" w:rsidRPr="002C4AB0" w:rsidRDefault="00B82146"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p>
    <w:p w14:paraId="482DB3CD" w14:textId="183E822F" w:rsidR="006900C4" w:rsidRPr="002C4AB0" w:rsidRDefault="006900C4"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lastRenderedPageBreak/>
        <w:t>En todo caso, el mapeo y transformación tanto de los argumentos de entrada como los de salida, los podemos configurar dentro de la sección </w:t>
      </w:r>
      <w:proofErr w:type="spellStart"/>
      <w:r w:rsidRPr="002C4AB0">
        <w:rPr>
          <w:rFonts w:ascii="Times New Roman" w:eastAsia="Times New Roman" w:hAnsi="Times New Roman" w:cs="Times New Roman"/>
          <w:color w:val="000000" w:themeColor="text1"/>
          <w:sz w:val="24"/>
          <w:szCs w:val="24"/>
          <w:lang w:val="es-EC" w:eastAsia="es-EC"/>
        </w:rPr>
        <w:t>Method</w:t>
      </w:r>
      <w:proofErr w:type="spellEnd"/>
      <w:r w:rsidRPr="002C4AB0">
        <w:rPr>
          <w:rFonts w:ascii="Times New Roman" w:eastAsia="Times New Roman" w:hAnsi="Times New Roman" w:cs="Times New Roman"/>
          <w:color w:val="000000" w:themeColor="text1"/>
          <w:sz w:val="24"/>
          <w:szCs w:val="24"/>
          <w:lang w:val="es-EC" w:eastAsia="es-EC"/>
        </w:rPr>
        <w:t xml:space="preserve"> </w:t>
      </w:r>
      <w:proofErr w:type="spellStart"/>
      <w:r w:rsidRPr="002C4AB0">
        <w:rPr>
          <w:rFonts w:ascii="Times New Roman" w:eastAsia="Times New Roman" w:hAnsi="Times New Roman" w:cs="Times New Roman"/>
          <w:color w:val="000000" w:themeColor="text1"/>
          <w:sz w:val="24"/>
          <w:szCs w:val="24"/>
          <w:lang w:val="es-EC" w:eastAsia="es-EC"/>
        </w:rPr>
        <w:t>Execution</w:t>
      </w:r>
      <w:proofErr w:type="spellEnd"/>
      <w:r w:rsidR="008F101A" w:rsidRPr="002C4AB0">
        <w:rPr>
          <w:rFonts w:ascii="Times New Roman" w:eastAsia="Times New Roman" w:hAnsi="Times New Roman" w:cs="Times New Roman"/>
          <w:color w:val="000000" w:themeColor="text1"/>
          <w:sz w:val="24"/>
          <w:szCs w:val="24"/>
          <w:lang w:val="es-EC" w:eastAsia="es-EC"/>
        </w:rPr>
        <w:t>.</w:t>
      </w:r>
    </w:p>
    <w:p w14:paraId="2BAE5BD8" w14:textId="77777777" w:rsidR="002C4AB0" w:rsidRPr="002C4AB0" w:rsidRDefault="002C4AB0" w:rsidP="002C4AB0">
      <w:pPr>
        <w:shd w:val="clear" w:color="auto" w:fill="FFFFFF"/>
        <w:spacing w:after="0" w:line="360" w:lineRule="auto"/>
        <w:ind w:left="360"/>
        <w:jc w:val="both"/>
        <w:rPr>
          <w:rFonts w:ascii="Times New Roman" w:hAnsi="Times New Roman" w:cs="Times New Roman"/>
          <w:noProof/>
          <w:color w:val="000000" w:themeColor="text1"/>
          <w:sz w:val="24"/>
          <w:szCs w:val="24"/>
        </w:rPr>
      </w:pPr>
    </w:p>
    <w:p w14:paraId="04C95692" w14:textId="77777777" w:rsidR="002C4AB0" w:rsidRPr="002C4AB0" w:rsidRDefault="006900C4" w:rsidP="002C4AB0">
      <w:pPr>
        <w:shd w:val="clear" w:color="auto" w:fill="FFFFFF"/>
        <w:spacing w:after="0" w:line="360" w:lineRule="auto"/>
        <w:ind w:left="360"/>
        <w:jc w:val="center"/>
        <w:rPr>
          <w:rFonts w:ascii="Times New Roman" w:eastAsia="Times New Roman" w:hAnsi="Times New Roman" w:cs="Times New Roman"/>
          <w:color w:val="000000" w:themeColor="text1"/>
          <w:sz w:val="24"/>
          <w:szCs w:val="24"/>
          <w:lang w:val="es-EC" w:eastAsia="es-EC"/>
        </w:rPr>
      </w:pPr>
      <w:r w:rsidRPr="002C4AB0">
        <w:rPr>
          <w:rFonts w:ascii="Times New Roman" w:hAnsi="Times New Roman" w:cs="Times New Roman"/>
          <w:noProof/>
          <w:color w:val="000000" w:themeColor="text1"/>
          <w:sz w:val="24"/>
          <w:szCs w:val="24"/>
        </w:rPr>
        <w:drawing>
          <wp:inline distT="0" distB="0" distL="0" distR="0" wp14:anchorId="79025EDA" wp14:editId="311346EB">
            <wp:extent cx="5400040" cy="2406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406650"/>
                    </a:xfrm>
                    <a:prstGeom prst="rect">
                      <a:avLst/>
                    </a:prstGeom>
                    <a:noFill/>
                    <a:ln>
                      <a:noFill/>
                    </a:ln>
                  </pic:spPr>
                </pic:pic>
              </a:graphicData>
            </a:graphic>
          </wp:inline>
        </w:drawing>
      </w:r>
    </w:p>
    <w:p w14:paraId="7085D046" w14:textId="3B0AD849" w:rsidR="006900C4" w:rsidRPr="006900C4" w:rsidRDefault="006900C4"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Donde:</w:t>
      </w:r>
    </w:p>
    <w:p w14:paraId="5893F85A" w14:textId="77777777" w:rsidR="006900C4" w:rsidRPr="006900C4" w:rsidRDefault="006900C4" w:rsidP="002C4AB0">
      <w:pPr>
        <w:numPr>
          <w:ilvl w:val="0"/>
          <w:numId w:val="2"/>
        </w:numPr>
        <w:shd w:val="clear" w:color="auto" w:fill="FFFFFF"/>
        <w:tabs>
          <w:tab w:val="clear" w:pos="720"/>
          <w:tab w:val="num" w:pos="1080"/>
        </w:tabs>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En el </w:t>
      </w:r>
      <w:proofErr w:type="spellStart"/>
      <w:r w:rsidRPr="006900C4">
        <w:rPr>
          <w:rFonts w:ascii="Times New Roman" w:eastAsia="Times New Roman" w:hAnsi="Times New Roman" w:cs="Times New Roman"/>
          <w:color w:val="000000" w:themeColor="text1"/>
          <w:sz w:val="24"/>
          <w:szCs w:val="24"/>
          <w:lang w:val="es-EC" w:eastAsia="es-EC"/>
        </w:rPr>
        <w:t>Method</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Request</w:t>
      </w:r>
      <w:proofErr w:type="spellEnd"/>
      <w:r w:rsidRPr="006900C4">
        <w:rPr>
          <w:rFonts w:ascii="Times New Roman" w:eastAsia="Times New Roman" w:hAnsi="Times New Roman" w:cs="Times New Roman"/>
          <w:color w:val="000000" w:themeColor="text1"/>
          <w:sz w:val="24"/>
          <w:szCs w:val="24"/>
          <w:lang w:val="es-EC" w:eastAsia="es-EC"/>
        </w:rPr>
        <w:t> se indican los parámetros de la petición, cadena de parámetros, el cuerpo y cabeceras.</w:t>
      </w:r>
    </w:p>
    <w:p w14:paraId="3FAB7654" w14:textId="47A200E3" w:rsidR="006900C4" w:rsidRPr="006900C4" w:rsidRDefault="006900C4" w:rsidP="002C4AB0">
      <w:pPr>
        <w:numPr>
          <w:ilvl w:val="0"/>
          <w:numId w:val="2"/>
        </w:numPr>
        <w:shd w:val="clear" w:color="auto" w:fill="FFFFFF"/>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El </w:t>
      </w:r>
      <w:proofErr w:type="spellStart"/>
      <w:r w:rsidRPr="006900C4">
        <w:rPr>
          <w:rFonts w:ascii="Times New Roman" w:eastAsia="Times New Roman" w:hAnsi="Times New Roman" w:cs="Times New Roman"/>
          <w:color w:val="000000" w:themeColor="text1"/>
          <w:sz w:val="24"/>
          <w:szCs w:val="24"/>
          <w:lang w:val="es-EC" w:eastAsia="es-EC"/>
        </w:rPr>
        <w:t>Integration</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Request</w:t>
      </w:r>
      <w:proofErr w:type="spellEnd"/>
      <w:r w:rsidRPr="006900C4">
        <w:rPr>
          <w:rFonts w:ascii="Times New Roman" w:eastAsia="Times New Roman" w:hAnsi="Times New Roman" w:cs="Times New Roman"/>
          <w:color w:val="000000" w:themeColor="text1"/>
          <w:sz w:val="24"/>
          <w:szCs w:val="24"/>
          <w:lang w:val="es-EC" w:eastAsia="es-EC"/>
        </w:rPr>
        <w:t xml:space="preserve"> se refiere a la captura y transformación de los datos que enviaremos al servicio a invocar (bien sea una función Lambda, un </w:t>
      </w:r>
      <w:proofErr w:type="spellStart"/>
      <w:r w:rsidRPr="006900C4">
        <w:rPr>
          <w:rFonts w:ascii="Times New Roman" w:eastAsia="Times New Roman" w:hAnsi="Times New Roman" w:cs="Times New Roman"/>
          <w:color w:val="000000" w:themeColor="text1"/>
          <w:sz w:val="24"/>
          <w:szCs w:val="24"/>
          <w:lang w:val="es-EC" w:eastAsia="es-EC"/>
        </w:rPr>
        <w:t>endpoint</w:t>
      </w:r>
      <w:proofErr w:type="spellEnd"/>
      <w:r w:rsidRPr="006900C4">
        <w:rPr>
          <w:rFonts w:ascii="Times New Roman" w:eastAsia="Times New Roman" w:hAnsi="Times New Roman" w:cs="Times New Roman"/>
          <w:color w:val="000000" w:themeColor="text1"/>
          <w:sz w:val="24"/>
          <w:szCs w:val="24"/>
          <w:lang w:val="es-EC" w:eastAsia="es-EC"/>
        </w:rPr>
        <w:t xml:space="preserve"> interno o externo, u otro servicio dentro de AWS). Este paso puede ser también visto como el pase de parámetros de la API al servicio.</w:t>
      </w:r>
    </w:p>
    <w:p w14:paraId="2FE741FE" w14:textId="77777777" w:rsidR="006900C4" w:rsidRPr="006900C4" w:rsidRDefault="006900C4" w:rsidP="002C4AB0">
      <w:pPr>
        <w:numPr>
          <w:ilvl w:val="0"/>
          <w:numId w:val="2"/>
        </w:numPr>
        <w:shd w:val="clear" w:color="auto" w:fill="FFFFFF"/>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 xml:space="preserve">Por lo general, las respuestas de los servicios no vienen expresadas en el formato más adecuado, </w:t>
      </w:r>
      <w:proofErr w:type="gramStart"/>
      <w:r w:rsidRPr="006900C4">
        <w:rPr>
          <w:rFonts w:ascii="Times New Roman" w:eastAsia="Times New Roman" w:hAnsi="Times New Roman" w:cs="Times New Roman"/>
          <w:color w:val="000000" w:themeColor="text1"/>
          <w:sz w:val="24"/>
          <w:szCs w:val="24"/>
          <w:lang w:val="es-EC" w:eastAsia="es-EC"/>
        </w:rPr>
        <w:t>o</w:t>
      </w:r>
      <w:proofErr w:type="gramEnd"/>
      <w:r w:rsidRPr="006900C4">
        <w:rPr>
          <w:rFonts w:ascii="Times New Roman" w:eastAsia="Times New Roman" w:hAnsi="Times New Roman" w:cs="Times New Roman"/>
          <w:color w:val="000000" w:themeColor="text1"/>
          <w:sz w:val="24"/>
          <w:szCs w:val="24"/>
          <w:lang w:val="es-EC" w:eastAsia="es-EC"/>
        </w:rPr>
        <w:t xml:space="preserve"> mejor dicho, no vienen en el formato que requerimos. De igual manera que sucede en los parámetros de entrada, es posible hacer un mapeo o transformación de la respuesta recibida desde el servicio que invocamos y así podamos presentarla en nuestra API de la forma deseada. Esto lo podemos conseguir editando el apartado </w:t>
      </w:r>
      <w:proofErr w:type="spellStart"/>
      <w:r w:rsidRPr="006900C4">
        <w:rPr>
          <w:rFonts w:ascii="Times New Roman" w:eastAsia="Times New Roman" w:hAnsi="Times New Roman" w:cs="Times New Roman"/>
          <w:color w:val="000000" w:themeColor="text1"/>
          <w:sz w:val="24"/>
          <w:szCs w:val="24"/>
          <w:lang w:val="es-EC" w:eastAsia="es-EC"/>
        </w:rPr>
        <w:t>Integration</w:t>
      </w:r>
      <w:proofErr w:type="spellEnd"/>
      <w:r w:rsidRPr="006900C4">
        <w:rPr>
          <w:rFonts w:ascii="Times New Roman" w:eastAsia="Times New Roman" w:hAnsi="Times New Roman" w:cs="Times New Roman"/>
          <w:color w:val="000000" w:themeColor="text1"/>
          <w:sz w:val="24"/>
          <w:szCs w:val="24"/>
          <w:lang w:val="es-EC" w:eastAsia="es-EC"/>
        </w:rPr>
        <w:t xml:space="preserve"> Response.</w:t>
      </w:r>
    </w:p>
    <w:p w14:paraId="55DB8011" w14:textId="77777777" w:rsidR="006900C4" w:rsidRPr="006900C4" w:rsidRDefault="006900C4" w:rsidP="002C4AB0">
      <w:pPr>
        <w:numPr>
          <w:ilvl w:val="0"/>
          <w:numId w:val="2"/>
        </w:numPr>
        <w:shd w:val="clear" w:color="auto" w:fill="FFFFFF"/>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Por último, tenemos el </w:t>
      </w:r>
      <w:proofErr w:type="spellStart"/>
      <w:r w:rsidRPr="006900C4">
        <w:rPr>
          <w:rFonts w:ascii="Times New Roman" w:eastAsia="Times New Roman" w:hAnsi="Times New Roman" w:cs="Times New Roman"/>
          <w:color w:val="000000" w:themeColor="text1"/>
          <w:sz w:val="24"/>
          <w:szCs w:val="24"/>
          <w:lang w:val="es-EC" w:eastAsia="es-EC"/>
        </w:rPr>
        <w:t>Method</w:t>
      </w:r>
      <w:proofErr w:type="spellEnd"/>
      <w:r w:rsidRPr="006900C4">
        <w:rPr>
          <w:rFonts w:ascii="Times New Roman" w:eastAsia="Times New Roman" w:hAnsi="Times New Roman" w:cs="Times New Roman"/>
          <w:color w:val="000000" w:themeColor="text1"/>
          <w:sz w:val="24"/>
          <w:szCs w:val="24"/>
          <w:lang w:val="es-EC" w:eastAsia="es-EC"/>
        </w:rPr>
        <w:t xml:space="preserve"> Response en el que podemos hacer alguna transformación o proyección de datos con respecto a la presentación de resultados desde la API.</w:t>
      </w:r>
    </w:p>
    <w:p w14:paraId="49053E26" w14:textId="77777777" w:rsidR="002C4AB0" w:rsidRPr="002C4AB0" w:rsidRDefault="002C4AB0" w:rsidP="002C4AB0">
      <w:pPr>
        <w:shd w:val="clear" w:color="auto" w:fill="FFFFFF"/>
        <w:spacing w:after="0" w:line="360" w:lineRule="auto"/>
        <w:ind w:left="360"/>
        <w:jc w:val="both"/>
        <w:rPr>
          <w:rFonts w:ascii="Times New Roman" w:eastAsia="Times New Roman" w:hAnsi="Times New Roman" w:cs="Times New Roman"/>
          <w:color w:val="000000" w:themeColor="text1"/>
          <w:sz w:val="24"/>
          <w:szCs w:val="24"/>
          <w:lang w:val="es-EC" w:eastAsia="es-EC"/>
        </w:rPr>
      </w:pPr>
    </w:p>
    <w:p w14:paraId="60CD015D" w14:textId="0F519D1E" w:rsidR="006900C4" w:rsidRPr="006900C4" w:rsidRDefault="006900C4" w:rsidP="002C4AB0">
      <w:pPr>
        <w:shd w:val="clear" w:color="auto" w:fill="FFFFFF"/>
        <w:spacing w:after="0" w:line="360" w:lineRule="auto"/>
        <w:ind w:left="36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Con respecto al ejemplo:</w:t>
      </w:r>
    </w:p>
    <w:p w14:paraId="33BA29EC" w14:textId="77777777" w:rsidR="006900C4" w:rsidRPr="006900C4" w:rsidRDefault="006900C4" w:rsidP="002C4AB0">
      <w:pPr>
        <w:numPr>
          <w:ilvl w:val="0"/>
          <w:numId w:val="3"/>
        </w:numPr>
        <w:shd w:val="clear" w:color="auto" w:fill="FFFFFF"/>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El </w:t>
      </w:r>
      <w:proofErr w:type="spellStart"/>
      <w:r w:rsidRPr="006900C4">
        <w:rPr>
          <w:rFonts w:ascii="Times New Roman" w:eastAsia="Times New Roman" w:hAnsi="Times New Roman" w:cs="Times New Roman"/>
          <w:color w:val="000000" w:themeColor="text1"/>
          <w:sz w:val="24"/>
          <w:szCs w:val="24"/>
          <w:lang w:val="es-EC" w:eastAsia="es-EC"/>
        </w:rPr>
        <w:t>Method</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Request</w:t>
      </w:r>
      <w:proofErr w:type="spellEnd"/>
      <w:r w:rsidRPr="006900C4">
        <w:rPr>
          <w:rFonts w:ascii="Times New Roman" w:eastAsia="Times New Roman" w:hAnsi="Times New Roman" w:cs="Times New Roman"/>
          <w:color w:val="000000" w:themeColor="text1"/>
          <w:sz w:val="24"/>
          <w:szCs w:val="24"/>
          <w:lang w:val="es-EC" w:eastAsia="es-EC"/>
        </w:rPr>
        <w:t> no lo vamos a modificar, ya que nuestro método recibirá el parámetro de entrada desde el mismo recurso.</w:t>
      </w:r>
    </w:p>
    <w:p w14:paraId="07E7141C" w14:textId="77777777" w:rsidR="006900C4" w:rsidRPr="006900C4" w:rsidRDefault="006900C4" w:rsidP="002C4AB0">
      <w:pPr>
        <w:numPr>
          <w:ilvl w:val="0"/>
          <w:numId w:val="3"/>
        </w:numPr>
        <w:shd w:val="clear" w:color="auto" w:fill="FFFFFF"/>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lastRenderedPageBreak/>
        <w:t>El </w:t>
      </w:r>
      <w:proofErr w:type="spellStart"/>
      <w:r w:rsidRPr="006900C4">
        <w:rPr>
          <w:rFonts w:ascii="Times New Roman" w:eastAsia="Times New Roman" w:hAnsi="Times New Roman" w:cs="Times New Roman"/>
          <w:color w:val="000000" w:themeColor="text1"/>
          <w:sz w:val="24"/>
          <w:szCs w:val="24"/>
          <w:lang w:val="es-EC" w:eastAsia="es-EC"/>
        </w:rPr>
        <w:t>Integration</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Request</w:t>
      </w:r>
      <w:proofErr w:type="spellEnd"/>
      <w:r w:rsidRPr="006900C4">
        <w:rPr>
          <w:rFonts w:ascii="Times New Roman" w:eastAsia="Times New Roman" w:hAnsi="Times New Roman" w:cs="Times New Roman"/>
          <w:color w:val="000000" w:themeColor="text1"/>
          <w:sz w:val="24"/>
          <w:szCs w:val="24"/>
          <w:lang w:val="es-EC" w:eastAsia="es-EC"/>
        </w:rPr>
        <w:t xml:space="preserve">, este apartado sí que lo configuraremos, ya que para la integración con el servicio </w:t>
      </w:r>
      <w:proofErr w:type="spellStart"/>
      <w:r w:rsidRPr="006900C4">
        <w:rPr>
          <w:rFonts w:ascii="Times New Roman" w:eastAsia="Times New Roman" w:hAnsi="Times New Roman" w:cs="Times New Roman"/>
          <w:color w:val="000000" w:themeColor="text1"/>
          <w:sz w:val="24"/>
          <w:szCs w:val="24"/>
          <w:lang w:val="es-EC" w:eastAsia="es-EC"/>
        </w:rPr>
        <w:t>DynamoDB</w:t>
      </w:r>
      <w:proofErr w:type="spellEnd"/>
      <w:r w:rsidRPr="006900C4">
        <w:rPr>
          <w:rFonts w:ascii="Times New Roman" w:eastAsia="Times New Roman" w:hAnsi="Times New Roman" w:cs="Times New Roman"/>
          <w:color w:val="000000" w:themeColor="text1"/>
          <w:sz w:val="24"/>
          <w:szCs w:val="24"/>
          <w:lang w:val="es-EC" w:eastAsia="es-EC"/>
        </w:rPr>
        <w:t xml:space="preserve"> es necesario indicar una serie de valores tales como nombre de la tabla a consultar, campos que deseamos mostrar, filtro a aplicar, ordenación de resultados entre otros, que son requeridos para la ejecución de la acción.</w:t>
      </w:r>
    </w:p>
    <w:p w14:paraId="1BDB210A" w14:textId="3B2C0CB5" w:rsidR="006900C4" w:rsidRPr="002C4AB0" w:rsidRDefault="006900C4" w:rsidP="002C4AB0">
      <w:pPr>
        <w:shd w:val="clear" w:color="auto" w:fill="FFFFFF"/>
        <w:spacing w:after="0" w:line="360" w:lineRule="auto"/>
        <w:ind w:left="360"/>
        <w:jc w:val="both"/>
        <w:rPr>
          <w:rFonts w:ascii="Times New Roman" w:eastAsia="Times New Roman" w:hAnsi="Times New Roman" w:cs="Times New Roman"/>
          <w:color w:val="000000" w:themeColor="text1"/>
          <w:sz w:val="24"/>
          <w:szCs w:val="24"/>
          <w:lang w:val="es-EC" w:eastAsia="es-EC"/>
        </w:rPr>
      </w:pPr>
      <w:hyperlink r:id="rId13" w:history="1">
        <w:r w:rsidRPr="002C4AB0">
          <w:rPr>
            <w:rFonts w:ascii="Times New Roman" w:eastAsia="Times New Roman" w:hAnsi="Times New Roman" w:cs="Times New Roman"/>
            <w:color w:val="000000" w:themeColor="text1"/>
            <w:sz w:val="24"/>
            <w:szCs w:val="24"/>
            <w:lang w:val="es-EC" w:eastAsia="es-EC"/>
          </w:rPr>
          <w:br/>
        </w:r>
      </w:hyperlink>
    </w:p>
    <w:p w14:paraId="23F05080" w14:textId="4269D465" w:rsidR="006900C4" w:rsidRPr="002C4AB0" w:rsidRDefault="006900C4" w:rsidP="002C4AB0">
      <w:pPr>
        <w:shd w:val="clear" w:color="auto" w:fill="FFFFFF"/>
        <w:spacing w:after="0" w:line="360" w:lineRule="auto"/>
        <w:jc w:val="center"/>
        <w:rPr>
          <w:rFonts w:ascii="Times New Roman" w:eastAsia="Times New Roman" w:hAnsi="Times New Roman" w:cs="Times New Roman"/>
          <w:color w:val="000000" w:themeColor="text1"/>
          <w:sz w:val="24"/>
          <w:szCs w:val="24"/>
          <w:lang w:val="es-EC" w:eastAsia="es-EC"/>
        </w:rPr>
      </w:pPr>
      <w:r w:rsidRPr="002C4AB0">
        <w:rPr>
          <w:rFonts w:ascii="Times New Roman" w:hAnsi="Times New Roman" w:cs="Times New Roman"/>
          <w:noProof/>
          <w:color w:val="000000" w:themeColor="text1"/>
          <w:sz w:val="24"/>
          <w:szCs w:val="24"/>
        </w:rPr>
        <w:drawing>
          <wp:inline distT="0" distB="0" distL="0" distR="0" wp14:anchorId="0B48F92E" wp14:editId="3ED31217">
            <wp:extent cx="5400040" cy="3972560"/>
            <wp:effectExtent l="0" t="0" r="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972560"/>
                    </a:xfrm>
                    <a:prstGeom prst="rect">
                      <a:avLst/>
                    </a:prstGeom>
                    <a:noFill/>
                    <a:ln>
                      <a:noFill/>
                    </a:ln>
                  </pic:spPr>
                </pic:pic>
              </a:graphicData>
            </a:graphic>
          </wp:inline>
        </w:drawing>
      </w:r>
    </w:p>
    <w:p w14:paraId="3CC1D7F1" w14:textId="6703068D" w:rsidR="006900C4" w:rsidRPr="006900C4" w:rsidRDefault="006900C4"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El cuerpo de la petición lo establecemos desde la opción </w:t>
      </w:r>
      <w:proofErr w:type="spellStart"/>
      <w:r w:rsidRPr="006900C4">
        <w:rPr>
          <w:rFonts w:ascii="Times New Roman" w:eastAsia="Times New Roman" w:hAnsi="Times New Roman" w:cs="Times New Roman"/>
          <w:color w:val="000000" w:themeColor="text1"/>
          <w:sz w:val="24"/>
          <w:szCs w:val="24"/>
          <w:lang w:val="es-EC" w:eastAsia="es-EC"/>
        </w:rPr>
        <w:t>Body</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Mapping</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Templates</w:t>
      </w:r>
      <w:proofErr w:type="spellEnd"/>
      <w:r w:rsidRPr="006900C4">
        <w:rPr>
          <w:rFonts w:ascii="Times New Roman" w:eastAsia="Times New Roman" w:hAnsi="Times New Roman" w:cs="Times New Roman"/>
          <w:color w:val="000000" w:themeColor="text1"/>
          <w:sz w:val="24"/>
          <w:szCs w:val="24"/>
          <w:lang w:val="es-EC" w:eastAsia="es-EC"/>
        </w:rPr>
        <w:t> del </w:t>
      </w:r>
      <w:proofErr w:type="spellStart"/>
      <w:r w:rsidRPr="006900C4">
        <w:rPr>
          <w:rFonts w:ascii="Times New Roman" w:eastAsia="Times New Roman" w:hAnsi="Times New Roman" w:cs="Times New Roman"/>
          <w:color w:val="000000" w:themeColor="text1"/>
          <w:sz w:val="24"/>
          <w:szCs w:val="24"/>
          <w:lang w:val="es-EC" w:eastAsia="es-EC"/>
        </w:rPr>
        <w:t>Integration</w:t>
      </w:r>
      <w:proofErr w:type="spellEnd"/>
      <w:r w:rsidRPr="006900C4">
        <w:rPr>
          <w:rFonts w:ascii="Times New Roman" w:eastAsia="Times New Roman" w:hAnsi="Times New Roman" w:cs="Times New Roman"/>
          <w:color w:val="000000" w:themeColor="text1"/>
          <w:sz w:val="24"/>
          <w:szCs w:val="24"/>
          <w:lang w:val="es-EC" w:eastAsia="es-EC"/>
        </w:rPr>
        <w:t xml:space="preserve"> </w:t>
      </w:r>
      <w:proofErr w:type="spellStart"/>
      <w:r w:rsidRPr="006900C4">
        <w:rPr>
          <w:rFonts w:ascii="Times New Roman" w:eastAsia="Times New Roman" w:hAnsi="Times New Roman" w:cs="Times New Roman"/>
          <w:color w:val="000000" w:themeColor="text1"/>
          <w:sz w:val="24"/>
          <w:szCs w:val="24"/>
          <w:lang w:val="es-EC" w:eastAsia="es-EC"/>
        </w:rPr>
        <w:t>Request</w:t>
      </w:r>
      <w:proofErr w:type="spellEnd"/>
      <w:r w:rsidR="008F101A" w:rsidRPr="002C4AB0">
        <w:rPr>
          <w:rFonts w:ascii="Times New Roman" w:eastAsia="Times New Roman" w:hAnsi="Times New Roman" w:cs="Times New Roman"/>
          <w:color w:val="000000" w:themeColor="text1"/>
          <w:sz w:val="24"/>
          <w:szCs w:val="24"/>
          <w:lang w:val="es-EC" w:eastAsia="es-EC"/>
        </w:rPr>
        <w:t xml:space="preserve">. </w:t>
      </w:r>
      <w:r w:rsidRPr="006900C4">
        <w:rPr>
          <w:rFonts w:ascii="Times New Roman" w:eastAsia="Times New Roman" w:hAnsi="Times New Roman" w:cs="Times New Roman"/>
          <w:color w:val="000000" w:themeColor="text1"/>
          <w:sz w:val="24"/>
          <w:szCs w:val="24"/>
          <w:lang w:val="es-EC" w:eastAsia="es-EC"/>
        </w:rPr>
        <w:t xml:space="preserve">En este punto podemos capturar los datos que viajan desde la entrada hasta el método, </w:t>
      </w:r>
      <w:proofErr w:type="spellStart"/>
      <w:r w:rsidRPr="006900C4">
        <w:rPr>
          <w:rFonts w:ascii="Times New Roman" w:eastAsia="Times New Roman" w:hAnsi="Times New Roman" w:cs="Times New Roman"/>
          <w:color w:val="000000" w:themeColor="text1"/>
          <w:sz w:val="24"/>
          <w:szCs w:val="24"/>
          <w:lang w:val="es-EC" w:eastAsia="es-EC"/>
        </w:rPr>
        <w:t>parsearlos</w:t>
      </w:r>
      <w:proofErr w:type="spellEnd"/>
      <w:r w:rsidRPr="006900C4">
        <w:rPr>
          <w:rFonts w:ascii="Times New Roman" w:eastAsia="Times New Roman" w:hAnsi="Times New Roman" w:cs="Times New Roman"/>
          <w:color w:val="000000" w:themeColor="text1"/>
          <w:sz w:val="24"/>
          <w:szCs w:val="24"/>
          <w:lang w:val="es-EC" w:eastAsia="es-EC"/>
        </w:rPr>
        <w:t xml:space="preserve"> (si es necesario) y luego inyectarlos a la llamada del servicio con el que estamos enlazando.</w:t>
      </w:r>
    </w:p>
    <w:p w14:paraId="738616CF" w14:textId="1C3FD0E7" w:rsidR="006900C4" w:rsidRPr="006900C4" w:rsidRDefault="006900C4"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El cuerpo de la petición se expresa en formato JSON, por lo que el Content-</w:t>
      </w:r>
      <w:proofErr w:type="spellStart"/>
      <w:r w:rsidRPr="006900C4">
        <w:rPr>
          <w:rFonts w:ascii="Times New Roman" w:eastAsia="Times New Roman" w:hAnsi="Times New Roman" w:cs="Times New Roman"/>
          <w:color w:val="000000" w:themeColor="text1"/>
          <w:sz w:val="24"/>
          <w:szCs w:val="24"/>
          <w:lang w:val="es-EC" w:eastAsia="es-EC"/>
        </w:rPr>
        <w:t>Type</w:t>
      </w:r>
      <w:proofErr w:type="spellEnd"/>
      <w:r w:rsidRPr="006900C4">
        <w:rPr>
          <w:rFonts w:ascii="Times New Roman" w:eastAsia="Times New Roman" w:hAnsi="Times New Roman" w:cs="Times New Roman"/>
          <w:color w:val="000000" w:themeColor="text1"/>
          <w:sz w:val="24"/>
          <w:szCs w:val="24"/>
          <w:lang w:val="es-EC" w:eastAsia="es-EC"/>
        </w:rPr>
        <w:t> será </w:t>
      </w:r>
      <w:proofErr w:type="spellStart"/>
      <w:r w:rsidRPr="006900C4">
        <w:rPr>
          <w:rFonts w:ascii="Times New Roman" w:eastAsia="Times New Roman" w:hAnsi="Times New Roman" w:cs="Times New Roman"/>
          <w:color w:val="000000" w:themeColor="text1"/>
          <w:sz w:val="24"/>
          <w:szCs w:val="24"/>
          <w:lang w:val="es-EC" w:eastAsia="es-EC"/>
        </w:rPr>
        <w:t>application</w:t>
      </w:r>
      <w:proofErr w:type="spellEnd"/>
      <w:r w:rsidRPr="006900C4">
        <w:rPr>
          <w:rFonts w:ascii="Times New Roman" w:eastAsia="Times New Roman" w:hAnsi="Times New Roman" w:cs="Times New Roman"/>
          <w:color w:val="000000" w:themeColor="text1"/>
          <w:sz w:val="24"/>
          <w:szCs w:val="24"/>
          <w:lang w:val="es-EC" w:eastAsia="es-EC"/>
        </w:rPr>
        <w:t>/</w:t>
      </w:r>
      <w:proofErr w:type="spellStart"/>
      <w:r w:rsidRPr="006900C4">
        <w:rPr>
          <w:rFonts w:ascii="Times New Roman" w:eastAsia="Times New Roman" w:hAnsi="Times New Roman" w:cs="Times New Roman"/>
          <w:color w:val="000000" w:themeColor="text1"/>
          <w:sz w:val="24"/>
          <w:szCs w:val="24"/>
          <w:lang w:val="es-EC" w:eastAsia="es-EC"/>
        </w:rPr>
        <w:t>json</w:t>
      </w:r>
      <w:proofErr w:type="spellEnd"/>
      <w:r w:rsidR="008F101A" w:rsidRPr="002C4AB0">
        <w:rPr>
          <w:rFonts w:ascii="Times New Roman" w:eastAsia="Times New Roman" w:hAnsi="Times New Roman" w:cs="Times New Roman"/>
          <w:color w:val="000000" w:themeColor="text1"/>
          <w:sz w:val="24"/>
          <w:szCs w:val="24"/>
          <w:lang w:val="es-EC" w:eastAsia="es-EC"/>
        </w:rPr>
        <w:t>.</w:t>
      </w:r>
      <w:r w:rsidRPr="006900C4">
        <w:rPr>
          <w:rFonts w:ascii="Times New Roman" w:eastAsia="Times New Roman" w:hAnsi="Times New Roman" w:cs="Times New Roman"/>
          <w:color w:val="000000" w:themeColor="text1"/>
          <w:sz w:val="24"/>
          <w:szCs w:val="24"/>
          <w:lang w:val="es-EC" w:eastAsia="es-EC"/>
        </w:rPr>
        <w:t xml:space="preserve"> Siempre podemos partir de una plantilla que exista o una en blanco.</w:t>
      </w:r>
    </w:p>
    <w:p w14:paraId="7A25F05E" w14:textId="77777777" w:rsidR="006900C4" w:rsidRPr="006900C4" w:rsidRDefault="006900C4"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En la instrucción #set($inputRoot = $</w:t>
      </w:r>
      <w:proofErr w:type="spellStart"/>
      <w:r w:rsidRPr="006900C4">
        <w:rPr>
          <w:rFonts w:ascii="Times New Roman" w:eastAsia="Times New Roman" w:hAnsi="Times New Roman" w:cs="Times New Roman"/>
          <w:color w:val="000000" w:themeColor="text1"/>
          <w:sz w:val="24"/>
          <w:szCs w:val="24"/>
          <w:lang w:val="es-EC" w:eastAsia="es-EC"/>
        </w:rPr>
        <w:t>input.path</w:t>
      </w:r>
      <w:proofErr w:type="spellEnd"/>
      <w:r w:rsidRPr="006900C4">
        <w:rPr>
          <w:rFonts w:ascii="Times New Roman" w:eastAsia="Times New Roman" w:hAnsi="Times New Roman" w:cs="Times New Roman"/>
          <w:color w:val="000000" w:themeColor="text1"/>
          <w:sz w:val="24"/>
          <w:szCs w:val="24"/>
          <w:lang w:val="es-EC" w:eastAsia="es-EC"/>
        </w:rPr>
        <w:t>(‘$’)) obtendremos todos los datos con la que se ha realizado la petición. De allí podremos extraer: parámetros, cabeceras, cuerpo y contexto; bien para añadir algún tipo de lógica o transformación, o bien para redirigirlos como entrada del siguiente punto de enlace que no es más que la invocación al servicio.</w:t>
      </w:r>
    </w:p>
    <w:p w14:paraId="1C833904" w14:textId="77777777" w:rsidR="006900C4" w:rsidRPr="006900C4" w:rsidRDefault="006900C4" w:rsidP="002C4AB0">
      <w:pPr>
        <w:shd w:val="clear" w:color="auto" w:fill="FFFFFF"/>
        <w:spacing w:after="0" w:line="360" w:lineRule="auto"/>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El JSON definido establece lo siguiente:</w:t>
      </w:r>
    </w:p>
    <w:p w14:paraId="712F1376" w14:textId="0085FD1F" w:rsidR="006900C4" w:rsidRPr="006900C4" w:rsidRDefault="006900C4" w:rsidP="00B82146">
      <w:pPr>
        <w:numPr>
          <w:ilvl w:val="0"/>
          <w:numId w:val="4"/>
        </w:numPr>
        <w:shd w:val="clear" w:color="auto" w:fill="FFFFFF"/>
        <w:tabs>
          <w:tab w:val="clear" w:pos="720"/>
          <w:tab w:val="num" w:pos="1080"/>
        </w:tabs>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proofErr w:type="spellStart"/>
      <w:r w:rsidRPr="006900C4">
        <w:rPr>
          <w:rFonts w:ascii="Times New Roman" w:eastAsia="Times New Roman" w:hAnsi="Times New Roman" w:cs="Times New Roman"/>
          <w:color w:val="000000" w:themeColor="text1"/>
          <w:sz w:val="24"/>
          <w:szCs w:val="24"/>
          <w:lang w:val="es-EC" w:eastAsia="es-EC"/>
        </w:rPr>
        <w:lastRenderedPageBreak/>
        <w:t>TableName</w:t>
      </w:r>
      <w:proofErr w:type="spellEnd"/>
      <w:r w:rsidR="008F101A" w:rsidRPr="002C4AB0">
        <w:rPr>
          <w:rFonts w:ascii="Times New Roman" w:eastAsia="Times New Roman" w:hAnsi="Times New Roman" w:cs="Times New Roman"/>
          <w:color w:val="000000" w:themeColor="text1"/>
          <w:sz w:val="24"/>
          <w:szCs w:val="24"/>
          <w:lang w:val="es-EC" w:eastAsia="es-EC"/>
        </w:rPr>
        <w:t>.</w:t>
      </w:r>
      <w:r w:rsidRPr="006900C4">
        <w:rPr>
          <w:rFonts w:ascii="Times New Roman" w:eastAsia="Times New Roman" w:hAnsi="Times New Roman" w:cs="Times New Roman"/>
          <w:color w:val="000000" w:themeColor="text1"/>
          <w:sz w:val="24"/>
          <w:szCs w:val="24"/>
          <w:lang w:val="es-EC" w:eastAsia="es-EC"/>
        </w:rPr>
        <w:t xml:space="preserve"> nombre de la tabla a consultar.</w:t>
      </w:r>
    </w:p>
    <w:p w14:paraId="360A7ADF" w14:textId="19271C7F" w:rsidR="006900C4" w:rsidRPr="006900C4" w:rsidRDefault="006900C4" w:rsidP="00B82146">
      <w:pPr>
        <w:numPr>
          <w:ilvl w:val="0"/>
          <w:numId w:val="4"/>
        </w:numPr>
        <w:shd w:val="clear" w:color="auto" w:fill="FFFFFF"/>
        <w:tabs>
          <w:tab w:val="clear" w:pos="720"/>
          <w:tab w:val="num" w:pos="1080"/>
        </w:tabs>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proofErr w:type="spellStart"/>
      <w:r w:rsidRPr="006900C4">
        <w:rPr>
          <w:rFonts w:ascii="Times New Roman" w:eastAsia="Times New Roman" w:hAnsi="Times New Roman" w:cs="Times New Roman"/>
          <w:color w:val="000000" w:themeColor="text1"/>
          <w:sz w:val="24"/>
          <w:szCs w:val="24"/>
          <w:lang w:val="es-EC" w:eastAsia="es-EC"/>
        </w:rPr>
        <w:t>PrimaryKey</w:t>
      </w:r>
      <w:proofErr w:type="spellEnd"/>
      <w:r w:rsidR="008F101A" w:rsidRPr="002C4AB0">
        <w:rPr>
          <w:rFonts w:ascii="Times New Roman" w:eastAsia="Times New Roman" w:hAnsi="Times New Roman" w:cs="Times New Roman"/>
          <w:color w:val="000000" w:themeColor="text1"/>
          <w:sz w:val="24"/>
          <w:szCs w:val="24"/>
          <w:lang w:val="es-EC" w:eastAsia="es-EC"/>
        </w:rPr>
        <w:t>.</w:t>
      </w:r>
      <w:r w:rsidRPr="006900C4">
        <w:rPr>
          <w:rFonts w:ascii="Times New Roman" w:eastAsia="Times New Roman" w:hAnsi="Times New Roman" w:cs="Times New Roman"/>
          <w:color w:val="000000" w:themeColor="text1"/>
          <w:sz w:val="24"/>
          <w:szCs w:val="24"/>
          <w:lang w:val="es-EC" w:eastAsia="es-EC"/>
        </w:rPr>
        <w:t xml:space="preserve"> campo primario dentro de la tabla.</w:t>
      </w:r>
    </w:p>
    <w:p w14:paraId="4B189128" w14:textId="2DEC9DDC" w:rsidR="006900C4" w:rsidRPr="006900C4" w:rsidRDefault="006900C4" w:rsidP="00B82146">
      <w:pPr>
        <w:numPr>
          <w:ilvl w:val="0"/>
          <w:numId w:val="4"/>
        </w:numPr>
        <w:shd w:val="clear" w:color="auto" w:fill="FFFFFF"/>
        <w:tabs>
          <w:tab w:val="clear" w:pos="720"/>
          <w:tab w:val="num" w:pos="1080"/>
        </w:tabs>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proofErr w:type="spellStart"/>
      <w:r w:rsidRPr="006900C4">
        <w:rPr>
          <w:rFonts w:ascii="Times New Roman" w:eastAsia="Times New Roman" w:hAnsi="Times New Roman" w:cs="Times New Roman"/>
          <w:color w:val="000000" w:themeColor="text1"/>
          <w:sz w:val="24"/>
          <w:szCs w:val="24"/>
          <w:lang w:val="es-EC" w:eastAsia="es-EC"/>
        </w:rPr>
        <w:t>KeyConditionExpression</w:t>
      </w:r>
      <w:proofErr w:type="spellEnd"/>
      <w:r w:rsidR="008F101A" w:rsidRPr="002C4AB0">
        <w:rPr>
          <w:rFonts w:ascii="Times New Roman" w:eastAsia="Times New Roman" w:hAnsi="Times New Roman" w:cs="Times New Roman"/>
          <w:color w:val="000000" w:themeColor="text1"/>
          <w:sz w:val="24"/>
          <w:szCs w:val="24"/>
          <w:lang w:val="es-EC" w:eastAsia="es-EC"/>
        </w:rPr>
        <w:t>.</w:t>
      </w:r>
      <w:r w:rsidRPr="006900C4">
        <w:rPr>
          <w:rFonts w:ascii="Times New Roman" w:eastAsia="Times New Roman" w:hAnsi="Times New Roman" w:cs="Times New Roman"/>
          <w:color w:val="000000" w:themeColor="text1"/>
          <w:sz w:val="24"/>
          <w:szCs w:val="24"/>
          <w:lang w:val="es-EC" w:eastAsia="es-EC"/>
        </w:rPr>
        <w:t xml:space="preserve"> condición de filtrado (campo </w:t>
      </w:r>
      <w:r w:rsidRPr="006900C4">
        <w:rPr>
          <w:rFonts w:ascii="Times New Roman" w:eastAsia="Times New Roman" w:hAnsi="Times New Roman" w:cs="Times New Roman"/>
          <w:i/>
          <w:iCs/>
          <w:color w:val="000000" w:themeColor="text1"/>
          <w:sz w:val="24"/>
          <w:szCs w:val="24"/>
          <w:lang w:val="es-EC" w:eastAsia="es-EC"/>
        </w:rPr>
        <w:t>id</w:t>
      </w:r>
      <w:r w:rsidRPr="006900C4">
        <w:rPr>
          <w:rFonts w:ascii="Times New Roman" w:eastAsia="Times New Roman" w:hAnsi="Times New Roman" w:cs="Times New Roman"/>
          <w:color w:val="000000" w:themeColor="text1"/>
          <w:sz w:val="24"/>
          <w:szCs w:val="24"/>
          <w:lang w:val="es-EC" w:eastAsia="es-EC"/>
        </w:rPr>
        <w:t>).</w:t>
      </w:r>
    </w:p>
    <w:p w14:paraId="088584B3" w14:textId="2910D1C0" w:rsidR="006900C4" w:rsidRPr="006900C4" w:rsidRDefault="006900C4" w:rsidP="00B82146">
      <w:pPr>
        <w:numPr>
          <w:ilvl w:val="0"/>
          <w:numId w:val="4"/>
        </w:numPr>
        <w:shd w:val="clear" w:color="auto" w:fill="FFFFFF"/>
        <w:tabs>
          <w:tab w:val="clear" w:pos="720"/>
          <w:tab w:val="num" w:pos="1080"/>
        </w:tabs>
        <w:spacing w:before="100" w:beforeAutospacing="1" w:after="0" w:line="360" w:lineRule="auto"/>
        <w:ind w:left="360"/>
        <w:jc w:val="both"/>
        <w:rPr>
          <w:rFonts w:ascii="Times New Roman" w:eastAsia="Times New Roman" w:hAnsi="Times New Roman" w:cs="Times New Roman"/>
          <w:color w:val="000000" w:themeColor="text1"/>
          <w:sz w:val="24"/>
          <w:szCs w:val="24"/>
          <w:lang w:val="es-EC" w:eastAsia="es-EC"/>
        </w:rPr>
      </w:pPr>
      <w:proofErr w:type="spellStart"/>
      <w:r w:rsidRPr="006900C4">
        <w:rPr>
          <w:rFonts w:ascii="Times New Roman" w:eastAsia="Times New Roman" w:hAnsi="Times New Roman" w:cs="Times New Roman"/>
          <w:color w:val="000000" w:themeColor="text1"/>
          <w:sz w:val="24"/>
          <w:szCs w:val="24"/>
          <w:lang w:val="es-EC" w:eastAsia="es-EC"/>
        </w:rPr>
        <w:t>ExpressionAttributeValues</w:t>
      </w:r>
      <w:proofErr w:type="spellEnd"/>
      <w:r w:rsidR="008F101A" w:rsidRPr="002C4AB0">
        <w:rPr>
          <w:rFonts w:ascii="Times New Roman" w:eastAsia="Times New Roman" w:hAnsi="Times New Roman" w:cs="Times New Roman"/>
          <w:color w:val="000000" w:themeColor="text1"/>
          <w:sz w:val="24"/>
          <w:szCs w:val="24"/>
          <w:lang w:val="es-EC" w:eastAsia="es-EC"/>
        </w:rPr>
        <w:t>.</w:t>
      </w:r>
      <w:r w:rsidRPr="006900C4">
        <w:rPr>
          <w:rFonts w:ascii="Times New Roman" w:eastAsia="Times New Roman" w:hAnsi="Times New Roman" w:cs="Times New Roman"/>
          <w:color w:val="000000" w:themeColor="text1"/>
          <w:sz w:val="24"/>
          <w:szCs w:val="24"/>
          <w:lang w:val="es-EC" w:eastAsia="es-EC"/>
        </w:rPr>
        <w:t xml:space="preserve"> es aquí donde hacemos la magia, es decir, aquí indicamos de dónde provienen los datos de entrada ($</w:t>
      </w:r>
      <w:proofErr w:type="spellStart"/>
      <w:r w:rsidRPr="006900C4">
        <w:rPr>
          <w:rFonts w:ascii="Times New Roman" w:eastAsia="Times New Roman" w:hAnsi="Times New Roman" w:cs="Times New Roman"/>
          <w:color w:val="000000" w:themeColor="text1"/>
          <w:sz w:val="24"/>
          <w:szCs w:val="24"/>
          <w:lang w:val="es-EC" w:eastAsia="es-EC"/>
        </w:rPr>
        <w:t>input.params</w:t>
      </w:r>
      <w:proofErr w:type="spellEnd"/>
      <w:r w:rsidRPr="006900C4">
        <w:rPr>
          <w:rFonts w:ascii="Times New Roman" w:eastAsia="Times New Roman" w:hAnsi="Times New Roman" w:cs="Times New Roman"/>
          <w:color w:val="000000" w:themeColor="text1"/>
          <w:sz w:val="24"/>
          <w:szCs w:val="24"/>
          <w:lang w:val="es-EC" w:eastAsia="es-EC"/>
        </w:rPr>
        <w:t>(‘id’)) y dónde los inyectamos.</w:t>
      </w:r>
    </w:p>
    <w:p w14:paraId="0540805A" w14:textId="5BC61582" w:rsidR="006900C4" w:rsidRPr="006900C4" w:rsidRDefault="006900C4" w:rsidP="00B82146">
      <w:pPr>
        <w:shd w:val="clear" w:color="auto" w:fill="FFFFFF"/>
        <w:spacing w:after="0" w:line="360" w:lineRule="auto"/>
        <w:ind w:left="360"/>
        <w:jc w:val="both"/>
        <w:rPr>
          <w:rFonts w:ascii="Times New Roman" w:eastAsia="Times New Roman" w:hAnsi="Times New Roman" w:cs="Times New Roman"/>
          <w:color w:val="000000" w:themeColor="text1"/>
          <w:sz w:val="24"/>
          <w:szCs w:val="24"/>
          <w:lang w:val="es-EC" w:eastAsia="es-EC"/>
        </w:rPr>
      </w:pPr>
      <w:r w:rsidRPr="006900C4">
        <w:rPr>
          <w:rFonts w:ascii="Times New Roman" w:eastAsia="Times New Roman" w:hAnsi="Times New Roman" w:cs="Times New Roman"/>
          <w:color w:val="000000" w:themeColor="text1"/>
          <w:sz w:val="24"/>
          <w:szCs w:val="24"/>
          <w:lang w:val="es-EC" w:eastAsia="es-EC"/>
        </w:rPr>
        <w:t xml:space="preserve">Con esto último nuestra API está preparada para consultar el registro de la tabla </w:t>
      </w:r>
      <w:proofErr w:type="spellStart"/>
      <w:r w:rsidRPr="006900C4">
        <w:rPr>
          <w:rFonts w:ascii="Times New Roman" w:eastAsia="Times New Roman" w:hAnsi="Times New Roman" w:cs="Times New Roman"/>
          <w:color w:val="000000" w:themeColor="text1"/>
          <w:sz w:val="24"/>
          <w:szCs w:val="24"/>
          <w:lang w:val="es-EC" w:eastAsia="es-EC"/>
        </w:rPr>
        <w:t>player</w:t>
      </w:r>
      <w:proofErr w:type="spellEnd"/>
      <w:r w:rsidRPr="006900C4">
        <w:rPr>
          <w:rFonts w:ascii="Times New Roman" w:eastAsia="Times New Roman" w:hAnsi="Times New Roman" w:cs="Times New Roman"/>
          <w:color w:val="000000" w:themeColor="text1"/>
          <w:sz w:val="24"/>
          <w:szCs w:val="24"/>
          <w:lang w:val="es-EC" w:eastAsia="es-EC"/>
        </w:rPr>
        <w:t xml:space="preserve"> a través del método GET del recurso /</w:t>
      </w:r>
      <w:proofErr w:type="spellStart"/>
      <w:r w:rsidRPr="006900C4">
        <w:rPr>
          <w:rFonts w:ascii="Times New Roman" w:eastAsia="Times New Roman" w:hAnsi="Times New Roman" w:cs="Times New Roman"/>
          <w:color w:val="000000" w:themeColor="text1"/>
          <w:sz w:val="24"/>
          <w:szCs w:val="24"/>
          <w:lang w:val="es-EC" w:eastAsia="es-EC"/>
        </w:rPr>
        <w:t>players</w:t>
      </w:r>
      <w:proofErr w:type="spellEnd"/>
      <w:r w:rsidRPr="006900C4">
        <w:rPr>
          <w:rFonts w:ascii="Times New Roman" w:eastAsia="Times New Roman" w:hAnsi="Times New Roman" w:cs="Times New Roman"/>
          <w:color w:val="000000" w:themeColor="text1"/>
          <w:sz w:val="24"/>
          <w:szCs w:val="24"/>
          <w:lang w:val="es-EC" w:eastAsia="es-EC"/>
        </w:rPr>
        <w:t xml:space="preserve">/{id}. Lo podemos comprobar ejecutando </w:t>
      </w:r>
      <w:r w:rsidR="008F101A" w:rsidRPr="002C4AB0">
        <w:rPr>
          <w:rFonts w:ascii="Times New Roman" w:eastAsia="Times New Roman" w:hAnsi="Times New Roman" w:cs="Times New Roman"/>
          <w:color w:val="000000" w:themeColor="text1"/>
          <w:sz w:val="24"/>
          <w:szCs w:val="24"/>
          <w:lang w:val="es-EC" w:eastAsia="es-EC"/>
        </w:rPr>
        <w:t>la prueba</w:t>
      </w:r>
      <w:r w:rsidRPr="006900C4">
        <w:rPr>
          <w:rFonts w:ascii="Times New Roman" w:eastAsia="Times New Roman" w:hAnsi="Times New Roman" w:cs="Times New Roman"/>
          <w:color w:val="000000" w:themeColor="text1"/>
          <w:sz w:val="24"/>
          <w:szCs w:val="24"/>
          <w:lang w:val="es-EC" w:eastAsia="es-EC"/>
        </w:rPr>
        <w:t xml:space="preserve"> que nos provee la consola.</w:t>
      </w:r>
    </w:p>
    <w:p w14:paraId="710610F0" w14:textId="1B1E026F" w:rsidR="006900C4" w:rsidRPr="002C4AB0" w:rsidRDefault="006900C4" w:rsidP="002C4AB0">
      <w:pPr>
        <w:shd w:val="clear" w:color="auto" w:fill="FFFFFF"/>
        <w:spacing w:after="0" w:line="360" w:lineRule="auto"/>
        <w:jc w:val="center"/>
        <w:rPr>
          <w:rFonts w:ascii="Times New Roman" w:eastAsia="Times New Roman" w:hAnsi="Times New Roman" w:cs="Times New Roman"/>
          <w:color w:val="000000" w:themeColor="text1"/>
          <w:sz w:val="24"/>
          <w:szCs w:val="24"/>
          <w:lang w:val="es-EC" w:eastAsia="es-EC"/>
        </w:rPr>
      </w:pPr>
      <w:hyperlink r:id="rId15" w:history="1">
        <w:r w:rsidRPr="002C4AB0">
          <w:rPr>
            <w:rFonts w:ascii="Times New Roman" w:eastAsia="Times New Roman" w:hAnsi="Times New Roman" w:cs="Times New Roman"/>
            <w:color w:val="000000" w:themeColor="text1"/>
            <w:sz w:val="24"/>
            <w:szCs w:val="24"/>
            <w:lang w:val="es-EC" w:eastAsia="es-EC"/>
          </w:rPr>
          <w:br/>
        </w:r>
      </w:hyperlink>
      <w:r w:rsidRPr="002C4AB0">
        <w:rPr>
          <w:rFonts w:ascii="Times New Roman" w:hAnsi="Times New Roman" w:cs="Times New Roman"/>
          <w:noProof/>
          <w:color w:val="000000" w:themeColor="text1"/>
          <w:sz w:val="24"/>
          <w:szCs w:val="24"/>
        </w:rPr>
        <w:drawing>
          <wp:inline distT="0" distB="0" distL="0" distR="0" wp14:anchorId="0B018C89" wp14:editId="747A83C5">
            <wp:extent cx="5400040" cy="3098800"/>
            <wp:effectExtent l="0" t="0" r="0" b="63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098800"/>
                    </a:xfrm>
                    <a:prstGeom prst="rect">
                      <a:avLst/>
                    </a:prstGeom>
                    <a:noFill/>
                    <a:ln>
                      <a:noFill/>
                    </a:ln>
                  </pic:spPr>
                </pic:pic>
              </a:graphicData>
            </a:graphic>
          </wp:inline>
        </w:drawing>
      </w:r>
    </w:p>
    <w:p w14:paraId="6AF0DF64" w14:textId="692E15C3" w:rsidR="006900C4" w:rsidRPr="002C4AB0" w:rsidRDefault="006900C4" w:rsidP="002C4AB0">
      <w:pPr>
        <w:spacing w:after="0" w:line="360" w:lineRule="auto"/>
        <w:jc w:val="both"/>
        <w:rPr>
          <w:rFonts w:ascii="Times New Roman" w:eastAsia="Times New Roman" w:hAnsi="Times New Roman" w:cs="Times New Roman"/>
          <w:color w:val="000000" w:themeColor="text1"/>
          <w:sz w:val="24"/>
          <w:szCs w:val="24"/>
          <w:lang w:val="es-EC" w:eastAsia="es-EC"/>
        </w:rPr>
      </w:pPr>
    </w:p>
    <w:p w14:paraId="2805D181" w14:textId="24E7DA8F"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 xml:space="preserve">De forma similar que ocurre en el </w:t>
      </w:r>
      <w:proofErr w:type="spellStart"/>
      <w:r w:rsidRPr="002C4AB0">
        <w:rPr>
          <w:rFonts w:ascii="Times New Roman" w:eastAsia="Times New Roman" w:hAnsi="Times New Roman" w:cs="Times New Roman"/>
          <w:color w:val="000000" w:themeColor="text1"/>
          <w:sz w:val="24"/>
          <w:szCs w:val="24"/>
          <w:lang w:val="es-EC" w:eastAsia="es-EC"/>
        </w:rPr>
        <w:t>Integration</w:t>
      </w:r>
      <w:proofErr w:type="spellEnd"/>
      <w:r w:rsidRPr="002C4AB0">
        <w:rPr>
          <w:rFonts w:ascii="Times New Roman" w:eastAsia="Times New Roman" w:hAnsi="Times New Roman" w:cs="Times New Roman"/>
          <w:color w:val="000000" w:themeColor="text1"/>
          <w:sz w:val="24"/>
          <w:szCs w:val="24"/>
          <w:lang w:val="es-EC" w:eastAsia="es-EC"/>
        </w:rPr>
        <w:t xml:space="preserve"> </w:t>
      </w:r>
      <w:proofErr w:type="spellStart"/>
      <w:r w:rsidRPr="002C4AB0">
        <w:rPr>
          <w:rFonts w:ascii="Times New Roman" w:eastAsia="Times New Roman" w:hAnsi="Times New Roman" w:cs="Times New Roman"/>
          <w:color w:val="000000" w:themeColor="text1"/>
          <w:sz w:val="24"/>
          <w:szCs w:val="24"/>
          <w:lang w:val="es-EC" w:eastAsia="es-EC"/>
        </w:rPr>
        <w:t>Request</w:t>
      </w:r>
      <w:proofErr w:type="spellEnd"/>
      <w:r w:rsidRPr="002C4AB0">
        <w:rPr>
          <w:rFonts w:ascii="Times New Roman" w:eastAsia="Times New Roman" w:hAnsi="Times New Roman" w:cs="Times New Roman"/>
          <w:color w:val="000000" w:themeColor="text1"/>
          <w:sz w:val="24"/>
          <w:szCs w:val="24"/>
          <w:lang w:val="es-EC" w:eastAsia="es-EC"/>
        </w:rPr>
        <w:t>,</w:t>
      </w:r>
      <w:r w:rsidRPr="002C4AB0">
        <w:rPr>
          <w:rFonts w:ascii="Times New Roman" w:eastAsia="Times New Roman" w:hAnsi="Times New Roman" w:cs="Times New Roman"/>
          <w:color w:val="000000" w:themeColor="text1"/>
          <w:sz w:val="24"/>
          <w:szCs w:val="24"/>
          <w:lang w:val="es-EC" w:eastAsia="es-EC"/>
        </w:rPr>
        <w:t xml:space="preserve"> en el </w:t>
      </w:r>
      <w:proofErr w:type="spellStart"/>
      <w:r w:rsidRPr="002C4AB0">
        <w:rPr>
          <w:rFonts w:ascii="Times New Roman" w:eastAsia="Times New Roman" w:hAnsi="Times New Roman" w:cs="Times New Roman"/>
          <w:color w:val="000000" w:themeColor="text1"/>
          <w:sz w:val="24"/>
          <w:szCs w:val="24"/>
          <w:lang w:val="es-EC" w:eastAsia="es-EC"/>
        </w:rPr>
        <w:t>Integration</w:t>
      </w:r>
      <w:proofErr w:type="spellEnd"/>
      <w:r w:rsidRPr="002C4AB0">
        <w:rPr>
          <w:rFonts w:ascii="Times New Roman" w:eastAsia="Times New Roman" w:hAnsi="Times New Roman" w:cs="Times New Roman"/>
          <w:color w:val="000000" w:themeColor="text1"/>
          <w:sz w:val="24"/>
          <w:szCs w:val="24"/>
          <w:lang w:val="es-EC" w:eastAsia="es-EC"/>
        </w:rPr>
        <w:t xml:space="preserve"> Response podemos configurar el apartado </w:t>
      </w:r>
      <w:proofErr w:type="spellStart"/>
      <w:r w:rsidRPr="002C4AB0">
        <w:rPr>
          <w:rFonts w:ascii="Times New Roman" w:eastAsia="Times New Roman" w:hAnsi="Times New Roman" w:cs="Times New Roman"/>
          <w:color w:val="000000" w:themeColor="text1"/>
          <w:sz w:val="24"/>
          <w:szCs w:val="24"/>
          <w:lang w:val="es-EC" w:eastAsia="es-EC"/>
        </w:rPr>
        <w:t>Body</w:t>
      </w:r>
      <w:proofErr w:type="spellEnd"/>
      <w:r w:rsidRPr="002C4AB0">
        <w:rPr>
          <w:rFonts w:ascii="Times New Roman" w:eastAsia="Times New Roman" w:hAnsi="Times New Roman" w:cs="Times New Roman"/>
          <w:color w:val="000000" w:themeColor="text1"/>
          <w:sz w:val="24"/>
          <w:szCs w:val="24"/>
          <w:lang w:val="es-EC" w:eastAsia="es-EC"/>
        </w:rPr>
        <w:t xml:space="preserve"> </w:t>
      </w:r>
      <w:proofErr w:type="spellStart"/>
      <w:r w:rsidRPr="002C4AB0">
        <w:rPr>
          <w:rFonts w:ascii="Times New Roman" w:eastAsia="Times New Roman" w:hAnsi="Times New Roman" w:cs="Times New Roman"/>
          <w:color w:val="000000" w:themeColor="text1"/>
          <w:sz w:val="24"/>
          <w:szCs w:val="24"/>
          <w:lang w:val="es-EC" w:eastAsia="es-EC"/>
        </w:rPr>
        <w:t>Mapping</w:t>
      </w:r>
      <w:proofErr w:type="spellEnd"/>
      <w:r w:rsidRPr="002C4AB0">
        <w:rPr>
          <w:rFonts w:ascii="Times New Roman" w:eastAsia="Times New Roman" w:hAnsi="Times New Roman" w:cs="Times New Roman"/>
          <w:color w:val="000000" w:themeColor="text1"/>
          <w:sz w:val="24"/>
          <w:szCs w:val="24"/>
          <w:lang w:val="es-EC" w:eastAsia="es-EC"/>
        </w:rPr>
        <w:t xml:space="preserve"> </w:t>
      </w:r>
      <w:proofErr w:type="spellStart"/>
      <w:r w:rsidRPr="002C4AB0">
        <w:rPr>
          <w:rFonts w:ascii="Times New Roman" w:eastAsia="Times New Roman" w:hAnsi="Times New Roman" w:cs="Times New Roman"/>
          <w:color w:val="000000" w:themeColor="text1"/>
          <w:sz w:val="24"/>
          <w:szCs w:val="24"/>
          <w:lang w:val="es-EC" w:eastAsia="es-EC"/>
        </w:rPr>
        <w:t>Templates</w:t>
      </w:r>
      <w:proofErr w:type="spellEnd"/>
      <w:r w:rsidRPr="002C4AB0">
        <w:rPr>
          <w:rFonts w:ascii="Times New Roman" w:eastAsia="Times New Roman" w:hAnsi="Times New Roman" w:cs="Times New Roman"/>
          <w:color w:val="000000" w:themeColor="text1"/>
          <w:sz w:val="24"/>
          <w:szCs w:val="24"/>
          <w:lang w:val="es-EC" w:eastAsia="es-EC"/>
        </w:rPr>
        <w:t>. Pero en este caso, para hacer una proyección de los datos obtenidos, es decir, podemos aplicar alguna transformación a la respuesta, y de esta manera presentar la salida como sea más conveniente.</w:t>
      </w:r>
    </w:p>
    <w:p w14:paraId="4368F548" w14:textId="02C47512" w:rsidR="006900C4" w:rsidRPr="006900C4" w:rsidRDefault="002C4AB0" w:rsidP="002C4AB0">
      <w:pPr>
        <w:spacing w:after="0" w:line="360" w:lineRule="auto"/>
        <w:jc w:val="center"/>
        <w:rPr>
          <w:rFonts w:ascii="Times New Roman" w:eastAsia="Times New Roman" w:hAnsi="Times New Roman" w:cs="Times New Roman"/>
          <w:color w:val="000000" w:themeColor="text1"/>
          <w:sz w:val="24"/>
          <w:szCs w:val="24"/>
          <w:lang w:val="es-EC" w:eastAsia="es-EC"/>
        </w:rPr>
      </w:pPr>
      <w:r w:rsidRPr="002C4AB0">
        <w:rPr>
          <w:rFonts w:ascii="Times New Roman" w:hAnsi="Times New Roman" w:cs="Times New Roman"/>
          <w:noProof/>
          <w:sz w:val="24"/>
          <w:szCs w:val="24"/>
        </w:rPr>
        <w:lastRenderedPageBreak/>
        <w:drawing>
          <wp:inline distT="0" distB="0" distL="0" distR="0" wp14:anchorId="5A1BBC6E" wp14:editId="02C47C56">
            <wp:extent cx="5400040" cy="221488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214880"/>
                    </a:xfrm>
                    <a:prstGeom prst="rect">
                      <a:avLst/>
                    </a:prstGeom>
                    <a:noFill/>
                    <a:ln>
                      <a:noFill/>
                    </a:ln>
                  </pic:spPr>
                </pic:pic>
              </a:graphicData>
            </a:graphic>
          </wp:inline>
        </w:drawing>
      </w:r>
    </w:p>
    <w:p w14:paraId="5B434004" w14:textId="77777777" w:rsidR="008F101A" w:rsidRPr="002C4AB0" w:rsidRDefault="008F101A" w:rsidP="002C4AB0">
      <w:pPr>
        <w:spacing w:after="0" w:line="360" w:lineRule="auto"/>
        <w:jc w:val="both"/>
        <w:rPr>
          <w:rFonts w:ascii="Times New Roman" w:eastAsia="Times New Roman" w:hAnsi="Times New Roman" w:cs="Times New Roman"/>
          <w:color w:val="000000" w:themeColor="text1"/>
          <w:sz w:val="24"/>
          <w:szCs w:val="24"/>
          <w:lang w:val="es-EC" w:eastAsia="es-EC"/>
        </w:rPr>
      </w:pPr>
    </w:p>
    <w:p w14:paraId="37080FAC" w14:textId="25778BDC"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Como podemos observar, aquí preparamos la salida para que tenga una estructura más manejable. Esto es siempre que lo necesitemos, ya que este punto no es imprescindible para llevar a cabo la integración de la API con un servicio.</w:t>
      </w:r>
    </w:p>
    <w:p w14:paraId="4B4DFAF9" w14:textId="77777777"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p>
    <w:p w14:paraId="3302C26F" w14:textId="270B74A3" w:rsidR="006900C4" w:rsidRPr="002C4AB0" w:rsidRDefault="002C4AB0" w:rsidP="002C4AB0">
      <w:pPr>
        <w:spacing w:after="0" w:line="360" w:lineRule="auto"/>
        <w:jc w:val="both"/>
        <w:rPr>
          <w:rFonts w:ascii="Times New Roman" w:eastAsia="Times New Roman" w:hAnsi="Times New Roman" w:cs="Times New Roman"/>
          <w:noProof/>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 xml:space="preserve">Si ejecutamos nuevamente </w:t>
      </w:r>
      <w:proofErr w:type="gramStart"/>
      <w:r w:rsidRPr="002C4AB0">
        <w:rPr>
          <w:rFonts w:ascii="Times New Roman" w:eastAsia="Times New Roman" w:hAnsi="Times New Roman" w:cs="Times New Roman"/>
          <w:color w:val="000000" w:themeColor="text1"/>
          <w:sz w:val="24"/>
          <w:szCs w:val="24"/>
          <w:lang w:val="es-EC" w:eastAsia="es-EC"/>
        </w:rPr>
        <w:t>el test</w:t>
      </w:r>
      <w:proofErr w:type="gramEnd"/>
      <w:r w:rsidRPr="002C4AB0">
        <w:rPr>
          <w:rFonts w:ascii="Times New Roman" w:eastAsia="Times New Roman" w:hAnsi="Times New Roman" w:cs="Times New Roman"/>
          <w:color w:val="000000" w:themeColor="text1"/>
          <w:sz w:val="24"/>
          <w:szCs w:val="24"/>
          <w:lang w:val="es-EC" w:eastAsia="es-EC"/>
        </w:rPr>
        <w:t xml:space="preserve"> veremos claramente la diferencia:</w:t>
      </w:r>
    </w:p>
    <w:p w14:paraId="7D865F10" w14:textId="65834EF1" w:rsidR="002C4AB0" w:rsidRPr="002C4AB0" w:rsidRDefault="002C4AB0" w:rsidP="002C4AB0">
      <w:pPr>
        <w:spacing w:after="0" w:line="360" w:lineRule="auto"/>
        <w:jc w:val="center"/>
        <w:rPr>
          <w:rFonts w:ascii="Times New Roman" w:eastAsia="Times New Roman" w:hAnsi="Times New Roman" w:cs="Times New Roman"/>
          <w:color w:val="000000" w:themeColor="text1"/>
          <w:sz w:val="24"/>
          <w:szCs w:val="24"/>
          <w:lang w:val="es-EC" w:eastAsia="es-EC"/>
        </w:rPr>
      </w:pPr>
      <w:r w:rsidRPr="002C4AB0">
        <w:rPr>
          <w:rFonts w:ascii="Times New Roman" w:hAnsi="Times New Roman" w:cs="Times New Roman"/>
          <w:noProof/>
          <w:sz w:val="24"/>
          <w:szCs w:val="24"/>
        </w:rPr>
        <w:drawing>
          <wp:inline distT="0" distB="0" distL="0" distR="0" wp14:anchorId="772A784A" wp14:editId="1291269F">
            <wp:extent cx="5400040" cy="3362960"/>
            <wp:effectExtent l="0" t="0" r="0" b="889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62960"/>
                    </a:xfrm>
                    <a:prstGeom prst="rect">
                      <a:avLst/>
                    </a:prstGeom>
                    <a:noFill/>
                    <a:ln>
                      <a:noFill/>
                    </a:ln>
                  </pic:spPr>
                </pic:pic>
              </a:graphicData>
            </a:graphic>
          </wp:inline>
        </w:drawing>
      </w:r>
    </w:p>
    <w:p w14:paraId="25D2995F" w14:textId="4D64CECA"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 xml:space="preserve">El despliegue de una API es más sencillo de lo que podríamos imaginar, solo es necesario ejecutar la acción </w:t>
      </w:r>
      <w:proofErr w:type="spellStart"/>
      <w:r w:rsidRPr="002C4AB0">
        <w:rPr>
          <w:rFonts w:ascii="Times New Roman" w:eastAsia="Times New Roman" w:hAnsi="Times New Roman" w:cs="Times New Roman"/>
          <w:color w:val="000000" w:themeColor="text1"/>
          <w:sz w:val="24"/>
          <w:szCs w:val="24"/>
          <w:lang w:val="es-EC" w:eastAsia="es-EC"/>
        </w:rPr>
        <w:t>Deploy</w:t>
      </w:r>
      <w:proofErr w:type="spellEnd"/>
      <w:r w:rsidRPr="002C4AB0">
        <w:rPr>
          <w:rFonts w:ascii="Times New Roman" w:eastAsia="Times New Roman" w:hAnsi="Times New Roman" w:cs="Times New Roman"/>
          <w:color w:val="000000" w:themeColor="text1"/>
          <w:sz w:val="24"/>
          <w:szCs w:val="24"/>
          <w:lang w:val="es-EC" w:eastAsia="es-EC"/>
        </w:rPr>
        <w:t xml:space="preserve"> API.</w:t>
      </w:r>
    </w:p>
    <w:p w14:paraId="797861B1" w14:textId="2F5DFBBE"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 xml:space="preserve">Seguidamente mostrará un </w:t>
      </w:r>
      <w:proofErr w:type="spellStart"/>
      <w:r w:rsidRPr="002C4AB0">
        <w:rPr>
          <w:rFonts w:ascii="Times New Roman" w:eastAsia="Times New Roman" w:hAnsi="Times New Roman" w:cs="Times New Roman"/>
          <w:color w:val="000000" w:themeColor="text1"/>
          <w:sz w:val="24"/>
          <w:szCs w:val="24"/>
          <w:lang w:val="es-EC" w:eastAsia="es-EC"/>
        </w:rPr>
        <w:t>popup</w:t>
      </w:r>
      <w:proofErr w:type="spellEnd"/>
      <w:r w:rsidRPr="002C4AB0">
        <w:rPr>
          <w:rFonts w:ascii="Times New Roman" w:eastAsia="Times New Roman" w:hAnsi="Times New Roman" w:cs="Times New Roman"/>
          <w:color w:val="000000" w:themeColor="text1"/>
          <w:sz w:val="24"/>
          <w:szCs w:val="24"/>
          <w:lang w:val="es-EC" w:eastAsia="es-EC"/>
        </w:rPr>
        <w:t xml:space="preserve"> donde indicaremos la fase o entorno, acompañado por un nombre y una breve descripción.</w:t>
      </w:r>
    </w:p>
    <w:p w14:paraId="438F7221" w14:textId="711A281D"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p>
    <w:p w14:paraId="1381CF5B" w14:textId="7CE4C3BD" w:rsidR="002C4AB0" w:rsidRPr="002C4AB0" w:rsidRDefault="002C4AB0" w:rsidP="002C4AB0">
      <w:pPr>
        <w:spacing w:after="0" w:line="360" w:lineRule="auto"/>
        <w:jc w:val="center"/>
        <w:rPr>
          <w:rFonts w:ascii="Times New Roman" w:eastAsia="Times New Roman" w:hAnsi="Times New Roman" w:cs="Times New Roman"/>
          <w:color w:val="000000" w:themeColor="text1"/>
          <w:sz w:val="24"/>
          <w:szCs w:val="24"/>
          <w:lang w:val="es-EC" w:eastAsia="es-EC"/>
        </w:rPr>
      </w:pPr>
      <w:r w:rsidRPr="002C4AB0">
        <w:rPr>
          <w:rFonts w:ascii="Times New Roman" w:hAnsi="Times New Roman" w:cs="Times New Roman"/>
          <w:noProof/>
          <w:sz w:val="24"/>
          <w:szCs w:val="24"/>
        </w:rPr>
        <w:lastRenderedPageBreak/>
        <w:drawing>
          <wp:inline distT="0" distB="0" distL="0" distR="0" wp14:anchorId="30E5B896" wp14:editId="3DC9AC53">
            <wp:extent cx="5400040" cy="364617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646170"/>
                    </a:xfrm>
                    <a:prstGeom prst="rect">
                      <a:avLst/>
                    </a:prstGeom>
                    <a:noFill/>
                    <a:ln>
                      <a:noFill/>
                    </a:ln>
                  </pic:spPr>
                </pic:pic>
              </a:graphicData>
            </a:graphic>
          </wp:inline>
        </w:drawing>
      </w:r>
    </w:p>
    <w:p w14:paraId="6F3636D3" w14:textId="017C5BDB"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p>
    <w:p w14:paraId="0A779B1B" w14:textId="187705D4"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Con este paso ya hemos conseguido publicar los servicios a través de nuestra API.</w:t>
      </w:r>
    </w:p>
    <w:p w14:paraId="1ADC899F" w14:textId="4C3A4FC1"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 xml:space="preserve">Cada </w:t>
      </w:r>
      <w:proofErr w:type="spellStart"/>
      <w:r w:rsidRPr="002C4AB0">
        <w:rPr>
          <w:rFonts w:ascii="Times New Roman" w:eastAsia="Times New Roman" w:hAnsi="Times New Roman" w:cs="Times New Roman"/>
          <w:color w:val="000000" w:themeColor="text1"/>
          <w:sz w:val="24"/>
          <w:szCs w:val="24"/>
          <w:lang w:val="es-EC" w:eastAsia="es-EC"/>
        </w:rPr>
        <w:t>Stage</w:t>
      </w:r>
      <w:proofErr w:type="spellEnd"/>
      <w:r w:rsidRPr="002C4AB0">
        <w:rPr>
          <w:rFonts w:ascii="Times New Roman" w:eastAsia="Times New Roman" w:hAnsi="Times New Roman" w:cs="Times New Roman"/>
          <w:color w:val="000000" w:themeColor="text1"/>
          <w:sz w:val="24"/>
          <w:szCs w:val="24"/>
          <w:lang w:val="es-EC" w:eastAsia="es-EC"/>
        </w:rPr>
        <w:t xml:space="preserve"> que creamos nos suministrará una URL a través de la cual podremos atracar un servicio utilizando el método adecuado.</w:t>
      </w:r>
    </w:p>
    <w:p w14:paraId="74126BE9" w14:textId="77777777"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p>
    <w:p w14:paraId="284BE74E" w14:textId="01C2D0D2" w:rsidR="002C4AB0" w:rsidRPr="002C4AB0" w:rsidRDefault="002C4AB0" w:rsidP="002C4AB0">
      <w:pPr>
        <w:spacing w:after="0" w:line="360" w:lineRule="auto"/>
        <w:jc w:val="both"/>
        <w:rPr>
          <w:rFonts w:ascii="Times New Roman" w:hAnsi="Times New Roman" w:cs="Times New Roman"/>
          <w:color w:val="000000" w:themeColor="text1"/>
          <w:sz w:val="24"/>
          <w:szCs w:val="24"/>
          <w:shd w:val="clear" w:color="auto" w:fill="FFFFFF"/>
        </w:rPr>
      </w:pPr>
      <w:r w:rsidRPr="002C4AB0">
        <w:rPr>
          <w:rFonts w:ascii="Times New Roman" w:hAnsi="Times New Roman" w:cs="Times New Roman"/>
          <w:color w:val="000000" w:themeColor="text1"/>
          <w:sz w:val="24"/>
          <w:szCs w:val="24"/>
          <w:shd w:val="clear" w:color="auto" w:fill="FFFFFF"/>
        </w:rPr>
        <w:t>Una vez realizado el despliegue podemos realizar una serie de configuraciones con respecto al rendimiento, seguridad y monitorización de la API. Esto lo podemos conseguir editando el apartado </w:t>
      </w:r>
      <w:proofErr w:type="spellStart"/>
      <w:r w:rsidRPr="002C4AB0">
        <w:rPr>
          <w:rStyle w:val="Textoennegrita"/>
          <w:rFonts w:ascii="Times New Roman" w:hAnsi="Times New Roman" w:cs="Times New Roman"/>
          <w:b w:val="0"/>
          <w:bCs w:val="0"/>
          <w:color w:val="000000" w:themeColor="text1"/>
          <w:sz w:val="24"/>
          <w:szCs w:val="24"/>
          <w:shd w:val="clear" w:color="auto" w:fill="FFFFFF"/>
        </w:rPr>
        <w:t>Stages</w:t>
      </w:r>
      <w:proofErr w:type="spellEnd"/>
      <w:r w:rsidRPr="002C4AB0">
        <w:rPr>
          <w:rFonts w:ascii="Times New Roman" w:hAnsi="Times New Roman" w:cs="Times New Roman"/>
          <w:color w:val="000000" w:themeColor="text1"/>
          <w:sz w:val="24"/>
          <w:szCs w:val="24"/>
          <w:shd w:val="clear" w:color="auto" w:fill="FFFFFF"/>
        </w:rPr>
        <w:t>.</w:t>
      </w:r>
    </w:p>
    <w:p w14:paraId="29D1AF7A" w14:textId="614F06B6" w:rsidR="002C4AB0" w:rsidRPr="002C4AB0" w:rsidRDefault="002C4AB0" w:rsidP="002C4AB0">
      <w:pPr>
        <w:spacing w:after="0" w:line="360" w:lineRule="auto"/>
        <w:jc w:val="center"/>
        <w:rPr>
          <w:rFonts w:ascii="Times New Roman" w:eastAsia="Times New Roman" w:hAnsi="Times New Roman" w:cs="Times New Roman"/>
          <w:color w:val="000000" w:themeColor="text1"/>
          <w:sz w:val="24"/>
          <w:szCs w:val="24"/>
          <w:lang w:val="es-EC" w:eastAsia="es-EC"/>
        </w:rPr>
      </w:pPr>
      <w:r w:rsidRPr="002C4AB0">
        <w:rPr>
          <w:rFonts w:ascii="Times New Roman" w:hAnsi="Times New Roman" w:cs="Times New Roman"/>
          <w:noProof/>
          <w:sz w:val="24"/>
          <w:szCs w:val="24"/>
        </w:rPr>
        <w:drawing>
          <wp:inline distT="0" distB="0" distL="0" distR="0" wp14:anchorId="32E27344" wp14:editId="36FEA00E">
            <wp:extent cx="5400040" cy="2571115"/>
            <wp:effectExtent l="0" t="0" r="0" b="6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571115"/>
                    </a:xfrm>
                    <a:prstGeom prst="rect">
                      <a:avLst/>
                    </a:prstGeom>
                    <a:noFill/>
                    <a:ln>
                      <a:noFill/>
                    </a:ln>
                  </pic:spPr>
                </pic:pic>
              </a:graphicData>
            </a:graphic>
          </wp:inline>
        </w:drawing>
      </w:r>
    </w:p>
    <w:p w14:paraId="2FC154DA" w14:textId="766FECA9"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p>
    <w:p w14:paraId="490EC338" w14:textId="58B65631"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lastRenderedPageBreak/>
        <w:t>Aquí podemos activar el uso de la caché para mejorar los tiempos de respuesta. También podemos ajustar el umbral de peticiones por segundo y ráfagas de peticiones concurrentes.</w:t>
      </w:r>
    </w:p>
    <w:p w14:paraId="59737366" w14:textId="4C78FE08"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 xml:space="preserve">Y en caso de que la integración así lo requiera, también podemos habilitar la opción de envío de certificado digital. Los certificados podemos añadirlos directamente en el apartado Client </w:t>
      </w:r>
      <w:proofErr w:type="spellStart"/>
      <w:r w:rsidRPr="002C4AB0">
        <w:rPr>
          <w:rFonts w:ascii="Times New Roman" w:eastAsia="Times New Roman" w:hAnsi="Times New Roman" w:cs="Times New Roman"/>
          <w:color w:val="000000" w:themeColor="text1"/>
          <w:sz w:val="24"/>
          <w:szCs w:val="24"/>
          <w:lang w:val="es-EC" w:eastAsia="es-EC"/>
        </w:rPr>
        <w:t>Certificates</w:t>
      </w:r>
      <w:proofErr w:type="spellEnd"/>
      <w:r w:rsidRPr="002C4AB0">
        <w:rPr>
          <w:rFonts w:ascii="Times New Roman" w:eastAsia="Times New Roman" w:hAnsi="Times New Roman" w:cs="Times New Roman"/>
          <w:color w:val="000000" w:themeColor="text1"/>
          <w:sz w:val="24"/>
          <w:szCs w:val="24"/>
          <w:lang w:val="es-EC" w:eastAsia="es-EC"/>
        </w:rPr>
        <w:t>.</w:t>
      </w:r>
    </w:p>
    <w:p w14:paraId="3ED71837" w14:textId="6615751C"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r w:rsidRPr="002C4AB0">
        <w:rPr>
          <w:rFonts w:ascii="Times New Roman" w:eastAsia="Times New Roman" w:hAnsi="Times New Roman" w:cs="Times New Roman"/>
          <w:color w:val="000000" w:themeColor="text1"/>
          <w:sz w:val="24"/>
          <w:szCs w:val="24"/>
          <w:lang w:val="es-EC" w:eastAsia="es-EC"/>
        </w:rPr>
        <w:t xml:space="preserve">Finalmente, cada </w:t>
      </w:r>
      <w:proofErr w:type="spellStart"/>
      <w:r w:rsidRPr="002C4AB0">
        <w:rPr>
          <w:rFonts w:ascii="Times New Roman" w:eastAsia="Times New Roman" w:hAnsi="Times New Roman" w:cs="Times New Roman"/>
          <w:color w:val="000000" w:themeColor="text1"/>
          <w:sz w:val="24"/>
          <w:szCs w:val="24"/>
          <w:lang w:val="es-EC" w:eastAsia="es-EC"/>
        </w:rPr>
        <w:t>Stage</w:t>
      </w:r>
      <w:proofErr w:type="spellEnd"/>
      <w:r w:rsidRPr="002C4AB0">
        <w:rPr>
          <w:rFonts w:ascii="Times New Roman" w:eastAsia="Times New Roman" w:hAnsi="Times New Roman" w:cs="Times New Roman"/>
          <w:color w:val="000000" w:themeColor="text1"/>
          <w:sz w:val="24"/>
          <w:szCs w:val="24"/>
          <w:lang w:val="es-EC" w:eastAsia="es-EC"/>
        </w:rPr>
        <w:t xml:space="preserve"> proporciona una URL con el que podemos consumir la API.</w:t>
      </w:r>
    </w:p>
    <w:p w14:paraId="603A8ECF" w14:textId="41857AA8" w:rsidR="002C4AB0" w:rsidRPr="002C4AB0" w:rsidRDefault="002C4AB0" w:rsidP="002C4AB0">
      <w:pPr>
        <w:spacing w:after="0" w:line="360" w:lineRule="auto"/>
        <w:jc w:val="both"/>
        <w:rPr>
          <w:rFonts w:ascii="Times New Roman" w:eastAsia="Times New Roman" w:hAnsi="Times New Roman" w:cs="Times New Roman"/>
          <w:color w:val="000000" w:themeColor="text1"/>
          <w:sz w:val="24"/>
          <w:szCs w:val="24"/>
          <w:lang w:val="es-EC" w:eastAsia="es-EC"/>
        </w:rPr>
      </w:pPr>
    </w:p>
    <w:p w14:paraId="38BF689B" w14:textId="24F06CA4" w:rsidR="002C4AB0" w:rsidRPr="006900C4" w:rsidRDefault="002C4AB0" w:rsidP="002C4AB0">
      <w:pPr>
        <w:spacing w:after="0" w:line="360" w:lineRule="auto"/>
        <w:jc w:val="center"/>
        <w:rPr>
          <w:rFonts w:ascii="Times New Roman" w:eastAsia="Times New Roman" w:hAnsi="Times New Roman" w:cs="Times New Roman"/>
          <w:color w:val="000000" w:themeColor="text1"/>
          <w:sz w:val="24"/>
          <w:szCs w:val="24"/>
          <w:lang w:val="es-EC" w:eastAsia="es-EC"/>
        </w:rPr>
      </w:pPr>
      <w:r w:rsidRPr="002C4AB0">
        <w:rPr>
          <w:rFonts w:ascii="Times New Roman" w:hAnsi="Times New Roman" w:cs="Times New Roman"/>
          <w:noProof/>
          <w:sz w:val="24"/>
          <w:szCs w:val="24"/>
        </w:rPr>
        <w:drawing>
          <wp:inline distT="0" distB="0" distL="0" distR="0" wp14:anchorId="476B228D" wp14:editId="26A6282B">
            <wp:extent cx="5400040" cy="1154430"/>
            <wp:effectExtent l="0" t="0" r="0" b="762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0040" cy="1154430"/>
                    </a:xfrm>
                    <a:prstGeom prst="rect">
                      <a:avLst/>
                    </a:prstGeom>
                    <a:noFill/>
                    <a:ln>
                      <a:noFill/>
                    </a:ln>
                  </pic:spPr>
                </pic:pic>
              </a:graphicData>
            </a:graphic>
          </wp:inline>
        </w:drawing>
      </w:r>
    </w:p>
    <w:p w14:paraId="7E8F9998" w14:textId="77777777" w:rsidR="008F101A" w:rsidRPr="002C4AB0" w:rsidRDefault="008F101A" w:rsidP="002C4AB0">
      <w:pPr>
        <w:spacing w:after="0" w:line="360" w:lineRule="auto"/>
        <w:jc w:val="both"/>
        <w:rPr>
          <w:rFonts w:ascii="Times New Roman" w:eastAsia="Times New Roman" w:hAnsi="Times New Roman" w:cs="Times New Roman"/>
          <w:color w:val="000000" w:themeColor="text1"/>
          <w:sz w:val="24"/>
          <w:szCs w:val="24"/>
          <w:lang w:val="es-EC" w:eastAsia="es-EC"/>
        </w:rPr>
      </w:pPr>
    </w:p>
    <w:sectPr w:rsidR="008F101A" w:rsidRPr="002C4AB0" w:rsidSect="002C4A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79F68" w14:textId="77777777" w:rsidR="00AC0530" w:rsidRDefault="00AC0530" w:rsidP="00BB2BDF">
      <w:pPr>
        <w:spacing w:after="0" w:line="240" w:lineRule="auto"/>
      </w:pPr>
      <w:r>
        <w:separator/>
      </w:r>
    </w:p>
  </w:endnote>
  <w:endnote w:type="continuationSeparator" w:id="0">
    <w:p w14:paraId="1C25407E" w14:textId="77777777" w:rsidR="00AC0530" w:rsidRDefault="00AC0530" w:rsidP="00BB2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223A9" w14:textId="77777777" w:rsidR="00AC0530" w:rsidRDefault="00AC0530" w:rsidP="00BB2BDF">
      <w:pPr>
        <w:spacing w:after="0" w:line="240" w:lineRule="auto"/>
      </w:pPr>
      <w:r>
        <w:separator/>
      </w:r>
    </w:p>
  </w:footnote>
  <w:footnote w:type="continuationSeparator" w:id="0">
    <w:p w14:paraId="6F0F6E97" w14:textId="77777777" w:rsidR="00AC0530" w:rsidRDefault="00AC0530" w:rsidP="00BB2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046D"/>
    <w:multiLevelType w:val="multilevel"/>
    <w:tmpl w:val="D34A4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B34D1B"/>
    <w:multiLevelType w:val="multilevel"/>
    <w:tmpl w:val="AD58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637A5"/>
    <w:multiLevelType w:val="multilevel"/>
    <w:tmpl w:val="EBE69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345A22"/>
    <w:multiLevelType w:val="multilevel"/>
    <w:tmpl w:val="3420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01FFE"/>
    <w:multiLevelType w:val="multilevel"/>
    <w:tmpl w:val="1A9A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630B5"/>
    <w:multiLevelType w:val="multilevel"/>
    <w:tmpl w:val="8BCC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D2E68"/>
    <w:multiLevelType w:val="multilevel"/>
    <w:tmpl w:val="1080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AE2677"/>
    <w:multiLevelType w:val="multilevel"/>
    <w:tmpl w:val="B514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728B7"/>
    <w:multiLevelType w:val="multilevel"/>
    <w:tmpl w:val="497EC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726FD"/>
    <w:multiLevelType w:val="multilevel"/>
    <w:tmpl w:val="E48ED1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59073B36"/>
    <w:multiLevelType w:val="multilevel"/>
    <w:tmpl w:val="91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0"/>
  </w:num>
  <w:num w:numId="5">
    <w:abstractNumId w:val="4"/>
  </w:num>
  <w:num w:numId="6">
    <w:abstractNumId w:val="8"/>
  </w:num>
  <w:num w:numId="7">
    <w:abstractNumId w:val="10"/>
  </w:num>
  <w:num w:numId="8">
    <w:abstractNumId w:val="5"/>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78"/>
    <w:rsid w:val="0004402F"/>
    <w:rsid w:val="002176C5"/>
    <w:rsid w:val="00260676"/>
    <w:rsid w:val="002C4AB0"/>
    <w:rsid w:val="002D0178"/>
    <w:rsid w:val="00342722"/>
    <w:rsid w:val="006900C4"/>
    <w:rsid w:val="006E7D32"/>
    <w:rsid w:val="0074046F"/>
    <w:rsid w:val="008F101A"/>
    <w:rsid w:val="009E3977"/>
    <w:rsid w:val="00AC0530"/>
    <w:rsid w:val="00B82146"/>
    <w:rsid w:val="00BB2BDF"/>
    <w:rsid w:val="00FA59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F603"/>
  <w15:chartTrackingRefBased/>
  <w15:docId w15:val="{26C188CA-E2F7-4B9D-A729-00528DD5C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link w:val="Ttulo1Car"/>
    <w:uiPriority w:val="9"/>
    <w:qFormat/>
    <w:rsid w:val="006900C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link w:val="Ttulo2Car"/>
    <w:uiPriority w:val="9"/>
    <w:qFormat/>
    <w:rsid w:val="006900C4"/>
    <w:pPr>
      <w:spacing w:before="100" w:beforeAutospacing="1" w:after="100" w:afterAutospacing="1" w:line="240" w:lineRule="auto"/>
      <w:outlineLvl w:val="1"/>
    </w:pPr>
    <w:rPr>
      <w:rFonts w:ascii="Times New Roman" w:eastAsia="Times New Roman" w:hAnsi="Times New Roman" w:cs="Times New Roman"/>
      <w:b/>
      <w:bCs/>
      <w:sz w:val="36"/>
      <w:szCs w:val="36"/>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2B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2BDF"/>
    <w:rPr>
      <w:lang w:val="es-CO"/>
    </w:rPr>
  </w:style>
  <w:style w:type="paragraph" w:styleId="Piedepgina">
    <w:name w:val="footer"/>
    <w:basedOn w:val="Normal"/>
    <w:link w:val="PiedepginaCar"/>
    <w:uiPriority w:val="99"/>
    <w:unhideWhenUsed/>
    <w:rsid w:val="00BB2B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BDF"/>
    <w:rPr>
      <w:lang w:val="es-CO"/>
    </w:rPr>
  </w:style>
  <w:style w:type="character" w:styleId="Textoennegrita">
    <w:name w:val="Strong"/>
    <w:basedOn w:val="Fuentedeprrafopredeter"/>
    <w:uiPriority w:val="22"/>
    <w:qFormat/>
    <w:rsid w:val="006900C4"/>
    <w:rPr>
      <w:b/>
      <w:bCs/>
    </w:rPr>
  </w:style>
  <w:style w:type="paragraph" w:styleId="NormalWeb">
    <w:name w:val="Normal (Web)"/>
    <w:basedOn w:val="Normal"/>
    <w:uiPriority w:val="99"/>
    <w:semiHidden/>
    <w:unhideWhenUsed/>
    <w:rsid w:val="006900C4"/>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Prrafodelista">
    <w:name w:val="List Paragraph"/>
    <w:basedOn w:val="Normal"/>
    <w:uiPriority w:val="34"/>
    <w:qFormat/>
    <w:rsid w:val="006900C4"/>
    <w:pPr>
      <w:ind w:left="720"/>
      <w:contextualSpacing/>
    </w:pPr>
  </w:style>
  <w:style w:type="character" w:customStyle="1" w:styleId="Ttulo1Car">
    <w:name w:val="Título 1 Car"/>
    <w:basedOn w:val="Fuentedeprrafopredeter"/>
    <w:link w:val="Ttulo1"/>
    <w:uiPriority w:val="9"/>
    <w:rsid w:val="006900C4"/>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6900C4"/>
    <w:rPr>
      <w:rFonts w:ascii="Times New Roman" w:eastAsia="Times New Roman" w:hAnsi="Times New Roman" w:cs="Times New Roman"/>
      <w:b/>
      <w:bCs/>
      <w:sz w:val="36"/>
      <w:szCs w:val="36"/>
      <w:lang w:eastAsia="es-EC"/>
    </w:rPr>
  </w:style>
  <w:style w:type="paragraph" w:customStyle="1" w:styleId="init">
    <w:name w:val="init"/>
    <w:basedOn w:val="Normal"/>
    <w:rsid w:val="006900C4"/>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
    <w:name w:val="Hyperlink"/>
    <w:basedOn w:val="Fuentedeprrafopredeter"/>
    <w:uiPriority w:val="99"/>
    <w:semiHidden/>
    <w:unhideWhenUsed/>
    <w:rsid w:val="006900C4"/>
    <w:rPr>
      <w:color w:val="0000FF"/>
      <w:u w:val="single"/>
    </w:rPr>
  </w:style>
  <w:style w:type="character" w:styleId="nfasis">
    <w:name w:val="Emphasis"/>
    <w:basedOn w:val="Fuentedeprrafopredeter"/>
    <w:uiPriority w:val="20"/>
    <w:qFormat/>
    <w:rsid w:val="006900C4"/>
    <w:rPr>
      <w:i/>
      <w:iCs/>
    </w:rPr>
  </w:style>
  <w:style w:type="character" w:customStyle="1" w:styleId="name">
    <w:name w:val="name"/>
    <w:basedOn w:val="Fuentedeprrafopredeter"/>
    <w:rsid w:val="006900C4"/>
  </w:style>
  <w:style w:type="character" w:customStyle="1" w:styleId="tag">
    <w:name w:val="tag"/>
    <w:basedOn w:val="Fuentedeprrafopredeter"/>
    <w:rsid w:val="006900C4"/>
  </w:style>
  <w:style w:type="paragraph" w:customStyle="1" w:styleId="micro-title">
    <w:name w:val="micro-title"/>
    <w:basedOn w:val="Normal"/>
    <w:rsid w:val="006900C4"/>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title-tags">
    <w:name w:val="title-tags"/>
    <w:basedOn w:val="Normal"/>
    <w:rsid w:val="006900C4"/>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customStyle="1" w:styleId="links">
    <w:name w:val="links"/>
    <w:basedOn w:val="Normal"/>
    <w:rsid w:val="006900C4"/>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38149">
      <w:bodyDiv w:val="1"/>
      <w:marLeft w:val="0"/>
      <w:marRight w:val="0"/>
      <w:marTop w:val="0"/>
      <w:marBottom w:val="0"/>
      <w:divBdr>
        <w:top w:val="none" w:sz="0" w:space="0" w:color="auto"/>
        <w:left w:val="none" w:sz="0" w:space="0" w:color="auto"/>
        <w:bottom w:val="none" w:sz="0" w:space="0" w:color="auto"/>
        <w:right w:val="none" w:sz="0" w:space="0" w:color="auto"/>
      </w:divBdr>
    </w:div>
    <w:div w:id="263460898">
      <w:bodyDiv w:val="1"/>
      <w:marLeft w:val="0"/>
      <w:marRight w:val="0"/>
      <w:marTop w:val="0"/>
      <w:marBottom w:val="0"/>
      <w:divBdr>
        <w:top w:val="none" w:sz="0" w:space="0" w:color="auto"/>
        <w:left w:val="none" w:sz="0" w:space="0" w:color="auto"/>
        <w:bottom w:val="none" w:sz="0" w:space="0" w:color="auto"/>
        <w:right w:val="none" w:sz="0" w:space="0" w:color="auto"/>
      </w:divBdr>
    </w:div>
    <w:div w:id="568728606">
      <w:bodyDiv w:val="1"/>
      <w:marLeft w:val="0"/>
      <w:marRight w:val="0"/>
      <w:marTop w:val="0"/>
      <w:marBottom w:val="0"/>
      <w:divBdr>
        <w:top w:val="none" w:sz="0" w:space="0" w:color="auto"/>
        <w:left w:val="none" w:sz="0" w:space="0" w:color="auto"/>
        <w:bottom w:val="none" w:sz="0" w:space="0" w:color="auto"/>
        <w:right w:val="none" w:sz="0" w:space="0" w:color="auto"/>
      </w:divBdr>
    </w:div>
    <w:div w:id="735974815">
      <w:bodyDiv w:val="1"/>
      <w:marLeft w:val="0"/>
      <w:marRight w:val="0"/>
      <w:marTop w:val="0"/>
      <w:marBottom w:val="0"/>
      <w:divBdr>
        <w:top w:val="none" w:sz="0" w:space="0" w:color="auto"/>
        <w:left w:val="none" w:sz="0" w:space="0" w:color="auto"/>
        <w:bottom w:val="none" w:sz="0" w:space="0" w:color="auto"/>
        <w:right w:val="none" w:sz="0" w:space="0" w:color="auto"/>
      </w:divBdr>
    </w:div>
    <w:div w:id="877552947">
      <w:bodyDiv w:val="1"/>
      <w:marLeft w:val="0"/>
      <w:marRight w:val="0"/>
      <w:marTop w:val="0"/>
      <w:marBottom w:val="0"/>
      <w:divBdr>
        <w:top w:val="none" w:sz="0" w:space="0" w:color="auto"/>
        <w:left w:val="none" w:sz="0" w:space="0" w:color="auto"/>
        <w:bottom w:val="none" w:sz="0" w:space="0" w:color="auto"/>
        <w:right w:val="none" w:sz="0" w:space="0" w:color="auto"/>
      </w:divBdr>
    </w:div>
    <w:div w:id="1045178402">
      <w:bodyDiv w:val="1"/>
      <w:marLeft w:val="0"/>
      <w:marRight w:val="0"/>
      <w:marTop w:val="0"/>
      <w:marBottom w:val="0"/>
      <w:divBdr>
        <w:top w:val="none" w:sz="0" w:space="0" w:color="auto"/>
        <w:left w:val="none" w:sz="0" w:space="0" w:color="auto"/>
        <w:bottom w:val="none" w:sz="0" w:space="0" w:color="auto"/>
        <w:right w:val="none" w:sz="0" w:space="0" w:color="auto"/>
      </w:divBdr>
    </w:div>
    <w:div w:id="1068768557">
      <w:bodyDiv w:val="1"/>
      <w:marLeft w:val="0"/>
      <w:marRight w:val="0"/>
      <w:marTop w:val="0"/>
      <w:marBottom w:val="0"/>
      <w:divBdr>
        <w:top w:val="none" w:sz="0" w:space="0" w:color="auto"/>
        <w:left w:val="none" w:sz="0" w:space="0" w:color="auto"/>
        <w:bottom w:val="none" w:sz="0" w:space="0" w:color="auto"/>
        <w:right w:val="none" w:sz="0" w:space="0" w:color="auto"/>
      </w:divBdr>
    </w:div>
    <w:div w:id="1090279219">
      <w:bodyDiv w:val="1"/>
      <w:marLeft w:val="0"/>
      <w:marRight w:val="0"/>
      <w:marTop w:val="0"/>
      <w:marBottom w:val="0"/>
      <w:divBdr>
        <w:top w:val="none" w:sz="0" w:space="0" w:color="auto"/>
        <w:left w:val="none" w:sz="0" w:space="0" w:color="auto"/>
        <w:bottom w:val="none" w:sz="0" w:space="0" w:color="auto"/>
        <w:right w:val="none" w:sz="0" w:space="0" w:color="auto"/>
      </w:divBdr>
      <w:divsChild>
        <w:div w:id="1034424346">
          <w:marLeft w:val="-300"/>
          <w:marRight w:val="-300"/>
          <w:marTop w:val="0"/>
          <w:marBottom w:val="0"/>
          <w:divBdr>
            <w:top w:val="none" w:sz="0" w:space="0" w:color="auto"/>
            <w:left w:val="none" w:sz="0" w:space="0" w:color="auto"/>
            <w:bottom w:val="none" w:sz="0" w:space="0" w:color="auto"/>
            <w:right w:val="none" w:sz="0" w:space="0" w:color="auto"/>
          </w:divBdr>
          <w:divsChild>
            <w:div w:id="1575700853">
              <w:marLeft w:val="0"/>
              <w:marRight w:val="900"/>
              <w:marTop w:val="1200"/>
              <w:marBottom w:val="0"/>
              <w:divBdr>
                <w:top w:val="none" w:sz="0" w:space="0" w:color="auto"/>
                <w:left w:val="none" w:sz="0" w:space="0" w:color="auto"/>
                <w:bottom w:val="none" w:sz="0" w:space="0" w:color="auto"/>
                <w:right w:val="none" w:sz="0" w:space="0" w:color="auto"/>
              </w:divBdr>
            </w:div>
          </w:divsChild>
        </w:div>
        <w:div w:id="2001620527">
          <w:marLeft w:val="0"/>
          <w:marRight w:val="0"/>
          <w:marTop w:val="0"/>
          <w:marBottom w:val="0"/>
          <w:divBdr>
            <w:top w:val="none" w:sz="0" w:space="0" w:color="auto"/>
            <w:left w:val="none" w:sz="0" w:space="0" w:color="auto"/>
            <w:bottom w:val="none" w:sz="0" w:space="0" w:color="auto"/>
            <w:right w:val="none" w:sz="0" w:space="0" w:color="auto"/>
          </w:divBdr>
          <w:divsChild>
            <w:div w:id="1491479792">
              <w:marLeft w:val="0"/>
              <w:marRight w:val="0"/>
              <w:marTop w:val="0"/>
              <w:marBottom w:val="0"/>
              <w:divBdr>
                <w:top w:val="none" w:sz="0" w:space="0" w:color="auto"/>
                <w:left w:val="none" w:sz="0" w:space="0" w:color="auto"/>
                <w:bottom w:val="none" w:sz="0" w:space="0" w:color="auto"/>
                <w:right w:val="none" w:sz="0" w:space="0" w:color="auto"/>
              </w:divBdr>
            </w:div>
          </w:divsChild>
        </w:div>
        <w:div w:id="144863362">
          <w:blockQuote w:val="1"/>
          <w:marLeft w:val="0"/>
          <w:marRight w:val="0"/>
          <w:marTop w:val="100"/>
          <w:marBottom w:val="100"/>
          <w:divBdr>
            <w:top w:val="none" w:sz="0" w:space="0" w:color="auto"/>
            <w:left w:val="single" w:sz="12" w:space="15" w:color="FF4745"/>
            <w:bottom w:val="none" w:sz="0" w:space="0" w:color="auto"/>
            <w:right w:val="none" w:sz="0" w:space="0" w:color="auto"/>
          </w:divBdr>
        </w:div>
        <w:div w:id="2094861702">
          <w:blockQuote w:val="1"/>
          <w:marLeft w:val="0"/>
          <w:marRight w:val="0"/>
          <w:marTop w:val="100"/>
          <w:marBottom w:val="100"/>
          <w:divBdr>
            <w:top w:val="none" w:sz="0" w:space="0" w:color="auto"/>
            <w:left w:val="single" w:sz="12" w:space="15" w:color="FF4745"/>
            <w:bottom w:val="none" w:sz="0" w:space="0" w:color="auto"/>
            <w:right w:val="none" w:sz="0" w:space="0" w:color="auto"/>
          </w:divBdr>
        </w:div>
      </w:divsChild>
    </w:div>
    <w:div w:id="1148933332">
      <w:bodyDiv w:val="1"/>
      <w:marLeft w:val="0"/>
      <w:marRight w:val="0"/>
      <w:marTop w:val="0"/>
      <w:marBottom w:val="0"/>
      <w:divBdr>
        <w:top w:val="none" w:sz="0" w:space="0" w:color="auto"/>
        <w:left w:val="none" w:sz="0" w:space="0" w:color="auto"/>
        <w:bottom w:val="none" w:sz="0" w:space="0" w:color="auto"/>
        <w:right w:val="none" w:sz="0" w:space="0" w:color="auto"/>
      </w:divBdr>
    </w:div>
    <w:div w:id="1267882003">
      <w:bodyDiv w:val="1"/>
      <w:marLeft w:val="0"/>
      <w:marRight w:val="0"/>
      <w:marTop w:val="0"/>
      <w:marBottom w:val="0"/>
      <w:divBdr>
        <w:top w:val="none" w:sz="0" w:space="0" w:color="auto"/>
        <w:left w:val="none" w:sz="0" w:space="0" w:color="auto"/>
        <w:bottom w:val="none" w:sz="0" w:space="0" w:color="auto"/>
        <w:right w:val="none" w:sz="0" w:space="0" w:color="auto"/>
      </w:divBdr>
    </w:div>
    <w:div w:id="1456943484">
      <w:bodyDiv w:val="1"/>
      <w:marLeft w:val="0"/>
      <w:marRight w:val="0"/>
      <w:marTop w:val="0"/>
      <w:marBottom w:val="0"/>
      <w:divBdr>
        <w:top w:val="none" w:sz="0" w:space="0" w:color="auto"/>
        <w:left w:val="none" w:sz="0" w:space="0" w:color="auto"/>
        <w:bottom w:val="none" w:sz="0" w:space="0" w:color="auto"/>
        <w:right w:val="none" w:sz="0" w:space="0" w:color="auto"/>
      </w:divBdr>
    </w:div>
    <w:div w:id="1492913313">
      <w:bodyDiv w:val="1"/>
      <w:marLeft w:val="0"/>
      <w:marRight w:val="0"/>
      <w:marTop w:val="0"/>
      <w:marBottom w:val="0"/>
      <w:divBdr>
        <w:top w:val="none" w:sz="0" w:space="0" w:color="auto"/>
        <w:left w:val="none" w:sz="0" w:space="0" w:color="auto"/>
        <w:bottom w:val="none" w:sz="0" w:space="0" w:color="auto"/>
        <w:right w:val="none" w:sz="0" w:space="0" w:color="auto"/>
      </w:divBdr>
    </w:div>
    <w:div w:id="1775206294">
      <w:bodyDiv w:val="1"/>
      <w:marLeft w:val="0"/>
      <w:marRight w:val="0"/>
      <w:marTop w:val="0"/>
      <w:marBottom w:val="0"/>
      <w:divBdr>
        <w:top w:val="none" w:sz="0" w:space="0" w:color="auto"/>
        <w:left w:val="none" w:sz="0" w:space="0" w:color="auto"/>
        <w:bottom w:val="none" w:sz="0" w:space="0" w:color="auto"/>
        <w:right w:val="none" w:sz="0" w:space="0" w:color="auto"/>
      </w:divBdr>
    </w:div>
    <w:div w:id="1878010980">
      <w:bodyDiv w:val="1"/>
      <w:marLeft w:val="0"/>
      <w:marRight w:val="0"/>
      <w:marTop w:val="0"/>
      <w:marBottom w:val="0"/>
      <w:divBdr>
        <w:top w:val="none" w:sz="0" w:space="0" w:color="auto"/>
        <w:left w:val="none" w:sz="0" w:space="0" w:color="auto"/>
        <w:bottom w:val="none" w:sz="0" w:space="0" w:color="auto"/>
        <w:right w:val="none" w:sz="0" w:space="0" w:color="auto"/>
      </w:divBdr>
    </w:div>
    <w:div w:id="1937706408">
      <w:bodyDiv w:val="1"/>
      <w:marLeft w:val="0"/>
      <w:marRight w:val="0"/>
      <w:marTop w:val="0"/>
      <w:marBottom w:val="0"/>
      <w:divBdr>
        <w:top w:val="none" w:sz="0" w:space="0" w:color="auto"/>
        <w:left w:val="none" w:sz="0" w:space="0" w:color="auto"/>
        <w:bottom w:val="none" w:sz="0" w:space="0" w:color="auto"/>
        <w:right w:val="none" w:sz="0" w:space="0" w:color="auto"/>
      </w:divBdr>
    </w:div>
    <w:div w:id="211388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aradigmadigital.com/wp-content/uploads/2017/11/Gateway-10.pn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paradigmadigital.com/wp-content/uploads/2017/11/Gateway-11.png"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9</Pages>
  <Words>1261</Words>
  <Characters>6941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Torres</dc:creator>
  <cp:keywords/>
  <dc:description/>
  <cp:lastModifiedBy>David Torres</cp:lastModifiedBy>
  <cp:revision>3</cp:revision>
  <dcterms:created xsi:type="dcterms:W3CDTF">2020-09-23T23:37:00Z</dcterms:created>
  <dcterms:modified xsi:type="dcterms:W3CDTF">2020-10-05T03:57:00Z</dcterms:modified>
</cp:coreProperties>
</file>