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A00" w:rsidRDefault="00865990">
      <w:pPr>
        <w:rPr>
          <w:i/>
        </w:rPr>
      </w:pPr>
      <w:r>
        <w:t xml:space="preserve">Consultas Para </w:t>
      </w:r>
      <w:proofErr w:type="spellStart"/>
      <w:r w:rsidRPr="00865990">
        <w:rPr>
          <w:i/>
        </w:rPr>
        <w:t>Wellmeadows</w:t>
      </w:r>
      <w:proofErr w:type="spellEnd"/>
      <w:r w:rsidRPr="00865990">
        <w:rPr>
          <w:i/>
        </w:rPr>
        <w:t xml:space="preserve"> Hospital </w:t>
      </w:r>
    </w:p>
    <w:p w:rsidR="00865990" w:rsidRDefault="00865990"/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 w:rsidRPr="00865990">
        <w:rPr>
          <w:lang w:val="en-US"/>
        </w:rPr>
        <w:t>Create and maintain records recording the details of members of the staff. (Personnel Officer)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for staff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particular qualifications or previous work experience. (Personnel Officer)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report listing the details of staff allocated to each ward. (Personnel Officer and Charge Nurse)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maintain records recording the details of patients referred to the hospital. (All staff)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and maintain records recording the detail of patients referred to the </w:t>
      </w:r>
      <w:r>
        <w:rPr>
          <w:lang w:val="en-US"/>
        </w:rPr>
        <w:t>outpatient clinic. (Charge Nurse)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 a report listing the details of patients referred to the </w:t>
      </w:r>
      <w:proofErr w:type="gramStart"/>
      <w:r>
        <w:rPr>
          <w:lang w:val="en-US"/>
        </w:rPr>
        <w:t>outpatients</w:t>
      </w:r>
      <w:proofErr w:type="gramEnd"/>
      <w:r>
        <w:rPr>
          <w:lang w:val="en-US"/>
        </w:rPr>
        <w:t xml:space="preserve"> clinic. (Charge Nurse and Medical Director)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maintain records recording the details of patients referred to a particular ward. (Charge Nurse)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report listing the details of patients currently located in a particular ward. (Charge Nurse and Medical Director)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report listing the details of patients currently on the waiting list for a particular ward. (Charge Nurse and Medical Director)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maintain records recording the details of medication given to a particular patient. (Charge Nurse)</w:t>
      </w:r>
    </w:p>
    <w:p w:rsidR="00865990" w:rsidRDefault="00865990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report listing the de</w:t>
      </w:r>
      <w:r w:rsidR="00AB45F1">
        <w:rPr>
          <w:lang w:val="en-US"/>
        </w:rPr>
        <w:t>tails of medication for a particular patient. (Charge Nurse)</w:t>
      </w:r>
    </w:p>
    <w:p w:rsidR="00AB45F1" w:rsidRDefault="00AB45F1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maintain records recording the details of suppliers for the hospital. (Medical Director)</w:t>
      </w:r>
    </w:p>
    <w:p w:rsidR="00AB45F1" w:rsidRDefault="00AB45F1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maintain records recording detailing requisition</w:t>
      </w:r>
      <w:r w:rsidR="007847FF">
        <w:rPr>
          <w:lang w:val="en-US"/>
        </w:rPr>
        <w:t>s for suppliers for particular wards. (Charge Nurse)</w:t>
      </w:r>
    </w:p>
    <w:p w:rsidR="007847FF" w:rsidRPr="00865990" w:rsidRDefault="007847FF" w:rsidP="00865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report listing the details of suppliers provided to a specific ward. (Charge Nurse and Medical Director)</w:t>
      </w:r>
    </w:p>
    <w:p w:rsidR="00865990" w:rsidRPr="00865990" w:rsidRDefault="00865990">
      <w:pPr>
        <w:rPr>
          <w:lang w:val="en-US"/>
        </w:rPr>
      </w:pPr>
      <w:bookmarkStart w:id="0" w:name="_GoBack"/>
      <w:bookmarkEnd w:id="0"/>
    </w:p>
    <w:sectPr w:rsidR="00865990" w:rsidRPr="0086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4A6"/>
    <w:multiLevelType w:val="hybridMultilevel"/>
    <w:tmpl w:val="FB64F6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F47AA"/>
    <w:multiLevelType w:val="hybridMultilevel"/>
    <w:tmpl w:val="05CA7F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90"/>
    <w:rsid w:val="0041015F"/>
    <w:rsid w:val="00697A00"/>
    <w:rsid w:val="007847FF"/>
    <w:rsid w:val="00820A54"/>
    <w:rsid w:val="00865990"/>
    <w:rsid w:val="008662F6"/>
    <w:rsid w:val="00A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6"/>
    <w:pPr>
      <w:spacing w:after="8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5F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2F6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5F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65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6"/>
    <w:pPr>
      <w:spacing w:after="8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5F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2F6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5F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6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2011-04-27T16:20:00Z</dcterms:created>
  <dcterms:modified xsi:type="dcterms:W3CDTF">2011-04-27T16:48:00Z</dcterms:modified>
</cp:coreProperties>
</file>