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Funcional — Clínica de Jogadores</w:t>
      </w:r>
    </w:p>
    <w:p>
      <w:r>
        <w:t>Sistema de Controle de Atendimentos — Baseado no Fluxograma `fluxograma-CRE.drawio.pdf`</w:t>
      </w:r>
    </w:p>
    <w:p>
      <w:pPr>
        <w:pStyle w:val="Heading1"/>
      </w:pPr>
      <w:r>
        <w:t>Objetivo Geral</w:t>
      </w:r>
    </w:p>
    <w:p>
      <w:r>
        <w:t>Desenvolver um sistema que permita o controle completo de atendimentos médicos voltados a jogadores, envolvendo cadastros, agendamentos, diagnósticos, pagamentos e emissão de documentos.</w:t>
      </w:r>
    </w:p>
    <w:p>
      <w:pPr>
        <w:pStyle w:val="Heading1"/>
      </w:pPr>
      <w:r>
        <w:t>Requisitos Funcionais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RF001</w:t>
            </w:r>
          </w:p>
        </w:tc>
        <w:tc>
          <w:tcPr>
            <w:tcW w:type="dxa" w:w="4320"/>
          </w:tcPr>
          <w:p>
            <w:r>
              <w:t>O sistema deve permitir o login do funcionário (recepção ou médico).</w:t>
            </w:r>
          </w:p>
        </w:tc>
      </w:tr>
      <w:tr>
        <w:tc>
          <w:tcPr>
            <w:tcW w:type="dxa" w:w="4320"/>
          </w:tcPr>
          <w:p>
            <w:r>
              <w:t>RF002</w:t>
            </w:r>
          </w:p>
        </w:tc>
        <w:tc>
          <w:tcPr>
            <w:tcW w:type="dxa" w:w="4320"/>
          </w:tcPr>
          <w:p>
            <w:r>
              <w:t>O sistema deve permitir cadastrar dados do funcionário.</w:t>
            </w:r>
          </w:p>
        </w:tc>
      </w:tr>
      <w:tr>
        <w:tc>
          <w:tcPr>
            <w:tcW w:type="dxa" w:w="4320"/>
          </w:tcPr>
          <w:p>
            <w:r>
              <w:t>RF003</w:t>
            </w:r>
          </w:p>
        </w:tc>
        <w:tc>
          <w:tcPr>
            <w:tcW w:type="dxa" w:w="4320"/>
          </w:tcPr>
          <w:p>
            <w:r>
              <w:t>O sistema deve permitir cadastrar pacientes, associando dados básicos e problemas clínicos.</w:t>
            </w:r>
          </w:p>
        </w:tc>
      </w:tr>
      <w:tr>
        <w:tc>
          <w:tcPr>
            <w:tcW w:type="dxa" w:w="4320"/>
          </w:tcPr>
          <w:p>
            <w:r>
              <w:t>RF004</w:t>
            </w:r>
          </w:p>
        </w:tc>
        <w:tc>
          <w:tcPr>
            <w:tcW w:type="dxa" w:w="4320"/>
          </w:tcPr>
          <w:p>
            <w:r>
              <w:t>O sistema deve permitir agendar consultas, associando paciente, profissional e data.</w:t>
            </w:r>
          </w:p>
        </w:tc>
      </w:tr>
      <w:tr>
        <w:tc>
          <w:tcPr>
            <w:tcW w:type="dxa" w:w="4320"/>
          </w:tcPr>
          <w:p>
            <w:r>
              <w:t>RF005</w:t>
            </w:r>
          </w:p>
        </w:tc>
        <w:tc>
          <w:tcPr>
            <w:tcW w:type="dxa" w:w="4320"/>
          </w:tcPr>
          <w:p>
            <w:r>
              <w:t>O sistema deve permitir realizar o pagamento e emitir nota fiscal da consulta.</w:t>
            </w:r>
          </w:p>
        </w:tc>
      </w:tr>
      <w:tr>
        <w:tc>
          <w:tcPr>
            <w:tcW w:type="dxa" w:w="4320"/>
          </w:tcPr>
          <w:p>
            <w:r>
              <w:t>RF006</w:t>
            </w:r>
          </w:p>
        </w:tc>
        <w:tc>
          <w:tcPr>
            <w:tcW w:type="dxa" w:w="4320"/>
          </w:tcPr>
          <w:p>
            <w:r>
              <w:t>O sistema deve permitir alterar ou excluir os dados do paciente e seus agendamentos futuros.</w:t>
            </w:r>
          </w:p>
        </w:tc>
      </w:tr>
      <w:tr>
        <w:tc>
          <w:tcPr>
            <w:tcW w:type="dxa" w:w="4320"/>
          </w:tcPr>
          <w:p>
            <w:r>
              <w:t>RF007</w:t>
            </w:r>
          </w:p>
        </w:tc>
        <w:tc>
          <w:tcPr>
            <w:tcW w:type="dxa" w:w="4320"/>
          </w:tcPr>
          <w:p>
            <w:r>
              <w:t>O sistema deve permitir listar todos os agendamentos, incluindo os já realizados e os futuros.</w:t>
            </w:r>
          </w:p>
        </w:tc>
      </w:tr>
      <w:tr>
        <w:tc>
          <w:tcPr>
            <w:tcW w:type="dxa" w:w="4320"/>
          </w:tcPr>
          <w:p>
            <w:r>
              <w:t>RF008</w:t>
            </w:r>
          </w:p>
        </w:tc>
        <w:tc>
          <w:tcPr>
            <w:tcW w:type="dxa" w:w="4320"/>
          </w:tcPr>
          <w:p>
            <w:r>
              <w:t>O sistema deve permitir ao médico aplicar diagnóstico clínico, emitir atestado e laudo médico após a consulta.</w:t>
            </w:r>
          </w:p>
        </w:tc>
      </w:tr>
      <w:tr>
        <w:tc>
          <w:tcPr>
            <w:tcW w:type="dxa" w:w="4320"/>
          </w:tcPr>
          <w:p>
            <w:r>
              <w:t>RF009</w:t>
            </w:r>
          </w:p>
        </w:tc>
        <w:tc>
          <w:tcPr>
            <w:tcW w:type="dxa" w:w="4320"/>
          </w:tcPr>
          <w:p>
            <w:r>
              <w:t>O sistema deve permitir marcar se a consulta foi realizada ou não, atualizando o status do agendamento.</w:t>
            </w:r>
          </w:p>
        </w:tc>
      </w:tr>
      <w:tr>
        <w:tc>
          <w:tcPr>
            <w:tcW w:type="dxa" w:w="4320"/>
          </w:tcPr>
          <w:p>
            <w:r>
              <w:t>RF010</w:t>
            </w:r>
          </w:p>
        </w:tc>
        <w:tc>
          <w:tcPr>
            <w:tcW w:type="dxa" w:w="4320"/>
          </w:tcPr>
          <w:p>
            <w:r>
              <w:t>O sistema deve exibir, para cada consulta, dados do paciente, data, serviço e profissional responsável.</w:t>
            </w:r>
          </w:p>
        </w:tc>
      </w:tr>
    </w:tbl>
    <w:p>
      <w:pPr>
        <w:pStyle w:val="Heading1"/>
      </w:pPr>
      <w:r>
        <w:t>Requisitos Não Funcionais (RFN)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RFN001</w:t>
            </w:r>
          </w:p>
        </w:tc>
        <w:tc>
          <w:tcPr>
            <w:tcW w:type="dxa" w:w="4320"/>
          </w:tcPr>
          <w:p>
            <w:r>
              <w:t>O sistema deve ser desenvolvido com interface textual simples, utilizando linguagem C.</w:t>
            </w:r>
          </w:p>
        </w:tc>
      </w:tr>
      <w:tr>
        <w:tc>
          <w:tcPr>
            <w:tcW w:type="dxa" w:w="4320"/>
          </w:tcPr>
          <w:p>
            <w:r>
              <w:t>RFN002</w:t>
            </w:r>
          </w:p>
        </w:tc>
        <w:tc>
          <w:tcPr>
            <w:tcW w:type="dxa" w:w="4320"/>
          </w:tcPr>
          <w:p>
            <w:r>
              <w:t>O sistema deve funcionar em modo local e offline, ideal para fins educacionais.</w:t>
            </w:r>
          </w:p>
        </w:tc>
      </w:tr>
      <w:tr>
        <w:tc>
          <w:tcPr>
            <w:tcW w:type="dxa" w:w="4320"/>
          </w:tcPr>
          <w:p>
            <w:r>
              <w:t>RFN003</w:t>
            </w:r>
          </w:p>
        </w:tc>
        <w:tc>
          <w:tcPr>
            <w:tcW w:type="dxa" w:w="4320"/>
          </w:tcPr>
          <w:p>
            <w:r>
              <w:t>O tempo de resposta para operações deve ser inferior a 2 segundos em máquinas padrão.</w:t>
            </w:r>
          </w:p>
        </w:tc>
      </w:tr>
      <w:tr>
        <w:tc>
          <w:tcPr>
            <w:tcW w:type="dxa" w:w="4320"/>
          </w:tcPr>
          <w:p>
            <w:r>
              <w:t>RFN004</w:t>
            </w:r>
          </w:p>
        </w:tc>
        <w:tc>
          <w:tcPr>
            <w:tcW w:type="dxa" w:w="4320"/>
          </w:tcPr>
          <w:p>
            <w:r>
              <w:t>O sistema deve apresentar mensagens claras de erro e confirmação ao usuário.</w:t>
            </w:r>
          </w:p>
        </w:tc>
      </w:tr>
      <w:tr>
        <w:tc>
          <w:tcPr>
            <w:tcW w:type="dxa" w:w="4320"/>
          </w:tcPr>
          <w:p>
            <w:r>
              <w:t>RFN005</w:t>
            </w:r>
          </w:p>
        </w:tc>
        <w:tc>
          <w:tcPr>
            <w:tcW w:type="dxa" w:w="4320"/>
          </w:tcPr>
          <w:p>
            <w:r>
              <w:t>O sistema deve ter capacidade para armazenar até 100 registros de cada tipo (entidade).</w:t>
            </w:r>
          </w:p>
        </w:tc>
      </w:tr>
      <w:tr>
        <w:tc>
          <w:tcPr>
            <w:tcW w:type="dxa" w:w="4320"/>
          </w:tcPr>
          <w:p>
            <w:r>
              <w:t>RFN006</w:t>
            </w:r>
          </w:p>
        </w:tc>
        <w:tc>
          <w:tcPr>
            <w:tcW w:type="dxa" w:w="4320"/>
          </w:tcPr>
          <w:p>
            <w:r>
              <w:t>O sistema deve permitir encerramento seguro, sem perda de dados durante a execução.</w:t>
            </w:r>
          </w:p>
        </w:tc>
      </w:tr>
      <w:tr>
        <w:tc>
          <w:tcPr>
            <w:tcW w:type="dxa" w:w="4320"/>
          </w:tcPr>
          <w:p>
            <w:r>
              <w:t>RFN007</w:t>
            </w:r>
          </w:p>
        </w:tc>
        <w:tc>
          <w:tcPr>
            <w:tcW w:type="dxa" w:w="4320"/>
          </w:tcPr>
          <w:p>
            <w:r>
              <w:t>As operações devem ser executadas em menus sequenciais, respeitando fluxo lógico.</w:t>
            </w:r>
          </w:p>
        </w:tc>
      </w:tr>
    </w:tbl>
    <w:p>
      <w:pPr>
        <w:pStyle w:val="Heading1"/>
      </w:pPr>
      <w:r>
        <w:t>Fluxo Geral Baseado no Fluxograma</w:t>
      </w:r>
    </w:p>
    <w:p>
      <w:r>
        <w:t>[Início] → [Login Funcionário]</w:t>
        <w:br/>
        <w:t xml:space="preserve">        ↘ Recepção:</w:t>
        <w:br/>
        <w:t xml:space="preserve">            → Cadastrar paciente</w:t>
        <w:br/>
        <w:t xml:space="preserve">            → Agendar consulta</w:t>
        <w:br/>
        <w:t xml:space="preserve">            → Fazer pagamento</w:t>
        <w:br/>
        <w:t xml:space="preserve">            → Emitir nota</w:t>
        <w:br/>
        <w:t xml:space="preserve">            → Alterar ou excluir cliente</w:t>
        <w:br/>
        <w:t xml:space="preserve">        ↘ Médico:</w:t>
        <w:br/>
        <w:t xml:space="preserve">            → Visualizar consultas</w:t>
        <w:br/>
        <w:t xml:space="preserve">            → Marcar como realizada</w:t>
        <w:br/>
        <w:t xml:space="preserve">            → Emitir atestado, diagnóstico, laudo</w:t>
        <w:br/>
        <w:t xml:space="preserve">        ↘ Listar consultas</w:t>
        <w:br/>
        <w:t>[ Fim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