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65" w:rsidRPr="00F03D9F" w:rsidRDefault="00823265" w:rsidP="00823265">
      <w:pPr>
        <w:rPr>
          <w:rFonts w:ascii="Lucida Calligraphy" w:hAnsi="Lucida Calligraphy"/>
          <w:b/>
          <w:color w:val="F79646" w:themeColor="accent6"/>
          <w:sz w:val="20"/>
          <w:szCs w:val="20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</w:rPr>
        <w:t>Santo Rosario. Misterios Luminos</w:t>
      </w:r>
      <w:r w:rsidRPr="00F03D9F">
        <w:rPr>
          <w:rFonts w:ascii="Lucida Calligraphy" w:hAnsi="Lucida Calligraphy"/>
          <w:b/>
          <w:color w:val="F79646" w:themeColor="accent6"/>
          <w:sz w:val="20"/>
          <w:szCs w:val="20"/>
        </w:rPr>
        <w:t xml:space="preserve">os. </w:t>
      </w:r>
      <w:r>
        <w:rPr>
          <w:rFonts w:ascii="Lucida Calligraphy" w:hAnsi="Lucida Calligraphy"/>
          <w:b/>
          <w:color w:val="F79646" w:themeColor="accent6"/>
          <w:sz w:val="20"/>
          <w:szCs w:val="20"/>
        </w:rPr>
        <w:t>Jueve</w:t>
      </w:r>
      <w:r w:rsidRPr="00F03D9F">
        <w:rPr>
          <w:rFonts w:ascii="Lucida Calligraphy" w:hAnsi="Lucida Calligraphy"/>
          <w:b/>
          <w:color w:val="F79646" w:themeColor="accent6"/>
          <w:sz w:val="20"/>
          <w:szCs w:val="20"/>
        </w:rPr>
        <w:t>s</w:t>
      </w:r>
    </w:p>
    <w:p w:rsidR="00823265" w:rsidRPr="005971A6" w:rsidRDefault="00823265" w:rsidP="00823265">
      <w:pPr>
        <w:rPr>
          <w:rFonts w:ascii="Lucida Calligraphy" w:hAnsi="Lucida Calligraphy"/>
          <w:b/>
          <w:sz w:val="20"/>
          <w:szCs w:val="20"/>
        </w:rPr>
      </w:pPr>
      <w:r w:rsidRPr="005971A6">
        <w:rPr>
          <w:rFonts w:ascii="Lucida Calligraphy" w:hAnsi="Lucida Calligraphy"/>
          <w:b/>
          <w:sz w:val="20"/>
          <w:szCs w:val="20"/>
        </w:rPr>
        <w:t>Por la señal de la Santa cruz, de nuestros enemigos, líbranos Señor Dios nuestro.</w:t>
      </w:r>
    </w:p>
    <w:p w:rsidR="00167F67" w:rsidRPr="00E7186D" w:rsidRDefault="00823265" w:rsidP="00167F67">
      <w:pPr>
        <w:rPr>
          <w:rStyle w:val="Hipervnculo"/>
          <w:rFonts w:ascii="Lucida Calligraphy" w:hAnsi="Lucida Calligraphy" w:cs="Segoe UI"/>
          <w:b/>
          <w:bCs/>
          <w:color w:val="444444"/>
          <w:sz w:val="20"/>
          <w:szCs w:val="20"/>
          <w:u w:val="none"/>
        </w:rPr>
      </w:pPr>
      <w:r w:rsidRPr="005971A6">
        <w:rPr>
          <w:rFonts w:ascii="Lucida Calligraphy" w:hAnsi="Lucida Calligraphy"/>
          <w:b/>
          <w:sz w:val="20"/>
          <w:szCs w:val="20"/>
        </w:rPr>
        <w:t>En nombre del Padre, Del Hijo y Del Espíritu Santo.</w:t>
      </w:r>
      <w:r>
        <w:rPr>
          <w:rFonts w:ascii="Lucida Calligraphy" w:hAnsi="Lucida Calligraphy"/>
          <w:b/>
          <w:sz w:val="20"/>
          <w:szCs w:val="20"/>
        </w:rPr>
        <w:t xml:space="preserve"> Amén.</w:t>
      </w:r>
      <w:r w:rsidR="00167F67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begin"/>
      </w:r>
      <w:r w:rsidR="00167F67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instrText xml:space="preserve"> HYPERLINK "https://www.contramaleficiosbrujeriaymagianegra.com/p/libro-recomendado.html" \t "_blank" </w:instrText>
      </w:r>
      <w:r w:rsidR="00167F67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separate"/>
      </w:r>
    </w:p>
    <w:p w:rsidR="00167F67" w:rsidRPr="00E7186D" w:rsidRDefault="00167F67" w:rsidP="00167F67">
      <w:pPr>
        <w:pStyle w:val="Ttulo1"/>
        <w:shd w:val="clear" w:color="auto" w:fill="FFFFFF"/>
        <w:spacing w:before="0"/>
        <w:rPr>
          <w:rFonts w:ascii="Lucida Calligraphy" w:hAnsi="Lucida Calligraphy" w:cs="Segoe UI"/>
          <w:b w:val="0"/>
          <w:bCs w:val="0"/>
          <w:color w:val="211922"/>
          <w:sz w:val="20"/>
          <w:szCs w:val="20"/>
        </w:rPr>
      </w:pPr>
      <w:r w:rsidRPr="00E7186D"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>Corazón amantísimo de Jesús</w:t>
      </w:r>
      <w:r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 xml:space="preserve"> </w:t>
      </w:r>
      <w:r w:rsidRPr="00E7186D"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fldChar w:fldCharType="end"/>
      </w:r>
      <w:r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t xml:space="preserve"> </w:t>
      </w:r>
      <w:r w:rsidRPr="00E7186D">
        <w:rPr>
          <w:rStyle w:val="tbj"/>
          <w:rFonts w:ascii="Lucida Calligraphy" w:hAnsi="Lucida Calligraphy" w:cs="Segoe UI"/>
          <w:b w:val="0"/>
          <w:color w:val="211922"/>
          <w:sz w:val="20"/>
          <w:szCs w:val="20"/>
        </w:rPr>
        <w:t>Señor mío Jesucristo, Dios y hombre verdadero, Creador, Padre y Redentor mío; por ser Tú quién eres, Bondad infinita, y porque te amo sobre todas las cosas, me pesa de todo corazón haberte ofendido; también me pesa porque puedes castigarme con las penas del infierno. Ayudado de tu divina Gracia, propongo firmemente nunca más pecar, confesarme y cumplir la penitencia que me fuese impuesta. #Corazón amantísimo de Jesús</w:t>
      </w:r>
    </w:p>
    <w:tbl>
      <w:tblPr>
        <w:tblW w:w="186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0"/>
      </w:tblGrid>
      <w:tr w:rsidR="00167F67" w:rsidRPr="003675C5" w:rsidTr="001E50E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>El Credo</w:t>
            </w:r>
            <w:r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 xml:space="preserve"> 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Creo en Dios, Padre todopoderoso,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Creador del cielo y de la tierra.</w:t>
            </w:r>
          </w:p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Creo en Jesucristo, su único Hijo, nuestro Señor,</w:t>
            </w:r>
          </w:p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que fue concebido por obra y gracia del Espíritu Santo,</w:t>
            </w:r>
          </w:p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nació de santa María Virgen,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padeció bajo el poder de Poncio Pilato,</w:t>
            </w:r>
          </w:p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fue crucificado, muerto y sepultado,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descendió a los infiernos,</w:t>
            </w:r>
          </w:p>
          <w:p w:rsidR="00167F67" w:rsidRPr="00F305BA" w:rsidRDefault="00167F67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al tercer día resucitó de entre los muertos, subió a los cielos</w:t>
            </w:r>
          </w:p>
          <w:p w:rsidR="00167F67" w:rsidRPr="00F305BA" w:rsidRDefault="00167F67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y está sentado a la derecha de Dios, Padre todopoderoso.</w:t>
            </w:r>
          </w:p>
          <w:p w:rsidR="00167F67" w:rsidRPr="00F305BA" w:rsidRDefault="00167F67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Desde allí ha de venir a juzgar a vivos y muertos.</w:t>
            </w:r>
          </w:p>
          <w:p w:rsidR="00167F67" w:rsidRPr="00F305BA" w:rsidRDefault="00167F67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Creo en el Espíritu Santo, la santa Iglesia católica, la comunión de los santos,</w:t>
            </w:r>
          </w:p>
          <w:p w:rsidR="00167F67" w:rsidRPr="003675C5" w:rsidRDefault="00167F67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el perdón de los pecados, la resurrección de la carne y la vida eterna. Amén.</w:t>
            </w:r>
          </w:p>
        </w:tc>
      </w:tr>
    </w:tbl>
    <w:p w:rsidR="00167F67" w:rsidRPr="00F305BA" w:rsidRDefault="00167F67" w:rsidP="00167F67">
      <w:pPr>
        <w:spacing w:after="0"/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  <w:u w:val="single"/>
        </w:rPr>
        <w:t xml:space="preserve">Dios te Salve María 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Dios te salve, Reina y Madre de misericordia,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vida, dulzura y esperanza nuestra. Dios te salve.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clamamos los desterrados hijos de Eva,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suspiramos, gimiendo y llorando en este valle de lágrimas.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Ea, pues, Señora Abogada Nuestra,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vuelve a nosotros tus ojos misericordiosos,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y después de este destierro, muéstranos a Jesús,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</w:r>
      <w:bookmarkStart w:id="0" w:name="_GoBack"/>
      <w:bookmarkEnd w:id="0"/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fruto bendito de tu vientre.</w:t>
      </w:r>
    </w:p>
    <w:p w:rsidR="00167F67" w:rsidRDefault="00167F67" w:rsidP="00167F6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Oh, clemente, oh piadosa, oh dulce Virgen María.</w:t>
      </w:r>
      <w:r w:rsidRPr="00F305BA">
        <w:rPr>
          <w:rFonts w:ascii="Lucida Calligraphy" w:eastAsia="Times New Roman" w:hAnsi="Lucida Calligraphy" w:cs="Times New Roman"/>
          <w:color w:val="00B050"/>
          <w:sz w:val="20"/>
          <w:szCs w:val="20"/>
          <w:lang w:eastAsia="es-VE"/>
        </w:rPr>
        <w:t>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r w:rsidRPr="00390D47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Ruega por nosotros, Santa Madre de Dios, </w:t>
      </w:r>
      <w:r w:rsidRPr="00390D47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para que seamos dignos de alcanzar las promesas de Nuestro Señor Jesucristo.</w:t>
      </w:r>
    </w:p>
    <w:p w:rsidR="00167F67" w:rsidRDefault="00167F67" w:rsidP="00167F6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Amén</w:t>
      </w:r>
    </w:p>
    <w:p w:rsidR="00390D47" w:rsidRDefault="00390D47" w:rsidP="00390D4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b/>
          <w:color w:val="F79646" w:themeColor="accent6"/>
          <w:sz w:val="20"/>
          <w:szCs w:val="20"/>
          <w:u w:val="single"/>
          <w:lang w:eastAsia="es-VE"/>
        </w:rPr>
        <w:t>Oración a la Virgen de Fátima</w:t>
      </w:r>
      <w:r>
        <w:rPr>
          <w:rFonts w:ascii="Lucida Calligraphy" w:eastAsia="Times New Roman" w:hAnsi="Lucida Calligraphy" w:cs="Times New Roman"/>
          <w:color w:val="F79646" w:themeColor="accent6"/>
          <w:sz w:val="20"/>
          <w:szCs w:val="20"/>
          <w:lang w:eastAsia="es-VE"/>
        </w:rPr>
        <w:t xml:space="preserve">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 xml:space="preserve">Amadísima señora de Fátima, por medio de tu imagen sagrada derrama tu inmensa misericordia en nuestras vidas, nuestros hogares y en todas nuestras acciones. Se nuestro consuelo y el sendero que nos conduzca a la paz, al amor infinito de tú hijo Jesucristo. Amén </w:t>
      </w:r>
    </w:p>
    <w:p w:rsidR="00390D47" w:rsidRDefault="00390D47" w:rsidP="00390D4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Los tres pastorcitos Lucia, Jacinta y Francisco, 13-06/1917</w:t>
      </w:r>
    </w:p>
    <w:p w:rsidR="00390D47" w:rsidRDefault="00390D47" w:rsidP="00390D4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lastRenderedPageBreak/>
        <w:t xml:space="preserve">Oh, Jesús mío, es por tu amor, por la conversión de los pecadores, y en reparación por los pecados cometidos contra el inmaculado corazón de María </w:t>
      </w:r>
    </w:p>
    <w:p w:rsidR="00390D47" w:rsidRDefault="00390D47" w:rsidP="00167F67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</w:p>
    <w:p w:rsidR="00823265" w:rsidRPr="00823265" w:rsidRDefault="00167F67" w:rsidP="00167F67">
      <w:pPr>
        <w:pStyle w:val="Ttulo2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823265">
        <w:rPr>
          <w:rFonts w:ascii="Lucida Calligraphy" w:hAnsi="Lucida Calligraphy"/>
          <w:noProof/>
          <w:sz w:val="20"/>
          <w:szCs w:val="20"/>
          <w:lang w:eastAsia="es-VE"/>
        </w:rPr>
        <w:drawing>
          <wp:inline distT="0" distB="0" distL="0" distR="0" wp14:anchorId="3879D2D0" wp14:editId="349950D4">
            <wp:extent cx="612251" cy="828837"/>
            <wp:effectExtent l="0" t="0" r="0" b="9525"/>
            <wp:docPr id="5" name="Imagen 5" descr="https://www.dominicos.org/media/photologue/photos/espiritualidad/rosario/misterioLU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minicos.org/media/photologue/photos/espiritualidad/rosario/misterioLUZ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5" cy="8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265" w:rsidRPr="00823265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Primer misterio</w:t>
      </w:r>
      <w:r w:rsidR="00823265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. </w:t>
      </w:r>
      <w:r w:rsidR="00823265" w:rsidRPr="00823265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>El Bautismo de Jesús</w:t>
      </w:r>
      <w:r>
        <w:rPr>
          <w:rFonts w:ascii="Lucida Calligraphy" w:hAnsi="Lucida Calligraphy"/>
          <w:b w:val="0"/>
          <w:bCs w:val="0"/>
          <w:color w:val="BF1E2E"/>
          <w:sz w:val="20"/>
          <w:szCs w:val="20"/>
        </w:rPr>
        <w:t xml:space="preserve"> </w:t>
      </w:r>
      <w:r w:rsidR="00823265" w:rsidRPr="00823265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="00823265" w:rsidRPr="00167F67">
        <w:rPr>
          <w:rFonts w:ascii="Lucida Calligraphy" w:hAnsi="Lucida Calligraphy"/>
          <w:b w:val="0"/>
          <w:color w:val="000000"/>
          <w:sz w:val="20"/>
          <w:szCs w:val="20"/>
        </w:rPr>
        <w:t>“Fue Jesús desde Galilea al Jordán y se presentó a Juan para que lo bautizara. Apenas se bautizó Jesús, salió del agua; se abrió el cielo y vio que el Espíritu de Dios bajaba como una paloma y se posó sobre Él. Y vino una voz del cielo que decía: </w:t>
      </w:r>
      <w:r w:rsidR="00823265" w:rsidRPr="00167F67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Éste es mi Hijo, el amado, mi predilecto”</w:t>
      </w:r>
      <w:r w:rsidR="00823265" w:rsidRPr="00167F67">
        <w:rPr>
          <w:rFonts w:ascii="Lucida Calligraphy" w:hAnsi="Lucida Calligraphy"/>
          <w:b w:val="0"/>
          <w:color w:val="000000"/>
          <w:sz w:val="20"/>
          <w:szCs w:val="20"/>
        </w:rPr>
        <w:t>(Mt 3, 13-17).</w:t>
      </w:r>
    </w:p>
    <w:p w:rsidR="00942C2D" w:rsidRDefault="00823265" w:rsidP="00167F67">
      <w:pPr>
        <w:rPr>
          <w:rFonts w:ascii="Lucida Calligraphy" w:hAnsi="Lucida Calligraphy" w:cs="Arial"/>
          <w:color w:val="000000"/>
          <w:sz w:val="20"/>
          <w:szCs w:val="20"/>
        </w:rPr>
      </w:pPr>
      <w:r w:rsidRPr="00823265">
        <w:rPr>
          <w:rFonts w:ascii="Lucida Calligraphy" w:hAnsi="Lucida Calligraphy"/>
          <w:color w:val="000000"/>
          <w:sz w:val="20"/>
          <w:szCs w:val="20"/>
        </w:rPr>
        <w:t> </w:t>
      </w:r>
      <w:r w:rsidR="00942C2D" w:rsidRPr="003E13C0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>Padre Nuestro</w:t>
      </w:r>
      <w:r w:rsidR="00942C2D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Uno</w:t>
      </w:r>
      <w:r w:rsidR="00167F67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="00942C2D" w:rsidRPr="003E13C0">
        <w:rPr>
          <w:rFonts w:ascii="Lucida Calligraphy" w:hAnsi="Lucida Calligraphy" w:cs="Arial"/>
          <w:color w:val="000000"/>
          <w:sz w:val="20"/>
          <w:szCs w:val="20"/>
        </w:rPr>
        <w:t>Padre nuestro, que estás en el cielo, santificado sea tu Nombre;</w:t>
      </w:r>
      <w:r w:rsidR="00167F67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="00942C2D" w:rsidRPr="003E13C0">
        <w:rPr>
          <w:rFonts w:ascii="Lucida Calligraphy" w:hAnsi="Lucida Calligraphy" w:cs="Arial"/>
          <w:color w:val="000000"/>
          <w:sz w:val="20"/>
          <w:szCs w:val="20"/>
        </w:rPr>
        <w:t>venga a nosotros tu reino; hágase tu voluntad en la tierra como en el cielo.</w:t>
      </w:r>
      <w:r w:rsidR="00167F67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="00942C2D" w:rsidRPr="00167F67">
        <w:rPr>
          <w:rFonts w:ascii="Lucida Calligraphy" w:hAnsi="Lucida Calligraphy" w:cs="Arial"/>
          <w:b/>
          <w:color w:val="00B050"/>
          <w:sz w:val="20"/>
          <w:szCs w:val="20"/>
        </w:rPr>
        <w:t>Danos hoy nuestro pan de cada día; perdona nuestras ofensas,</w:t>
      </w:r>
      <w:r w:rsidR="00942C2D" w:rsidRPr="00167F67">
        <w:rPr>
          <w:rFonts w:ascii="Lucida Calligraphy" w:hAnsi="Lucida Calligraphy" w:cs="Arial"/>
          <w:b/>
          <w:color w:val="00B050"/>
          <w:sz w:val="20"/>
          <w:szCs w:val="20"/>
        </w:rPr>
        <w:br/>
        <w:t>como también nosotros perdonamos a los que nos ofenden;</w:t>
      </w:r>
      <w:r w:rsidR="00942C2D" w:rsidRPr="00167F67">
        <w:rPr>
          <w:rFonts w:ascii="Lucida Calligraphy" w:hAnsi="Lucida Calligraphy" w:cs="Arial"/>
          <w:b/>
          <w:color w:val="00B050"/>
          <w:sz w:val="20"/>
          <w:szCs w:val="20"/>
        </w:rPr>
        <w:br/>
        <w:t>no nos dejes caer en la tentación, y líbranos del mal.</w:t>
      </w:r>
      <w:r w:rsidR="00167F67" w:rsidRPr="00167F67">
        <w:rPr>
          <w:rFonts w:ascii="Lucida Calligraphy" w:hAnsi="Lucida Calligraphy" w:cs="Arial"/>
          <w:b/>
          <w:color w:val="00B050"/>
          <w:sz w:val="20"/>
          <w:szCs w:val="20"/>
        </w:rPr>
        <w:t xml:space="preserve"> </w:t>
      </w:r>
      <w:r w:rsidR="00942C2D" w:rsidRPr="00167F67">
        <w:rPr>
          <w:rFonts w:ascii="Lucida Calligraphy" w:hAnsi="Lucida Calligraphy" w:cs="Arial"/>
          <w:b/>
          <w:color w:val="00B050"/>
          <w:sz w:val="20"/>
          <w:szCs w:val="20"/>
        </w:rPr>
        <w:t>Amén</w:t>
      </w:r>
    </w:p>
    <w:p w:rsidR="00942C2D" w:rsidRDefault="00942C2D" w:rsidP="00167F67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Ave María Diez</w:t>
      </w:r>
      <w:r w:rsidR="00167F67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Dios te salve, María, llena eres de gracia, 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el Señor es contigo. Bendita tú eres entre todas las mujeres, y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bendito es el fruto de tu vientre, Jesús. </w:t>
      </w:r>
    </w:p>
    <w:p w:rsidR="00942C2D" w:rsidRPr="00167F67" w:rsidRDefault="00942C2D" w:rsidP="00942C2D">
      <w:pPr>
        <w:pStyle w:val="NormalWeb"/>
        <w:shd w:val="clear" w:color="auto" w:fill="FFFFFF"/>
        <w:spacing w:before="225" w:after="300"/>
        <w:rPr>
          <w:rFonts w:ascii="Lucida Calligraphy" w:hAnsi="Lucida Calligraphy" w:cs="Arial"/>
          <w:b/>
          <w:color w:val="00B050"/>
          <w:sz w:val="20"/>
          <w:szCs w:val="20"/>
        </w:rPr>
      </w:pPr>
      <w:r w:rsidRPr="00167F67">
        <w:rPr>
          <w:rFonts w:ascii="Lucida Calligraphy" w:hAnsi="Lucida Calligraphy" w:cs="Arial"/>
          <w:b/>
          <w:color w:val="00B050"/>
          <w:sz w:val="20"/>
          <w:szCs w:val="20"/>
        </w:rPr>
        <w:t>Santa María,  Madre de Dios, ruega por nosotros, pecadores, ahora y en la hora de nuestra muerte.</w:t>
      </w:r>
      <w:r w:rsidR="00167F67" w:rsidRPr="00167F67">
        <w:rPr>
          <w:rFonts w:ascii="Lucida Calligraphy" w:hAnsi="Lucida Calligraphy" w:cs="Arial"/>
          <w:b/>
          <w:color w:val="00B050"/>
          <w:sz w:val="20"/>
          <w:szCs w:val="20"/>
        </w:rPr>
        <w:t xml:space="preserve"> Amén</w:t>
      </w:r>
    </w:p>
    <w:p w:rsidR="00942C2D" w:rsidRDefault="00942C2D" w:rsidP="00942C2D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C27FD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Gloria uno</w:t>
      </w:r>
      <w:r w:rsidR="00167F67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Pr="00C27FD0">
        <w:rPr>
          <w:rFonts w:ascii="Lucida Calligraphy" w:hAnsi="Lucida Calligraphy" w:cs="Arial"/>
          <w:color w:val="000000"/>
          <w:sz w:val="20"/>
          <w:szCs w:val="20"/>
        </w:rPr>
        <w:t>Gloria al Padre, al Hijo y al Espíritu Santo. Como era en el principio, ahora y siempre,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C27FD0">
        <w:rPr>
          <w:rFonts w:ascii="Lucida Calligraphy" w:hAnsi="Lucida Calligraphy" w:cs="Arial"/>
          <w:color w:val="000000"/>
          <w:sz w:val="20"/>
          <w:szCs w:val="20"/>
        </w:rPr>
        <w:t>por los siglos de los siglos. Amén.</w:t>
      </w:r>
    </w:p>
    <w:p w:rsidR="00942C2D" w:rsidRDefault="00942C2D" w:rsidP="00942C2D">
      <w:pPr>
        <w:pStyle w:val="NormalWeb"/>
        <w:shd w:val="clear" w:color="auto" w:fill="FFFFFF"/>
        <w:spacing w:before="0" w:beforeAutospacing="0" w:after="0" w:afterAutospacing="0"/>
        <w:rPr>
          <w:rFonts w:ascii="Lucida Calligraphy" w:hAnsi="Lucida Calligraphy" w:cs="Arial"/>
          <w:b/>
          <w:color w:val="C00000"/>
          <w:sz w:val="20"/>
          <w:szCs w:val="20"/>
        </w:rPr>
      </w:pPr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María, madre de gracia y madre de Misericordia,</w:t>
      </w:r>
    </w:p>
    <w:p w:rsidR="00942C2D" w:rsidRPr="005971A6" w:rsidRDefault="00942C2D" w:rsidP="00942C2D">
      <w:pPr>
        <w:pStyle w:val="NormalWeb"/>
        <w:shd w:val="clear" w:color="auto" w:fill="FFFFFF"/>
        <w:spacing w:before="0" w:beforeAutospacing="0" w:after="0" w:afterAutospacing="0"/>
        <w:rPr>
          <w:rFonts w:ascii="Lucida Calligraphy" w:hAnsi="Lucida Calligraphy" w:cs="Arial"/>
          <w:b/>
          <w:color w:val="C00000"/>
          <w:sz w:val="20"/>
          <w:szCs w:val="20"/>
        </w:rPr>
      </w:pPr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En la vida y en la muerte ampáranos Gran Señora.</w:t>
      </w:r>
    </w:p>
    <w:p w:rsidR="00942C2D" w:rsidRDefault="00942C2D" w:rsidP="00942C2D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>
        <w:rPr>
          <w:rFonts w:ascii="Lucida Calligraphy" w:hAnsi="Lucida Calligraphy" w:cs="Arial"/>
          <w:color w:val="000000"/>
          <w:sz w:val="20"/>
          <w:szCs w:val="20"/>
        </w:rPr>
        <w:t>Oh Jesús mío, perdona nuestros pecados y líbranos del fuego del infierno, lleva al cielo a todas las almas y socorre especialmente a las más necesitadas de tú misericordia, Amén.</w:t>
      </w:r>
    </w:p>
    <w:p w:rsidR="00747C1A" w:rsidRDefault="00747C1A" w:rsidP="00747C1A">
      <w:pPr>
        <w:pStyle w:val="NormalWeb"/>
        <w:shd w:val="clear" w:color="auto" w:fill="FFFFFF"/>
        <w:spacing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  <w:shd w:val="clear" w:color="auto" w:fill="FFFFFF"/>
        </w:rPr>
        <w:t>San Miguel Arcángel,</w:t>
      </w:r>
      <w:r>
        <w:rPr>
          <w:rFonts w:ascii="Lucida Calligraphy" w:hAnsi="Lucida Calligraphy"/>
          <w:color w:val="F79646" w:themeColor="accent6"/>
          <w:sz w:val="20"/>
          <w:szCs w:val="20"/>
          <w:shd w:val="clear" w:color="auto" w:fill="FFFFFF"/>
        </w:rPr>
        <w:t xml:space="preserve"> </w:t>
      </w:r>
      <w:r>
        <w:rPr>
          <w:rFonts w:ascii="Lucida Calligraphy" w:hAnsi="Lucida Calligraphy"/>
          <w:color w:val="000000"/>
          <w:sz w:val="20"/>
          <w:szCs w:val="20"/>
          <w:shd w:val="clear" w:color="auto" w:fill="FFFFFF"/>
        </w:rPr>
        <w:t>defiéndenos en la lucha. Sé nuestro amparo contra la perversidad y acechanzas del demonio. Que Dios manifieste sobre él su poder, es nuestra humilde súplica. Y tú, oh Príncipe de la Milicia Celestial, con el poder que Dios te ha conferido, arroja al infierno a Satanás, y a los demás espíritus malignos que vagan por el mundo para la perdición de las almas. Amén</w:t>
      </w:r>
    </w:p>
    <w:p w:rsidR="00747C1A" w:rsidRPr="003E13C0" w:rsidRDefault="00747C1A" w:rsidP="00942C2D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</w:p>
    <w:p w:rsidR="00823265" w:rsidRPr="00823265" w:rsidRDefault="00167F67" w:rsidP="00167F67">
      <w:pPr>
        <w:pStyle w:val="Ttulo2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823265">
        <w:rPr>
          <w:rFonts w:ascii="Lucida Calligraphy" w:hAnsi="Lucida Calligraphy"/>
          <w:noProof/>
          <w:sz w:val="20"/>
          <w:szCs w:val="20"/>
          <w:lang w:eastAsia="es-VE"/>
        </w:rPr>
        <w:lastRenderedPageBreak/>
        <w:drawing>
          <wp:inline distT="0" distB="0" distL="0" distR="0" wp14:anchorId="7BD18444" wp14:editId="2FCC1852">
            <wp:extent cx="659959" cy="893422"/>
            <wp:effectExtent l="0" t="0" r="6985" b="2540"/>
            <wp:docPr id="4" name="Imagen 4" descr="https://www.dominicos.org/media/photologue/photos/espiritualidad/rosario/misterioLU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ominicos.org/media/photologue/photos/espiritualidad/rosario/misterioLUZ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84" cy="89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 </w:t>
      </w:r>
      <w:r w:rsidR="00823265" w:rsidRPr="00823265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Segundo misterio</w:t>
      </w:r>
      <w:r w:rsidR="00823265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. </w:t>
      </w:r>
      <w:r w:rsidR="00823265" w:rsidRPr="00823265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>Jesús en las Bodas de Caná</w:t>
      </w:r>
      <w:r>
        <w:rPr>
          <w:rFonts w:ascii="Lucida Calligraphy" w:hAnsi="Lucida Calligraphy"/>
          <w:b w:val="0"/>
          <w:bCs w:val="0"/>
          <w:color w:val="BF1E2E"/>
          <w:sz w:val="20"/>
          <w:szCs w:val="20"/>
        </w:rPr>
        <w:t xml:space="preserve"> </w:t>
      </w:r>
      <w:r w:rsidR="00823265" w:rsidRPr="00167F67">
        <w:rPr>
          <w:rFonts w:ascii="Lucida Calligraphy" w:hAnsi="Lucida Calligraphy"/>
          <w:b w:val="0"/>
          <w:color w:val="000000"/>
          <w:sz w:val="20"/>
          <w:szCs w:val="20"/>
        </w:rPr>
        <w:t>“Había una boda en Caná de Galilea, y la madre de Jesús estaba allí. Faltó el vino, y la madre de Jesús dijo a Jesús: </w:t>
      </w:r>
      <w:r w:rsidR="00823265" w:rsidRPr="00167F67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 xml:space="preserve">No les queda vino. </w:t>
      </w:r>
      <w:r w:rsidR="00823265" w:rsidRPr="00167F67">
        <w:rPr>
          <w:rFonts w:ascii="Lucida Calligraphy" w:hAnsi="Lucida Calligraphy"/>
          <w:b w:val="0"/>
          <w:color w:val="000000"/>
          <w:sz w:val="20"/>
          <w:szCs w:val="20"/>
        </w:rPr>
        <w:t>Luego dijo a los sirvientes: </w:t>
      </w:r>
      <w:r w:rsidR="00823265" w:rsidRPr="00167F67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Haced lo que él os diga…</w:t>
      </w:r>
      <w:r w:rsidR="00823265" w:rsidRPr="00167F67">
        <w:rPr>
          <w:rFonts w:ascii="Lucida Calligraphy" w:hAnsi="Lucida Calligraphy"/>
          <w:b w:val="0"/>
          <w:color w:val="000000"/>
          <w:sz w:val="20"/>
          <w:szCs w:val="20"/>
        </w:rPr>
        <w:t>Así Jesús comenzó sus signos y creció la fe de sus discípulos” (cf. Jn 2, 1-12).</w:t>
      </w:r>
    </w:p>
    <w:p w:rsidR="00823265" w:rsidRPr="00823265" w:rsidRDefault="00823265" w:rsidP="00167F67">
      <w:pPr>
        <w:pStyle w:val="NormalWeb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823265">
        <w:rPr>
          <w:rFonts w:ascii="Lucida Calligraphy" w:hAnsi="Lucida Calligraphy"/>
          <w:color w:val="000000"/>
          <w:sz w:val="20"/>
          <w:szCs w:val="20"/>
        </w:rPr>
        <w:t> </w:t>
      </w:r>
      <w:r w:rsidR="00167F67" w:rsidRPr="00823265">
        <w:rPr>
          <w:rFonts w:ascii="Lucida Calligraphy" w:hAnsi="Lucida Calligraphy"/>
          <w:noProof/>
          <w:sz w:val="20"/>
          <w:szCs w:val="20"/>
        </w:rPr>
        <w:drawing>
          <wp:inline distT="0" distB="0" distL="0" distR="0" wp14:anchorId="7F6F4AF1" wp14:editId="6B9AEB98">
            <wp:extent cx="651961" cy="882595"/>
            <wp:effectExtent l="0" t="0" r="0" b="0"/>
            <wp:docPr id="3" name="Imagen 3" descr="https://www.dominicos.org/media/photologue/photos/espiritualidad/rosario/misterioLU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ominicos.org/media/photologue/photos/espiritualidad/rosario/misterioLUZ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86" cy="8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F67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D8102D"/>
          <w:sz w:val="20"/>
          <w:szCs w:val="20"/>
        </w:rPr>
        <w:t>Tercer misterio</w:t>
      </w:r>
      <w:r>
        <w:rPr>
          <w:rFonts w:ascii="Lucida Calligraphy" w:hAnsi="Lucida Calligraphy"/>
          <w:color w:val="D8102D"/>
          <w:sz w:val="20"/>
          <w:szCs w:val="20"/>
        </w:rPr>
        <w:t xml:space="preserve">. </w:t>
      </w:r>
      <w:r w:rsidRPr="00823265">
        <w:rPr>
          <w:rFonts w:ascii="Lucida Calligraphy" w:hAnsi="Lucida Calligraphy"/>
          <w:color w:val="BF1E2E"/>
          <w:sz w:val="20"/>
          <w:szCs w:val="20"/>
        </w:rPr>
        <w:t>La predicación del Reino</w:t>
      </w:r>
      <w:r w:rsidR="00167F67">
        <w:rPr>
          <w:rFonts w:ascii="Lucida Calligraphy" w:hAnsi="Lucida Calligraphy"/>
          <w:color w:val="BF1E2E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000000"/>
          <w:sz w:val="20"/>
          <w:szCs w:val="20"/>
        </w:rPr>
        <w:t>“Jesús se marchó a Galilea a proclamar el Evangelio de Dios. Decía: </w:t>
      </w:r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Se ha cumplido el plazo, está cerca el reino de Dios: convertíos y creed en el Evangelio”</w:t>
      </w:r>
      <w:r w:rsidRPr="00823265">
        <w:rPr>
          <w:rFonts w:ascii="Lucida Calligraphy" w:hAnsi="Lucida Calligraphy"/>
          <w:color w:val="000000"/>
          <w:sz w:val="20"/>
          <w:szCs w:val="20"/>
        </w:rPr>
        <w:t> (Mc 1, 14-15).</w:t>
      </w:r>
    </w:p>
    <w:p w:rsidR="00823265" w:rsidRPr="00823265" w:rsidRDefault="00823265" w:rsidP="00167F67">
      <w:pPr>
        <w:pStyle w:val="NormalWeb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823265">
        <w:rPr>
          <w:rFonts w:ascii="Lucida Calligraphy" w:hAnsi="Lucida Calligraphy"/>
          <w:color w:val="000000"/>
          <w:sz w:val="20"/>
          <w:szCs w:val="20"/>
        </w:rPr>
        <w:t> </w:t>
      </w:r>
      <w:r w:rsidR="00167F67" w:rsidRPr="00823265">
        <w:rPr>
          <w:rFonts w:ascii="Lucida Calligraphy" w:hAnsi="Lucida Calligraphy"/>
          <w:noProof/>
          <w:sz w:val="20"/>
          <w:szCs w:val="20"/>
        </w:rPr>
        <w:drawing>
          <wp:inline distT="0" distB="0" distL="0" distR="0" wp14:anchorId="7BA345A6" wp14:editId="41B3ECB6">
            <wp:extent cx="564543" cy="764252"/>
            <wp:effectExtent l="0" t="0" r="6985" b="0"/>
            <wp:docPr id="2" name="Imagen 2" descr="https://www.dominicos.org/media/photologue/photos/espiritualidad/rosario/misterioLU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ominicos.org/media/photologue/photos/espiritualidad/rosario/misterioLUZ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5" cy="7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F67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D8102D"/>
          <w:sz w:val="20"/>
          <w:szCs w:val="20"/>
        </w:rPr>
        <w:t>Cuarto misterio</w:t>
      </w:r>
      <w:r>
        <w:rPr>
          <w:rFonts w:ascii="Lucida Calligraphy" w:hAnsi="Lucida Calligraphy"/>
          <w:color w:val="D8102D"/>
          <w:sz w:val="20"/>
          <w:szCs w:val="20"/>
        </w:rPr>
        <w:t xml:space="preserve">. </w:t>
      </w:r>
      <w:r w:rsidRPr="00823265">
        <w:rPr>
          <w:rFonts w:ascii="Lucida Calligraphy" w:hAnsi="Lucida Calligraphy"/>
          <w:color w:val="BF1E2E"/>
          <w:sz w:val="20"/>
          <w:szCs w:val="20"/>
        </w:rPr>
        <w:t>La transfiguración del Señor</w:t>
      </w:r>
      <w:r w:rsidR="00167F67">
        <w:rPr>
          <w:rFonts w:ascii="Lucida Calligraphy" w:hAnsi="Lucida Calligraphy"/>
          <w:color w:val="BF1E2E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000000"/>
          <w:sz w:val="20"/>
          <w:szCs w:val="20"/>
        </w:rPr>
        <w:t>Subió Jesús a una montaña muy alta y se transfiguró delante de Pedro, Santiago y Juan. Su rostro resplandecía como el sol y sus vestidos se volvieron blancos como la luz. Y una voz desde la nube decía: </w:t>
      </w:r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Éste es mi Hijo, el amado, mi predilecto. Escuchadlo</w:t>
      </w:r>
      <w:proofErr w:type="gramStart"/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”</w:t>
      </w:r>
      <w:r w:rsidRPr="00823265">
        <w:rPr>
          <w:rFonts w:ascii="Lucida Calligraphy" w:hAnsi="Lucida Calligraphy"/>
          <w:color w:val="000000"/>
          <w:sz w:val="20"/>
          <w:szCs w:val="20"/>
        </w:rPr>
        <w:t>(</w:t>
      </w:r>
      <w:proofErr w:type="gramEnd"/>
      <w:r w:rsidRPr="00823265">
        <w:rPr>
          <w:rFonts w:ascii="Lucida Calligraphy" w:hAnsi="Lucida Calligraphy"/>
          <w:color w:val="000000"/>
          <w:sz w:val="20"/>
          <w:szCs w:val="20"/>
        </w:rPr>
        <w:t>cf. Mt 17, 1-9)</w:t>
      </w:r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.</w:t>
      </w:r>
    </w:p>
    <w:p w:rsidR="00823265" w:rsidRPr="00823265" w:rsidRDefault="00823265" w:rsidP="00167F67">
      <w:pPr>
        <w:pStyle w:val="NormalWeb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823265">
        <w:rPr>
          <w:rFonts w:ascii="Lucida Calligraphy" w:hAnsi="Lucida Calligraphy"/>
          <w:color w:val="000000"/>
          <w:sz w:val="20"/>
          <w:szCs w:val="20"/>
        </w:rPr>
        <w:t> </w:t>
      </w:r>
      <w:r w:rsidR="00167F67" w:rsidRPr="00823265">
        <w:rPr>
          <w:rFonts w:ascii="Lucida Calligraphy" w:hAnsi="Lucida Calligraphy"/>
          <w:noProof/>
          <w:sz w:val="20"/>
          <w:szCs w:val="20"/>
        </w:rPr>
        <w:drawing>
          <wp:inline distT="0" distB="0" distL="0" distR="0" wp14:anchorId="110C7B3E" wp14:editId="26E0BCE3">
            <wp:extent cx="534491" cy="723569"/>
            <wp:effectExtent l="0" t="0" r="0" b="635"/>
            <wp:docPr id="1" name="Imagen 1" descr="https://www.dominicos.org/media/photologue/photos/espiritualidad/rosario/misterioLU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ominicos.org/media/photologue/photos/espiritualidad/rosario/misterioLUZ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2" cy="7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F67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D8102D"/>
          <w:sz w:val="20"/>
          <w:szCs w:val="20"/>
        </w:rPr>
        <w:t>Quinto misterio</w:t>
      </w:r>
      <w:r>
        <w:rPr>
          <w:rFonts w:ascii="Lucida Calligraphy" w:hAnsi="Lucida Calligraphy"/>
          <w:color w:val="D8102D"/>
          <w:sz w:val="20"/>
          <w:szCs w:val="20"/>
        </w:rPr>
        <w:t xml:space="preserve">. </w:t>
      </w:r>
      <w:r w:rsidRPr="00823265">
        <w:rPr>
          <w:rFonts w:ascii="Lucida Calligraphy" w:hAnsi="Lucida Calligraphy"/>
          <w:color w:val="BF1E2E"/>
          <w:sz w:val="20"/>
          <w:szCs w:val="20"/>
        </w:rPr>
        <w:t>La Eucaristía</w:t>
      </w:r>
      <w:r w:rsidR="00167F67">
        <w:rPr>
          <w:rFonts w:ascii="Lucida Calligraphy" w:hAnsi="Lucida Calligraphy"/>
          <w:color w:val="BF1E2E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000000"/>
          <w:sz w:val="20"/>
          <w:szCs w:val="20"/>
        </w:rPr>
        <w:t>“Jesús, en la noche en que iba a ser entregado, tomó pan y pronunciando la Acción de Gracias, lo partió y dijo: </w:t>
      </w:r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Esto es mi cuerpo, que se entrega por vosotros.</w:t>
      </w:r>
      <w:r>
        <w:rPr>
          <w:rFonts w:ascii="Lucida Calligraphy" w:hAnsi="Lucida Calligraphy"/>
          <w:i/>
          <w:iCs/>
          <w:color w:val="000000"/>
          <w:sz w:val="20"/>
          <w:szCs w:val="20"/>
        </w:rPr>
        <w:t xml:space="preserve"> </w:t>
      </w:r>
      <w:r w:rsidRPr="00823265">
        <w:rPr>
          <w:rFonts w:ascii="Lucida Calligraphy" w:hAnsi="Lucida Calligraphy"/>
          <w:color w:val="000000"/>
          <w:sz w:val="20"/>
          <w:szCs w:val="20"/>
        </w:rPr>
        <w:t>Lo mismo hizo con la copa, diciendo: </w:t>
      </w:r>
      <w:r w:rsidRPr="00823265">
        <w:rPr>
          <w:rFonts w:ascii="Lucida Calligraphy" w:hAnsi="Lucida Calligraphy"/>
          <w:i/>
          <w:iCs/>
          <w:color w:val="000000"/>
          <w:sz w:val="20"/>
          <w:szCs w:val="20"/>
        </w:rPr>
        <w:t>Este es el cáliz de la nueva alianza sellada con mi sangre”</w:t>
      </w:r>
      <w:r w:rsidRPr="00823265">
        <w:rPr>
          <w:rFonts w:ascii="Lucida Calligraphy" w:hAnsi="Lucida Calligraphy"/>
          <w:color w:val="000000"/>
          <w:sz w:val="20"/>
          <w:szCs w:val="20"/>
        </w:rPr>
        <w:t> (cf. 1Co 11, 23-26).</w:t>
      </w:r>
    </w:p>
    <w:p w:rsidR="00AF0B4C" w:rsidRPr="00823265" w:rsidRDefault="00AF0B4C">
      <w:pPr>
        <w:rPr>
          <w:rFonts w:ascii="Lucida Calligraphy" w:hAnsi="Lucida Calligraphy"/>
          <w:sz w:val="20"/>
          <w:szCs w:val="20"/>
        </w:rPr>
      </w:pPr>
    </w:p>
    <w:sectPr w:rsidR="00AF0B4C" w:rsidRPr="00823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65"/>
    <w:rsid w:val="00167F67"/>
    <w:rsid w:val="00390D47"/>
    <w:rsid w:val="00747C1A"/>
    <w:rsid w:val="00823265"/>
    <w:rsid w:val="00942C2D"/>
    <w:rsid w:val="00AF0B4C"/>
    <w:rsid w:val="00D1282B"/>
    <w:rsid w:val="00E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65"/>
  </w:style>
  <w:style w:type="paragraph" w:styleId="Ttulo1">
    <w:name w:val="heading 1"/>
    <w:basedOn w:val="Normal"/>
    <w:next w:val="Normal"/>
    <w:link w:val="Ttulo1Car"/>
    <w:uiPriority w:val="9"/>
    <w:qFormat/>
    <w:rsid w:val="00167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823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6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7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167F67"/>
    <w:rPr>
      <w:color w:val="0000FF"/>
      <w:u w:val="single"/>
    </w:rPr>
  </w:style>
  <w:style w:type="character" w:customStyle="1" w:styleId="tbj">
    <w:name w:val="tbj"/>
    <w:basedOn w:val="Fuentedeprrafopredeter"/>
    <w:rsid w:val="00167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65"/>
  </w:style>
  <w:style w:type="paragraph" w:styleId="Ttulo1">
    <w:name w:val="heading 1"/>
    <w:basedOn w:val="Normal"/>
    <w:next w:val="Normal"/>
    <w:link w:val="Ttulo1Car"/>
    <w:uiPriority w:val="9"/>
    <w:qFormat/>
    <w:rsid w:val="00167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823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6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7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167F67"/>
    <w:rPr>
      <w:color w:val="0000FF"/>
      <w:u w:val="single"/>
    </w:rPr>
  </w:style>
  <w:style w:type="character" w:customStyle="1" w:styleId="tbj">
    <w:name w:val="tbj"/>
    <w:basedOn w:val="Fuentedeprrafopredeter"/>
    <w:rsid w:val="0016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REDNAXE</dc:creator>
  <cp:lastModifiedBy>REDNAXE</cp:lastModifiedBy>
  <cp:revision>6</cp:revision>
  <dcterms:created xsi:type="dcterms:W3CDTF">2020-08-27T15:28:00Z</dcterms:created>
  <dcterms:modified xsi:type="dcterms:W3CDTF">2020-09-02T18:47:00Z</dcterms:modified>
</cp:coreProperties>
</file>