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23107" w14:textId="4181CECD" w:rsidR="00006E32" w:rsidRPr="00FF37B4" w:rsidRDefault="008A1A08" w:rsidP="00FF37B4">
      <w:pPr>
        <w:pStyle w:val="Listenabsatz"/>
        <w:numPr>
          <w:ilvl w:val="0"/>
          <w:numId w:val="1"/>
        </w:numPr>
        <w:rPr>
          <w:rFonts w:asciiTheme="majorHAnsi" w:hAnsiTheme="majorHAnsi" w:cs="Calibri"/>
          <w:b/>
          <w:bCs/>
          <w:sz w:val="24"/>
          <w:szCs w:val="24"/>
          <w:u w:val="single"/>
        </w:rPr>
      </w:pPr>
      <w:r w:rsidRPr="005D6AA6">
        <w:rPr>
          <w:rFonts w:asciiTheme="majorHAnsi" w:hAnsiTheme="majorHAnsi" w:cs="Calibri"/>
          <w:b/>
          <w:bCs/>
          <w:sz w:val="24"/>
          <w:szCs w:val="24"/>
          <w:u w:val="single"/>
        </w:rPr>
        <w:t>Introduction</w:t>
      </w:r>
    </w:p>
    <w:p w14:paraId="23EB603C" w14:textId="2B82BC39" w:rsidR="004B383A" w:rsidRDefault="007638C7" w:rsidP="00AA410B">
      <w:pPr>
        <w:ind w:left="708"/>
        <w:rPr>
          <w:rFonts w:asciiTheme="majorHAnsi" w:hAnsiTheme="majorHAnsi" w:cs="Calibri"/>
          <w:sz w:val="24"/>
          <w:szCs w:val="24"/>
          <w:lang w:val="en-US"/>
        </w:rPr>
      </w:pPr>
      <w:r>
        <w:rPr>
          <w:rFonts w:asciiTheme="majorHAnsi" w:hAnsiTheme="majorHAnsi" w:cs="Calibri"/>
          <w:sz w:val="24"/>
          <w:szCs w:val="24"/>
          <w:lang w:val="en-US"/>
        </w:rPr>
        <w:t>Resea</w:t>
      </w:r>
      <w:r w:rsidR="00FA1043">
        <w:rPr>
          <w:rFonts w:asciiTheme="majorHAnsi" w:hAnsiTheme="majorHAnsi" w:cs="Calibri"/>
          <w:sz w:val="24"/>
          <w:szCs w:val="24"/>
          <w:lang w:val="en-US"/>
        </w:rPr>
        <w:t>r</w:t>
      </w:r>
      <w:r>
        <w:rPr>
          <w:rFonts w:asciiTheme="majorHAnsi" w:hAnsiTheme="majorHAnsi" w:cs="Calibri"/>
          <w:sz w:val="24"/>
          <w:szCs w:val="24"/>
          <w:lang w:val="en-US"/>
        </w:rPr>
        <w:t>chers in many fields</w:t>
      </w:r>
      <w:r w:rsidR="00B86FBE">
        <w:rPr>
          <w:rFonts w:asciiTheme="majorHAnsi" w:hAnsiTheme="majorHAnsi" w:cs="Calibri"/>
          <w:sz w:val="24"/>
          <w:szCs w:val="24"/>
          <w:lang w:val="en-US"/>
        </w:rPr>
        <w:t xml:space="preserve"> are interested in</w:t>
      </w:r>
      <w:r w:rsidR="00552138" w:rsidRPr="005D6AA6">
        <w:rPr>
          <w:rFonts w:asciiTheme="majorHAnsi" w:hAnsiTheme="majorHAnsi" w:cs="Calibri"/>
          <w:sz w:val="24"/>
          <w:szCs w:val="24"/>
          <w:lang w:val="en-US"/>
        </w:rPr>
        <w:t xml:space="preserve"> </w:t>
      </w:r>
      <w:r w:rsidR="00826A09">
        <w:rPr>
          <w:rFonts w:asciiTheme="majorHAnsi" w:hAnsiTheme="majorHAnsi" w:cs="Calibri"/>
          <w:sz w:val="24"/>
          <w:szCs w:val="24"/>
          <w:lang w:val="en-US"/>
        </w:rPr>
        <w:t xml:space="preserve">understanding </w:t>
      </w:r>
      <w:r w:rsidR="00552138" w:rsidRPr="005D6AA6">
        <w:rPr>
          <w:rFonts w:asciiTheme="majorHAnsi" w:hAnsiTheme="majorHAnsi" w:cs="Calibri"/>
          <w:sz w:val="24"/>
          <w:szCs w:val="24"/>
          <w:lang w:val="en-US"/>
        </w:rPr>
        <w:t xml:space="preserve">the effect </w:t>
      </w:r>
      <w:r w:rsidR="00B86FBE">
        <w:rPr>
          <w:rFonts w:asciiTheme="majorHAnsi" w:hAnsiTheme="majorHAnsi" w:cs="Calibri"/>
          <w:sz w:val="24"/>
          <w:szCs w:val="24"/>
          <w:lang w:val="en-US"/>
        </w:rPr>
        <w:t>that</w:t>
      </w:r>
      <w:r w:rsidR="00552138" w:rsidRPr="005D6AA6">
        <w:rPr>
          <w:rFonts w:asciiTheme="majorHAnsi" w:hAnsiTheme="majorHAnsi" w:cs="Calibri"/>
          <w:sz w:val="24"/>
          <w:szCs w:val="24"/>
          <w:lang w:val="en-US"/>
        </w:rPr>
        <w:t xml:space="preserve"> </w:t>
      </w:r>
      <w:r w:rsidR="00826A09">
        <w:rPr>
          <w:rFonts w:asciiTheme="majorHAnsi" w:hAnsiTheme="majorHAnsi" w:cs="Calibri"/>
          <w:sz w:val="24"/>
          <w:szCs w:val="24"/>
          <w:lang w:val="en-US"/>
        </w:rPr>
        <w:t>an</w:t>
      </w:r>
      <w:r w:rsidR="00552138" w:rsidRPr="005D6AA6">
        <w:rPr>
          <w:rFonts w:asciiTheme="majorHAnsi" w:hAnsiTheme="majorHAnsi" w:cs="Calibri"/>
          <w:sz w:val="24"/>
          <w:szCs w:val="24"/>
          <w:lang w:val="en-US"/>
        </w:rPr>
        <w:t xml:space="preserve"> intervention </w:t>
      </w:r>
      <w:r w:rsidR="00FE2627">
        <w:rPr>
          <w:rFonts w:asciiTheme="majorHAnsi" w:hAnsiTheme="majorHAnsi" w:cs="Calibri"/>
          <w:sz w:val="24"/>
          <w:szCs w:val="24"/>
          <w:lang w:val="en-US"/>
        </w:rPr>
        <w:t xml:space="preserve">or treatment </w:t>
      </w:r>
      <w:r w:rsidR="00B86FBE">
        <w:rPr>
          <w:rFonts w:asciiTheme="majorHAnsi" w:hAnsiTheme="majorHAnsi" w:cs="Calibri"/>
          <w:sz w:val="24"/>
          <w:szCs w:val="24"/>
          <w:lang w:val="en-US"/>
        </w:rPr>
        <w:t>has on an outcome. Examples include</w:t>
      </w:r>
      <w:r w:rsidR="00552138" w:rsidRPr="005D6AA6">
        <w:rPr>
          <w:rFonts w:asciiTheme="majorHAnsi" w:hAnsiTheme="majorHAnsi" w:cs="Calibri"/>
          <w:sz w:val="24"/>
          <w:szCs w:val="24"/>
          <w:lang w:val="en-US"/>
        </w:rPr>
        <w:t xml:space="preserve"> medicine (</w:t>
      </w:r>
      <w:r w:rsidR="00B86FBE">
        <w:rPr>
          <w:rFonts w:asciiTheme="majorHAnsi" w:hAnsiTheme="majorHAnsi" w:cs="Calibri"/>
          <w:sz w:val="24"/>
          <w:szCs w:val="24"/>
          <w:lang w:val="en-US"/>
        </w:rPr>
        <w:t xml:space="preserve">e.g. whether </w:t>
      </w:r>
      <w:r w:rsidR="00226E14">
        <w:rPr>
          <w:rFonts w:asciiTheme="majorHAnsi" w:hAnsiTheme="majorHAnsi" w:cs="Calibri"/>
          <w:sz w:val="24"/>
          <w:szCs w:val="24"/>
          <w:lang w:val="en-US"/>
        </w:rPr>
        <w:t>a medication</w:t>
      </w:r>
      <w:r w:rsidR="00B86FBE">
        <w:rPr>
          <w:rFonts w:asciiTheme="majorHAnsi" w:hAnsiTheme="majorHAnsi" w:cs="Calibri"/>
          <w:sz w:val="24"/>
          <w:szCs w:val="24"/>
          <w:lang w:val="en-US"/>
        </w:rPr>
        <w:t xml:space="preserve"> leads</w:t>
      </w:r>
      <w:r w:rsidR="00552138" w:rsidRPr="005D6AA6">
        <w:rPr>
          <w:rFonts w:asciiTheme="majorHAnsi" w:hAnsiTheme="majorHAnsi" w:cs="Calibri"/>
          <w:sz w:val="24"/>
          <w:szCs w:val="24"/>
          <w:lang w:val="en-US"/>
        </w:rPr>
        <w:t xml:space="preserve"> to an improvement in patient health)</w:t>
      </w:r>
      <w:r w:rsidR="00372A71">
        <w:rPr>
          <w:rFonts w:asciiTheme="majorHAnsi" w:hAnsiTheme="majorHAnsi" w:cs="Calibri"/>
          <w:sz w:val="24"/>
          <w:szCs w:val="24"/>
          <w:lang w:val="en-US"/>
        </w:rPr>
        <w:t>,</w:t>
      </w:r>
      <w:r w:rsidR="00552138" w:rsidRPr="005D6AA6">
        <w:rPr>
          <w:rFonts w:asciiTheme="majorHAnsi" w:hAnsiTheme="majorHAnsi" w:cs="Calibri"/>
          <w:sz w:val="24"/>
          <w:szCs w:val="24"/>
          <w:lang w:val="en-US"/>
        </w:rPr>
        <w:t xml:space="preserve"> policy making (</w:t>
      </w:r>
      <w:r w:rsidR="00B86FBE">
        <w:rPr>
          <w:rFonts w:asciiTheme="majorHAnsi" w:hAnsiTheme="majorHAnsi" w:cs="Calibri"/>
          <w:sz w:val="24"/>
          <w:szCs w:val="24"/>
          <w:lang w:val="en-US"/>
        </w:rPr>
        <w:t xml:space="preserve">e.g. whether </w:t>
      </w:r>
      <w:r w:rsidR="00552138" w:rsidRPr="005D6AA6">
        <w:rPr>
          <w:rFonts w:asciiTheme="majorHAnsi" w:hAnsiTheme="majorHAnsi" w:cs="Calibri"/>
          <w:sz w:val="24"/>
          <w:szCs w:val="24"/>
          <w:lang w:val="en-US"/>
        </w:rPr>
        <w:t xml:space="preserve">stricter traffic rules lead to </w:t>
      </w:r>
      <w:r w:rsidR="00073268">
        <w:rPr>
          <w:rFonts w:asciiTheme="majorHAnsi" w:hAnsiTheme="majorHAnsi" w:cs="Calibri"/>
          <w:sz w:val="24"/>
          <w:szCs w:val="24"/>
          <w:lang w:val="en-US"/>
        </w:rPr>
        <w:t>fewer</w:t>
      </w:r>
      <w:r w:rsidR="00552138" w:rsidRPr="005D6AA6">
        <w:rPr>
          <w:rFonts w:asciiTheme="majorHAnsi" w:hAnsiTheme="majorHAnsi" w:cs="Calibri"/>
          <w:sz w:val="24"/>
          <w:szCs w:val="24"/>
          <w:lang w:val="en-US"/>
        </w:rPr>
        <w:t xml:space="preserve"> accidents</w:t>
      </w:r>
      <w:r w:rsidR="00372A71">
        <w:rPr>
          <w:rFonts w:asciiTheme="majorHAnsi" w:hAnsiTheme="majorHAnsi" w:cs="Calibri"/>
          <w:sz w:val="24"/>
          <w:szCs w:val="24"/>
          <w:lang w:val="en-US"/>
        </w:rPr>
        <w:t>)</w:t>
      </w:r>
      <w:r w:rsidR="00B86FBE">
        <w:rPr>
          <w:rFonts w:asciiTheme="majorHAnsi" w:hAnsiTheme="majorHAnsi" w:cs="Calibri"/>
          <w:sz w:val="24"/>
          <w:szCs w:val="24"/>
          <w:lang w:val="en-US"/>
        </w:rPr>
        <w:t xml:space="preserve"> or</w:t>
      </w:r>
      <w:r w:rsidR="00372A71">
        <w:rPr>
          <w:rFonts w:asciiTheme="majorHAnsi" w:hAnsiTheme="majorHAnsi" w:cs="Calibri"/>
          <w:sz w:val="24"/>
          <w:szCs w:val="24"/>
          <w:lang w:val="en-US"/>
        </w:rPr>
        <w:t xml:space="preserve"> </w:t>
      </w:r>
      <w:r w:rsidR="001A1D67">
        <w:rPr>
          <w:rFonts w:asciiTheme="majorHAnsi" w:hAnsiTheme="majorHAnsi" w:cs="Calibri"/>
          <w:sz w:val="24"/>
          <w:szCs w:val="24"/>
          <w:lang w:val="en-US"/>
        </w:rPr>
        <w:t>education</w:t>
      </w:r>
      <w:r w:rsidR="00B86FBE">
        <w:rPr>
          <w:rFonts w:asciiTheme="majorHAnsi" w:hAnsiTheme="majorHAnsi" w:cs="Calibri"/>
          <w:sz w:val="24"/>
          <w:szCs w:val="24"/>
          <w:lang w:val="en-US"/>
        </w:rPr>
        <w:t xml:space="preserve"> </w:t>
      </w:r>
      <w:r w:rsidR="001A1D67">
        <w:rPr>
          <w:rFonts w:asciiTheme="majorHAnsi" w:hAnsiTheme="majorHAnsi" w:cs="Calibri"/>
          <w:sz w:val="24"/>
          <w:szCs w:val="24"/>
          <w:lang w:val="en-US"/>
        </w:rPr>
        <w:t xml:space="preserve">(e.g. </w:t>
      </w:r>
      <w:r w:rsidR="00B86FBE">
        <w:rPr>
          <w:rFonts w:asciiTheme="majorHAnsi" w:hAnsiTheme="majorHAnsi" w:cs="Calibri"/>
          <w:sz w:val="24"/>
          <w:szCs w:val="24"/>
          <w:lang w:val="en-US"/>
        </w:rPr>
        <w:t>whether</w:t>
      </w:r>
      <w:r w:rsidR="00552138" w:rsidRPr="005D6AA6">
        <w:rPr>
          <w:rFonts w:asciiTheme="majorHAnsi" w:hAnsiTheme="majorHAnsi" w:cs="Calibri"/>
          <w:sz w:val="24"/>
          <w:szCs w:val="24"/>
          <w:lang w:val="en-US"/>
        </w:rPr>
        <w:t xml:space="preserve"> tutoring lead</w:t>
      </w:r>
      <w:r w:rsidR="00B86FBE">
        <w:rPr>
          <w:rFonts w:asciiTheme="majorHAnsi" w:hAnsiTheme="majorHAnsi" w:cs="Calibri"/>
          <w:sz w:val="24"/>
          <w:szCs w:val="24"/>
          <w:lang w:val="en-US"/>
        </w:rPr>
        <w:t>s</w:t>
      </w:r>
      <w:r w:rsidR="00552138" w:rsidRPr="005D6AA6">
        <w:rPr>
          <w:rFonts w:asciiTheme="majorHAnsi" w:hAnsiTheme="majorHAnsi" w:cs="Calibri"/>
          <w:sz w:val="24"/>
          <w:szCs w:val="24"/>
          <w:lang w:val="en-US"/>
        </w:rPr>
        <w:t xml:space="preserve"> to better </w:t>
      </w:r>
      <w:r w:rsidR="00B86FBE">
        <w:rPr>
          <w:rFonts w:asciiTheme="majorHAnsi" w:hAnsiTheme="majorHAnsi" w:cs="Calibri"/>
          <w:sz w:val="24"/>
          <w:szCs w:val="24"/>
          <w:lang w:val="en-US"/>
        </w:rPr>
        <w:t>test scores</w:t>
      </w:r>
      <w:r w:rsidR="00610F41">
        <w:rPr>
          <w:rFonts w:asciiTheme="majorHAnsi" w:hAnsiTheme="majorHAnsi" w:cs="Calibri"/>
          <w:sz w:val="24"/>
          <w:szCs w:val="24"/>
          <w:lang w:val="en-US"/>
        </w:rPr>
        <w:t>).</w:t>
      </w:r>
      <w:r w:rsidR="00B86FBE">
        <w:rPr>
          <w:rFonts w:asciiTheme="majorHAnsi" w:hAnsiTheme="majorHAnsi" w:cs="Calibri"/>
          <w:sz w:val="24"/>
          <w:szCs w:val="24"/>
          <w:lang w:val="en-US"/>
        </w:rPr>
        <w:t xml:space="preserve"> In </w:t>
      </w:r>
      <w:r w:rsidR="00DE22CF">
        <w:rPr>
          <w:rFonts w:asciiTheme="majorHAnsi" w:hAnsiTheme="majorHAnsi" w:cs="Calibri"/>
          <w:sz w:val="24"/>
          <w:szCs w:val="24"/>
          <w:lang w:val="en-US"/>
        </w:rPr>
        <w:t>such settings</w:t>
      </w:r>
      <w:r w:rsidR="00B86FBE">
        <w:rPr>
          <w:rFonts w:asciiTheme="majorHAnsi" w:hAnsiTheme="majorHAnsi" w:cs="Calibri"/>
          <w:sz w:val="24"/>
          <w:szCs w:val="24"/>
          <w:lang w:val="en-US"/>
        </w:rPr>
        <w:t xml:space="preserve">, the objective is not </w:t>
      </w:r>
      <w:r w:rsidR="00DE22CF">
        <w:rPr>
          <w:rFonts w:asciiTheme="majorHAnsi" w:hAnsiTheme="majorHAnsi" w:cs="Calibri"/>
          <w:sz w:val="24"/>
          <w:szCs w:val="24"/>
          <w:lang w:val="en-US"/>
        </w:rPr>
        <w:t xml:space="preserve">merely </w:t>
      </w:r>
      <w:r w:rsidR="00B86FBE">
        <w:rPr>
          <w:rFonts w:asciiTheme="majorHAnsi" w:hAnsiTheme="majorHAnsi" w:cs="Calibri"/>
          <w:sz w:val="24"/>
          <w:szCs w:val="24"/>
          <w:lang w:val="en-US"/>
        </w:rPr>
        <w:t xml:space="preserve">to </w:t>
      </w:r>
      <w:r w:rsidR="00DE22CF">
        <w:rPr>
          <w:rFonts w:asciiTheme="majorHAnsi" w:hAnsiTheme="majorHAnsi" w:cs="Calibri"/>
          <w:sz w:val="24"/>
          <w:szCs w:val="24"/>
          <w:lang w:val="en-US"/>
        </w:rPr>
        <w:t>identify an</w:t>
      </w:r>
      <w:r w:rsidR="00B86FBE">
        <w:rPr>
          <w:rFonts w:asciiTheme="majorHAnsi" w:hAnsiTheme="majorHAnsi" w:cs="Calibri"/>
          <w:sz w:val="24"/>
          <w:szCs w:val="24"/>
          <w:lang w:val="en-US"/>
        </w:rPr>
        <w:t xml:space="preserve"> association between </w:t>
      </w:r>
      <w:r w:rsidR="00DE22CF">
        <w:rPr>
          <w:rFonts w:asciiTheme="majorHAnsi" w:hAnsiTheme="majorHAnsi" w:cs="Calibri"/>
          <w:sz w:val="24"/>
          <w:szCs w:val="24"/>
          <w:lang w:val="en-US"/>
        </w:rPr>
        <w:t>the two variables treatment and outcome</w:t>
      </w:r>
      <w:r w:rsidR="00B86FBE">
        <w:rPr>
          <w:rFonts w:asciiTheme="majorHAnsi" w:hAnsiTheme="majorHAnsi" w:cs="Calibri"/>
          <w:sz w:val="24"/>
          <w:szCs w:val="24"/>
          <w:lang w:val="en-US"/>
        </w:rPr>
        <w:t>. Instead,</w:t>
      </w:r>
      <w:r w:rsidR="00DE22CF">
        <w:rPr>
          <w:rFonts w:asciiTheme="majorHAnsi" w:hAnsiTheme="majorHAnsi" w:cs="Calibri"/>
          <w:sz w:val="24"/>
          <w:szCs w:val="24"/>
          <w:lang w:val="en-US"/>
        </w:rPr>
        <w:t xml:space="preserve"> the goal is to establish and quantify</w:t>
      </w:r>
      <w:r w:rsidR="00B86FBE">
        <w:rPr>
          <w:rFonts w:asciiTheme="majorHAnsi" w:hAnsiTheme="majorHAnsi" w:cs="Calibri"/>
          <w:sz w:val="24"/>
          <w:szCs w:val="24"/>
          <w:lang w:val="en-US"/>
        </w:rPr>
        <w:t xml:space="preserve"> a causal relationship, where </w:t>
      </w:r>
      <w:r w:rsidR="00DE22CF">
        <w:rPr>
          <w:rFonts w:asciiTheme="majorHAnsi" w:hAnsiTheme="majorHAnsi" w:cs="Calibri"/>
          <w:sz w:val="24"/>
          <w:szCs w:val="24"/>
          <w:lang w:val="en-US"/>
        </w:rPr>
        <w:t>the treatment</w:t>
      </w:r>
      <w:r w:rsidR="00B86FBE">
        <w:rPr>
          <w:rFonts w:asciiTheme="majorHAnsi" w:hAnsiTheme="majorHAnsi" w:cs="Calibri"/>
          <w:sz w:val="24"/>
          <w:szCs w:val="24"/>
          <w:lang w:val="en-US"/>
        </w:rPr>
        <w:t xml:space="preserve"> has an effect on the outcome</w:t>
      </w:r>
      <w:r w:rsidR="00073268">
        <w:rPr>
          <w:rFonts w:asciiTheme="majorHAnsi" w:hAnsiTheme="majorHAnsi" w:cs="Calibri"/>
          <w:sz w:val="24"/>
          <w:szCs w:val="24"/>
          <w:lang w:val="en-US"/>
        </w:rPr>
        <w:t xml:space="preserve">. To do so, </w:t>
      </w:r>
      <w:r w:rsidR="00073268" w:rsidRPr="00073268">
        <w:rPr>
          <w:rFonts w:asciiTheme="majorHAnsi" w:hAnsiTheme="majorHAnsi" w:cs="Calibri"/>
          <w:sz w:val="24"/>
          <w:szCs w:val="24"/>
          <w:lang w:val="en-US"/>
        </w:rPr>
        <w:t xml:space="preserve">researchers typically compare a treatment group, which receives the </w:t>
      </w:r>
      <w:r w:rsidR="00073268">
        <w:rPr>
          <w:rFonts w:asciiTheme="majorHAnsi" w:hAnsiTheme="majorHAnsi" w:cs="Calibri"/>
          <w:sz w:val="24"/>
          <w:szCs w:val="24"/>
          <w:lang w:val="en-US"/>
        </w:rPr>
        <w:t>intervention</w:t>
      </w:r>
      <w:r w:rsidR="00073268" w:rsidRPr="00073268">
        <w:rPr>
          <w:rFonts w:asciiTheme="majorHAnsi" w:hAnsiTheme="majorHAnsi" w:cs="Calibri"/>
          <w:sz w:val="24"/>
          <w:szCs w:val="24"/>
          <w:lang w:val="en-US"/>
        </w:rPr>
        <w:t>, with a control group, which does not.</w:t>
      </w:r>
      <w:r w:rsidR="00073268">
        <w:rPr>
          <w:rFonts w:asciiTheme="majorHAnsi" w:hAnsiTheme="majorHAnsi" w:cs="Calibri"/>
          <w:sz w:val="24"/>
          <w:szCs w:val="24"/>
          <w:lang w:val="en-US"/>
        </w:rPr>
        <w:t xml:space="preserve"> </w:t>
      </w:r>
      <w:r w:rsidR="00D3469E">
        <w:rPr>
          <w:rFonts w:asciiTheme="majorHAnsi" w:hAnsiTheme="majorHAnsi" w:cs="Calibri"/>
          <w:sz w:val="24"/>
          <w:szCs w:val="24"/>
          <w:lang w:val="en-US"/>
        </w:rPr>
        <w:t>As e</w:t>
      </w:r>
      <w:r w:rsidR="00E21FE1">
        <w:rPr>
          <w:rFonts w:asciiTheme="majorHAnsi" w:hAnsiTheme="majorHAnsi" w:cs="Calibri"/>
          <w:sz w:val="24"/>
          <w:szCs w:val="24"/>
          <w:lang w:val="en-US"/>
        </w:rPr>
        <w:t xml:space="preserve">stimating causal effects </w:t>
      </w:r>
      <w:r w:rsidR="00D3469E">
        <w:rPr>
          <w:rFonts w:asciiTheme="majorHAnsi" w:hAnsiTheme="majorHAnsi" w:cs="Calibri"/>
          <w:sz w:val="24"/>
          <w:szCs w:val="24"/>
          <w:lang w:val="en-US"/>
        </w:rPr>
        <w:t>differs</w:t>
      </w:r>
      <w:r w:rsidR="00E21FE1">
        <w:rPr>
          <w:rFonts w:asciiTheme="majorHAnsi" w:hAnsiTheme="majorHAnsi" w:cs="Calibri"/>
          <w:sz w:val="24"/>
          <w:szCs w:val="24"/>
          <w:lang w:val="en-US"/>
        </w:rPr>
        <w:t xml:space="preserve"> from </w:t>
      </w:r>
      <w:r w:rsidR="00AA410B">
        <w:rPr>
          <w:rFonts w:asciiTheme="majorHAnsi" w:hAnsiTheme="majorHAnsi" w:cs="Calibri"/>
          <w:sz w:val="24"/>
          <w:szCs w:val="24"/>
          <w:lang w:val="en-US"/>
        </w:rPr>
        <w:t>identifying associations, predictive models</w:t>
      </w:r>
      <w:r w:rsidR="00AD2609">
        <w:rPr>
          <w:rFonts w:asciiTheme="majorHAnsi" w:hAnsiTheme="majorHAnsi" w:cs="Calibri"/>
          <w:sz w:val="24"/>
          <w:szCs w:val="24"/>
          <w:lang w:val="en-US"/>
        </w:rPr>
        <w:t xml:space="preserve"> alone</w:t>
      </w:r>
      <w:r w:rsidR="00AA410B">
        <w:rPr>
          <w:rFonts w:asciiTheme="majorHAnsi" w:hAnsiTheme="majorHAnsi" w:cs="Calibri"/>
          <w:sz w:val="24"/>
          <w:szCs w:val="24"/>
          <w:lang w:val="en-US"/>
        </w:rPr>
        <w:t xml:space="preserve"> </w:t>
      </w:r>
      <w:r w:rsidR="00AD2609">
        <w:rPr>
          <w:rFonts w:asciiTheme="majorHAnsi" w:hAnsiTheme="majorHAnsi" w:cs="Calibri"/>
          <w:sz w:val="24"/>
          <w:szCs w:val="24"/>
          <w:lang w:val="en-US"/>
        </w:rPr>
        <w:t>are</w:t>
      </w:r>
      <w:r w:rsidR="00AA410B">
        <w:rPr>
          <w:rFonts w:asciiTheme="majorHAnsi" w:hAnsiTheme="majorHAnsi" w:cs="Calibri"/>
          <w:sz w:val="24"/>
          <w:szCs w:val="24"/>
          <w:lang w:val="en-US"/>
        </w:rPr>
        <w:t xml:space="preserve"> generally not sufficient in this context</w:t>
      </w:r>
      <w:r w:rsidR="005B6836">
        <w:rPr>
          <w:rFonts w:asciiTheme="majorHAnsi" w:hAnsiTheme="majorHAnsi" w:cs="Calibri"/>
          <w:sz w:val="24"/>
          <w:szCs w:val="24"/>
          <w:lang w:val="en-US"/>
        </w:rPr>
        <w:t xml:space="preserve"> (Lin &amp; Ikram, 2020)</w:t>
      </w:r>
      <w:r w:rsidR="00AA410B">
        <w:rPr>
          <w:rFonts w:asciiTheme="majorHAnsi" w:hAnsiTheme="majorHAnsi" w:cs="Calibri"/>
          <w:sz w:val="24"/>
          <w:szCs w:val="24"/>
          <w:lang w:val="en-US"/>
        </w:rPr>
        <w:t xml:space="preserve">. </w:t>
      </w:r>
      <w:r w:rsidR="00414BF4">
        <w:rPr>
          <w:rFonts w:asciiTheme="majorHAnsi" w:hAnsiTheme="majorHAnsi" w:cs="Calibri"/>
          <w:sz w:val="24"/>
          <w:szCs w:val="24"/>
          <w:lang w:val="en-US"/>
        </w:rPr>
        <w:t>Instead, s</w:t>
      </w:r>
      <w:r w:rsidR="004B383A">
        <w:rPr>
          <w:rFonts w:asciiTheme="majorHAnsi" w:hAnsiTheme="majorHAnsi" w:cs="Calibri"/>
          <w:sz w:val="24"/>
          <w:szCs w:val="24"/>
          <w:lang w:val="en-US"/>
        </w:rPr>
        <w:t xml:space="preserve">pecific methods </w:t>
      </w:r>
      <w:r w:rsidR="007D5045">
        <w:rPr>
          <w:rFonts w:asciiTheme="majorHAnsi" w:hAnsiTheme="majorHAnsi" w:cs="Calibri"/>
          <w:sz w:val="24"/>
          <w:szCs w:val="24"/>
          <w:lang w:val="en-US"/>
        </w:rPr>
        <w:t>which take th</w:t>
      </w:r>
      <w:r w:rsidR="00AA410B">
        <w:rPr>
          <w:rFonts w:asciiTheme="majorHAnsi" w:hAnsiTheme="majorHAnsi" w:cs="Calibri"/>
          <w:sz w:val="24"/>
          <w:szCs w:val="24"/>
          <w:lang w:val="en-US"/>
        </w:rPr>
        <w:t xml:space="preserve">e </w:t>
      </w:r>
      <w:r w:rsidR="00FA604E">
        <w:rPr>
          <w:rFonts w:asciiTheme="majorHAnsi" w:hAnsiTheme="majorHAnsi" w:cs="Calibri"/>
          <w:sz w:val="24"/>
          <w:szCs w:val="24"/>
          <w:lang w:val="en-US"/>
        </w:rPr>
        <w:t>distinction between correlation and causation into</w:t>
      </w:r>
      <w:r w:rsidR="007D5045">
        <w:rPr>
          <w:rFonts w:asciiTheme="majorHAnsi" w:hAnsiTheme="majorHAnsi" w:cs="Calibri"/>
          <w:sz w:val="24"/>
          <w:szCs w:val="24"/>
          <w:lang w:val="en-US"/>
        </w:rPr>
        <w:t xml:space="preserve"> account </w:t>
      </w:r>
      <w:r w:rsidR="004B383A">
        <w:rPr>
          <w:rFonts w:asciiTheme="majorHAnsi" w:hAnsiTheme="majorHAnsi" w:cs="Calibri"/>
          <w:sz w:val="24"/>
          <w:szCs w:val="24"/>
          <w:lang w:val="en-US"/>
        </w:rPr>
        <w:t xml:space="preserve">are </w:t>
      </w:r>
      <w:r w:rsidR="000A57F8">
        <w:rPr>
          <w:rFonts w:asciiTheme="majorHAnsi" w:hAnsiTheme="majorHAnsi" w:cs="Calibri"/>
          <w:sz w:val="24"/>
          <w:szCs w:val="24"/>
          <w:lang w:val="en-US"/>
        </w:rPr>
        <w:t>needed</w:t>
      </w:r>
      <w:r w:rsidR="004B383A">
        <w:rPr>
          <w:rFonts w:asciiTheme="majorHAnsi" w:hAnsiTheme="majorHAnsi" w:cs="Calibri"/>
          <w:sz w:val="24"/>
          <w:szCs w:val="24"/>
          <w:lang w:val="en-US"/>
        </w:rPr>
        <w:t>.</w:t>
      </w:r>
    </w:p>
    <w:p w14:paraId="3557CB97" w14:textId="27E5CC9B" w:rsidR="005B3921" w:rsidRDefault="00C160CC" w:rsidP="00930366">
      <w:pPr>
        <w:ind w:left="708"/>
        <w:rPr>
          <w:rFonts w:asciiTheme="majorHAnsi" w:hAnsiTheme="majorHAnsi" w:cs="Calibri"/>
          <w:sz w:val="24"/>
          <w:szCs w:val="24"/>
          <w:lang w:val="en-US"/>
        </w:rPr>
      </w:pPr>
      <w:r>
        <w:rPr>
          <w:rFonts w:asciiTheme="majorHAnsi" w:hAnsiTheme="majorHAnsi" w:cs="Calibri"/>
          <w:sz w:val="24"/>
          <w:szCs w:val="24"/>
          <w:lang w:val="en-US"/>
        </w:rPr>
        <w:t>Over</w:t>
      </w:r>
      <w:r w:rsidR="00006E32" w:rsidRPr="00DE22CF">
        <w:rPr>
          <w:rFonts w:asciiTheme="majorHAnsi" w:hAnsiTheme="majorHAnsi" w:cs="Calibri"/>
          <w:sz w:val="24"/>
          <w:szCs w:val="24"/>
          <w:lang w:val="en-US"/>
        </w:rPr>
        <w:t xml:space="preserve"> the past decade</w:t>
      </w:r>
      <w:r w:rsidR="004B383A">
        <w:rPr>
          <w:rFonts w:asciiTheme="majorHAnsi" w:hAnsiTheme="majorHAnsi" w:cs="Calibri"/>
          <w:sz w:val="24"/>
          <w:szCs w:val="24"/>
          <w:lang w:val="en-US"/>
        </w:rPr>
        <w:t>s</w:t>
      </w:r>
      <w:r w:rsidR="00006E32" w:rsidRPr="00DE22CF">
        <w:rPr>
          <w:rFonts w:asciiTheme="majorHAnsi" w:hAnsiTheme="majorHAnsi" w:cs="Calibri"/>
          <w:sz w:val="24"/>
          <w:szCs w:val="24"/>
          <w:lang w:val="en-US"/>
        </w:rPr>
        <w:t xml:space="preserve">, </w:t>
      </w:r>
      <w:r w:rsidR="004B383A">
        <w:rPr>
          <w:rFonts w:asciiTheme="majorHAnsi" w:hAnsiTheme="majorHAnsi" w:cs="Calibri"/>
          <w:sz w:val="24"/>
          <w:szCs w:val="24"/>
          <w:lang w:val="en-US"/>
        </w:rPr>
        <w:t>a wide range of</w:t>
      </w:r>
      <w:r w:rsidR="00006E32" w:rsidRPr="00DE22CF">
        <w:rPr>
          <w:rFonts w:asciiTheme="majorHAnsi" w:hAnsiTheme="majorHAnsi" w:cs="Calibri"/>
          <w:sz w:val="24"/>
          <w:szCs w:val="24"/>
          <w:lang w:val="en-US"/>
        </w:rPr>
        <w:t xml:space="preserve"> methods for causal effect estimation ha</w:t>
      </w:r>
      <w:r w:rsidR="00243DFD">
        <w:rPr>
          <w:rFonts w:asciiTheme="majorHAnsi" w:hAnsiTheme="majorHAnsi" w:cs="Calibri"/>
          <w:sz w:val="24"/>
          <w:szCs w:val="24"/>
          <w:lang w:val="en-US"/>
        </w:rPr>
        <w:t xml:space="preserve">ve been </w:t>
      </w:r>
      <w:r w:rsidR="005B78E0">
        <w:rPr>
          <w:rFonts w:asciiTheme="majorHAnsi" w:hAnsiTheme="majorHAnsi" w:cs="Calibri"/>
          <w:sz w:val="24"/>
          <w:szCs w:val="24"/>
          <w:lang w:val="en-US"/>
        </w:rPr>
        <w:t>developed</w:t>
      </w:r>
      <w:r w:rsidR="00006E32" w:rsidRPr="00DE22CF">
        <w:rPr>
          <w:rFonts w:asciiTheme="majorHAnsi" w:hAnsiTheme="majorHAnsi" w:cs="Calibri"/>
          <w:sz w:val="24"/>
          <w:szCs w:val="24"/>
          <w:lang w:val="en-US"/>
        </w:rPr>
        <w:t xml:space="preserve">. </w:t>
      </w:r>
      <w:r w:rsidR="00956C01">
        <w:rPr>
          <w:rFonts w:asciiTheme="majorHAnsi" w:hAnsiTheme="majorHAnsi" w:cs="Calibri"/>
          <w:sz w:val="24"/>
          <w:szCs w:val="24"/>
          <w:lang w:val="en-US"/>
        </w:rPr>
        <w:t>Recently, m</w:t>
      </w:r>
      <w:r w:rsidR="00B05C39">
        <w:rPr>
          <w:rFonts w:asciiTheme="majorHAnsi" w:hAnsiTheme="majorHAnsi" w:cs="Calibri"/>
          <w:sz w:val="24"/>
          <w:szCs w:val="24"/>
          <w:lang w:val="en-US"/>
        </w:rPr>
        <w:t xml:space="preserve">achine learning methods have become popular </w:t>
      </w:r>
      <w:r w:rsidR="00956C01">
        <w:rPr>
          <w:rFonts w:asciiTheme="majorHAnsi" w:hAnsiTheme="majorHAnsi" w:cs="Calibri"/>
          <w:sz w:val="24"/>
          <w:szCs w:val="24"/>
          <w:lang w:val="en-US"/>
        </w:rPr>
        <w:t xml:space="preserve">in causal inference </w:t>
      </w:r>
      <w:r w:rsidR="00044676">
        <w:rPr>
          <w:rFonts w:asciiTheme="majorHAnsi" w:hAnsiTheme="majorHAnsi" w:cs="Calibri"/>
          <w:sz w:val="24"/>
          <w:szCs w:val="24"/>
          <w:lang w:val="en-US"/>
        </w:rPr>
        <w:t>as</w:t>
      </w:r>
      <w:r w:rsidR="00956C01">
        <w:rPr>
          <w:rFonts w:asciiTheme="majorHAnsi" w:hAnsiTheme="majorHAnsi" w:cs="Calibri"/>
          <w:sz w:val="24"/>
          <w:szCs w:val="24"/>
          <w:lang w:val="en-US"/>
        </w:rPr>
        <w:t xml:space="preserve"> th</w:t>
      </w:r>
      <w:r w:rsidR="00044676">
        <w:rPr>
          <w:rFonts w:asciiTheme="majorHAnsi" w:hAnsiTheme="majorHAnsi" w:cs="Calibri"/>
          <w:sz w:val="24"/>
          <w:szCs w:val="24"/>
          <w:lang w:val="en-US"/>
        </w:rPr>
        <w:t>e</w:t>
      </w:r>
      <w:r w:rsidR="00956C01">
        <w:rPr>
          <w:rFonts w:asciiTheme="majorHAnsi" w:hAnsiTheme="majorHAnsi" w:cs="Calibri"/>
          <w:sz w:val="24"/>
          <w:szCs w:val="24"/>
          <w:lang w:val="en-US"/>
        </w:rPr>
        <w:t xml:space="preserve">y can model </w:t>
      </w:r>
      <w:r w:rsidR="0026704D">
        <w:rPr>
          <w:rFonts w:asciiTheme="majorHAnsi" w:hAnsiTheme="majorHAnsi" w:cs="Calibri"/>
          <w:sz w:val="24"/>
          <w:szCs w:val="24"/>
          <w:lang w:val="en-US"/>
        </w:rPr>
        <w:t xml:space="preserve">complex relationships between covariates, treatment </w:t>
      </w:r>
      <w:r w:rsidR="00FC7327">
        <w:rPr>
          <w:rFonts w:asciiTheme="majorHAnsi" w:hAnsiTheme="majorHAnsi" w:cs="Calibri"/>
          <w:sz w:val="24"/>
          <w:szCs w:val="24"/>
          <w:lang w:val="en-US"/>
        </w:rPr>
        <w:t xml:space="preserve"> assignment and outcome and do not require </w:t>
      </w:r>
      <w:r w:rsidR="000836AD">
        <w:rPr>
          <w:rFonts w:asciiTheme="majorHAnsi" w:hAnsiTheme="majorHAnsi" w:cs="Calibri"/>
          <w:sz w:val="24"/>
          <w:szCs w:val="24"/>
          <w:lang w:val="en-US"/>
        </w:rPr>
        <w:t>explicit model specification</w:t>
      </w:r>
      <w:r w:rsidR="00B248D5">
        <w:rPr>
          <w:rFonts w:asciiTheme="majorHAnsi" w:hAnsiTheme="majorHAnsi" w:cs="Calibri"/>
          <w:sz w:val="24"/>
          <w:szCs w:val="24"/>
          <w:lang w:val="en-US"/>
        </w:rPr>
        <w:t xml:space="preserve"> (Feuerriegel et al., 2024)</w:t>
      </w:r>
      <w:r w:rsidR="000836AD">
        <w:rPr>
          <w:rFonts w:asciiTheme="majorHAnsi" w:hAnsiTheme="majorHAnsi" w:cs="Calibri"/>
          <w:sz w:val="24"/>
          <w:szCs w:val="24"/>
          <w:lang w:val="en-US"/>
        </w:rPr>
        <w:t xml:space="preserve">. </w:t>
      </w:r>
      <w:r w:rsidR="004B383A">
        <w:rPr>
          <w:rFonts w:asciiTheme="majorHAnsi" w:hAnsiTheme="majorHAnsi" w:cs="Calibri"/>
          <w:sz w:val="24"/>
          <w:szCs w:val="24"/>
          <w:lang w:val="en-US"/>
        </w:rPr>
        <w:t xml:space="preserve">One </w:t>
      </w:r>
      <w:r w:rsidR="0096534B">
        <w:rPr>
          <w:rFonts w:asciiTheme="majorHAnsi" w:hAnsiTheme="majorHAnsi" w:cs="Calibri"/>
          <w:sz w:val="24"/>
          <w:szCs w:val="24"/>
          <w:lang w:val="en-US"/>
        </w:rPr>
        <w:t>of those methods is</w:t>
      </w:r>
      <w:r w:rsidR="00073268">
        <w:rPr>
          <w:rFonts w:asciiTheme="majorHAnsi" w:hAnsiTheme="majorHAnsi" w:cs="Calibri"/>
          <w:sz w:val="24"/>
          <w:szCs w:val="24"/>
          <w:lang w:val="en-US"/>
        </w:rPr>
        <w:t xml:space="preserve"> </w:t>
      </w:r>
      <w:r w:rsidR="004B383A">
        <w:rPr>
          <w:rFonts w:asciiTheme="majorHAnsi" w:hAnsiTheme="majorHAnsi" w:cs="Calibri"/>
          <w:sz w:val="24"/>
          <w:szCs w:val="24"/>
          <w:lang w:val="en-US"/>
        </w:rPr>
        <w:t>Bayesian Additive Regression Trees (BART), a flexible sum-of-trees model</w:t>
      </w:r>
      <w:r w:rsidR="00D047DF">
        <w:rPr>
          <w:rFonts w:asciiTheme="majorHAnsi" w:hAnsiTheme="majorHAnsi" w:cs="Calibri"/>
          <w:sz w:val="24"/>
          <w:szCs w:val="24"/>
          <w:lang w:val="en-US"/>
        </w:rPr>
        <w:t xml:space="preserve"> </w:t>
      </w:r>
      <w:r w:rsidR="004B383A">
        <w:rPr>
          <w:rFonts w:asciiTheme="majorHAnsi" w:hAnsiTheme="majorHAnsi" w:cs="Calibri"/>
          <w:sz w:val="24"/>
          <w:szCs w:val="24"/>
          <w:lang w:val="en-US"/>
        </w:rPr>
        <w:t>which was</w:t>
      </w:r>
      <w:r w:rsidR="005B3921">
        <w:rPr>
          <w:rFonts w:asciiTheme="majorHAnsi" w:hAnsiTheme="majorHAnsi" w:cs="Calibri"/>
          <w:sz w:val="24"/>
          <w:szCs w:val="24"/>
          <w:lang w:val="en-US"/>
        </w:rPr>
        <w:t xml:space="preserve"> originally</w:t>
      </w:r>
      <w:r w:rsidR="004B383A">
        <w:rPr>
          <w:rFonts w:asciiTheme="majorHAnsi" w:hAnsiTheme="majorHAnsi" w:cs="Calibri"/>
          <w:sz w:val="24"/>
          <w:szCs w:val="24"/>
          <w:lang w:val="en-US"/>
        </w:rPr>
        <w:t xml:space="preserve"> developed as a predictive model </w:t>
      </w:r>
      <w:r w:rsidR="00073268">
        <w:rPr>
          <w:rFonts w:asciiTheme="majorHAnsi" w:hAnsiTheme="majorHAnsi" w:cs="Calibri"/>
          <w:sz w:val="24"/>
          <w:szCs w:val="24"/>
          <w:lang w:val="en-US"/>
        </w:rPr>
        <w:t>by Chipman et al. (</w:t>
      </w:r>
      <w:r w:rsidR="005B78E0">
        <w:rPr>
          <w:rFonts w:asciiTheme="majorHAnsi" w:hAnsiTheme="majorHAnsi" w:cs="Calibri"/>
          <w:sz w:val="24"/>
          <w:szCs w:val="24"/>
          <w:lang w:val="en-US"/>
        </w:rPr>
        <w:t>2010</w:t>
      </w:r>
      <w:r w:rsidR="00073268">
        <w:rPr>
          <w:rFonts w:asciiTheme="majorHAnsi" w:hAnsiTheme="majorHAnsi" w:cs="Calibri"/>
          <w:sz w:val="24"/>
          <w:szCs w:val="24"/>
          <w:lang w:val="en-US"/>
        </w:rPr>
        <w:t xml:space="preserve">) </w:t>
      </w:r>
      <w:r w:rsidR="003F0D51">
        <w:rPr>
          <w:rFonts w:asciiTheme="majorHAnsi" w:hAnsiTheme="majorHAnsi" w:cs="Calibri"/>
          <w:sz w:val="24"/>
          <w:szCs w:val="24"/>
          <w:lang w:val="en-US"/>
        </w:rPr>
        <w:t>and</w:t>
      </w:r>
      <w:r w:rsidR="004B383A">
        <w:rPr>
          <w:rFonts w:asciiTheme="majorHAnsi" w:hAnsiTheme="majorHAnsi" w:cs="Calibri"/>
          <w:sz w:val="24"/>
          <w:szCs w:val="24"/>
          <w:lang w:val="en-US"/>
        </w:rPr>
        <w:t xml:space="preserve"> has been</w:t>
      </w:r>
      <w:r w:rsidR="005B3921">
        <w:rPr>
          <w:rFonts w:asciiTheme="majorHAnsi" w:hAnsiTheme="majorHAnsi" w:cs="Calibri"/>
          <w:sz w:val="24"/>
          <w:szCs w:val="24"/>
          <w:lang w:val="en-US"/>
        </w:rPr>
        <w:t xml:space="preserve"> </w:t>
      </w:r>
      <w:r w:rsidR="004B383A">
        <w:rPr>
          <w:rFonts w:asciiTheme="majorHAnsi" w:hAnsiTheme="majorHAnsi" w:cs="Calibri"/>
          <w:sz w:val="24"/>
          <w:szCs w:val="24"/>
          <w:lang w:val="en-US"/>
        </w:rPr>
        <w:t>adapted for the purpose of causal inference</w:t>
      </w:r>
      <w:r w:rsidR="00073268">
        <w:rPr>
          <w:rFonts w:asciiTheme="majorHAnsi" w:hAnsiTheme="majorHAnsi" w:cs="Calibri"/>
          <w:sz w:val="24"/>
          <w:szCs w:val="24"/>
          <w:lang w:val="en-US"/>
        </w:rPr>
        <w:t xml:space="preserve"> </w:t>
      </w:r>
      <w:r w:rsidR="003F0D51">
        <w:rPr>
          <w:rFonts w:asciiTheme="majorHAnsi" w:hAnsiTheme="majorHAnsi" w:cs="Calibri"/>
          <w:sz w:val="24"/>
          <w:szCs w:val="24"/>
          <w:lang w:val="en-US"/>
        </w:rPr>
        <w:t xml:space="preserve">by </w:t>
      </w:r>
      <w:r w:rsidR="00073268">
        <w:rPr>
          <w:rFonts w:asciiTheme="majorHAnsi" w:hAnsiTheme="majorHAnsi" w:cs="Calibri"/>
          <w:sz w:val="24"/>
          <w:szCs w:val="24"/>
          <w:lang w:val="en-US"/>
        </w:rPr>
        <w:t xml:space="preserve">Hill </w:t>
      </w:r>
      <w:r w:rsidR="003F0D51">
        <w:rPr>
          <w:rFonts w:asciiTheme="majorHAnsi" w:hAnsiTheme="majorHAnsi" w:cs="Calibri"/>
          <w:sz w:val="24"/>
          <w:szCs w:val="24"/>
          <w:lang w:val="en-US"/>
        </w:rPr>
        <w:t>(</w:t>
      </w:r>
      <w:r w:rsidR="00073268">
        <w:rPr>
          <w:rFonts w:asciiTheme="majorHAnsi" w:hAnsiTheme="majorHAnsi" w:cs="Calibri"/>
          <w:sz w:val="24"/>
          <w:szCs w:val="24"/>
          <w:lang w:val="en-US"/>
        </w:rPr>
        <w:t>2011)</w:t>
      </w:r>
      <w:r w:rsidR="004B383A">
        <w:rPr>
          <w:rFonts w:asciiTheme="majorHAnsi" w:hAnsiTheme="majorHAnsi" w:cs="Calibri"/>
          <w:sz w:val="24"/>
          <w:szCs w:val="24"/>
          <w:lang w:val="en-US"/>
        </w:rPr>
        <w:t xml:space="preserve">. </w:t>
      </w:r>
      <w:r w:rsidR="005B083F">
        <w:rPr>
          <w:rFonts w:asciiTheme="majorHAnsi" w:hAnsiTheme="majorHAnsi" w:cs="Calibri"/>
          <w:sz w:val="24"/>
          <w:szCs w:val="24"/>
          <w:lang w:val="en-US"/>
        </w:rPr>
        <w:t>In a variety of studies, c</w:t>
      </w:r>
      <w:r w:rsidR="00006E32" w:rsidRPr="00DE22CF">
        <w:rPr>
          <w:rFonts w:asciiTheme="majorHAnsi" w:hAnsiTheme="majorHAnsi" w:cs="Calibri"/>
          <w:sz w:val="24"/>
          <w:szCs w:val="24"/>
          <w:lang w:val="en-US"/>
        </w:rPr>
        <w:t xml:space="preserve">ausal BART </w:t>
      </w:r>
      <w:r w:rsidR="00623B5E">
        <w:rPr>
          <w:rFonts w:asciiTheme="majorHAnsi" w:hAnsiTheme="majorHAnsi" w:cs="Calibri"/>
          <w:sz w:val="24"/>
          <w:szCs w:val="24"/>
          <w:lang w:val="en-US"/>
        </w:rPr>
        <w:t>has been shown</w:t>
      </w:r>
      <w:r w:rsidR="00184ADE">
        <w:rPr>
          <w:rFonts w:asciiTheme="majorHAnsi" w:hAnsiTheme="majorHAnsi" w:cs="Calibri"/>
          <w:sz w:val="24"/>
          <w:szCs w:val="24"/>
          <w:lang w:val="en-US"/>
        </w:rPr>
        <w:t xml:space="preserve"> to </w:t>
      </w:r>
      <w:r w:rsidR="00073268">
        <w:rPr>
          <w:rFonts w:asciiTheme="majorHAnsi" w:hAnsiTheme="majorHAnsi" w:cs="Calibri"/>
          <w:sz w:val="24"/>
          <w:szCs w:val="24"/>
          <w:lang w:val="en-US"/>
        </w:rPr>
        <w:t xml:space="preserve">yield </w:t>
      </w:r>
      <w:r w:rsidR="00623B5E">
        <w:rPr>
          <w:rFonts w:asciiTheme="majorHAnsi" w:hAnsiTheme="majorHAnsi" w:cs="Calibri"/>
          <w:sz w:val="24"/>
          <w:szCs w:val="24"/>
          <w:lang w:val="en-US"/>
        </w:rPr>
        <w:t>reliable</w:t>
      </w:r>
      <w:r w:rsidR="00184ADE">
        <w:rPr>
          <w:rFonts w:asciiTheme="majorHAnsi" w:hAnsiTheme="majorHAnsi" w:cs="Calibri"/>
          <w:sz w:val="24"/>
          <w:szCs w:val="24"/>
          <w:lang w:val="en-US"/>
        </w:rPr>
        <w:t xml:space="preserve"> treatment effect</w:t>
      </w:r>
      <w:r w:rsidR="00073268">
        <w:rPr>
          <w:rFonts w:asciiTheme="majorHAnsi" w:hAnsiTheme="majorHAnsi" w:cs="Calibri"/>
          <w:sz w:val="24"/>
          <w:szCs w:val="24"/>
          <w:lang w:val="en-US"/>
        </w:rPr>
        <w:t xml:space="preserve"> estimates</w:t>
      </w:r>
      <w:r w:rsidR="00006E32" w:rsidRPr="00DE22CF">
        <w:rPr>
          <w:rFonts w:asciiTheme="majorHAnsi" w:hAnsiTheme="majorHAnsi" w:cs="Calibri"/>
          <w:sz w:val="24"/>
          <w:szCs w:val="24"/>
          <w:lang w:val="en-US"/>
        </w:rPr>
        <w:t xml:space="preserve"> </w:t>
      </w:r>
      <w:r w:rsidR="00184ADE">
        <w:rPr>
          <w:rFonts w:asciiTheme="majorHAnsi" w:hAnsiTheme="majorHAnsi" w:cs="Calibri"/>
          <w:sz w:val="24"/>
          <w:szCs w:val="24"/>
          <w:lang w:val="en-US"/>
        </w:rPr>
        <w:t xml:space="preserve">and </w:t>
      </w:r>
      <w:r w:rsidR="005B083F">
        <w:rPr>
          <w:rFonts w:asciiTheme="majorHAnsi" w:hAnsiTheme="majorHAnsi" w:cs="Calibri"/>
          <w:sz w:val="24"/>
          <w:szCs w:val="24"/>
          <w:lang w:val="en-US"/>
        </w:rPr>
        <w:t xml:space="preserve">often </w:t>
      </w:r>
      <w:r w:rsidR="00EF2F06">
        <w:rPr>
          <w:rFonts w:asciiTheme="majorHAnsi" w:hAnsiTheme="majorHAnsi" w:cs="Calibri"/>
          <w:sz w:val="24"/>
          <w:szCs w:val="24"/>
          <w:lang w:val="en-US"/>
        </w:rPr>
        <w:t xml:space="preserve">performs </w:t>
      </w:r>
      <w:r w:rsidR="000D055B">
        <w:rPr>
          <w:rFonts w:asciiTheme="majorHAnsi" w:hAnsiTheme="majorHAnsi" w:cs="Calibri"/>
          <w:sz w:val="24"/>
          <w:szCs w:val="24"/>
          <w:lang w:val="en-US"/>
        </w:rPr>
        <w:t>favorably</w:t>
      </w:r>
      <w:r w:rsidR="00EF2F06">
        <w:rPr>
          <w:rFonts w:asciiTheme="majorHAnsi" w:hAnsiTheme="majorHAnsi" w:cs="Calibri"/>
          <w:sz w:val="24"/>
          <w:szCs w:val="24"/>
          <w:lang w:val="en-US"/>
        </w:rPr>
        <w:t xml:space="preserve"> compared to</w:t>
      </w:r>
      <w:r w:rsidR="007D0970">
        <w:rPr>
          <w:rFonts w:asciiTheme="majorHAnsi" w:hAnsiTheme="majorHAnsi" w:cs="Calibri"/>
          <w:sz w:val="24"/>
          <w:szCs w:val="24"/>
          <w:lang w:val="en-US"/>
        </w:rPr>
        <w:t xml:space="preserve"> </w:t>
      </w:r>
      <w:r w:rsidR="00073268">
        <w:rPr>
          <w:rFonts w:asciiTheme="majorHAnsi" w:hAnsiTheme="majorHAnsi" w:cs="Calibri"/>
          <w:sz w:val="24"/>
          <w:szCs w:val="24"/>
          <w:lang w:val="en-US"/>
        </w:rPr>
        <w:t>other methods</w:t>
      </w:r>
      <w:r w:rsidR="00D914D5">
        <w:rPr>
          <w:rFonts w:asciiTheme="majorHAnsi" w:hAnsiTheme="majorHAnsi" w:cs="Calibri"/>
          <w:sz w:val="24"/>
          <w:szCs w:val="24"/>
          <w:lang w:val="en-US"/>
        </w:rPr>
        <w:t xml:space="preserve"> (e.g. Hahn et al, 2020</w:t>
      </w:r>
      <w:r w:rsidR="00BF54EB">
        <w:rPr>
          <w:rFonts w:asciiTheme="majorHAnsi" w:hAnsiTheme="majorHAnsi" w:cs="Calibri"/>
          <w:sz w:val="24"/>
          <w:szCs w:val="24"/>
          <w:lang w:val="en-US"/>
        </w:rPr>
        <w:t xml:space="preserve">, Miratrix et al., </w:t>
      </w:r>
      <w:r w:rsidR="006F3731">
        <w:rPr>
          <w:rFonts w:asciiTheme="majorHAnsi" w:hAnsiTheme="majorHAnsi" w:cs="Calibri"/>
          <w:sz w:val="24"/>
          <w:szCs w:val="24"/>
          <w:lang w:val="en-US"/>
        </w:rPr>
        <w:t>?</w:t>
      </w:r>
      <w:r w:rsidR="00353156">
        <w:rPr>
          <w:rFonts w:asciiTheme="majorHAnsi" w:hAnsiTheme="majorHAnsi" w:cs="Calibri"/>
          <w:sz w:val="24"/>
          <w:szCs w:val="24"/>
          <w:lang w:val="en-US"/>
        </w:rPr>
        <w:t xml:space="preserve">, </w:t>
      </w:r>
      <w:r w:rsidR="006F3731">
        <w:rPr>
          <w:rFonts w:asciiTheme="majorHAnsi" w:hAnsiTheme="majorHAnsi" w:cs="Calibri"/>
          <w:sz w:val="24"/>
          <w:szCs w:val="24"/>
          <w:lang w:val="en-US"/>
        </w:rPr>
        <w:t>Caron et al., 2022</w:t>
      </w:r>
      <w:r w:rsidR="00D914D5">
        <w:rPr>
          <w:rFonts w:asciiTheme="majorHAnsi" w:hAnsiTheme="majorHAnsi" w:cs="Calibri"/>
          <w:sz w:val="24"/>
          <w:szCs w:val="24"/>
          <w:lang w:val="en-US"/>
        </w:rPr>
        <w:t>)</w:t>
      </w:r>
      <w:r w:rsidR="005B3921">
        <w:rPr>
          <w:rFonts w:asciiTheme="majorHAnsi" w:hAnsiTheme="majorHAnsi" w:cs="Calibri"/>
          <w:sz w:val="24"/>
          <w:szCs w:val="24"/>
          <w:lang w:val="en-US"/>
        </w:rPr>
        <w:t xml:space="preserve">. </w:t>
      </w:r>
    </w:p>
    <w:p w14:paraId="19BB9B11" w14:textId="6ADA0A17" w:rsidR="001745BD" w:rsidRPr="00D731E0" w:rsidRDefault="00945120" w:rsidP="00084E1D">
      <w:pPr>
        <w:ind w:left="708"/>
        <w:rPr>
          <w:rFonts w:asciiTheme="majorHAnsi" w:hAnsiTheme="majorHAnsi" w:cs="Calibri"/>
          <w:lang w:val="en-US"/>
        </w:rPr>
      </w:pPr>
      <w:r>
        <w:rPr>
          <w:rFonts w:asciiTheme="majorHAnsi" w:hAnsiTheme="majorHAnsi" w:cs="Calibri"/>
          <w:sz w:val="24"/>
          <w:szCs w:val="24"/>
          <w:lang w:val="en-US"/>
        </w:rPr>
        <w:t xml:space="preserve">Despite its growing popularity, </w:t>
      </w:r>
      <w:r w:rsidR="009C6B23">
        <w:rPr>
          <w:rFonts w:asciiTheme="majorHAnsi" w:hAnsiTheme="majorHAnsi" w:cs="Calibri"/>
          <w:sz w:val="24"/>
          <w:szCs w:val="24"/>
          <w:lang w:val="en-US"/>
        </w:rPr>
        <w:t xml:space="preserve">the </w:t>
      </w:r>
      <w:r w:rsidR="0090401F">
        <w:rPr>
          <w:rFonts w:asciiTheme="majorHAnsi" w:hAnsiTheme="majorHAnsi" w:cs="Calibri"/>
          <w:sz w:val="24"/>
          <w:szCs w:val="24"/>
          <w:lang w:val="en-US"/>
        </w:rPr>
        <w:t>literature on causal</w:t>
      </w:r>
      <w:r w:rsidR="009C6B23">
        <w:rPr>
          <w:rFonts w:asciiTheme="majorHAnsi" w:hAnsiTheme="majorHAnsi" w:cs="Calibri"/>
          <w:sz w:val="24"/>
          <w:szCs w:val="24"/>
          <w:lang w:val="en-US"/>
        </w:rPr>
        <w:t xml:space="preserve"> BART </w:t>
      </w:r>
      <w:r w:rsidR="00FD3258">
        <w:rPr>
          <w:rFonts w:asciiTheme="majorHAnsi" w:hAnsiTheme="majorHAnsi" w:cs="Calibri"/>
          <w:sz w:val="24"/>
          <w:szCs w:val="24"/>
          <w:lang w:val="en-US"/>
        </w:rPr>
        <w:t xml:space="preserve">has not yet </w:t>
      </w:r>
      <w:r w:rsidR="0090401F">
        <w:rPr>
          <w:rFonts w:asciiTheme="majorHAnsi" w:hAnsiTheme="majorHAnsi" w:cs="Calibri"/>
          <w:sz w:val="24"/>
          <w:szCs w:val="24"/>
          <w:lang w:val="en-US"/>
        </w:rPr>
        <w:t xml:space="preserve">sufficiently </w:t>
      </w:r>
      <w:r w:rsidR="007E0B7F">
        <w:rPr>
          <w:rFonts w:asciiTheme="majorHAnsi" w:hAnsiTheme="majorHAnsi" w:cs="Calibri"/>
          <w:sz w:val="24"/>
          <w:szCs w:val="24"/>
          <w:lang w:val="en-US"/>
        </w:rPr>
        <w:t>studied</w:t>
      </w:r>
      <w:r w:rsidR="0090401F">
        <w:rPr>
          <w:rFonts w:asciiTheme="majorHAnsi" w:hAnsiTheme="majorHAnsi" w:cs="Calibri"/>
          <w:sz w:val="24"/>
          <w:szCs w:val="24"/>
          <w:lang w:val="en-US"/>
        </w:rPr>
        <w:t xml:space="preserve"> two important </w:t>
      </w:r>
      <w:r w:rsidR="0090401F" w:rsidRPr="00084E1D">
        <w:rPr>
          <w:rFonts w:asciiTheme="majorHAnsi" w:hAnsiTheme="majorHAnsi" w:cs="Calibri"/>
          <w:sz w:val="24"/>
          <w:szCs w:val="24"/>
          <w:lang w:val="en-US"/>
        </w:rPr>
        <w:t>aspects.</w:t>
      </w:r>
      <w:r w:rsidR="00FD3258" w:rsidRPr="00084E1D">
        <w:rPr>
          <w:rFonts w:asciiTheme="majorHAnsi" w:hAnsiTheme="majorHAnsi" w:cs="Calibri"/>
          <w:sz w:val="24"/>
          <w:szCs w:val="24"/>
          <w:lang w:val="en-US"/>
        </w:rPr>
        <w:t xml:space="preserve"> </w:t>
      </w:r>
      <w:r w:rsidR="00084E1D" w:rsidRPr="00084E1D">
        <w:rPr>
          <w:rFonts w:asciiTheme="majorHAnsi" w:hAnsiTheme="majorHAnsi" w:cs="Calibri"/>
          <w:sz w:val="24"/>
          <w:szCs w:val="24"/>
          <w:lang w:val="en-US"/>
        </w:rPr>
        <w:t>First, causal BART can be implemented using different meta-learners.</w:t>
      </w:r>
      <w:r w:rsidR="00084E1D">
        <w:rPr>
          <w:rFonts w:asciiTheme="majorHAnsi" w:hAnsiTheme="majorHAnsi" w:cs="Calibri"/>
          <w:lang w:val="en-US"/>
        </w:rPr>
        <w:t xml:space="preserve"> </w:t>
      </w:r>
      <w:r w:rsidR="000B54F0" w:rsidRPr="00084E1D">
        <w:rPr>
          <w:rFonts w:asciiTheme="majorHAnsi" w:hAnsiTheme="majorHAnsi" w:cs="Calibri"/>
          <w:sz w:val="24"/>
          <w:szCs w:val="24"/>
          <w:lang w:val="en-US"/>
        </w:rPr>
        <w:t>T</w:t>
      </w:r>
      <w:r w:rsidR="00607709" w:rsidRPr="00084E1D">
        <w:rPr>
          <w:rFonts w:asciiTheme="majorHAnsi" w:hAnsiTheme="majorHAnsi" w:cs="Calibri"/>
          <w:sz w:val="24"/>
          <w:szCs w:val="24"/>
          <w:lang w:val="en-US"/>
        </w:rPr>
        <w:t>wo c</w:t>
      </w:r>
      <w:r w:rsidR="001E22D9" w:rsidRPr="00084E1D">
        <w:rPr>
          <w:rFonts w:asciiTheme="majorHAnsi" w:hAnsiTheme="majorHAnsi" w:cs="Calibri"/>
          <w:sz w:val="24"/>
          <w:szCs w:val="24"/>
          <w:lang w:val="en-US"/>
        </w:rPr>
        <w:t>ommon approaches are</w:t>
      </w:r>
      <w:r w:rsidR="00D103DA" w:rsidRPr="00084E1D">
        <w:rPr>
          <w:rFonts w:asciiTheme="majorHAnsi" w:hAnsiTheme="majorHAnsi" w:cs="Calibri"/>
          <w:sz w:val="24"/>
          <w:szCs w:val="24"/>
          <w:lang w:val="en-US"/>
        </w:rPr>
        <w:t xml:space="preserve"> </w:t>
      </w:r>
      <w:r w:rsidR="001745BD" w:rsidRPr="00084E1D">
        <w:rPr>
          <w:rFonts w:asciiTheme="majorHAnsi" w:hAnsiTheme="majorHAnsi" w:cs="Calibri"/>
          <w:sz w:val="24"/>
          <w:szCs w:val="24"/>
          <w:lang w:val="en-US"/>
        </w:rPr>
        <w:t>S</w:t>
      </w:r>
      <w:r w:rsidR="001745BD">
        <w:rPr>
          <w:rFonts w:asciiTheme="majorHAnsi" w:hAnsiTheme="majorHAnsi" w:cs="Calibri"/>
          <w:sz w:val="24"/>
          <w:szCs w:val="24"/>
          <w:lang w:val="en-US"/>
        </w:rPr>
        <w:t>-learner</w:t>
      </w:r>
      <w:r w:rsidR="00607709">
        <w:rPr>
          <w:rFonts w:asciiTheme="majorHAnsi" w:hAnsiTheme="majorHAnsi" w:cs="Calibri"/>
          <w:sz w:val="24"/>
          <w:szCs w:val="24"/>
          <w:lang w:val="en-US"/>
        </w:rPr>
        <w:t>s and T-learners</w:t>
      </w:r>
      <w:r w:rsidR="00D516CA">
        <w:rPr>
          <w:rFonts w:asciiTheme="majorHAnsi" w:hAnsiTheme="majorHAnsi" w:cs="Calibri"/>
          <w:sz w:val="24"/>
          <w:szCs w:val="24"/>
          <w:lang w:val="en-US"/>
        </w:rPr>
        <w:t xml:space="preserve"> (Künzel et al. 2020)</w:t>
      </w:r>
      <w:r w:rsidR="00607709">
        <w:rPr>
          <w:rFonts w:asciiTheme="majorHAnsi" w:hAnsiTheme="majorHAnsi" w:cs="Calibri"/>
          <w:sz w:val="24"/>
          <w:szCs w:val="24"/>
          <w:lang w:val="en-US"/>
        </w:rPr>
        <w:t>. The S-learner</w:t>
      </w:r>
      <w:r w:rsidR="00696E7A">
        <w:rPr>
          <w:rFonts w:asciiTheme="majorHAnsi" w:hAnsiTheme="majorHAnsi" w:cs="Calibri"/>
          <w:sz w:val="24"/>
          <w:szCs w:val="24"/>
          <w:lang w:val="en-US"/>
        </w:rPr>
        <w:t xml:space="preserve"> estimates treatment effects </w:t>
      </w:r>
      <w:r w:rsidR="000B54F0">
        <w:rPr>
          <w:rFonts w:asciiTheme="majorHAnsi" w:hAnsiTheme="majorHAnsi" w:cs="Calibri"/>
          <w:sz w:val="24"/>
          <w:szCs w:val="24"/>
          <w:lang w:val="en-US"/>
        </w:rPr>
        <w:t>with a single</w:t>
      </w:r>
      <w:r w:rsidR="001745BD" w:rsidRPr="005D6AA6">
        <w:rPr>
          <w:rFonts w:asciiTheme="majorHAnsi" w:hAnsiTheme="majorHAnsi" w:cs="Calibri"/>
          <w:sz w:val="24"/>
          <w:szCs w:val="24"/>
          <w:lang w:val="en-US"/>
        </w:rPr>
        <w:t xml:space="preserve"> model for both treated and untreated units</w:t>
      </w:r>
      <w:r w:rsidR="00607709">
        <w:rPr>
          <w:rFonts w:asciiTheme="majorHAnsi" w:hAnsiTheme="majorHAnsi" w:cs="Calibri"/>
          <w:sz w:val="24"/>
          <w:szCs w:val="24"/>
          <w:lang w:val="en-US"/>
        </w:rPr>
        <w:t>. T</w:t>
      </w:r>
      <w:r w:rsidR="001745BD">
        <w:rPr>
          <w:rFonts w:asciiTheme="majorHAnsi" w:hAnsiTheme="majorHAnsi" w:cs="Calibri"/>
          <w:sz w:val="24"/>
          <w:szCs w:val="24"/>
          <w:lang w:val="en-US"/>
        </w:rPr>
        <w:t xml:space="preserve">he </w:t>
      </w:r>
      <w:r w:rsidR="001745BD" w:rsidRPr="005D6AA6">
        <w:rPr>
          <w:rFonts w:asciiTheme="majorHAnsi" w:hAnsiTheme="majorHAnsi" w:cs="Calibri"/>
          <w:sz w:val="24"/>
          <w:szCs w:val="24"/>
          <w:lang w:val="en-US"/>
        </w:rPr>
        <w:t>T-</w:t>
      </w:r>
      <w:r w:rsidR="001745BD">
        <w:rPr>
          <w:rFonts w:asciiTheme="majorHAnsi" w:hAnsiTheme="majorHAnsi" w:cs="Calibri"/>
          <w:sz w:val="24"/>
          <w:szCs w:val="24"/>
          <w:lang w:val="en-US"/>
        </w:rPr>
        <w:t>l</w:t>
      </w:r>
      <w:r w:rsidR="001745BD" w:rsidRPr="005D6AA6">
        <w:rPr>
          <w:rFonts w:asciiTheme="majorHAnsi" w:hAnsiTheme="majorHAnsi" w:cs="Calibri"/>
          <w:sz w:val="24"/>
          <w:szCs w:val="24"/>
          <w:lang w:val="en-US"/>
        </w:rPr>
        <w:t>earner</w:t>
      </w:r>
      <w:r w:rsidR="00607709">
        <w:rPr>
          <w:rFonts w:asciiTheme="majorHAnsi" w:hAnsiTheme="majorHAnsi" w:cs="Calibri"/>
          <w:sz w:val="24"/>
          <w:szCs w:val="24"/>
          <w:lang w:val="en-US"/>
        </w:rPr>
        <w:t xml:space="preserve"> </w:t>
      </w:r>
      <w:r w:rsidR="00CE5374">
        <w:rPr>
          <w:rFonts w:asciiTheme="majorHAnsi" w:hAnsiTheme="majorHAnsi" w:cs="Calibri"/>
          <w:sz w:val="24"/>
          <w:szCs w:val="24"/>
          <w:lang w:val="en-US"/>
        </w:rPr>
        <w:t>uses two separate models</w:t>
      </w:r>
      <w:r w:rsidR="001745BD" w:rsidRPr="005D6AA6">
        <w:rPr>
          <w:rFonts w:asciiTheme="majorHAnsi" w:hAnsiTheme="majorHAnsi" w:cs="Calibri"/>
          <w:sz w:val="24"/>
          <w:szCs w:val="24"/>
          <w:lang w:val="en-US"/>
        </w:rPr>
        <w:t xml:space="preserve"> for treated units and untreated units.</w:t>
      </w:r>
      <w:r w:rsidR="00051EAC">
        <w:rPr>
          <w:rFonts w:asciiTheme="majorHAnsi" w:hAnsiTheme="majorHAnsi" w:cs="Calibri"/>
          <w:sz w:val="24"/>
          <w:szCs w:val="24"/>
          <w:lang w:val="en-US"/>
        </w:rPr>
        <w:t xml:space="preserve"> </w:t>
      </w:r>
      <w:r w:rsidR="00696E7A">
        <w:rPr>
          <w:rFonts w:asciiTheme="majorHAnsi" w:hAnsiTheme="majorHAnsi" w:cs="Calibri"/>
          <w:sz w:val="24"/>
          <w:szCs w:val="24"/>
          <w:lang w:val="en-US"/>
        </w:rPr>
        <w:t>Furthermore</w:t>
      </w:r>
      <w:r w:rsidR="00051EAC">
        <w:rPr>
          <w:rFonts w:asciiTheme="majorHAnsi" w:hAnsiTheme="majorHAnsi" w:cs="Calibri"/>
          <w:sz w:val="24"/>
          <w:szCs w:val="24"/>
          <w:lang w:val="en-US"/>
        </w:rPr>
        <w:t xml:space="preserve">, </w:t>
      </w:r>
      <w:r w:rsidR="006B0097">
        <w:rPr>
          <w:rFonts w:asciiTheme="majorHAnsi" w:hAnsiTheme="majorHAnsi" w:cs="Calibri"/>
          <w:sz w:val="24"/>
          <w:szCs w:val="24"/>
          <w:lang w:val="en-US"/>
        </w:rPr>
        <w:t xml:space="preserve">propensity scores can be included in the S-learner as </w:t>
      </w:r>
      <w:r w:rsidR="00696E7A">
        <w:rPr>
          <w:rFonts w:asciiTheme="majorHAnsi" w:hAnsiTheme="majorHAnsi" w:cs="Calibri"/>
          <w:sz w:val="24"/>
          <w:szCs w:val="24"/>
          <w:lang w:val="en-US"/>
        </w:rPr>
        <w:t>an additional</w:t>
      </w:r>
      <w:r w:rsidR="006B0097">
        <w:rPr>
          <w:rFonts w:asciiTheme="majorHAnsi" w:hAnsiTheme="majorHAnsi" w:cs="Calibri"/>
          <w:sz w:val="24"/>
          <w:szCs w:val="24"/>
          <w:lang w:val="en-US"/>
        </w:rPr>
        <w:t xml:space="preserve"> covariate</w:t>
      </w:r>
      <w:r w:rsidR="00F75DFE">
        <w:rPr>
          <w:rFonts w:asciiTheme="majorHAnsi" w:hAnsiTheme="majorHAnsi" w:cs="Calibri"/>
          <w:sz w:val="24"/>
          <w:szCs w:val="24"/>
          <w:lang w:val="en-US"/>
        </w:rPr>
        <w:t xml:space="preserve"> </w:t>
      </w:r>
      <w:r w:rsidR="001C0CCE">
        <w:rPr>
          <w:rFonts w:asciiTheme="majorHAnsi" w:hAnsiTheme="majorHAnsi" w:cs="Calibri"/>
          <w:sz w:val="24"/>
          <w:szCs w:val="24"/>
          <w:lang w:val="en-US"/>
        </w:rPr>
        <w:t>(Hahn et al., 2020)</w:t>
      </w:r>
      <w:r w:rsidR="006B0097">
        <w:rPr>
          <w:rFonts w:asciiTheme="majorHAnsi" w:hAnsiTheme="majorHAnsi" w:cs="Calibri"/>
          <w:sz w:val="24"/>
          <w:szCs w:val="24"/>
          <w:lang w:val="en-US"/>
        </w:rPr>
        <w:t>.</w:t>
      </w:r>
      <w:r w:rsidR="00DF51F5">
        <w:rPr>
          <w:rFonts w:asciiTheme="majorHAnsi" w:hAnsiTheme="majorHAnsi" w:cs="Calibri"/>
          <w:sz w:val="24"/>
          <w:szCs w:val="24"/>
          <w:lang w:val="en-US"/>
        </w:rPr>
        <w:t xml:space="preserve"> In </w:t>
      </w:r>
      <w:r w:rsidR="00D32F57">
        <w:rPr>
          <w:rFonts w:asciiTheme="majorHAnsi" w:hAnsiTheme="majorHAnsi" w:cs="Calibri"/>
          <w:sz w:val="24"/>
          <w:szCs w:val="24"/>
          <w:lang w:val="en-US"/>
        </w:rPr>
        <w:t xml:space="preserve">existing </w:t>
      </w:r>
      <w:r w:rsidR="00DF51F5">
        <w:rPr>
          <w:rFonts w:asciiTheme="majorHAnsi" w:hAnsiTheme="majorHAnsi" w:cs="Calibri"/>
          <w:sz w:val="24"/>
          <w:szCs w:val="24"/>
          <w:lang w:val="en-US"/>
        </w:rPr>
        <w:t xml:space="preserve">studies, </w:t>
      </w:r>
      <w:r w:rsidR="00F33E24">
        <w:rPr>
          <w:rFonts w:asciiTheme="majorHAnsi" w:hAnsiTheme="majorHAnsi" w:cs="Calibri"/>
          <w:sz w:val="24"/>
          <w:szCs w:val="24"/>
          <w:lang w:val="en-US"/>
        </w:rPr>
        <w:t>often only one model is evaluated</w:t>
      </w:r>
      <w:r w:rsidR="00757F7D">
        <w:rPr>
          <w:rFonts w:asciiTheme="majorHAnsi" w:hAnsiTheme="majorHAnsi" w:cs="Calibri"/>
          <w:sz w:val="24"/>
          <w:szCs w:val="24"/>
          <w:lang w:val="en-US"/>
        </w:rPr>
        <w:t xml:space="preserve"> while </w:t>
      </w:r>
      <w:r w:rsidR="00D731E0">
        <w:rPr>
          <w:rFonts w:asciiTheme="majorHAnsi" w:hAnsiTheme="majorHAnsi" w:cs="Calibri"/>
          <w:sz w:val="24"/>
          <w:szCs w:val="24"/>
          <w:lang w:val="en-US"/>
        </w:rPr>
        <w:t>different learners</w:t>
      </w:r>
      <w:r w:rsidR="00757F7D">
        <w:rPr>
          <w:rFonts w:asciiTheme="majorHAnsi" w:hAnsiTheme="majorHAnsi" w:cs="Calibri"/>
          <w:sz w:val="24"/>
          <w:szCs w:val="24"/>
          <w:lang w:val="en-US"/>
        </w:rPr>
        <w:t xml:space="preserve"> are rarely comp</w:t>
      </w:r>
      <w:r w:rsidR="00DF51F5">
        <w:rPr>
          <w:rFonts w:asciiTheme="majorHAnsi" w:hAnsiTheme="majorHAnsi" w:cs="Calibri"/>
          <w:sz w:val="24"/>
          <w:szCs w:val="24"/>
          <w:lang w:val="en-US"/>
        </w:rPr>
        <w:t>ared systematicall</w:t>
      </w:r>
      <w:r w:rsidR="00757F7D">
        <w:rPr>
          <w:rFonts w:asciiTheme="majorHAnsi" w:hAnsiTheme="majorHAnsi" w:cs="Calibri"/>
          <w:sz w:val="24"/>
          <w:szCs w:val="24"/>
          <w:lang w:val="en-US"/>
        </w:rPr>
        <w:t>y</w:t>
      </w:r>
      <w:r w:rsidR="00DF51F5">
        <w:rPr>
          <w:rFonts w:asciiTheme="majorHAnsi" w:hAnsiTheme="majorHAnsi" w:cs="Calibri"/>
          <w:sz w:val="24"/>
          <w:szCs w:val="24"/>
          <w:lang w:val="en-US"/>
        </w:rPr>
        <w:t>.</w:t>
      </w:r>
    </w:p>
    <w:p w14:paraId="3FA2378F" w14:textId="5171834F" w:rsidR="00595245" w:rsidRDefault="00595245" w:rsidP="001745BD">
      <w:pPr>
        <w:ind w:left="708"/>
        <w:rPr>
          <w:rFonts w:asciiTheme="majorHAnsi" w:hAnsiTheme="majorHAnsi" w:cs="Calibri"/>
          <w:sz w:val="24"/>
          <w:szCs w:val="24"/>
          <w:lang w:val="en-US"/>
        </w:rPr>
      </w:pPr>
      <w:r>
        <w:rPr>
          <w:rFonts w:asciiTheme="majorHAnsi" w:hAnsiTheme="majorHAnsi" w:cs="Calibri"/>
          <w:sz w:val="24"/>
          <w:szCs w:val="24"/>
          <w:lang w:val="en-US"/>
        </w:rPr>
        <w:t>Second, BART can be fine</w:t>
      </w:r>
      <w:r w:rsidR="00DF6E83">
        <w:rPr>
          <w:rFonts w:asciiTheme="majorHAnsi" w:hAnsiTheme="majorHAnsi" w:cs="Calibri"/>
          <w:sz w:val="24"/>
          <w:szCs w:val="24"/>
          <w:lang w:val="en-US"/>
        </w:rPr>
        <w:t xml:space="preserve">tuned through several hyperparameters which control model complexity and regularization. </w:t>
      </w:r>
      <w:r w:rsidR="00835C91">
        <w:rPr>
          <w:rFonts w:asciiTheme="majorHAnsi" w:hAnsiTheme="majorHAnsi" w:cs="Calibri"/>
          <w:sz w:val="24"/>
          <w:szCs w:val="24"/>
          <w:lang w:val="en-US"/>
        </w:rPr>
        <w:t>Existing default values have been established</w:t>
      </w:r>
      <w:r w:rsidR="00487219">
        <w:rPr>
          <w:rFonts w:asciiTheme="majorHAnsi" w:hAnsiTheme="majorHAnsi" w:cs="Calibri"/>
          <w:sz w:val="24"/>
          <w:szCs w:val="24"/>
          <w:lang w:val="en-US"/>
        </w:rPr>
        <w:t xml:space="preserve"> by Ch</w:t>
      </w:r>
      <w:r w:rsidR="00C800A0">
        <w:rPr>
          <w:rFonts w:asciiTheme="majorHAnsi" w:hAnsiTheme="majorHAnsi" w:cs="Calibri"/>
          <w:sz w:val="24"/>
          <w:szCs w:val="24"/>
          <w:lang w:val="en-US"/>
        </w:rPr>
        <w:t>i</w:t>
      </w:r>
      <w:r w:rsidR="00487219">
        <w:rPr>
          <w:rFonts w:asciiTheme="majorHAnsi" w:hAnsiTheme="majorHAnsi" w:cs="Calibri"/>
          <w:sz w:val="24"/>
          <w:szCs w:val="24"/>
          <w:lang w:val="en-US"/>
        </w:rPr>
        <w:t>pman et al. (2010)</w:t>
      </w:r>
      <w:r w:rsidR="00DF21C2">
        <w:rPr>
          <w:rFonts w:asciiTheme="majorHAnsi" w:hAnsiTheme="majorHAnsi" w:cs="Calibri"/>
          <w:sz w:val="24"/>
          <w:szCs w:val="24"/>
          <w:lang w:val="en-US"/>
        </w:rPr>
        <w:t>. R</w:t>
      </w:r>
      <w:r w:rsidR="00487219">
        <w:rPr>
          <w:rFonts w:asciiTheme="majorHAnsi" w:hAnsiTheme="majorHAnsi" w:cs="Calibri"/>
          <w:sz w:val="24"/>
          <w:szCs w:val="24"/>
          <w:lang w:val="en-US"/>
        </w:rPr>
        <w:t xml:space="preserve">esearchers </w:t>
      </w:r>
      <w:r w:rsidR="00735DF6">
        <w:rPr>
          <w:rFonts w:asciiTheme="majorHAnsi" w:hAnsiTheme="majorHAnsi" w:cs="Calibri"/>
          <w:sz w:val="24"/>
          <w:szCs w:val="24"/>
          <w:lang w:val="en-US"/>
        </w:rPr>
        <w:t xml:space="preserve">often adopt those </w:t>
      </w:r>
      <w:r w:rsidR="00DF21C2">
        <w:rPr>
          <w:rFonts w:asciiTheme="majorHAnsi" w:hAnsiTheme="majorHAnsi" w:cs="Calibri"/>
          <w:sz w:val="24"/>
          <w:szCs w:val="24"/>
          <w:lang w:val="en-US"/>
        </w:rPr>
        <w:t xml:space="preserve">defaults </w:t>
      </w:r>
      <w:r w:rsidR="009E7CBB">
        <w:rPr>
          <w:rFonts w:asciiTheme="majorHAnsi" w:hAnsiTheme="majorHAnsi" w:cs="Calibri"/>
          <w:sz w:val="24"/>
          <w:szCs w:val="24"/>
          <w:lang w:val="en-US"/>
        </w:rPr>
        <w:t xml:space="preserve">instead of examining whether they are appropriate in different settings. </w:t>
      </w:r>
      <w:r w:rsidR="00487219">
        <w:rPr>
          <w:rFonts w:asciiTheme="majorHAnsi" w:hAnsiTheme="majorHAnsi" w:cs="Calibri"/>
          <w:sz w:val="24"/>
          <w:szCs w:val="24"/>
          <w:lang w:val="en-US"/>
        </w:rPr>
        <w:t>Notably, the original paper which introduced causal BART (Hill, 2011), did not assess whether the established hyperparameters are also optimal for causal inference.</w:t>
      </w:r>
      <w:r w:rsidR="00D75185">
        <w:rPr>
          <w:rFonts w:asciiTheme="majorHAnsi" w:hAnsiTheme="majorHAnsi" w:cs="Calibri"/>
          <w:sz w:val="24"/>
          <w:szCs w:val="24"/>
          <w:lang w:val="en-US"/>
        </w:rPr>
        <w:t xml:space="preserve"> Hyperparam</w:t>
      </w:r>
      <w:r w:rsidR="0004133F">
        <w:rPr>
          <w:rFonts w:asciiTheme="majorHAnsi" w:hAnsiTheme="majorHAnsi" w:cs="Calibri"/>
          <w:sz w:val="24"/>
          <w:szCs w:val="24"/>
          <w:lang w:val="en-US"/>
        </w:rPr>
        <w:t>e</w:t>
      </w:r>
      <w:r w:rsidR="00D75185">
        <w:rPr>
          <w:rFonts w:asciiTheme="majorHAnsi" w:hAnsiTheme="majorHAnsi" w:cs="Calibri"/>
          <w:sz w:val="24"/>
          <w:szCs w:val="24"/>
          <w:lang w:val="en-US"/>
        </w:rPr>
        <w:t xml:space="preserve">ter </w:t>
      </w:r>
      <w:r w:rsidR="009772BF">
        <w:rPr>
          <w:rFonts w:asciiTheme="majorHAnsi" w:hAnsiTheme="majorHAnsi" w:cs="Calibri"/>
          <w:sz w:val="24"/>
          <w:szCs w:val="24"/>
          <w:lang w:val="en-US"/>
        </w:rPr>
        <w:t>tuning can often substantially affect performance</w:t>
      </w:r>
      <w:r w:rsidR="00B65454">
        <w:rPr>
          <w:rFonts w:asciiTheme="majorHAnsi" w:hAnsiTheme="majorHAnsi" w:cs="Calibri"/>
          <w:sz w:val="24"/>
          <w:szCs w:val="24"/>
          <w:lang w:val="en-US"/>
        </w:rPr>
        <w:t xml:space="preserve"> </w:t>
      </w:r>
      <w:r w:rsidR="0030050F">
        <w:rPr>
          <w:rFonts w:asciiTheme="majorHAnsi" w:hAnsiTheme="majorHAnsi" w:cs="Calibri"/>
          <w:sz w:val="24"/>
          <w:szCs w:val="24"/>
          <w:lang w:val="en-US"/>
        </w:rPr>
        <w:t>of causal models (Machlanski et al., 2023)</w:t>
      </w:r>
      <w:r w:rsidR="0004133F">
        <w:rPr>
          <w:rFonts w:asciiTheme="majorHAnsi" w:hAnsiTheme="majorHAnsi" w:cs="Calibri"/>
          <w:sz w:val="24"/>
          <w:szCs w:val="24"/>
          <w:lang w:val="en-US"/>
        </w:rPr>
        <w:t xml:space="preserve">. </w:t>
      </w:r>
      <w:r w:rsidR="0004133F" w:rsidRPr="00073268">
        <w:rPr>
          <w:rFonts w:asciiTheme="majorHAnsi" w:hAnsiTheme="majorHAnsi" w:cs="Calibri"/>
          <w:sz w:val="24"/>
          <w:szCs w:val="24"/>
          <w:lang w:val="en-US"/>
        </w:rPr>
        <w:t xml:space="preserve">Therefore, neglecting hyperparameter tuning when comparing causal effect estimation models </w:t>
      </w:r>
      <w:r w:rsidR="0004133F">
        <w:rPr>
          <w:rFonts w:asciiTheme="majorHAnsi" w:hAnsiTheme="majorHAnsi" w:cs="Calibri"/>
          <w:sz w:val="24"/>
          <w:szCs w:val="24"/>
          <w:lang w:val="en-US"/>
        </w:rPr>
        <w:t>may result in misleading conclusions.</w:t>
      </w:r>
    </w:p>
    <w:p w14:paraId="5E9D9B87" w14:textId="77777777" w:rsidR="00073268" w:rsidRDefault="00073268" w:rsidP="00006E32">
      <w:pPr>
        <w:pStyle w:val="Listenabsatz"/>
        <w:rPr>
          <w:rFonts w:asciiTheme="majorHAnsi" w:hAnsiTheme="majorHAnsi" w:cs="Calibri"/>
          <w:sz w:val="24"/>
          <w:szCs w:val="24"/>
          <w:lang w:val="en-US"/>
        </w:rPr>
      </w:pPr>
    </w:p>
    <w:p w14:paraId="049014B2" w14:textId="41269869" w:rsidR="00176E58" w:rsidRDefault="00073268" w:rsidP="00006E32">
      <w:pPr>
        <w:pStyle w:val="Listenabsatz"/>
        <w:rPr>
          <w:rFonts w:asciiTheme="majorHAnsi" w:hAnsiTheme="majorHAnsi" w:cs="Calibri"/>
          <w:sz w:val="24"/>
          <w:szCs w:val="24"/>
          <w:lang w:val="en-US"/>
        </w:rPr>
      </w:pPr>
      <w:r>
        <w:rPr>
          <w:rFonts w:asciiTheme="majorHAnsi" w:hAnsiTheme="majorHAnsi" w:cs="Calibri"/>
          <w:sz w:val="24"/>
          <w:szCs w:val="24"/>
          <w:lang w:val="en-US"/>
        </w:rPr>
        <w:t xml:space="preserve">To </w:t>
      </w:r>
      <w:r w:rsidR="003C7997">
        <w:rPr>
          <w:rFonts w:asciiTheme="majorHAnsi" w:hAnsiTheme="majorHAnsi" w:cs="Calibri"/>
          <w:sz w:val="24"/>
          <w:szCs w:val="24"/>
          <w:lang w:val="en-US"/>
        </w:rPr>
        <w:t>address</w:t>
      </w:r>
      <w:r>
        <w:rPr>
          <w:rFonts w:asciiTheme="majorHAnsi" w:hAnsiTheme="majorHAnsi" w:cs="Calibri"/>
          <w:sz w:val="24"/>
          <w:szCs w:val="24"/>
          <w:lang w:val="en-US"/>
        </w:rPr>
        <w:t xml:space="preserve"> th</w:t>
      </w:r>
      <w:r w:rsidR="003C7997">
        <w:rPr>
          <w:rFonts w:asciiTheme="majorHAnsi" w:hAnsiTheme="majorHAnsi" w:cs="Calibri"/>
          <w:sz w:val="24"/>
          <w:szCs w:val="24"/>
          <w:lang w:val="en-US"/>
        </w:rPr>
        <w:t>ese gaps</w:t>
      </w:r>
      <w:r w:rsidR="00C414F6">
        <w:rPr>
          <w:rFonts w:asciiTheme="majorHAnsi" w:hAnsiTheme="majorHAnsi" w:cs="Calibri"/>
          <w:sz w:val="24"/>
          <w:szCs w:val="24"/>
          <w:lang w:val="en-US"/>
        </w:rPr>
        <w:t>,</w:t>
      </w:r>
      <w:r>
        <w:rPr>
          <w:rFonts w:asciiTheme="majorHAnsi" w:hAnsiTheme="majorHAnsi" w:cs="Calibri"/>
          <w:sz w:val="24"/>
          <w:szCs w:val="24"/>
          <w:lang w:val="en-US"/>
        </w:rPr>
        <w:t xml:space="preserve"> this</w:t>
      </w:r>
      <w:r w:rsidR="00176E58">
        <w:rPr>
          <w:rFonts w:asciiTheme="majorHAnsi" w:hAnsiTheme="majorHAnsi" w:cs="Calibri"/>
          <w:sz w:val="24"/>
          <w:szCs w:val="24"/>
          <w:lang w:val="en-US"/>
        </w:rPr>
        <w:t xml:space="preserve"> thesis investigate</w:t>
      </w:r>
      <w:r w:rsidR="00C414F6">
        <w:rPr>
          <w:rFonts w:asciiTheme="majorHAnsi" w:hAnsiTheme="majorHAnsi" w:cs="Calibri"/>
          <w:sz w:val="24"/>
          <w:szCs w:val="24"/>
          <w:lang w:val="en-US"/>
        </w:rPr>
        <w:t>s</w:t>
      </w:r>
      <w:r w:rsidR="00176E58">
        <w:rPr>
          <w:rFonts w:asciiTheme="majorHAnsi" w:hAnsiTheme="majorHAnsi" w:cs="Calibri"/>
          <w:sz w:val="24"/>
          <w:szCs w:val="24"/>
          <w:lang w:val="en-US"/>
        </w:rPr>
        <w:t xml:space="preserve"> the following </w:t>
      </w:r>
      <w:r w:rsidR="00C414F6">
        <w:rPr>
          <w:rFonts w:asciiTheme="majorHAnsi" w:hAnsiTheme="majorHAnsi" w:cs="Calibri"/>
          <w:sz w:val="24"/>
          <w:szCs w:val="24"/>
          <w:lang w:val="en-US"/>
        </w:rPr>
        <w:t xml:space="preserve">research </w:t>
      </w:r>
      <w:r w:rsidR="00176E58">
        <w:rPr>
          <w:rFonts w:asciiTheme="majorHAnsi" w:hAnsiTheme="majorHAnsi" w:cs="Calibri"/>
          <w:sz w:val="24"/>
          <w:szCs w:val="24"/>
          <w:lang w:val="en-US"/>
        </w:rPr>
        <w:t>questions:</w:t>
      </w:r>
    </w:p>
    <w:p w14:paraId="2AADE86F" w14:textId="7311F364" w:rsidR="00073268" w:rsidRDefault="00176E58" w:rsidP="00176E58">
      <w:pPr>
        <w:pStyle w:val="Listenabsatz"/>
        <w:numPr>
          <w:ilvl w:val="0"/>
          <w:numId w:val="7"/>
        </w:numPr>
        <w:rPr>
          <w:rFonts w:asciiTheme="majorHAnsi" w:hAnsiTheme="majorHAnsi" w:cs="Calibri"/>
          <w:sz w:val="24"/>
          <w:szCs w:val="24"/>
          <w:lang w:val="en-US"/>
        </w:rPr>
      </w:pPr>
      <w:r>
        <w:rPr>
          <w:rFonts w:asciiTheme="majorHAnsi" w:hAnsiTheme="majorHAnsi" w:cs="Calibri"/>
          <w:sz w:val="24"/>
          <w:szCs w:val="24"/>
          <w:lang w:val="en-US"/>
        </w:rPr>
        <w:lastRenderedPageBreak/>
        <w:t xml:space="preserve">How does the performance of different causal BART </w:t>
      </w:r>
      <w:r w:rsidR="002809B1">
        <w:rPr>
          <w:rFonts w:asciiTheme="majorHAnsi" w:hAnsiTheme="majorHAnsi" w:cs="Calibri"/>
          <w:sz w:val="24"/>
          <w:szCs w:val="24"/>
          <w:lang w:val="en-US"/>
        </w:rPr>
        <w:t>l</w:t>
      </w:r>
      <w:r>
        <w:rPr>
          <w:rFonts w:asciiTheme="majorHAnsi" w:hAnsiTheme="majorHAnsi" w:cs="Calibri"/>
          <w:sz w:val="24"/>
          <w:szCs w:val="24"/>
          <w:lang w:val="en-US"/>
        </w:rPr>
        <w:t xml:space="preserve">earners </w:t>
      </w:r>
      <w:r w:rsidR="002809B1">
        <w:rPr>
          <w:rFonts w:asciiTheme="majorHAnsi" w:hAnsiTheme="majorHAnsi" w:cs="Calibri"/>
          <w:sz w:val="24"/>
          <w:szCs w:val="24"/>
          <w:lang w:val="en-US"/>
        </w:rPr>
        <w:t>compare</w:t>
      </w:r>
      <w:r>
        <w:rPr>
          <w:rFonts w:asciiTheme="majorHAnsi" w:hAnsiTheme="majorHAnsi" w:cs="Calibri"/>
          <w:sz w:val="24"/>
          <w:szCs w:val="24"/>
          <w:lang w:val="en-US"/>
        </w:rPr>
        <w:t>?</w:t>
      </w:r>
      <w:r w:rsidR="00073268">
        <w:rPr>
          <w:rFonts w:asciiTheme="majorHAnsi" w:hAnsiTheme="majorHAnsi" w:cs="Calibri"/>
          <w:sz w:val="24"/>
          <w:szCs w:val="24"/>
          <w:lang w:val="en-US"/>
        </w:rPr>
        <w:t xml:space="preserve"> </w:t>
      </w:r>
    </w:p>
    <w:p w14:paraId="35C76FAB" w14:textId="09F8D340" w:rsidR="00176E58" w:rsidRDefault="00176E58" w:rsidP="00176E58">
      <w:pPr>
        <w:pStyle w:val="Listenabsatz"/>
        <w:numPr>
          <w:ilvl w:val="0"/>
          <w:numId w:val="7"/>
        </w:numPr>
        <w:rPr>
          <w:rFonts w:asciiTheme="majorHAnsi" w:hAnsiTheme="majorHAnsi" w:cs="Calibri"/>
          <w:sz w:val="24"/>
          <w:szCs w:val="24"/>
          <w:lang w:val="en-US"/>
        </w:rPr>
      </w:pPr>
      <w:r w:rsidRPr="005D6AA6">
        <w:rPr>
          <w:rFonts w:asciiTheme="majorHAnsi" w:hAnsiTheme="majorHAnsi" w:cs="Calibri"/>
          <w:sz w:val="24"/>
          <w:szCs w:val="24"/>
          <w:lang w:val="en-US"/>
        </w:rPr>
        <w:t>How do BART</w:t>
      </w:r>
      <w:r w:rsidR="00E90297">
        <w:rPr>
          <w:rFonts w:asciiTheme="majorHAnsi" w:hAnsiTheme="majorHAnsi" w:cs="Calibri"/>
          <w:sz w:val="24"/>
          <w:szCs w:val="24"/>
          <w:lang w:val="en-US"/>
        </w:rPr>
        <w:t xml:space="preserve">-based approaches </w:t>
      </w:r>
      <w:r w:rsidRPr="005D6AA6">
        <w:rPr>
          <w:rFonts w:asciiTheme="majorHAnsi" w:hAnsiTheme="majorHAnsi" w:cs="Calibri"/>
          <w:sz w:val="24"/>
          <w:szCs w:val="24"/>
          <w:lang w:val="en-US"/>
        </w:rPr>
        <w:t>compare to other causal</w:t>
      </w:r>
      <w:r w:rsidR="00E90297">
        <w:rPr>
          <w:rFonts w:asciiTheme="majorHAnsi" w:hAnsiTheme="majorHAnsi" w:cs="Calibri"/>
          <w:sz w:val="24"/>
          <w:szCs w:val="24"/>
          <w:lang w:val="en-US"/>
        </w:rPr>
        <w:t xml:space="preserve"> effect estimation</w:t>
      </w:r>
      <w:r w:rsidRPr="005D6AA6">
        <w:rPr>
          <w:rFonts w:asciiTheme="majorHAnsi" w:hAnsiTheme="majorHAnsi" w:cs="Calibri"/>
          <w:sz w:val="24"/>
          <w:szCs w:val="24"/>
          <w:lang w:val="en-US"/>
        </w:rPr>
        <w:t xml:space="preserve"> method</w:t>
      </w:r>
      <w:r>
        <w:rPr>
          <w:rFonts w:asciiTheme="majorHAnsi" w:hAnsiTheme="majorHAnsi" w:cs="Calibri"/>
          <w:sz w:val="24"/>
          <w:szCs w:val="24"/>
          <w:lang w:val="en-US"/>
        </w:rPr>
        <w:t>s</w:t>
      </w:r>
      <w:r w:rsidR="00E90297">
        <w:rPr>
          <w:rFonts w:asciiTheme="majorHAnsi" w:hAnsiTheme="majorHAnsi" w:cs="Calibri"/>
          <w:sz w:val="24"/>
          <w:szCs w:val="24"/>
          <w:lang w:val="en-US"/>
        </w:rPr>
        <w:t>?</w:t>
      </w:r>
    </w:p>
    <w:p w14:paraId="3F983700" w14:textId="32B0B390" w:rsidR="00006E32" w:rsidRDefault="00932C01" w:rsidP="00006E32">
      <w:pPr>
        <w:pStyle w:val="Listenabsatz"/>
        <w:numPr>
          <w:ilvl w:val="0"/>
          <w:numId w:val="7"/>
        </w:numPr>
        <w:rPr>
          <w:rFonts w:asciiTheme="majorHAnsi" w:hAnsiTheme="majorHAnsi" w:cs="Calibri"/>
          <w:sz w:val="24"/>
          <w:szCs w:val="24"/>
          <w:lang w:val="en-US"/>
        </w:rPr>
      </w:pPr>
      <w:r w:rsidRPr="00932C01">
        <w:rPr>
          <w:rFonts w:asciiTheme="majorHAnsi" w:hAnsiTheme="majorHAnsi" w:cs="Calibri"/>
          <w:sz w:val="24"/>
          <w:szCs w:val="24"/>
          <w:lang w:val="en-US"/>
        </w:rPr>
        <w:t>To what extent can hyperparameter tuning improve model performance, and can tuning alter which method performs best?</w:t>
      </w:r>
    </w:p>
    <w:p w14:paraId="0EF02BD2" w14:textId="77777777" w:rsidR="00932C01" w:rsidRPr="00932C01" w:rsidRDefault="00932C01" w:rsidP="00932C01">
      <w:pPr>
        <w:pStyle w:val="Listenabsatz"/>
        <w:ind w:left="1080"/>
        <w:rPr>
          <w:rFonts w:asciiTheme="majorHAnsi" w:hAnsiTheme="majorHAnsi" w:cs="Calibri"/>
          <w:sz w:val="24"/>
          <w:szCs w:val="24"/>
          <w:lang w:val="en-US"/>
        </w:rPr>
      </w:pPr>
    </w:p>
    <w:p w14:paraId="5F928497" w14:textId="77777777" w:rsidR="00FD17EA" w:rsidRDefault="00DA1A81" w:rsidP="00066BA8">
      <w:pPr>
        <w:pStyle w:val="Listenabsatz"/>
        <w:rPr>
          <w:rFonts w:asciiTheme="majorHAnsi" w:hAnsiTheme="majorHAnsi" w:cs="Calibri"/>
          <w:sz w:val="24"/>
          <w:szCs w:val="24"/>
          <w:lang w:val="en-US"/>
        </w:rPr>
      </w:pPr>
      <w:r>
        <w:rPr>
          <w:rFonts w:asciiTheme="majorHAnsi" w:hAnsiTheme="majorHAnsi" w:cs="Calibri"/>
          <w:sz w:val="24"/>
          <w:szCs w:val="24"/>
          <w:lang w:val="en-US"/>
        </w:rPr>
        <w:t>To answer</w:t>
      </w:r>
      <w:r w:rsidR="00176E58">
        <w:rPr>
          <w:rFonts w:asciiTheme="majorHAnsi" w:hAnsiTheme="majorHAnsi" w:cs="Calibri"/>
          <w:sz w:val="24"/>
          <w:szCs w:val="24"/>
          <w:lang w:val="en-US"/>
        </w:rPr>
        <w:t xml:space="preserve"> these questions,</w:t>
      </w:r>
      <w:r w:rsidR="00066BA8">
        <w:rPr>
          <w:rFonts w:asciiTheme="majorHAnsi" w:hAnsiTheme="majorHAnsi" w:cs="Calibri"/>
          <w:sz w:val="24"/>
          <w:szCs w:val="24"/>
          <w:lang w:val="en-US"/>
        </w:rPr>
        <w:t xml:space="preserve"> six </w:t>
      </w:r>
      <w:r w:rsidR="006E7323">
        <w:rPr>
          <w:rFonts w:asciiTheme="majorHAnsi" w:hAnsiTheme="majorHAnsi" w:cs="Calibri"/>
          <w:sz w:val="24"/>
          <w:szCs w:val="24"/>
          <w:lang w:val="en-US"/>
        </w:rPr>
        <w:t>causal effect estimation methods are evaluated</w:t>
      </w:r>
      <w:r w:rsidR="00066BA8">
        <w:rPr>
          <w:rFonts w:asciiTheme="majorHAnsi" w:hAnsiTheme="majorHAnsi" w:cs="Calibri"/>
          <w:sz w:val="24"/>
          <w:szCs w:val="24"/>
          <w:lang w:val="en-US"/>
        </w:rPr>
        <w:t>. Four of the</w:t>
      </w:r>
      <w:r w:rsidR="006E7323">
        <w:rPr>
          <w:rFonts w:asciiTheme="majorHAnsi" w:hAnsiTheme="majorHAnsi" w:cs="Calibri"/>
          <w:sz w:val="24"/>
          <w:szCs w:val="24"/>
          <w:lang w:val="en-US"/>
        </w:rPr>
        <w:t>se</w:t>
      </w:r>
      <w:r w:rsidR="00066BA8">
        <w:rPr>
          <w:rFonts w:asciiTheme="majorHAnsi" w:hAnsiTheme="majorHAnsi" w:cs="Calibri"/>
          <w:sz w:val="24"/>
          <w:szCs w:val="24"/>
          <w:lang w:val="en-US"/>
        </w:rPr>
        <w:t xml:space="preserve"> are BART models</w:t>
      </w:r>
      <w:r w:rsidR="006E7323">
        <w:rPr>
          <w:rFonts w:asciiTheme="majorHAnsi" w:hAnsiTheme="majorHAnsi" w:cs="Calibri"/>
          <w:sz w:val="24"/>
          <w:szCs w:val="24"/>
          <w:lang w:val="en-US"/>
        </w:rPr>
        <w:t>:</w:t>
      </w:r>
      <w:r w:rsidR="00066BA8">
        <w:rPr>
          <w:rFonts w:asciiTheme="majorHAnsi" w:hAnsiTheme="majorHAnsi" w:cs="Calibri"/>
          <w:sz w:val="24"/>
          <w:szCs w:val="24"/>
          <w:lang w:val="en-US"/>
        </w:rPr>
        <w:t xml:space="preserve"> an S-</w:t>
      </w:r>
      <w:r w:rsidR="00285EFC">
        <w:rPr>
          <w:rFonts w:asciiTheme="majorHAnsi" w:hAnsiTheme="majorHAnsi" w:cs="Calibri"/>
          <w:sz w:val="24"/>
          <w:szCs w:val="24"/>
          <w:lang w:val="en-US"/>
        </w:rPr>
        <w:t>l</w:t>
      </w:r>
      <w:r w:rsidR="00066BA8">
        <w:rPr>
          <w:rFonts w:asciiTheme="majorHAnsi" w:hAnsiTheme="majorHAnsi" w:cs="Calibri"/>
          <w:sz w:val="24"/>
          <w:szCs w:val="24"/>
          <w:lang w:val="en-US"/>
        </w:rPr>
        <w:t>earner, a T-</w:t>
      </w:r>
      <w:r w:rsidR="00285EFC">
        <w:rPr>
          <w:rFonts w:asciiTheme="majorHAnsi" w:hAnsiTheme="majorHAnsi" w:cs="Calibri"/>
          <w:sz w:val="24"/>
          <w:szCs w:val="24"/>
          <w:lang w:val="en-US"/>
        </w:rPr>
        <w:t>l</w:t>
      </w:r>
      <w:r w:rsidR="00066BA8">
        <w:rPr>
          <w:rFonts w:asciiTheme="majorHAnsi" w:hAnsiTheme="majorHAnsi" w:cs="Calibri"/>
          <w:sz w:val="24"/>
          <w:szCs w:val="24"/>
          <w:lang w:val="en-US"/>
        </w:rPr>
        <w:t>earner</w:t>
      </w:r>
      <w:r w:rsidR="00066BA8" w:rsidRPr="005D6AA6">
        <w:rPr>
          <w:rFonts w:asciiTheme="majorHAnsi" w:hAnsiTheme="majorHAnsi" w:cs="Calibri"/>
          <w:sz w:val="24"/>
          <w:szCs w:val="24"/>
          <w:lang w:val="en-US"/>
        </w:rPr>
        <w:t xml:space="preserve"> and two S-</w:t>
      </w:r>
      <w:r w:rsidR="00285EFC">
        <w:rPr>
          <w:rFonts w:asciiTheme="majorHAnsi" w:hAnsiTheme="majorHAnsi" w:cs="Calibri"/>
          <w:sz w:val="24"/>
          <w:szCs w:val="24"/>
          <w:lang w:val="en-US"/>
        </w:rPr>
        <w:t>l</w:t>
      </w:r>
      <w:r w:rsidR="00066BA8" w:rsidRPr="005D6AA6">
        <w:rPr>
          <w:rFonts w:asciiTheme="majorHAnsi" w:hAnsiTheme="majorHAnsi" w:cs="Calibri"/>
          <w:sz w:val="24"/>
          <w:szCs w:val="24"/>
          <w:lang w:val="en-US"/>
        </w:rPr>
        <w:t>earners that include propensity score</w:t>
      </w:r>
      <w:r w:rsidR="0092284E">
        <w:rPr>
          <w:rFonts w:asciiTheme="majorHAnsi" w:hAnsiTheme="majorHAnsi" w:cs="Calibri"/>
          <w:sz w:val="24"/>
          <w:szCs w:val="24"/>
          <w:lang w:val="en-US"/>
        </w:rPr>
        <w:t>s</w:t>
      </w:r>
      <w:r w:rsidR="00DA21C2">
        <w:rPr>
          <w:rFonts w:asciiTheme="majorHAnsi" w:hAnsiTheme="majorHAnsi" w:cs="Calibri"/>
          <w:sz w:val="24"/>
          <w:szCs w:val="24"/>
          <w:lang w:val="en-US"/>
        </w:rPr>
        <w:t>.</w:t>
      </w:r>
      <w:r w:rsidR="00066BA8" w:rsidRPr="005D6AA6">
        <w:rPr>
          <w:rFonts w:asciiTheme="majorHAnsi" w:hAnsiTheme="majorHAnsi" w:cs="Calibri"/>
          <w:sz w:val="24"/>
          <w:szCs w:val="24"/>
          <w:lang w:val="en-US"/>
        </w:rPr>
        <w:t xml:space="preserve"> </w:t>
      </w:r>
      <w:r w:rsidR="0092284E">
        <w:rPr>
          <w:rFonts w:asciiTheme="majorHAnsi" w:hAnsiTheme="majorHAnsi" w:cs="Calibri"/>
          <w:sz w:val="24"/>
          <w:szCs w:val="24"/>
          <w:lang w:val="en-US"/>
        </w:rPr>
        <w:t>One of them estimates the prop</w:t>
      </w:r>
      <w:r w:rsidR="008146B2">
        <w:rPr>
          <w:rFonts w:asciiTheme="majorHAnsi" w:hAnsiTheme="majorHAnsi" w:cs="Calibri"/>
          <w:sz w:val="24"/>
          <w:szCs w:val="24"/>
          <w:lang w:val="en-US"/>
        </w:rPr>
        <w:t xml:space="preserve">ensity scores using a </w:t>
      </w:r>
      <w:r w:rsidR="00066BA8" w:rsidRPr="005D6AA6">
        <w:rPr>
          <w:rFonts w:asciiTheme="majorHAnsi" w:hAnsiTheme="majorHAnsi" w:cs="Calibri"/>
          <w:sz w:val="24"/>
          <w:szCs w:val="24"/>
          <w:lang w:val="en-US"/>
        </w:rPr>
        <w:t>logistic regression</w:t>
      </w:r>
      <w:r w:rsidR="00D87750">
        <w:rPr>
          <w:rFonts w:asciiTheme="majorHAnsi" w:hAnsiTheme="majorHAnsi" w:cs="Calibri"/>
          <w:sz w:val="24"/>
          <w:szCs w:val="24"/>
          <w:lang w:val="en-US"/>
        </w:rPr>
        <w:t>, the other using a</w:t>
      </w:r>
      <w:r w:rsidR="00066BA8" w:rsidRPr="005D6AA6">
        <w:rPr>
          <w:rFonts w:asciiTheme="majorHAnsi" w:hAnsiTheme="majorHAnsi" w:cs="Calibri"/>
          <w:sz w:val="24"/>
          <w:szCs w:val="24"/>
          <w:lang w:val="en-US"/>
        </w:rPr>
        <w:t xml:space="preserve"> BART model.</w:t>
      </w:r>
      <w:r w:rsidR="00066BA8">
        <w:rPr>
          <w:rFonts w:asciiTheme="majorHAnsi" w:hAnsiTheme="majorHAnsi" w:cs="Calibri"/>
          <w:sz w:val="24"/>
          <w:szCs w:val="24"/>
          <w:lang w:val="en-US"/>
        </w:rPr>
        <w:t xml:space="preserve"> These models </w:t>
      </w:r>
      <w:r w:rsidR="00007A15">
        <w:rPr>
          <w:rFonts w:asciiTheme="majorHAnsi" w:hAnsiTheme="majorHAnsi" w:cs="Calibri"/>
          <w:sz w:val="24"/>
          <w:szCs w:val="24"/>
          <w:lang w:val="en-US"/>
        </w:rPr>
        <w:t>are</w:t>
      </w:r>
      <w:r w:rsidR="00066BA8">
        <w:rPr>
          <w:rFonts w:asciiTheme="majorHAnsi" w:hAnsiTheme="majorHAnsi" w:cs="Calibri"/>
          <w:sz w:val="24"/>
          <w:szCs w:val="24"/>
          <w:lang w:val="en-US"/>
        </w:rPr>
        <w:t xml:space="preserve"> compared </w:t>
      </w:r>
      <w:r w:rsidR="00007A15">
        <w:rPr>
          <w:rFonts w:asciiTheme="majorHAnsi" w:hAnsiTheme="majorHAnsi" w:cs="Calibri"/>
          <w:sz w:val="24"/>
          <w:szCs w:val="24"/>
          <w:lang w:val="en-US"/>
        </w:rPr>
        <w:t xml:space="preserve">with two </w:t>
      </w:r>
      <w:r w:rsidR="00066BA8">
        <w:rPr>
          <w:rFonts w:asciiTheme="majorHAnsi" w:hAnsiTheme="majorHAnsi" w:cs="Calibri"/>
          <w:sz w:val="24"/>
          <w:szCs w:val="24"/>
          <w:lang w:val="en-US"/>
        </w:rPr>
        <w:t>other methods</w:t>
      </w:r>
      <w:r w:rsidR="009A4A19">
        <w:rPr>
          <w:rFonts w:asciiTheme="majorHAnsi" w:hAnsiTheme="majorHAnsi" w:cs="Calibri"/>
          <w:sz w:val="24"/>
          <w:szCs w:val="24"/>
          <w:lang w:val="en-US"/>
        </w:rPr>
        <w:t>:</w:t>
      </w:r>
      <w:r w:rsidR="00066BA8">
        <w:rPr>
          <w:rFonts w:asciiTheme="majorHAnsi" w:hAnsiTheme="majorHAnsi" w:cs="Calibri"/>
          <w:sz w:val="24"/>
          <w:szCs w:val="24"/>
          <w:lang w:val="en-US"/>
        </w:rPr>
        <w:t xml:space="preserve"> Inverse </w:t>
      </w:r>
      <w:r w:rsidR="009A4A19">
        <w:rPr>
          <w:rFonts w:asciiTheme="majorHAnsi" w:hAnsiTheme="majorHAnsi" w:cs="Calibri"/>
          <w:sz w:val="24"/>
          <w:szCs w:val="24"/>
          <w:lang w:val="en-US"/>
        </w:rPr>
        <w:t>p</w:t>
      </w:r>
      <w:r w:rsidR="00066BA8">
        <w:rPr>
          <w:rFonts w:asciiTheme="majorHAnsi" w:hAnsiTheme="majorHAnsi" w:cs="Calibri"/>
          <w:sz w:val="24"/>
          <w:szCs w:val="24"/>
          <w:lang w:val="en-US"/>
        </w:rPr>
        <w:t xml:space="preserve">robability of </w:t>
      </w:r>
      <w:r w:rsidR="009A4A19">
        <w:rPr>
          <w:rFonts w:asciiTheme="majorHAnsi" w:hAnsiTheme="majorHAnsi" w:cs="Calibri"/>
          <w:sz w:val="24"/>
          <w:szCs w:val="24"/>
          <w:lang w:val="en-US"/>
        </w:rPr>
        <w:t>t</w:t>
      </w:r>
      <w:r w:rsidR="00066BA8">
        <w:rPr>
          <w:rFonts w:asciiTheme="majorHAnsi" w:hAnsiTheme="majorHAnsi" w:cs="Calibri"/>
          <w:sz w:val="24"/>
          <w:szCs w:val="24"/>
          <w:lang w:val="en-US"/>
        </w:rPr>
        <w:t xml:space="preserve">reatment </w:t>
      </w:r>
      <w:r w:rsidR="009A4A19">
        <w:rPr>
          <w:rFonts w:asciiTheme="majorHAnsi" w:hAnsiTheme="majorHAnsi" w:cs="Calibri"/>
          <w:sz w:val="24"/>
          <w:szCs w:val="24"/>
          <w:lang w:val="en-US"/>
        </w:rPr>
        <w:t>w</w:t>
      </w:r>
      <w:r w:rsidR="00066BA8">
        <w:rPr>
          <w:rFonts w:asciiTheme="majorHAnsi" w:hAnsiTheme="majorHAnsi" w:cs="Calibri"/>
          <w:sz w:val="24"/>
          <w:szCs w:val="24"/>
          <w:lang w:val="en-US"/>
        </w:rPr>
        <w:t xml:space="preserve">eighting (IPTW) combined with </w:t>
      </w:r>
      <w:r w:rsidR="009A4A19">
        <w:rPr>
          <w:rFonts w:asciiTheme="majorHAnsi" w:hAnsiTheme="majorHAnsi" w:cs="Calibri"/>
          <w:sz w:val="24"/>
          <w:szCs w:val="24"/>
          <w:lang w:val="en-US"/>
        </w:rPr>
        <w:t>o</w:t>
      </w:r>
      <w:r w:rsidR="00066BA8">
        <w:rPr>
          <w:rFonts w:asciiTheme="majorHAnsi" w:hAnsiTheme="majorHAnsi" w:cs="Calibri"/>
          <w:sz w:val="24"/>
          <w:szCs w:val="24"/>
          <w:lang w:val="en-US"/>
        </w:rPr>
        <w:t xml:space="preserve">rdinary </w:t>
      </w:r>
      <w:r w:rsidR="009A4A19">
        <w:rPr>
          <w:rFonts w:asciiTheme="majorHAnsi" w:hAnsiTheme="majorHAnsi" w:cs="Calibri"/>
          <w:sz w:val="24"/>
          <w:szCs w:val="24"/>
          <w:lang w:val="en-US"/>
        </w:rPr>
        <w:t>l</w:t>
      </w:r>
      <w:r w:rsidR="00066BA8">
        <w:rPr>
          <w:rFonts w:asciiTheme="majorHAnsi" w:hAnsiTheme="majorHAnsi" w:cs="Calibri"/>
          <w:sz w:val="24"/>
          <w:szCs w:val="24"/>
          <w:lang w:val="en-US"/>
        </w:rPr>
        <w:t xml:space="preserve">east </w:t>
      </w:r>
      <w:r w:rsidR="009A4A19">
        <w:rPr>
          <w:rFonts w:asciiTheme="majorHAnsi" w:hAnsiTheme="majorHAnsi" w:cs="Calibri"/>
          <w:sz w:val="24"/>
          <w:szCs w:val="24"/>
          <w:lang w:val="en-US"/>
        </w:rPr>
        <w:t>s</w:t>
      </w:r>
      <w:r w:rsidR="00066BA8">
        <w:rPr>
          <w:rFonts w:asciiTheme="majorHAnsi" w:hAnsiTheme="majorHAnsi" w:cs="Calibri"/>
          <w:sz w:val="24"/>
          <w:szCs w:val="24"/>
          <w:lang w:val="en-US"/>
        </w:rPr>
        <w:t>quares</w:t>
      </w:r>
      <w:r w:rsidR="009A4A19">
        <w:rPr>
          <w:rFonts w:asciiTheme="majorHAnsi" w:hAnsiTheme="majorHAnsi" w:cs="Calibri"/>
          <w:sz w:val="24"/>
          <w:szCs w:val="24"/>
          <w:lang w:val="en-US"/>
        </w:rPr>
        <w:t xml:space="preserve"> regression</w:t>
      </w:r>
      <w:r w:rsidR="0049402C">
        <w:rPr>
          <w:rFonts w:asciiTheme="majorHAnsi" w:hAnsiTheme="majorHAnsi" w:cs="Calibri"/>
          <w:sz w:val="24"/>
          <w:szCs w:val="24"/>
          <w:lang w:val="en-US"/>
        </w:rPr>
        <w:t xml:space="preserve"> (OLS) and causal forests</w:t>
      </w:r>
      <w:r w:rsidR="00C15B9B">
        <w:rPr>
          <w:rFonts w:asciiTheme="majorHAnsi" w:hAnsiTheme="majorHAnsi" w:cs="Calibri"/>
          <w:sz w:val="24"/>
          <w:szCs w:val="24"/>
          <w:lang w:val="en-US"/>
        </w:rPr>
        <w:t xml:space="preserve">. </w:t>
      </w:r>
      <w:r w:rsidR="0049402C">
        <w:rPr>
          <w:rFonts w:asciiTheme="majorHAnsi" w:hAnsiTheme="majorHAnsi" w:cs="Calibri"/>
          <w:sz w:val="24"/>
          <w:szCs w:val="24"/>
          <w:lang w:val="en-US"/>
        </w:rPr>
        <w:t>IPTW + OLS</w:t>
      </w:r>
      <w:r w:rsidR="00066BA8">
        <w:rPr>
          <w:rFonts w:asciiTheme="majorHAnsi" w:hAnsiTheme="majorHAnsi" w:cs="Calibri"/>
          <w:sz w:val="24"/>
          <w:szCs w:val="24"/>
          <w:lang w:val="en-US"/>
        </w:rPr>
        <w:t xml:space="preserve"> </w:t>
      </w:r>
      <w:r w:rsidR="00235267">
        <w:rPr>
          <w:rFonts w:asciiTheme="majorHAnsi" w:hAnsiTheme="majorHAnsi" w:cs="Calibri"/>
          <w:sz w:val="24"/>
          <w:szCs w:val="24"/>
          <w:lang w:val="en-US"/>
        </w:rPr>
        <w:t xml:space="preserve">is </w:t>
      </w:r>
      <w:r w:rsidR="00066BA8">
        <w:rPr>
          <w:rFonts w:asciiTheme="majorHAnsi" w:hAnsiTheme="majorHAnsi" w:cs="Calibri"/>
          <w:sz w:val="24"/>
          <w:szCs w:val="24"/>
          <w:lang w:val="en-US"/>
        </w:rPr>
        <w:t xml:space="preserve">a simple parametric yet doubly robust </w:t>
      </w:r>
      <w:r w:rsidR="00235267">
        <w:rPr>
          <w:rFonts w:asciiTheme="majorHAnsi" w:hAnsiTheme="majorHAnsi" w:cs="Calibri"/>
          <w:sz w:val="24"/>
          <w:szCs w:val="24"/>
          <w:lang w:val="en-US"/>
        </w:rPr>
        <w:t>approach, while causal forests</w:t>
      </w:r>
      <w:r w:rsidR="00910DB8">
        <w:rPr>
          <w:rFonts w:asciiTheme="majorHAnsi" w:hAnsiTheme="majorHAnsi" w:cs="Calibri"/>
          <w:sz w:val="24"/>
          <w:szCs w:val="24"/>
          <w:lang w:val="en-US"/>
        </w:rPr>
        <w:t xml:space="preserve"> are</w:t>
      </w:r>
      <w:r w:rsidR="00066BA8">
        <w:rPr>
          <w:rFonts w:asciiTheme="majorHAnsi" w:hAnsiTheme="majorHAnsi" w:cs="Calibri"/>
          <w:sz w:val="24"/>
          <w:szCs w:val="24"/>
          <w:lang w:val="en-US"/>
        </w:rPr>
        <w:t xml:space="preserve"> a tree-based method like BART and specifically designed to detect heterogeneous treatment effects. </w:t>
      </w:r>
    </w:p>
    <w:p w14:paraId="6D1A4F08" w14:textId="77777777" w:rsidR="00FD17EA" w:rsidRDefault="00FD17EA" w:rsidP="00066BA8">
      <w:pPr>
        <w:pStyle w:val="Listenabsatz"/>
        <w:rPr>
          <w:rFonts w:asciiTheme="majorHAnsi" w:hAnsiTheme="majorHAnsi" w:cs="Calibri"/>
          <w:sz w:val="24"/>
          <w:szCs w:val="24"/>
          <w:lang w:val="en-US"/>
        </w:rPr>
      </w:pPr>
    </w:p>
    <w:p w14:paraId="4401D74F" w14:textId="5E3A757C" w:rsidR="00006E32" w:rsidRPr="008718FF" w:rsidRDefault="00066BA8" w:rsidP="008718FF">
      <w:pPr>
        <w:pStyle w:val="Listenabsatz"/>
        <w:rPr>
          <w:rFonts w:asciiTheme="majorHAnsi" w:hAnsiTheme="majorHAnsi" w:cs="Calibri"/>
          <w:sz w:val="24"/>
          <w:szCs w:val="24"/>
          <w:lang w:val="en-US"/>
        </w:rPr>
      </w:pPr>
      <w:r>
        <w:rPr>
          <w:rFonts w:asciiTheme="majorHAnsi" w:hAnsiTheme="majorHAnsi" w:cs="Calibri"/>
          <w:sz w:val="24"/>
          <w:szCs w:val="24"/>
          <w:lang w:val="en-US"/>
        </w:rPr>
        <w:t>The m</w:t>
      </w:r>
      <w:r w:rsidR="00FD17EA">
        <w:rPr>
          <w:rFonts w:asciiTheme="majorHAnsi" w:hAnsiTheme="majorHAnsi" w:cs="Calibri"/>
          <w:sz w:val="24"/>
          <w:szCs w:val="24"/>
          <w:lang w:val="en-US"/>
        </w:rPr>
        <w:t>ethods</w:t>
      </w:r>
      <w:r>
        <w:rPr>
          <w:rFonts w:asciiTheme="majorHAnsi" w:hAnsiTheme="majorHAnsi" w:cs="Calibri"/>
          <w:sz w:val="24"/>
          <w:szCs w:val="24"/>
          <w:lang w:val="en-US"/>
        </w:rPr>
        <w:t xml:space="preserve"> </w:t>
      </w:r>
      <w:r w:rsidR="00FD17EA">
        <w:rPr>
          <w:rFonts w:asciiTheme="majorHAnsi" w:hAnsiTheme="majorHAnsi" w:cs="Calibri"/>
          <w:sz w:val="24"/>
          <w:szCs w:val="24"/>
          <w:lang w:val="en-US"/>
        </w:rPr>
        <w:t>are</w:t>
      </w:r>
      <w:r w:rsidR="00917520">
        <w:rPr>
          <w:rFonts w:asciiTheme="majorHAnsi" w:hAnsiTheme="majorHAnsi" w:cs="Calibri"/>
          <w:sz w:val="24"/>
          <w:szCs w:val="24"/>
          <w:lang w:val="en-US"/>
        </w:rPr>
        <w:t xml:space="preserve"> evaluated</w:t>
      </w:r>
      <w:r>
        <w:rPr>
          <w:rFonts w:asciiTheme="majorHAnsi" w:hAnsiTheme="majorHAnsi" w:cs="Calibri"/>
          <w:sz w:val="24"/>
          <w:szCs w:val="24"/>
          <w:lang w:val="en-US"/>
        </w:rPr>
        <w:t xml:space="preserve"> </w:t>
      </w:r>
      <w:r w:rsidR="00917520">
        <w:rPr>
          <w:rFonts w:asciiTheme="majorHAnsi" w:hAnsiTheme="majorHAnsi" w:cs="Calibri"/>
          <w:sz w:val="24"/>
          <w:szCs w:val="24"/>
          <w:lang w:val="en-US"/>
        </w:rPr>
        <w:t xml:space="preserve">on </w:t>
      </w:r>
      <w:r>
        <w:rPr>
          <w:rFonts w:asciiTheme="majorHAnsi" w:hAnsiTheme="majorHAnsi" w:cs="Calibri"/>
          <w:sz w:val="24"/>
          <w:szCs w:val="24"/>
          <w:lang w:val="en-US"/>
        </w:rPr>
        <w:t>16 synthetic and semi-synthetic data-generating processes from the Atlantic Causal Inference Conference</w:t>
      </w:r>
      <w:r w:rsidR="00917520">
        <w:rPr>
          <w:rFonts w:asciiTheme="majorHAnsi" w:hAnsiTheme="majorHAnsi" w:cs="Calibri"/>
          <w:sz w:val="24"/>
          <w:szCs w:val="24"/>
          <w:lang w:val="en-US"/>
        </w:rPr>
        <w:t xml:space="preserve"> (ACIC)</w:t>
      </w:r>
      <w:r>
        <w:rPr>
          <w:rFonts w:asciiTheme="majorHAnsi" w:hAnsiTheme="majorHAnsi" w:cs="Calibri"/>
          <w:sz w:val="24"/>
          <w:szCs w:val="24"/>
          <w:lang w:val="en-US"/>
        </w:rPr>
        <w:t xml:space="preserve"> Data Challenge </w:t>
      </w:r>
      <w:r w:rsidR="00610F52">
        <w:rPr>
          <w:rFonts w:asciiTheme="majorHAnsi" w:hAnsiTheme="majorHAnsi" w:cs="Calibri"/>
          <w:sz w:val="24"/>
          <w:szCs w:val="24"/>
          <w:lang w:val="en-US"/>
        </w:rPr>
        <w:t xml:space="preserve">of </w:t>
      </w:r>
      <w:r>
        <w:rPr>
          <w:rFonts w:asciiTheme="majorHAnsi" w:hAnsiTheme="majorHAnsi" w:cs="Calibri"/>
          <w:sz w:val="24"/>
          <w:szCs w:val="24"/>
          <w:lang w:val="en-US"/>
        </w:rPr>
        <w:t xml:space="preserve">2019. </w:t>
      </w:r>
      <w:r w:rsidR="002F11F2">
        <w:rPr>
          <w:rFonts w:asciiTheme="majorHAnsi" w:hAnsiTheme="majorHAnsi" w:cs="Calibri"/>
          <w:sz w:val="24"/>
          <w:szCs w:val="24"/>
          <w:lang w:val="en-US"/>
        </w:rPr>
        <w:t>The</w:t>
      </w:r>
      <w:r w:rsidR="00FC7392">
        <w:rPr>
          <w:rFonts w:asciiTheme="majorHAnsi" w:hAnsiTheme="majorHAnsi" w:cs="Calibri"/>
          <w:sz w:val="24"/>
          <w:szCs w:val="24"/>
          <w:lang w:val="en-US"/>
        </w:rPr>
        <w:t xml:space="preserve"> analysis focuses</w:t>
      </w:r>
      <w:r>
        <w:rPr>
          <w:rFonts w:asciiTheme="majorHAnsi" w:hAnsiTheme="majorHAnsi" w:cs="Calibri"/>
          <w:sz w:val="24"/>
          <w:szCs w:val="24"/>
          <w:lang w:val="en-US"/>
        </w:rPr>
        <w:t xml:space="preserve"> on binary treatment assignment, continuous outcomes and average treatment effect estimation. The performance </w:t>
      </w:r>
      <w:r w:rsidR="00513E7E">
        <w:rPr>
          <w:rFonts w:asciiTheme="majorHAnsi" w:hAnsiTheme="majorHAnsi" w:cs="Calibri"/>
          <w:sz w:val="24"/>
          <w:szCs w:val="24"/>
          <w:lang w:val="en-US"/>
        </w:rPr>
        <w:t xml:space="preserve">of the </w:t>
      </w:r>
      <w:r>
        <w:rPr>
          <w:rFonts w:asciiTheme="majorHAnsi" w:hAnsiTheme="majorHAnsi" w:cs="Calibri"/>
          <w:sz w:val="24"/>
          <w:szCs w:val="24"/>
          <w:lang w:val="en-US"/>
        </w:rPr>
        <w:t xml:space="preserve">models is </w:t>
      </w:r>
      <w:r w:rsidR="00FC7392">
        <w:rPr>
          <w:rFonts w:asciiTheme="majorHAnsi" w:hAnsiTheme="majorHAnsi" w:cs="Calibri"/>
          <w:sz w:val="24"/>
          <w:szCs w:val="24"/>
          <w:lang w:val="en-US"/>
        </w:rPr>
        <w:t>assessed</w:t>
      </w:r>
      <w:r>
        <w:rPr>
          <w:rFonts w:asciiTheme="majorHAnsi" w:hAnsiTheme="majorHAnsi" w:cs="Calibri"/>
          <w:sz w:val="24"/>
          <w:szCs w:val="24"/>
          <w:lang w:val="en-US"/>
        </w:rPr>
        <w:t xml:space="preserve"> </w:t>
      </w:r>
      <w:r w:rsidR="00FC7392">
        <w:rPr>
          <w:rFonts w:asciiTheme="majorHAnsi" w:hAnsiTheme="majorHAnsi" w:cs="Calibri"/>
          <w:sz w:val="24"/>
          <w:szCs w:val="24"/>
          <w:lang w:val="en-US"/>
        </w:rPr>
        <w:t xml:space="preserve">using </w:t>
      </w:r>
      <w:r w:rsidR="008718FF">
        <w:rPr>
          <w:rFonts w:asciiTheme="majorHAnsi" w:hAnsiTheme="majorHAnsi" w:cs="Calibri"/>
          <w:sz w:val="24"/>
          <w:szCs w:val="24"/>
          <w:lang w:val="en-US"/>
        </w:rPr>
        <w:t>the root mean squared error</w:t>
      </w:r>
      <w:r w:rsidR="008718FF" w:rsidRPr="008718FF">
        <w:rPr>
          <w:rFonts w:asciiTheme="majorHAnsi" w:hAnsiTheme="majorHAnsi" w:cs="Calibri"/>
          <w:sz w:val="24"/>
          <w:szCs w:val="24"/>
          <w:lang w:val="en-US"/>
        </w:rPr>
        <w:t xml:space="preserve"> </w:t>
      </w:r>
      <w:r w:rsidR="00761ECA" w:rsidRPr="008718FF">
        <w:rPr>
          <w:rFonts w:asciiTheme="majorHAnsi" w:hAnsiTheme="majorHAnsi" w:cs="Calibri"/>
          <w:sz w:val="24"/>
          <w:szCs w:val="24"/>
          <w:lang w:val="en-US"/>
        </w:rPr>
        <w:t>(</w:t>
      </w:r>
      <w:r w:rsidR="00FC7392" w:rsidRPr="008718FF">
        <w:rPr>
          <w:rFonts w:asciiTheme="majorHAnsi" w:hAnsiTheme="majorHAnsi" w:cs="Calibri"/>
          <w:sz w:val="24"/>
          <w:szCs w:val="24"/>
          <w:lang w:val="en-US"/>
        </w:rPr>
        <w:t>RMSE</w:t>
      </w:r>
      <w:r w:rsidR="00761ECA" w:rsidRPr="008718FF">
        <w:rPr>
          <w:rFonts w:asciiTheme="majorHAnsi" w:hAnsiTheme="majorHAnsi" w:cs="Calibri"/>
          <w:sz w:val="24"/>
          <w:szCs w:val="24"/>
          <w:lang w:val="en-US"/>
        </w:rPr>
        <w:t>)</w:t>
      </w:r>
      <w:r w:rsidR="00FC7392" w:rsidRPr="008718FF">
        <w:rPr>
          <w:rFonts w:asciiTheme="majorHAnsi" w:hAnsiTheme="majorHAnsi" w:cs="Calibri"/>
          <w:sz w:val="24"/>
          <w:szCs w:val="24"/>
          <w:lang w:val="en-US"/>
        </w:rPr>
        <w:t>,</w:t>
      </w:r>
      <w:r w:rsidRPr="008718FF">
        <w:rPr>
          <w:rFonts w:asciiTheme="majorHAnsi" w:hAnsiTheme="majorHAnsi" w:cs="Calibri"/>
          <w:sz w:val="24"/>
          <w:szCs w:val="24"/>
          <w:lang w:val="en-US"/>
        </w:rPr>
        <w:t xml:space="preserve"> coverage and </w:t>
      </w:r>
      <w:r w:rsidR="00471FF4" w:rsidRPr="008718FF">
        <w:rPr>
          <w:rFonts w:asciiTheme="majorHAnsi" w:hAnsiTheme="majorHAnsi" w:cs="Calibri"/>
          <w:sz w:val="24"/>
          <w:szCs w:val="24"/>
          <w:lang w:val="en-US"/>
        </w:rPr>
        <w:t xml:space="preserve">confidence </w:t>
      </w:r>
      <w:r w:rsidRPr="008718FF">
        <w:rPr>
          <w:rFonts w:asciiTheme="majorHAnsi" w:hAnsiTheme="majorHAnsi" w:cs="Calibri"/>
          <w:sz w:val="24"/>
          <w:szCs w:val="24"/>
          <w:lang w:val="en-US"/>
        </w:rPr>
        <w:t>interval length</w:t>
      </w:r>
      <w:r w:rsidR="00471FF4" w:rsidRPr="008718FF">
        <w:rPr>
          <w:rFonts w:asciiTheme="majorHAnsi" w:hAnsiTheme="majorHAnsi" w:cs="Calibri"/>
          <w:sz w:val="24"/>
          <w:szCs w:val="24"/>
          <w:lang w:val="en-US"/>
        </w:rPr>
        <w:t xml:space="preserve">, both overall and across different dataset characteristics. </w:t>
      </w:r>
      <w:r w:rsidRPr="008718FF">
        <w:rPr>
          <w:rFonts w:asciiTheme="majorHAnsi" w:hAnsiTheme="majorHAnsi" w:cs="Calibri"/>
          <w:sz w:val="24"/>
          <w:szCs w:val="24"/>
          <w:lang w:val="en-US"/>
        </w:rPr>
        <w:t xml:space="preserve">Additionally, hyperparameter tuning is performed on </w:t>
      </w:r>
      <w:r w:rsidR="00E11988" w:rsidRPr="008718FF">
        <w:rPr>
          <w:rFonts w:asciiTheme="majorHAnsi" w:hAnsiTheme="majorHAnsi" w:cs="Calibri"/>
          <w:sz w:val="24"/>
          <w:szCs w:val="24"/>
          <w:lang w:val="en-US"/>
        </w:rPr>
        <w:t>four</w:t>
      </w:r>
      <w:r w:rsidRPr="008718FF">
        <w:rPr>
          <w:rFonts w:asciiTheme="majorHAnsi" w:hAnsiTheme="majorHAnsi" w:cs="Calibri"/>
          <w:sz w:val="24"/>
          <w:szCs w:val="24"/>
          <w:lang w:val="en-US"/>
        </w:rPr>
        <w:t xml:space="preserve"> </w:t>
      </w:r>
      <w:r w:rsidR="00E11988" w:rsidRPr="008718FF">
        <w:rPr>
          <w:rFonts w:asciiTheme="majorHAnsi" w:hAnsiTheme="majorHAnsi" w:cs="Calibri"/>
          <w:sz w:val="24"/>
          <w:szCs w:val="24"/>
          <w:lang w:val="en-US"/>
        </w:rPr>
        <w:t>selected</w:t>
      </w:r>
      <w:r w:rsidR="00BC6AB0" w:rsidRPr="008718FF">
        <w:rPr>
          <w:rFonts w:asciiTheme="majorHAnsi" w:hAnsiTheme="majorHAnsi" w:cs="Calibri"/>
          <w:sz w:val="24"/>
          <w:szCs w:val="24"/>
          <w:lang w:val="en-US"/>
        </w:rPr>
        <w:t xml:space="preserve"> </w:t>
      </w:r>
      <w:r w:rsidRPr="008718FF">
        <w:rPr>
          <w:rFonts w:asciiTheme="majorHAnsi" w:hAnsiTheme="majorHAnsi" w:cs="Calibri"/>
          <w:sz w:val="24"/>
          <w:szCs w:val="24"/>
          <w:lang w:val="en-US"/>
        </w:rPr>
        <w:t>datasets</w:t>
      </w:r>
      <w:r w:rsidR="00B5534F" w:rsidRPr="008718FF">
        <w:rPr>
          <w:rFonts w:asciiTheme="majorHAnsi" w:hAnsiTheme="majorHAnsi" w:cs="Calibri"/>
          <w:sz w:val="24"/>
          <w:szCs w:val="24"/>
          <w:lang w:val="en-US"/>
        </w:rPr>
        <w:t xml:space="preserve"> to </w:t>
      </w:r>
      <w:r w:rsidR="00721CC9" w:rsidRPr="008718FF">
        <w:rPr>
          <w:rFonts w:asciiTheme="majorHAnsi" w:hAnsiTheme="majorHAnsi" w:cs="Calibri"/>
          <w:sz w:val="24"/>
          <w:szCs w:val="24"/>
          <w:lang w:val="en-US"/>
        </w:rPr>
        <w:t>evaluate</w:t>
      </w:r>
      <w:r w:rsidR="00E11988" w:rsidRPr="008718FF">
        <w:rPr>
          <w:rFonts w:asciiTheme="majorHAnsi" w:hAnsiTheme="majorHAnsi" w:cs="Calibri"/>
          <w:sz w:val="24"/>
          <w:szCs w:val="24"/>
          <w:lang w:val="en-US"/>
        </w:rPr>
        <w:t xml:space="preserve"> the extent to which tuning</w:t>
      </w:r>
      <w:r w:rsidR="00D81038" w:rsidRPr="008718FF">
        <w:rPr>
          <w:rFonts w:asciiTheme="majorHAnsi" w:hAnsiTheme="majorHAnsi" w:cs="Calibri"/>
          <w:sz w:val="24"/>
          <w:szCs w:val="24"/>
          <w:lang w:val="en-US"/>
        </w:rPr>
        <w:t xml:space="preserve"> </w:t>
      </w:r>
      <w:r w:rsidR="00B01A7C" w:rsidRPr="008718FF">
        <w:rPr>
          <w:rFonts w:asciiTheme="majorHAnsi" w:hAnsiTheme="majorHAnsi" w:cs="Calibri"/>
          <w:sz w:val="24"/>
          <w:szCs w:val="24"/>
          <w:lang w:val="en-US"/>
        </w:rPr>
        <w:t>can significantly improve</w:t>
      </w:r>
      <w:r w:rsidR="00D81038" w:rsidRPr="008718FF">
        <w:rPr>
          <w:rFonts w:asciiTheme="majorHAnsi" w:hAnsiTheme="majorHAnsi" w:cs="Calibri"/>
          <w:sz w:val="24"/>
          <w:szCs w:val="24"/>
          <w:lang w:val="en-US"/>
        </w:rPr>
        <w:t xml:space="preserve"> </w:t>
      </w:r>
      <w:r w:rsidR="00DF5EBF" w:rsidRPr="008718FF">
        <w:rPr>
          <w:rFonts w:asciiTheme="majorHAnsi" w:hAnsiTheme="majorHAnsi" w:cs="Calibri"/>
          <w:sz w:val="24"/>
          <w:szCs w:val="24"/>
          <w:lang w:val="en-US"/>
        </w:rPr>
        <w:t>estimation</w:t>
      </w:r>
      <w:r w:rsidR="00D81038" w:rsidRPr="008718FF">
        <w:rPr>
          <w:rFonts w:asciiTheme="majorHAnsi" w:hAnsiTheme="majorHAnsi" w:cs="Calibri"/>
          <w:sz w:val="24"/>
          <w:szCs w:val="24"/>
          <w:lang w:val="en-US"/>
        </w:rPr>
        <w:t xml:space="preserve"> performance</w:t>
      </w:r>
      <w:r w:rsidR="00DF5EBF" w:rsidRPr="008718FF">
        <w:rPr>
          <w:rFonts w:asciiTheme="majorHAnsi" w:hAnsiTheme="majorHAnsi" w:cs="Calibri"/>
          <w:sz w:val="24"/>
          <w:szCs w:val="24"/>
          <w:lang w:val="en-US"/>
        </w:rPr>
        <w:t xml:space="preserve"> and influence how models perform relative to each other</w:t>
      </w:r>
      <w:r w:rsidR="00337A81" w:rsidRPr="008718FF">
        <w:rPr>
          <w:rFonts w:asciiTheme="majorHAnsi" w:hAnsiTheme="majorHAnsi" w:cs="Calibri"/>
          <w:sz w:val="24"/>
          <w:szCs w:val="24"/>
          <w:lang w:val="en-US"/>
        </w:rPr>
        <w:t>.</w:t>
      </w:r>
      <w:r w:rsidR="00B01A7C" w:rsidRPr="008718FF">
        <w:rPr>
          <w:rFonts w:asciiTheme="majorHAnsi" w:hAnsiTheme="majorHAnsi" w:cs="Calibri"/>
          <w:sz w:val="24"/>
          <w:szCs w:val="24"/>
          <w:lang w:val="en-US"/>
        </w:rPr>
        <w:t xml:space="preserve"> </w:t>
      </w:r>
      <w:r w:rsidR="00721CC9" w:rsidRPr="008718FF">
        <w:rPr>
          <w:rFonts w:asciiTheme="majorHAnsi" w:hAnsiTheme="majorHAnsi" w:cs="Calibri"/>
          <w:sz w:val="24"/>
          <w:szCs w:val="24"/>
          <w:lang w:val="en-US"/>
        </w:rPr>
        <w:t xml:space="preserve"> </w:t>
      </w:r>
      <w:r w:rsidR="001E1D03" w:rsidRPr="008718FF">
        <w:rPr>
          <w:rFonts w:asciiTheme="majorHAnsi" w:hAnsiTheme="majorHAnsi" w:cs="Calibri"/>
          <w:sz w:val="24"/>
          <w:szCs w:val="24"/>
          <w:lang w:val="en-US"/>
        </w:rPr>
        <w:t xml:space="preserve"> </w:t>
      </w:r>
      <w:r w:rsidR="00B5534F" w:rsidRPr="008718FF">
        <w:rPr>
          <w:rFonts w:asciiTheme="majorHAnsi" w:hAnsiTheme="majorHAnsi" w:cs="Calibri"/>
          <w:sz w:val="24"/>
          <w:szCs w:val="24"/>
          <w:lang w:val="en-US"/>
        </w:rPr>
        <w:t xml:space="preserve"> </w:t>
      </w:r>
    </w:p>
    <w:p w14:paraId="446D1574" w14:textId="77777777" w:rsidR="00006E32" w:rsidRPr="005D6AA6" w:rsidRDefault="00006E32" w:rsidP="00006E32">
      <w:pPr>
        <w:pStyle w:val="Listenabsatz"/>
        <w:rPr>
          <w:rFonts w:asciiTheme="majorHAnsi" w:hAnsiTheme="majorHAnsi" w:cs="Calibri"/>
          <w:sz w:val="24"/>
          <w:szCs w:val="24"/>
          <w:lang w:val="en-US"/>
        </w:rPr>
      </w:pPr>
    </w:p>
    <w:p w14:paraId="27DCE54C" w14:textId="77777777" w:rsidR="00006E32" w:rsidRPr="005D6AA6" w:rsidRDefault="00006E32" w:rsidP="00006E32">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Structure</w:t>
      </w:r>
    </w:p>
    <w:p w14:paraId="7FADB2A4" w14:textId="77777777" w:rsidR="007234BE" w:rsidRPr="00367D58" w:rsidRDefault="007234BE" w:rsidP="007234BE">
      <w:pPr>
        <w:pStyle w:val="Listenabsatz"/>
        <w:rPr>
          <w:rFonts w:asciiTheme="majorHAnsi" w:hAnsiTheme="majorHAnsi" w:cs="Calibri"/>
          <w:sz w:val="24"/>
          <w:szCs w:val="24"/>
          <w:lang w:val="en-US"/>
        </w:rPr>
      </w:pPr>
      <w:r w:rsidRPr="00367D58">
        <w:rPr>
          <w:rFonts w:asciiTheme="majorHAnsi" w:hAnsiTheme="majorHAnsi" w:cs="Calibri"/>
          <w:sz w:val="24"/>
          <w:szCs w:val="24"/>
          <w:lang w:val="en-US"/>
        </w:rPr>
        <w:t>The remainder of this thesis is structured as follows. Chapter 2 introduces BART as a predictive machine learning model. Chapter 3 presents the foundations of causal inference, including the potential outcomes framework and key challenges in estimating causal effects. Chapter 4 reviews causal machine learning methods and discusses how BART can be adapted for treatment effect estimation. Chapter 5 describes the research design, data, and methodology used in the empirical analysis. Chapter 6 presents the empirical results, which are discussed in Chapter 7. Finally, Chapter 8 concludes the thesis and outlines directions for future research.</w:t>
      </w:r>
    </w:p>
    <w:p w14:paraId="763F9145" w14:textId="77777777" w:rsidR="0097301F" w:rsidRPr="0097301F" w:rsidRDefault="0097301F" w:rsidP="0097301F">
      <w:pPr>
        <w:pStyle w:val="Listenabsatz"/>
        <w:rPr>
          <w:rFonts w:asciiTheme="majorHAnsi" w:hAnsiTheme="majorHAnsi" w:cs="Calibri"/>
          <w:sz w:val="24"/>
          <w:szCs w:val="24"/>
          <w:lang w:val="en-US"/>
        </w:rPr>
      </w:pPr>
    </w:p>
    <w:p w14:paraId="5686752F" w14:textId="0D152E93" w:rsidR="008A1A08" w:rsidRPr="005D6AA6" w:rsidRDefault="008A1A08" w:rsidP="008A1A08">
      <w:pPr>
        <w:pStyle w:val="Listenabsatz"/>
        <w:numPr>
          <w:ilvl w:val="0"/>
          <w:numId w:val="1"/>
        </w:numPr>
        <w:rPr>
          <w:rFonts w:asciiTheme="majorHAnsi" w:hAnsiTheme="majorHAnsi" w:cs="Calibri"/>
          <w:b/>
          <w:bCs/>
          <w:sz w:val="24"/>
          <w:szCs w:val="24"/>
          <w:u w:val="single"/>
        </w:rPr>
      </w:pPr>
      <w:r w:rsidRPr="005D6AA6">
        <w:rPr>
          <w:rFonts w:asciiTheme="majorHAnsi" w:hAnsiTheme="majorHAnsi" w:cs="Calibri"/>
          <w:b/>
          <w:bCs/>
          <w:sz w:val="24"/>
          <w:szCs w:val="24"/>
          <w:u w:val="single"/>
        </w:rPr>
        <w:t>BART</w:t>
      </w:r>
    </w:p>
    <w:p w14:paraId="7BCF7A43" w14:textId="77777777" w:rsidR="008A1A08" w:rsidRPr="005D6AA6" w:rsidRDefault="008A1A08" w:rsidP="008A1A08">
      <w:pPr>
        <w:pStyle w:val="Listenabsatz"/>
        <w:rPr>
          <w:rFonts w:asciiTheme="majorHAnsi" w:hAnsiTheme="majorHAnsi" w:cs="Calibri"/>
          <w:b/>
          <w:bCs/>
          <w:sz w:val="24"/>
          <w:szCs w:val="24"/>
          <w:u w:val="single"/>
        </w:rPr>
      </w:pPr>
    </w:p>
    <w:p w14:paraId="3594B6C7" w14:textId="78471E47" w:rsidR="008A1A08" w:rsidRPr="005D6AA6" w:rsidRDefault="008A1A08" w:rsidP="008A1A08">
      <w:pPr>
        <w:pStyle w:val="Listenabsatz"/>
        <w:ind w:left="1080"/>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2.1Regression Trees</w:t>
      </w:r>
    </w:p>
    <w:p w14:paraId="2F027BDF" w14:textId="238CEBD7" w:rsidR="00C87A61" w:rsidRDefault="00D5547D" w:rsidP="00802098">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The </w:t>
      </w:r>
      <w:r w:rsidR="00244230">
        <w:rPr>
          <w:rFonts w:asciiTheme="majorHAnsi" w:hAnsiTheme="majorHAnsi" w:cs="Calibri"/>
          <w:sz w:val="24"/>
          <w:szCs w:val="24"/>
          <w:lang w:val="en-US"/>
        </w:rPr>
        <w:t>methodo</w:t>
      </w:r>
      <w:r w:rsidR="00C63F29">
        <w:rPr>
          <w:rFonts w:asciiTheme="majorHAnsi" w:hAnsiTheme="majorHAnsi" w:cs="Calibri"/>
          <w:sz w:val="24"/>
          <w:szCs w:val="24"/>
          <w:lang w:val="en-US"/>
        </w:rPr>
        <w:t>logical foundation of</w:t>
      </w:r>
      <w:r w:rsidRPr="005D6AA6">
        <w:rPr>
          <w:rFonts w:asciiTheme="majorHAnsi" w:hAnsiTheme="majorHAnsi" w:cs="Calibri"/>
          <w:sz w:val="24"/>
          <w:szCs w:val="24"/>
          <w:lang w:val="en-US"/>
        </w:rPr>
        <w:t xml:space="preserve"> BART is </w:t>
      </w:r>
      <w:r w:rsidR="00D225E2" w:rsidRPr="005D6AA6">
        <w:rPr>
          <w:rFonts w:asciiTheme="majorHAnsi" w:hAnsiTheme="majorHAnsi" w:cs="Calibri"/>
          <w:sz w:val="24"/>
          <w:szCs w:val="24"/>
          <w:lang w:val="en-US"/>
        </w:rPr>
        <w:t>CART</w:t>
      </w:r>
      <w:r w:rsidR="00AC1647">
        <w:rPr>
          <w:rFonts w:asciiTheme="majorHAnsi" w:hAnsiTheme="majorHAnsi" w:cs="Calibri"/>
          <w:sz w:val="24"/>
          <w:szCs w:val="24"/>
          <w:lang w:val="en-US"/>
        </w:rPr>
        <w:t xml:space="preserve"> (</w:t>
      </w:r>
      <w:r w:rsidR="00D225E2" w:rsidRPr="005D6AA6">
        <w:rPr>
          <w:rFonts w:asciiTheme="majorHAnsi" w:hAnsiTheme="majorHAnsi" w:cs="Calibri"/>
          <w:sz w:val="24"/>
          <w:szCs w:val="24"/>
          <w:lang w:val="en-US"/>
        </w:rPr>
        <w:t>C</w:t>
      </w:r>
      <w:r w:rsidRPr="005D6AA6">
        <w:rPr>
          <w:rFonts w:asciiTheme="majorHAnsi" w:hAnsiTheme="majorHAnsi" w:cs="Calibri"/>
          <w:sz w:val="24"/>
          <w:szCs w:val="24"/>
          <w:lang w:val="en-US"/>
        </w:rPr>
        <w:t xml:space="preserve">lassification and </w:t>
      </w:r>
      <w:r w:rsidR="00D225E2" w:rsidRPr="005D6AA6">
        <w:rPr>
          <w:rFonts w:asciiTheme="majorHAnsi" w:hAnsiTheme="majorHAnsi" w:cs="Calibri"/>
          <w:sz w:val="24"/>
          <w:szCs w:val="24"/>
          <w:lang w:val="en-US"/>
        </w:rPr>
        <w:t>R</w:t>
      </w:r>
      <w:r w:rsidRPr="005D6AA6">
        <w:rPr>
          <w:rFonts w:asciiTheme="majorHAnsi" w:hAnsiTheme="majorHAnsi" w:cs="Calibri"/>
          <w:sz w:val="24"/>
          <w:szCs w:val="24"/>
          <w:lang w:val="en-US"/>
        </w:rPr>
        <w:t xml:space="preserve">egression </w:t>
      </w:r>
      <w:r w:rsidR="00D225E2" w:rsidRPr="005D6AA6">
        <w:rPr>
          <w:rFonts w:asciiTheme="majorHAnsi" w:hAnsiTheme="majorHAnsi" w:cs="Calibri"/>
          <w:sz w:val="24"/>
          <w:szCs w:val="24"/>
          <w:lang w:val="en-US"/>
        </w:rPr>
        <w:t>T</w:t>
      </w:r>
      <w:r w:rsidRPr="005D6AA6">
        <w:rPr>
          <w:rFonts w:asciiTheme="majorHAnsi" w:hAnsiTheme="majorHAnsi" w:cs="Calibri"/>
          <w:sz w:val="24"/>
          <w:szCs w:val="24"/>
          <w:lang w:val="en-US"/>
        </w:rPr>
        <w:t>ree</w:t>
      </w:r>
      <w:r w:rsidR="00D225E2" w:rsidRPr="005D6AA6">
        <w:rPr>
          <w:rFonts w:asciiTheme="majorHAnsi" w:hAnsiTheme="majorHAnsi" w:cs="Calibri"/>
          <w:sz w:val="24"/>
          <w:szCs w:val="24"/>
          <w:lang w:val="en-US"/>
        </w:rPr>
        <w:t>s</w:t>
      </w:r>
      <w:r w:rsidR="0079726F">
        <w:rPr>
          <w:rFonts w:asciiTheme="majorHAnsi" w:hAnsiTheme="majorHAnsi" w:cs="Calibri"/>
          <w:sz w:val="24"/>
          <w:szCs w:val="24"/>
          <w:lang w:val="en-US"/>
        </w:rPr>
        <w:t xml:space="preserve">), </w:t>
      </w:r>
      <w:r w:rsidR="00335456">
        <w:rPr>
          <w:rFonts w:asciiTheme="majorHAnsi" w:hAnsiTheme="majorHAnsi" w:cs="Calibri"/>
          <w:sz w:val="24"/>
          <w:szCs w:val="24"/>
          <w:lang w:val="en-US"/>
        </w:rPr>
        <w:t>introduced by B</w:t>
      </w:r>
      <w:r w:rsidRPr="005D6AA6">
        <w:rPr>
          <w:rFonts w:asciiTheme="majorHAnsi" w:hAnsiTheme="majorHAnsi" w:cs="Calibri"/>
          <w:sz w:val="24"/>
          <w:szCs w:val="24"/>
          <w:lang w:val="en-US"/>
        </w:rPr>
        <w:t>reiman et al.</w:t>
      </w:r>
      <w:r w:rsidR="00335456">
        <w:rPr>
          <w:rFonts w:asciiTheme="majorHAnsi" w:hAnsiTheme="majorHAnsi" w:cs="Calibri"/>
          <w:sz w:val="24"/>
          <w:szCs w:val="24"/>
          <w:lang w:val="en-US"/>
        </w:rPr>
        <w:t xml:space="preserve"> in</w:t>
      </w:r>
      <w:r w:rsidRPr="005D6AA6">
        <w:rPr>
          <w:rFonts w:asciiTheme="majorHAnsi" w:hAnsiTheme="majorHAnsi" w:cs="Calibri"/>
          <w:sz w:val="24"/>
          <w:szCs w:val="24"/>
          <w:lang w:val="en-US"/>
        </w:rPr>
        <w:t xml:space="preserve"> 1984</w:t>
      </w:r>
      <w:r w:rsidR="0079726F">
        <w:rPr>
          <w:rFonts w:asciiTheme="majorHAnsi" w:hAnsiTheme="majorHAnsi" w:cs="Calibri"/>
          <w:sz w:val="24"/>
          <w:szCs w:val="24"/>
          <w:lang w:val="en-US"/>
        </w:rPr>
        <w:t>,</w:t>
      </w:r>
      <w:r w:rsidR="00764099">
        <w:rPr>
          <w:rFonts w:asciiTheme="majorHAnsi" w:hAnsiTheme="majorHAnsi" w:cs="Calibri"/>
          <w:sz w:val="24"/>
          <w:szCs w:val="24"/>
          <w:lang w:val="en-US"/>
        </w:rPr>
        <w:t xml:space="preserve"> which</w:t>
      </w:r>
      <w:r w:rsidRPr="005D6AA6">
        <w:rPr>
          <w:rFonts w:asciiTheme="majorHAnsi" w:hAnsiTheme="majorHAnsi" w:cs="Calibri"/>
          <w:sz w:val="24"/>
          <w:szCs w:val="24"/>
          <w:lang w:val="en-US"/>
        </w:rPr>
        <w:t xml:space="preserve"> ha</w:t>
      </w:r>
      <w:r w:rsidR="00764099">
        <w:rPr>
          <w:rFonts w:asciiTheme="majorHAnsi" w:hAnsiTheme="majorHAnsi" w:cs="Calibri"/>
          <w:sz w:val="24"/>
          <w:szCs w:val="24"/>
          <w:lang w:val="en-US"/>
        </w:rPr>
        <w:t>s</w:t>
      </w:r>
      <w:r w:rsidRPr="005D6AA6">
        <w:rPr>
          <w:rFonts w:asciiTheme="majorHAnsi" w:hAnsiTheme="majorHAnsi" w:cs="Calibri"/>
          <w:sz w:val="24"/>
          <w:szCs w:val="24"/>
          <w:lang w:val="en-US"/>
        </w:rPr>
        <w:t xml:space="preserve"> become a widely used approach for predictive machine learning tasks.</w:t>
      </w:r>
      <w:r w:rsidR="000648AE">
        <w:rPr>
          <w:rFonts w:asciiTheme="majorHAnsi" w:hAnsiTheme="majorHAnsi" w:cs="Calibri"/>
          <w:sz w:val="24"/>
          <w:szCs w:val="24"/>
          <w:lang w:val="en-US"/>
        </w:rPr>
        <w:t xml:space="preserve"> </w:t>
      </w:r>
      <w:r w:rsidRPr="005D6AA6">
        <w:rPr>
          <w:rFonts w:asciiTheme="majorHAnsi" w:hAnsiTheme="majorHAnsi" w:cs="Calibri"/>
          <w:sz w:val="24"/>
          <w:szCs w:val="24"/>
          <w:lang w:val="en-US"/>
        </w:rPr>
        <w:t xml:space="preserve">The </w:t>
      </w:r>
      <w:r w:rsidR="005D7B7E">
        <w:rPr>
          <w:rFonts w:asciiTheme="majorHAnsi" w:hAnsiTheme="majorHAnsi" w:cs="Calibri"/>
          <w:sz w:val="24"/>
          <w:szCs w:val="24"/>
          <w:lang w:val="en-US"/>
        </w:rPr>
        <w:t xml:space="preserve">objective of </w:t>
      </w:r>
      <w:r w:rsidR="00BB2B84">
        <w:rPr>
          <w:rFonts w:asciiTheme="majorHAnsi" w:hAnsiTheme="majorHAnsi" w:cs="Calibri"/>
          <w:sz w:val="24"/>
          <w:szCs w:val="24"/>
          <w:lang w:val="en-US"/>
        </w:rPr>
        <w:t>CART</w:t>
      </w:r>
      <w:r w:rsidR="00764099">
        <w:rPr>
          <w:rFonts w:asciiTheme="majorHAnsi" w:hAnsiTheme="majorHAnsi" w:cs="Calibri"/>
          <w:sz w:val="24"/>
          <w:szCs w:val="24"/>
          <w:lang w:val="en-US"/>
        </w:rPr>
        <w:t xml:space="preserve"> models</w:t>
      </w:r>
      <w:r w:rsidRPr="005D6AA6">
        <w:rPr>
          <w:rFonts w:asciiTheme="majorHAnsi" w:hAnsiTheme="majorHAnsi" w:cs="Calibri"/>
          <w:sz w:val="24"/>
          <w:szCs w:val="24"/>
          <w:lang w:val="en-US"/>
        </w:rPr>
        <w:t xml:space="preserve"> is to make predictions on an outcome </w:t>
      </w:r>
      <w:commentRangeStart w:id="0"/>
      <w:r w:rsidRPr="005D6AA6">
        <w:rPr>
          <w:rFonts w:asciiTheme="majorHAnsi" w:hAnsiTheme="majorHAnsi" w:cs="Calibri"/>
          <w:sz w:val="24"/>
          <w:szCs w:val="24"/>
          <w:lang w:val="en-US"/>
        </w:rPr>
        <w:t>variable</w:t>
      </w:r>
      <w:r w:rsidR="004B2478" w:rsidRPr="005D6AA6">
        <w:rPr>
          <w:rFonts w:asciiTheme="majorHAnsi" w:hAnsiTheme="majorHAnsi" w:cs="Calibri"/>
          <w:sz w:val="24"/>
          <w:szCs w:val="24"/>
          <w:lang w:val="en-US"/>
        </w:rPr>
        <w:t xml:space="preserve"> Y</w:t>
      </w:r>
      <w:r w:rsidRPr="005D6AA6">
        <w:rPr>
          <w:rFonts w:asciiTheme="majorHAnsi" w:hAnsiTheme="majorHAnsi" w:cs="Calibri"/>
          <w:sz w:val="24"/>
          <w:szCs w:val="24"/>
          <w:lang w:val="en-US"/>
        </w:rPr>
        <w:t xml:space="preserve"> based on</w:t>
      </w:r>
      <w:r w:rsidR="005D7B7E">
        <w:rPr>
          <w:rFonts w:asciiTheme="majorHAnsi" w:hAnsiTheme="majorHAnsi" w:cs="Calibri"/>
          <w:sz w:val="24"/>
          <w:szCs w:val="24"/>
          <w:lang w:val="en-US"/>
        </w:rPr>
        <w:t xml:space="preserve"> a set of</w:t>
      </w:r>
      <w:r w:rsidRPr="005D6AA6">
        <w:rPr>
          <w:rFonts w:asciiTheme="majorHAnsi" w:hAnsiTheme="majorHAnsi" w:cs="Calibri"/>
          <w:sz w:val="24"/>
          <w:szCs w:val="24"/>
          <w:lang w:val="en-US"/>
        </w:rPr>
        <w:t xml:space="preserve"> covariates</w:t>
      </w:r>
      <w:r w:rsidR="004B2478" w:rsidRPr="005D6AA6">
        <w:rPr>
          <w:rFonts w:asciiTheme="majorHAnsi" w:hAnsiTheme="majorHAnsi" w:cs="Calibri"/>
          <w:sz w:val="24"/>
          <w:szCs w:val="24"/>
          <w:lang w:val="en-US"/>
        </w:rPr>
        <w:t xml:space="preserve"> X</w:t>
      </w:r>
      <w:r w:rsidR="005D7B7E">
        <w:rPr>
          <w:rFonts w:asciiTheme="majorHAnsi" w:hAnsiTheme="majorHAnsi" w:cs="Calibri"/>
          <w:sz w:val="24"/>
          <w:szCs w:val="24"/>
          <w:lang w:val="en-US"/>
        </w:rPr>
        <w:t xml:space="preserve"> = (X_1, X_2, …, X_p)</w:t>
      </w:r>
      <w:r w:rsidRPr="005D6AA6">
        <w:rPr>
          <w:rFonts w:asciiTheme="majorHAnsi" w:hAnsiTheme="majorHAnsi" w:cs="Calibri"/>
          <w:sz w:val="24"/>
          <w:szCs w:val="24"/>
          <w:lang w:val="en-US"/>
        </w:rPr>
        <w:t xml:space="preserve">. </w:t>
      </w:r>
      <w:commentRangeEnd w:id="0"/>
      <w:r w:rsidR="005D6AA6" w:rsidRPr="00685117">
        <w:rPr>
          <w:rStyle w:val="Kommentarzeichen"/>
          <w:rFonts w:asciiTheme="majorHAnsi" w:hAnsiTheme="majorHAnsi" w:cs="Calibri"/>
          <w:sz w:val="24"/>
          <w:szCs w:val="24"/>
          <w:lang w:val="en-US"/>
        </w:rPr>
        <w:commentReference w:id="0"/>
      </w:r>
      <w:r w:rsidR="00685117" w:rsidRPr="00685117">
        <w:rPr>
          <w:rFonts w:asciiTheme="majorHAnsi" w:hAnsiTheme="majorHAnsi" w:cs="Calibri"/>
          <w:sz w:val="24"/>
          <w:szCs w:val="24"/>
          <w:lang w:val="en-US"/>
        </w:rPr>
        <w:t>When the outcome variable is categorical, the model is referred to as a classification tree</w:t>
      </w:r>
      <w:r w:rsidR="00DF4D5B">
        <w:rPr>
          <w:rFonts w:asciiTheme="majorHAnsi" w:hAnsiTheme="majorHAnsi" w:cs="Calibri"/>
          <w:sz w:val="24"/>
          <w:szCs w:val="24"/>
          <w:lang w:val="en-US"/>
        </w:rPr>
        <w:t>;</w:t>
      </w:r>
      <w:r w:rsidR="00685117" w:rsidRPr="00685117">
        <w:rPr>
          <w:rFonts w:asciiTheme="majorHAnsi" w:hAnsiTheme="majorHAnsi" w:cs="Calibri"/>
          <w:sz w:val="24"/>
          <w:szCs w:val="24"/>
          <w:lang w:val="en-US"/>
        </w:rPr>
        <w:t xml:space="preserve"> </w:t>
      </w:r>
      <w:r w:rsidR="00685117">
        <w:rPr>
          <w:rFonts w:asciiTheme="majorHAnsi" w:hAnsiTheme="majorHAnsi" w:cs="Calibri"/>
          <w:sz w:val="24"/>
          <w:szCs w:val="24"/>
          <w:lang w:val="en-US"/>
        </w:rPr>
        <w:t>when it</w:t>
      </w:r>
      <w:r w:rsidR="00A72F67">
        <w:rPr>
          <w:rFonts w:asciiTheme="majorHAnsi" w:hAnsiTheme="majorHAnsi" w:cs="Calibri"/>
          <w:sz w:val="24"/>
          <w:szCs w:val="24"/>
          <w:lang w:val="en-US"/>
        </w:rPr>
        <w:t xml:space="preserve"> is</w:t>
      </w:r>
      <w:r w:rsidR="00685117" w:rsidRPr="00685117">
        <w:rPr>
          <w:rFonts w:asciiTheme="majorHAnsi" w:hAnsiTheme="majorHAnsi" w:cs="Calibri"/>
          <w:sz w:val="24"/>
          <w:szCs w:val="24"/>
          <w:lang w:val="en-US"/>
        </w:rPr>
        <w:t xml:space="preserve"> continuous</w:t>
      </w:r>
      <w:r w:rsidR="00A72F67">
        <w:rPr>
          <w:rFonts w:asciiTheme="majorHAnsi" w:hAnsiTheme="majorHAnsi" w:cs="Calibri"/>
          <w:sz w:val="24"/>
          <w:szCs w:val="24"/>
          <w:lang w:val="en-US"/>
        </w:rPr>
        <w:t>, it is referred to as a</w:t>
      </w:r>
      <w:r w:rsidR="00685117" w:rsidRPr="00685117">
        <w:rPr>
          <w:rFonts w:asciiTheme="majorHAnsi" w:hAnsiTheme="majorHAnsi" w:cs="Calibri"/>
          <w:sz w:val="24"/>
          <w:szCs w:val="24"/>
          <w:lang w:val="en-US"/>
        </w:rPr>
        <w:t xml:space="preserve"> regression tree. Since </w:t>
      </w:r>
      <w:r w:rsidR="00A72F67">
        <w:rPr>
          <w:rFonts w:asciiTheme="majorHAnsi" w:hAnsiTheme="majorHAnsi" w:cs="Calibri"/>
          <w:sz w:val="24"/>
          <w:szCs w:val="24"/>
          <w:lang w:val="en-US"/>
        </w:rPr>
        <w:t xml:space="preserve">in this thesis </w:t>
      </w:r>
      <w:r w:rsidR="00685117" w:rsidRPr="00685117">
        <w:rPr>
          <w:rFonts w:asciiTheme="majorHAnsi" w:hAnsiTheme="majorHAnsi" w:cs="Calibri"/>
          <w:sz w:val="24"/>
          <w:szCs w:val="24"/>
          <w:lang w:val="en-US"/>
        </w:rPr>
        <w:t xml:space="preserve">BART is </w:t>
      </w:r>
      <w:r w:rsidR="00A72F67">
        <w:rPr>
          <w:rFonts w:asciiTheme="majorHAnsi" w:hAnsiTheme="majorHAnsi" w:cs="Calibri"/>
          <w:sz w:val="24"/>
          <w:szCs w:val="24"/>
          <w:lang w:val="en-US"/>
        </w:rPr>
        <w:t>used for regression tasks</w:t>
      </w:r>
      <w:r w:rsidR="00685117" w:rsidRPr="00685117">
        <w:rPr>
          <w:rFonts w:asciiTheme="majorHAnsi" w:hAnsiTheme="majorHAnsi" w:cs="Calibri"/>
          <w:sz w:val="24"/>
          <w:szCs w:val="24"/>
          <w:lang w:val="en-US"/>
        </w:rPr>
        <w:t xml:space="preserve">, the following discussion </w:t>
      </w:r>
      <w:r w:rsidR="00685117" w:rsidRPr="00685117">
        <w:rPr>
          <w:rFonts w:asciiTheme="majorHAnsi" w:hAnsiTheme="majorHAnsi" w:cs="Calibri"/>
          <w:sz w:val="24"/>
          <w:szCs w:val="24"/>
          <w:lang w:val="en-US"/>
        </w:rPr>
        <w:lastRenderedPageBreak/>
        <w:t>focuses primarily on this setting.</w:t>
      </w:r>
      <w:r w:rsidR="00784B6A">
        <w:rPr>
          <w:rFonts w:asciiTheme="majorHAnsi" w:hAnsiTheme="majorHAnsi" w:cs="Calibri"/>
          <w:sz w:val="24"/>
          <w:szCs w:val="24"/>
          <w:lang w:val="en-US"/>
        </w:rPr>
        <w:t xml:space="preserve"> </w:t>
      </w:r>
      <w:r w:rsidR="003E0740">
        <w:rPr>
          <w:rFonts w:asciiTheme="majorHAnsi" w:hAnsiTheme="majorHAnsi" w:cs="Calibri"/>
          <w:sz w:val="24"/>
          <w:szCs w:val="24"/>
          <w:lang w:val="en-US"/>
        </w:rPr>
        <w:t xml:space="preserve">The description of the algorithm </w:t>
      </w:r>
      <w:r w:rsidR="009C7F23">
        <w:rPr>
          <w:rFonts w:asciiTheme="majorHAnsi" w:hAnsiTheme="majorHAnsi" w:cs="Calibri"/>
          <w:sz w:val="24"/>
          <w:szCs w:val="24"/>
          <w:lang w:val="en-US"/>
        </w:rPr>
        <w:t xml:space="preserve">in this chapter </w:t>
      </w:r>
      <w:r w:rsidR="003E0740">
        <w:rPr>
          <w:rFonts w:asciiTheme="majorHAnsi" w:hAnsiTheme="majorHAnsi" w:cs="Calibri"/>
          <w:sz w:val="24"/>
          <w:szCs w:val="24"/>
          <w:lang w:val="en-US"/>
        </w:rPr>
        <w:t>is based on Hastie et al. (2008).</w:t>
      </w:r>
    </w:p>
    <w:p w14:paraId="71D275C0" w14:textId="77777777" w:rsidR="00802098" w:rsidRPr="00802098" w:rsidRDefault="00802098" w:rsidP="00802098">
      <w:pPr>
        <w:pStyle w:val="Listenabsatz"/>
        <w:ind w:left="1080"/>
        <w:rPr>
          <w:rFonts w:asciiTheme="majorHAnsi" w:hAnsiTheme="majorHAnsi" w:cs="Calibri"/>
          <w:sz w:val="24"/>
          <w:szCs w:val="24"/>
          <w:lang w:val="en-US"/>
        </w:rPr>
      </w:pPr>
    </w:p>
    <w:p w14:paraId="3DA7F215" w14:textId="295ED11A" w:rsidR="00467C8B" w:rsidRDefault="00745300" w:rsidP="00D5547D">
      <w:pPr>
        <w:pStyle w:val="Listenabsatz"/>
        <w:ind w:left="1080"/>
        <w:rPr>
          <w:rFonts w:asciiTheme="majorHAnsi" w:hAnsiTheme="majorHAnsi" w:cs="Calibri"/>
          <w:sz w:val="24"/>
          <w:szCs w:val="24"/>
          <w:lang w:val="en-US"/>
        </w:rPr>
      </w:pPr>
      <w:r w:rsidRPr="00745300">
        <w:rPr>
          <w:rFonts w:asciiTheme="majorHAnsi" w:hAnsiTheme="majorHAnsi" w:cs="Calibri"/>
          <w:sz w:val="24"/>
          <w:szCs w:val="24"/>
          <w:lang w:val="en-US"/>
        </w:rPr>
        <w:t xml:space="preserve">A regression </w:t>
      </w:r>
      <w:r w:rsidR="00D5547D" w:rsidRPr="005D6AA6">
        <w:rPr>
          <w:rFonts w:asciiTheme="majorHAnsi" w:hAnsiTheme="majorHAnsi" w:cs="Calibri"/>
          <w:sz w:val="24"/>
          <w:szCs w:val="24"/>
          <w:lang w:val="en-US"/>
        </w:rPr>
        <w:t>tree consists of nodes</w:t>
      </w:r>
      <w:r w:rsidR="00D225E2" w:rsidRPr="005D6AA6">
        <w:rPr>
          <w:rFonts w:asciiTheme="majorHAnsi" w:hAnsiTheme="majorHAnsi" w:cs="Calibri"/>
          <w:sz w:val="24"/>
          <w:szCs w:val="24"/>
          <w:lang w:val="en-US"/>
        </w:rPr>
        <w:t xml:space="preserve"> that are connected by </w:t>
      </w:r>
      <w:r w:rsidR="00D5547D" w:rsidRPr="005D6AA6">
        <w:rPr>
          <w:rFonts w:asciiTheme="majorHAnsi" w:hAnsiTheme="majorHAnsi" w:cs="Calibri"/>
          <w:sz w:val="24"/>
          <w:szCs w:val="24"/>
          <w:lang w:val="en-US"/>
        </w:rPr>
        <w:t>branches</w:t>
      </w:r>
      <w:r w:rsidR="00D225E2" w:rsidRPr="005D6AA6">
        <w:rPr>
          <w:rFonts w:asciiTheme="majorHAnsi" w:hAnsiTheme="majorHAnsi" w:cs="Calibri"/>
          <w:sz w:val="24"/>
          <w:szCs w:val="24"/>
          <w:lang w:val="en-US"/>
        </w:rPr>
        <w:t xml:space="preserve">, </w:t>
      </w:r>
      <w:r w:rsidR="00947327">
        <w:rPr>
          <w:rFonts w:asciiTheme="majorHAnsi" w:hAnsiTheme="majorHAnsi" w:cs="Calibri"/>
          <w:sz w:val="24"/>
          <w:szCs w:val="24"/>
          <w:lang w:val="en-US"/>
        </w:rPr>
        <w:t>resulting</w:t>
      </w:r>
      <w:r w:rsidR="00D225E2" w:rsidRPr="005D6AA6">
        <w:rPr>
          <w:rFonts w:asciiTheme="majorHAnsi" w:hAnsiTheme="majorHAnsi" w:cs="Calibri"/>
          <w:sz w:val="24"/>
          <w:szCs w:val="24"/>
          <w:lang w:val="en-US"/>
        </w:rPr>
        <w:t xml:space="preserve"> in a </w:t>
      </w:r>
      <w:r w:rsidR="00262058">
        <w:rPr>
          <w:rFonts w:asciiTheme="majorHAnsi" w:hAnsiTheme="majorHAnsi" w:cs="Calibri"/>
          <w:sz w:val="24"/>
          <w:szCs w:val="24"/>
          <w:lang w:val="en-US"/>
        </w:rPr>
        <w:t xml:space="preserve">hierarchical </w:t>
      </w:r>
      <w:r w:rsidR="00D225E2" w:rsidRPr="005D6AA6">
        <w:rPr>
          <w:rFonts w:asciiTheme="majorHAnsi" w:hAnsiTheme="majorHAnsi" w:cs="Calibri"/>
          <w:sz w:val="24"/>
          <w:szCs w:val="24"/>
          <w:lang w:val="en-US"/>
        </w:rPr>
        <w:t>tree-like structure (Abb. X)</w:t>
      </w:r>
      <w:r w:rsidR="00D5547D" w:rsidRPr="005D6AA6">
        <w:rPr>
          <w:rFonts w:asciiTheme="majorHAnsi" w:hAnsiTheme="majorHAnsi" w:cs="Calibri"/>
          <w:sz w:val="24"/>
          <w:szCs w:val="24"/>
          <w:lang w:val="en-US"/>
        </w:rPr>
        <w:t xml:space="preserve">. </w:t>
      </w:r>
      <w:r w:rsidR="006655F6" w:rsidRPr="006655F6">
        <w:rPr>
          <w:rFonts w:asciiTheme="majorHAnsi" w:hAnsiTheme="majorHAnsi" w:cs="Calibri"/>
          <w:sz w:val="24"/>
          <w:szCs w:val="24"/>
          <w:lang w:val="en-US"/>
        </w:rPr>
        <w:t>Its core idea is to recursively partition the covariate space into disjoint regions such that observations within each region are as similar as possible with respect to the outcome variable.</w:t>
      </w:r>
      <w:r w:rsidR="006655F6">
        <w:rPr>
          <w:rFonts w:asciiTheme="majorHAnsi" w:hAnsiTheme="majorHAnsi" w:cs="Calibri"/>
          <w:sz w:val="24"/>
          <w:szCs w:val="24"/>
          <w:lang w:val="en-US"/>
        </w:rPr>
        <w:t xml:space="preserve"> </w:t>
      </w:r>
      <w:r w:rsidR="009714BC">
        <w:rPr>
          <w:rFonts w:asciiTheme="majorHAnsi" w:hAnsiTheme="majorHAnsi" w:cs="Calibri"/>
          <w:sz w:val="24"/>
          <w:szCs w:val="24"/>
          <w:lang w:val="en-US"/>
        </w:rPr>
        <w:t xml:space="preserve">The top node is </w:t>
      </w:r>
      <w:r w:rsidR="00123382">
        <w:rPr>
          <w:rFonts w:asciiTheme="majorHAnsi" w:hAnsiTheme="majorHAnsi" w:cs="Calibri"/>
          <w:sz w:val="24"/>
          <w:szCs w:val="24"/>
          <w:lang w:val="en-US"/>
        </w:rPr>
        <w:t>referred to as</w:t>
      </w:r>
      <w:r w:rsidR="009714BC">
        <w:rPr>
          <w:rFonts w:asciiTheme="majorHAnsi" w:hAnsiTheme="majorHAnsi" w:cs="Calibri"/>
          <w:sz w:val="24"/>
          <w:szCs w:val="24"/>
          <w:lang w:val="en-US"/>
        </w:rPr>
        <w:t xml:space="preserve"> </w:t>
      </w:r>
      <w:r w:rsidR="003F5788">
        <w:rPr>
          <w:rFonts w:asciiTheme="majorHAnsi" w:hAnsiTheme="majorHAnsi" w:cs="Calibri"/>
          <w:sz w:val="24"/>
          <w:szCs w:val="24"/>
          <w:lang w:val="en-US"/>
        </w:rPr>
        <w:t xml:space="preserve">the </w:t>
      </w:r>
      <w:r w:rsidR="009714BC">
        <w:rPr>
          <w:rFonts w:asciiTheme="majorHAnsi" w:hAnsiTheme="majorHAnsi" w:cs="Calibri"/>
          <w:sz w:val="24"/>
          <w:szCs w:val="24"/>
          <w:lang w:val="en-US"/>
        </w:rPr>
        <w:t xml:space="preserve">root node, </w:t>
      </w:r>
      <w:r w:rsidR="00123382">
        <w:rPr>
          <w:rFonts w:asciiTheme="majorHAnsi" w:hAnsiTheme="majorHAnsi" w:cs="Calibri"/>
          <w:sz w:val="24"/>
          <w:szCs w:val="24"/>
          <w:lang w:val="en-US"/>
        </w:rPr>
        <w:t xml:space="preserve">while nodes without further splits are called terminal nodes or leaves. </w:t>
      </w:r>
      <w:r w:rsidR="00914981">
        <w:rPr>
          <w:rFonts w:asciiTheme="majorHAnsi" w:hAnsiTheme="majorHAnsi" w:cs="Calibri"/>
          <w:sz w:val="24"/>
          <w:szCs w:val="24"/>
          <w:lang w:val="en-US"/>
        </w:rPr>
        <w:t>The</w:t>
      </w:r>
      <w:r w:rsidR="00D5547D" w:rsidRPr="005D6AA6">
        <w:rPr>
          <w:rFonts w:asciiTheme="majorHAnsi" w:hAnsiTheme="majorHAnsi" w:cs="Calibri"/>
          <w:sz w:val="24"/>
          <w:szCs w:val="24"/>
          <w:lang w:val="en-US"/>
        </w:rPr>
        <w:t xml:space="preserve"> splits </w:t>
      </w:r>
      <w:r w:rsidR="00914981">
        <w:rPr>
          <w:rFonts w:asciiTheme="majorHAnsi" w:hAnsiTheme="majorHAnsi" w:cs="Calibri"/>
          <w:sz w:val="24"/>
          <w:szCs w:val="24"/>
          <w:lang w:val="en-US"/>
        </w:rPr>
        <w:t>are</w:t>
      </w:r>
      <w:r w:rsidR="00D5547D" w:rsidRPr="005D6AA6">
        <w:rPr>
          <w:rFonts w:asciiTheme="majorHAnsi" w:hAnsiTheme="majorHAnsi" w:cs="Calibri"/>
          <w:sz w:val="24"/>
          <w:szCs w:val="24"/>
          <w:lang w:val="en-US"/>
        </w:rPr>
        <w:t xml:space="preserve"> done at </w:t>
      </w:r>
      <w:r w:rsidR="00CA587D">
        <w:rPr>
          <w:rFonts w:asciiTheme="majorHAnsi" w:hAnsiTheme="majorHAnsi" w:cs="Calibri"/>
          <w:sz w:val="24"/>
          <w:szCs w:val="24"/>
          <w:lang w:val="en-US"/>
        </w:rPr>
        <w:t>the</w:t>
      </w:r>
      <w:r w:rsidR="00D5547D" w:rsidRPr="005D6AA6">
        <w:rPr>
          <w:rFonts w:asciiTheme="majorHAnsi" w:hAnsiTheme="majorHAnsi" w:cs="Calibri"/>
          <w:sz w:val="24"/>
          <w:szCs w:val="24"/>
          <w:lang w:val="en-US"/>
        </w:rPr>
        <w:t xml:space="preserve"> internal node</w:t>
      </w:r>
      <w:r w:rsidR="00CA587D">
        <w:rPr>
          <w:rFonts w:asciiTheme="majorHAnsi" w:hAnsiTheme="majorHAnsi" w:cs="Calibri"/>
          <w:sz w:val="24"/>
          <w:szCs w:val="24"/>
          <w:lang w:val="en-US"/>
        </w:rPr>
        <w:t>s</w:t>
      </w:r>
      <w:r w:rsidR="00D5547D" w:rsidRPr="005D6AA6">
        <w:rPr>
          <w:rFonts w:asciiTheme="majorHAnsi" w:hAnsiTheme="majorHAnsi" w:cs="Calibri"/>
          <w:sz w:val="24"/>
          <w:szCs w:val="24"/>
          <w:lang w:val="en-US"/>
        </w:rPr>
        <w:t xml:space="preserve"> based on a splitting rule.</w:t>
      </w:r>
    </w:p>
    <w:p w14:paraId="4310609F" w14:textId="77777777" w:rsidR="00467C8B" w:rsidRDefault="00467C8B" w:rsidP="00D5547D">
      <w:pPr>
        <w:pStyle w:val="Listenabsatz"/>
        <w:ind w:left="1080"/>
        <w:rPr>
          <w:rFonts w:asciiTheme="majorHAnsi" w:hAnsiTheme="majorHAnsi" w:cs="Calibri"/>
          <w:sz w:val="24"/>
          <w:szCs w:val="24"/>
          <w:lang w:val="en-US"/>
        </w:rPr>
      </w:pPr>
    </w:p>
    <w:p w14:paraId="42A84210" w14:textId="652BAC33" w:rsidR="00E4642B" w:rsidRDefault="00D5547D" w:rsidP="00D5547D">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A splitting rule is defined by one of the covariates </w:t>
      </w:r>
      <w:r w:rsidR="00B54A03">
        <w:rPr>
          <w:rFonts w:asciiTheme="majorHAnsi" w:hAnsiTheme="majorHAnsi" w:cs="Calibri"/>
          <w:sz w:val="24"/>
          <w:szCs w:val="24"/>
          <w:lang w:val="en-US"/>
        </w:rPr>
        <w:t>together with a split value</w:t>
      </w:r>
      <w:r w:rsidR="00E4642B">
        <w:rPr>
          <w:rFonts w:asciiTheme="majorHAnsi" w:hAnsiTheme="majorHAnsi" w:cs="Calibri"/>
          <w:sz w:val="24"/>
          <w:szCs w:val="24"/>
          <w:lang w:val="en-US"/>
        </w:rPr>
        <w:t xml:space="preserve">. For numerical covariates, </w:t>
      </w:r>
      <w:r w:rsidR="00320CFE">
        <w:rPr>
          <w:rFonts w:asciiTheme="majorHAnsi" w:hAnsiTheme="majorHAnsi" w:cs="Calibri"/>
          <w:sz w:val="24"/>
          <w:szCs w:val="24"/>
          <w:lang w:val="en-US"/>
        </w:rPr>
        <w:t xml:space="preserve">a threshold is chosen. Observations with values </w:t>
      </w:r>
      <w:r w:rsidR="0004115B">
        <w:rPr>
          <w:rFonts w:asciiTheme="majorHAnsi" w:hAnsiTheme="majorHAnsi" w:cs="Calibri"/>
          <w:sz w:val="24"/>
          <w:szCs w:val="24"/>
          <w:lang w:val="en-US"/>
        </w:rPr>
        <w:t>smaller</w:t>
      </w:r>
      <w:r w:rsidR="00320CFE">
        <w:rPr>
          <w:rFonts w:asciiTheme="majorHAnsi" w:hAnsiTheme="majorHAnsi" w:cs="Calibri"/>
          <w:sz w:val="24"/>
          <w:szCs w:val="24"/>
          <w:lang w:val="en-US"/>
        </w:rPr>
        <w:t xml:space="preserve"> </w:t>
      </w:r>
      <w:r w:rsidR="0012563D">
        <w:rPr>
          <w:rFonts w:asciiTheme="majorHAnsi" w:hAnsiTheme="majorHAnsi" w:cs="Calibri"/>
          <w:sz w:val="24"/>
          <w:szCs w:val="24"/>
          <w:lang w:val="en-US"/>
        </w:rPr>
        <w:t xml:space="preserve">than </w:t>
      </w:r>
      <w:r w:rsidR="00320CFE">
        <w:rPr>
          <w:rFonts w:asciiTheme="majorHAnsi" w:hAnsiTheme="majorHAnsi" w:cs="Calibri"/>
          <w:sz w:val="24"/>
          <w:szCs w:val="24"/>
          <w:lang w:val="en-US"/>
        </w:rPr>
        <w:t>or equal to the threshold</w:t>
      </w:r>
      <w:r w:rsidR="00C5667E">
        <w:rPr>
          <w:rFonts w:asciiTheme="majorHAnsi" w:hAnsiTheme="majorHAnsi" w:cs="Calibri"/>
          <w:sz w:val="24"/>
          <w:szCs w:val="24"/>
          <w:lang w:val="en-US"/>
        </w:rPr>
        <w:t xml:space="preserve"> are a</w:t>
      </w:r>
      <w:r w:rsidR="00B34EF4">
        <w:rPr>
          <w:rFonts w:asciiTheme="majorHAnsi" w:hAnsiTheme="majorHAnsi" w:cs="Calibri"/>
          <w:sz w:val="24"/>
          <w:szCs w:val="24"/>
          <w:lang w:val="en-US"/>
        </w:rPr>
        <w:t xml:space="preserve">ssigned to one branch, </w:t>
      </w:r>
      <w:r w:rsidR="007D008A">
        <w:rPr>
          <w:rFonts w:asciiTheme="majorHAnsi" w:hAnsiTheme="majorHAnsi" w:cs="Calibri"/>
          <w:sz w:val="24"/>
          <w:szCs w:val="24"/>
          <w:lang w:val="en-US"/>
        </w:rPr>
        <w:t xml:space="preserve">while </w:t>
      </w:r>
      <w:r w:rsidR="00B34EF4">
        <w:rPr>
          <w:rFonts w:asciiTheme="majorHAnsi" w:hAnsiTheme="majorHAnsi" w:cs="Calibri"/>
          <w:sz w:val="24"/>
          <w:szCs w:val="24"/>
          <w:lang w:val="en-US"/>
        </w:rPr>
        <w:t>observations with values greater than</w:t>
      </w:r>
      <w:r w:rsidR="0004115B">
        <w:rPr>
          <w:rFonts w:asciiTheme="majorHAnsi" w:hAnsiTheme="majorHAnsi" w:cs="Calibri"/>
          <w:sz w:val="24"/>
          <w:szCs w:val="24"/>
          <w:lang w:val="en-US"/>
        </w:rPr>
        <w:t xml:space="preserve"> the threshold are assigned to the other branch. For categorical covariates, categories are </w:t>
      </w:r>
      <w:r w:rsidR="008933F6">
        <w:rPr>
          <w:rFonts w:asciiTheme="majorHAnsi" w:hAnsiTheme="majorHAnsi" w:cs="Calibri"/>
          <w:sz w:val="24"/>
          <w:szCs w:val="24"/>
          <w:lang w:val="en-US"/>
        </w:rPr>
        <w:t>partitioned into either of the two branches.</w:t>
      </w:r>
      <w:r w:rsidR="008F1526">
        <w:rPr>
          <w:rFonts w:asciiTheme="majorHAnsi" w:hAnsiTheme="majorHAnsi" w:cs="Calibri"/>
          <w:sz w:val="24"/>
          <w:szCs w:val="24"/>
          <w:lang w:val="en-US"/>
        </w:rPr>
        <w:t xml:space="preserve"> </w:t>
      </w:r>
      <w:r w:rsidR="00B3155C">
        <w:rPr>
          <w:rFonts w:asciiTheme="majorHAnsi" w:hAnsiTheme="majorHAnsi" w:cs="Calibri"/>
          <w:sz w:val="24"/>
          <w:szCs w:val="24"/>
          <w:lang w:val="en-US"/>
        </w:rPr>
        <w:t>To choose a splitting rule, t</w:t>
      </w:r>
      <w:r w:rsidR="008F1526" w:rsidRPr="005D6AA6">
        <w:rPr>
          <w:rFonts w:asciiTheme="majorHAnsi" w:hAnsiTheme="majorHAnsi" w:cs="Calibri"/>
          <w:sz w:val="24"/>
          <w:szCs w:val="24"/>
          <w:lang w:val="en-US"/>
        </w:rPr>
        <w:t xml:space="preserve">he algorithm compares all </w:t>
      </w:r>
      <w:r w:rsidR="008F1526">
        <w:rPr>
          <w:rFonts w:asciiTheme="majorHAnsi" w:hAnsiTheme="majorHAnsi" w:cs="Calibri"/>
          <w:sz w:val="24"/>
          <w:szCs w:val="24"/>
          <w:lang w:val="en-US"/>
        </w:rPr>
        <w:t xml:space="preserve">different </w:t>
      </w:r>
      <w:r w:rsidR="008F1526" w:rsidRPr="005D6AA6">
        <w:rPr>
          <w:rFonts w:asciiTheme="majorHAnsi" w:hAnsiTheme="majorHAnsi" w:cs="Calibri"/>
          <w:sz w:val="24"/>
          <w:szCs w:val="24"/>
          <w:lang w:val="en-US"/>
        </w:rPr>
        <w:t xml:space="preserve">covariates and </w:t>
      </w:r>
      <w:r w:rsidR="008F1526">
        <w:rPr>
          <w:rFonts w:asciiTheme="majorHAnsi" w:hAnsiTheme="majorHAnsi" w:cs="Calibri"/>
          <w:sz w:val="24"/>
          <w:szCs w:val="24"/>
          <w:lang w:val="en-US"/>
        </w:rPr>
        <w:t>split</w:t>
      </w:r>
      <w:r w:rsidR="008F1526" w:rsidRPr="005D6AA6">
        <w:rPr>
          <w:rFonts w:asciiTheme="majorHAnsi" w:hAnsiTheme="majorHAnsi" w:cs="Calibri"/>
          <w:sz w:val="24"/>
          <w:szCs w:val="24"/>
          <w:lang w:val="en-US"/>
        </w:rPr>
        <w:t xml:space="preserve"> values </w:t>
      </w:r>
      <w:r w:rsidR="008F1526">
        <w:rPr>
          <w:rFonts w:asciiTheme="majorHAnsi" w:hAnsiTheme="majorHAnsi" w:cs="Calibri"/>
          <w:sz w:val="24"/>
          <w:szCs w:val="24"/>
          <w:lang w:val="en-US"/>
        </w:rPr>
        <w:t xml:space="preserve">and selects the </w:t>
      </w:r>
      <w:r w:rsidR="006A751E">
        <w:rPr>
          <w:rFonts w:asciiTheme="majorHAnsi" w:hAnsiTheme="majorHAnsi" w:cs="Calibri"/>
          <w:sz w:val="24"/>
          <w:szCs w:val="24"/>
          <w:lang w:val="en-US"/>
        </w:rPr>
        <w:t xml:space="preserve">rule </w:t>
      </w:r>
      <w:r w:rsidR="008F1526">
        <w:rPr>
          <w:rFonts w:asciiTheme="majorHAnsi" w:hAnsiTheme="majorHAnsi" w:cs="Calibri"/>
          <w:sz w:val="24"/>
          <w:szCs w:val="24"/>
          <w:lang w:val="en-US"/>
        </w:rPr>
        <w:t>that optimizes a predefined criterion</w:t>
      </w:r>
      <w:r w:rsidR="008F1526" w:rsidRPr="005D6AA6">
        <w:rPr>
          <w:rFonts w:asciiTheme="majorHAnsi" w:hAnsiTheme="majorHAnsi" w:cs="Calibri"/>
          <w:sz w:val="24"/>
          <w:szCs w:val="24"/>
          <w:lang w:val="en-US"/>
        </w:rPr>
        <w:t>.</w:t>
      </w:r>
      <w:r w:rsidR="008F1526">
        <w:rPr>
          <w:rFonts w:asciiTheme="majorHAnsi" w:hAnsiTheme="majorHAnsi" w:cs="Calibri"/>
          <w:sz w:val="24"/>
          <w:szCs w:val="24"/>
          <w:lang w:val="en-US"/>
        </w:rPr>
        <w:t xml:space="preserve"> In regression trees, a common criterion is the </w:t>
      </w:r>
      <w:r w:rsidR="00B26716">
        <w:rPr>
          <w:rFonts w:asciiTheme="majorHAnsi" w:hAnsiTheme="majorHAnsi" w:cs="Calibri"/>
          <w:sz w:val="24"/>
          <w:szCs w:val="24"/>
          <w:lang w:val="en-US"/>
        </w:rPr>
        <w:t xml:space="preserve">residual </w:t>
      </w:r>
      <w:r w:rsidR="00E65F8E">
        <w:rPr>
          <w:rFonts w:asciiTheme="majorHAnsi" w:hAnsiTheme="majorHAnsi" w:cs="Calibri"/>
          <w:sz w:val="24"/>
          <w:szCs w:val="24"/>
          <w:lang w:val="en-US"/>
        </w:rPr>
        <w:t>s</w:t>
      </w:r>
      <w:r w:rsidR="00E65F8E" w:rsidRPr="00E65F8E">
        <w:rPr>
          <w:rFonts w:asciiTheme="majorHAnsi" w:hAnsiTheme="majorHAnsi" w:cs="Calibri"/>
          <w:sz w:val="24"/>
          <w:szCs w:val="24"/>
          <w:lang w:val="en-US"/>
        </w:rPr>
        <w:t>um of square</w:t>
      </w:r>
      <w:r w:rsidR="00036A4A">
        <w:rPr>
          <w:rFonts w:asciiTheme="majorHAnsi" w:hAnsiTheme="majorHAnsi" w:cs="Calibri"/>
          <w:sz w:val="24"/>
          <w:szCs w:val="24"/>
          <w:lang w:val="en-US"/>
        </w:rPr>
        <w:t>s</w:t>
      </w:r>
      <w:r w:rsidR="008F1526">
        <w:rPr>
          <w:rFonts w:asciiTheme="majorHAnsi" w:hAnsiTheme="majorHAnsi" w:cs="Calibri"/>
          <w:sz w:val="24"/>
          <w:szCs w:val="24"/>
          <w:lang w:val="en-US"/>
        </w:rPr>
        <w:t>.</w:t>
      </w:r>
    </w:p>
    <w:p w14:paraId="105D7F6D" w14:textId="77777777" w:rsidR="00D5547D" w:rsidRPr="005D6AA6" w:rsidRDefault="00D5547D" w:rsidP="00D5547D">
      <w:pPr>
        <w:pStyle w:val="Listenabsatz"/>
        <w:ind w:left="1080"/>
        <w:rPr>
          <w:rFonts w:asciiTheme="majorHAnsi" w:hAnsiTheme="majorHAnsi" w:cs="Calibri"/>
          <w:sz w:val="24"/>
          <w:szCs w:val="24"/>
          <w:lang w:val="en-US"/>
        </w:rPr>
      </w:pPr>
    </w:p>
    <w:p w14:paraId="7CF943AA" w14:textId="102576C3" w:rsidR="009C2B88" w:rsidRPr="00871EF9" w:rsidRDefault="00975F44" w:rsidP="00D5547D">
      <w:pPr>
        <w:pStyle w:val="Listenabsatz"/>
        <w:ind w:left="1080"/>
        <w:rPr>
          <w:rFonts w:asciiTheme="majorHAnsi" w:hAnsiTheme="majorHAnsi" w:cs="Calibri"/>
          <w:sz w:val="24"/>
          <w:szCs w:val="24"/>
          <w:lang w:val="en-US"/>
        </w:rPr>
      </w:pPr>
      <w:r>
        <w:rPr>
          <w:rFonts w:asciiTheme="majorHAnsi" w:hAnsiTheme="majorHAnsi" w:cs="Calibri"/>
          <w:sz w:val="24"/>
          <w:szCs w:val="24"/>
          <w:lang w:val="en-US"/>
        </w:rPr>
        <w:t>Tree construction</w:t>
      </w:r>
      <w:r w:rsidR="00D5547D" w:rsidRPr="005D6AA6">
        <w:rPr>
          <w:rFonts w:asciiTheme="majorHAnsi" w:hAnsiTheme="majorHAnsi" w:cs="Calibri"/>
          <w:sz w:val="24"/>
          <w:szCs w:val="24"/>
          <w:lang w:val="en-US"/>
        </w:rPr>
        <w:t xml:space="preserve"> begins at the root node</w:t>
      </w:r>
      <w:r w:rsidR="00356C1B">
        <w:rPr>
          <w:rFonts w:asciiTheme="majorHAnsi" w:hAnsiTheme="majorHAnsi" w:cs="Calibri"/>
          <w:sz w:val="24"/>
          <w:szCs w:val="24"/>
          <w:lang w:val="en-US"/>
        </w:rPr>
        <w:t xml:space="preserve">, using the full </w:t>
      </w:r>
      <w:r w:rsidR="00D5547D" w:rsidRPr="005D6AA6">
        <w:rPr>
          <w:rFonts w:asciiTheme="majorHAnsi" w:hAnsiTheme="majorHAnsi" w:cs="Calibri"/>
          <w:sz w:val="24"/>
          <w:szCs w:val="24"/>
          <w:lang w:val="en-US"/>
        </w:rPr>
        <w:t xml:space="preserve">training data set. </w:t>
      </w:r>
      <w:r w:rsidR="00567A6A">
        <w:rPr>
          <w:rFonts w:asciiTheme="majorHAnsi" w:hAnsiTheme="majorHAnsi" w:cs="Calibri"/>
          <w:sz w:val="24"/>
          <w:szCs w:val="24"/>
          <w:lang w:val="en-US"/>
        </w:rPr>
        <w:t>After the</w:t>
      </w:r>
      <w:r w:rsidR="00F46AF9">
        <w:rPr>
          <w:rFonts w:asciiTheme="majorHAnsi" w:hAnsiTheme="majorHAnsi" w:cs="Calibri"/>
          <w:sz w:val="24"/>
          <w:szCs w:val="24"/>
          <w:lang w:val="en-US"/>
        </w:rPr>
        <w:t xml:space="preserve"> first split is selected, the observations are partitioned into two subsets according to the splitting rule</w:t>
      </w:r>
      <w:r w:rsidR="002F20C6">
        <w:rPr>
          <w:rFonts w:asciiTheme="majorHAnsi" w:hAnsiTheme="majorHAnsi" w:cs="Calibri"/>
          <w:sz w:val="24"/>
          <w:szCs w:val="24"/>
          <w:lang w:val="en-US"/>
        </w:rPr>
        <w:t xml:space="preserve">. </w:t>
      </w:r>
      <w:r w:rsidR="00D5547D" w:rsidRPr="005D6AA6">
        <w:rPr>
          <w:rFonts w:asciiTheme="majorHAnsi" w:hAnsiTheme="majorHAnsi" w:cs="Calibri"/>
          <w:sz w:val="24"/>
          <w:szCs w:val="24"/>
          <w:lang w:val="en-US"/>
        </w:rPr>
        <w:t xml:space="preserve">The </w:t>
      </w:r>
      <w:r w:rsidR="00871EF9">
        <w:rPr>
          <w:rFonts w:asciiTheme="majorHAnsi" w:hAnsiTheme="majorHAnsi" w:cs="Calibri"/>
          <w:sz w:val="24"/>
          <w:szCs w:val="24"/>
          <w:lang w:val="en-US"/>
        </w:rPr>
        <w:t>process</w:t>
      </w:r>
      <w:r w:rsidR="00D5547D" w:rsidRPr="005D6AA6">
        <w:rPr>
          <w:rFonts w:asciiTheme="majorHAnsi" w:hAnsiTheme="majorHAnsi" w:cs="Calibri"/>
          <w:sz w:val="24"/>
          <w:szCs w:val="24"/>
          <w:lang w:val="en-US"/>
        </w:rPr>
        <w:t xml:space="preserve"> is repeated at each of the resulting nodes, considering</w:t>
      </w:r>
      <w:r w:rsidR="002F20C6">
        <w:rPr>
          <w:rFonts w:asciiTheme="majorHAnsi" w:hAnsiTheme="majorHAnsi" w:cs="Calibri"/>
          <w:sz w:val="24"/>
          <w:szCs w:val="24"/>
          <w:lang w:val="en-US"/>
        </w:rPr>
        <w:t xml:space="preserve"> only</w:t>
      </w:r>
      <w:r w:rsidR="00D5547D" w:rsidRPr="005D6AA6">
        <w:rPr>
          <w:rFonts w:asciiTheme="majorHAnsi" w:hAnsiTheme="majorHAnsi" w:cs="Calibri"/>
          <w:sz w:val="24"/>
          <w:szCs w:val="24"/>
          <w:lang w:val="en-US"/>
        </w:rPr>
        <w:t xml:space="preserve"> the subset of data that was sorted into the node. </w:t>
      </w:r>
      <w:r w:rsidR="00871EF9" w:rsidRPr="00871EF9">
        <w:rPr>
          <w:rFonts w:asciiTheme="majorHAnsi" w:hAnsiTheme="majorHAnsi" w:cs="Calibri"/>
          <w:sz w:val="24"/>
          <w:szCs w:val="24"/>
          <w:lang w:val="en-US"/>
        </w:rPr>
        <w:t xml:space="preserve">In principle, this </w:t>
      </w:r>
      <w:r w:rsidR="00871EF9">
        <w:rPr>
          <w:rFonts w:asciiTheme="majorHAnsi" w:hAnsiTheme="majorHAnsi" w:cs="Calibri"/>
          <w:sz w:val="24"/>
          <w:szCs w:val="24"/>
          <w:lang w:val="en-US"/>
        </w:rPr>
        <w:t>could</w:t>
      </w:r>
      <w:r w:rsidR="00871EF9" w:rsidRPr="00871EF9">
        <w:rPr>
          <w:rFonts w:asciiTheme="majorHAnsi" w:hAnsiTheme="majorHAnsi" w:cs="Calibri"/>
          <w:sz w:val="24"/>
          <w:szCs w:val="24"/>
          <w:lang w:val="en-US"/>
        </w:rPr>
        <w:t xml:space="preserve"> continue until each observation occupies its own terminal node, resulting in a perfect fit to the training data.</w:t>
      </w:r>
      <w:r w:rsidR="006D7FF5">
        <w:rPr>
          <w:rFonts w:asciiTheme="majorHAnsi" w:hAnsiTheme="majorHAnsi" w:cs="Calibri"/>
          <w:sz w:val="24"/>
          <w:szCs w:val="24"/>
          <w:lang w:val="en-US"/>
        </w:rPr>
        <w:t xml:space="preserve"> </w:t>
      </w:r>
      <w:r w:rsidR="003244E9">
        <w:rPr>
          <w:rFonts w:asciiTheme="majorHAnsi" w:hAnsiTheme="majorHAnsi" w:cs="Calibri"/>
          <w:sz w:val="24"/>
          <w:szCs w:val="24"/>
          <w:lang w:val="en-US"/>
        </w:rPr>
        <w:t xml:space="preserve">Such deep trees generally do not </w:t>
      </w:r>
      <w:r w:rsidR="008F519B">
        <w:rPr>
          <w:rFonts w:asciiTheme="majorHAnsi" w:hAnsiTheme="majorHAnsi" w:cs="Calibri"/>
          <w:sz w:val="24"/>
          <w:szCs w:val="24"/>
          <w:lang w:val="en-US"/>
        </w:rPr>
        <w:t xml:space="preserve">generalize well to new data because they </w:t>
      </w:r>
      <w:r w:rsidR="000064FA">
        <w:rPr>
          <w:rFonts w:asciiTheme="majorHAnsi" w:hAnsiTheme="majorHAnsi" w:cs="Calibri"/>
          <w:sz w:val="24"/>
          <w:szCs w:val="24"/>
          <w:lang w:val="en-US"/>
        </w:rPr>
        <w:t>fit</w:t>
      </w:r>
      <w:r w:rsidR="00631C7E">
        <w:rPr>
          <w:rFonts w:asciiTheme="majorHAnsi" w:hAnsiTheme="majorHAnsi" w:cs="Calibri"/>
          <w:sz w:val="24"/>
          <w:szCs w:val="24"/>
          <w:lang w:val="en-US"/>
        </w:rPr>
        <w:t xml:space="preserve"> the</w:t>
      </w:r>
      <w:r w:rsidR="00A67066">
        <w:rPr>
          <w:rFonts w:asciiTheme="majorHAnsi" w:hAnsiTheme="majorHAnsi" w:cs="Calibri"/>
          <w:sz w:val="24"/>
          <w:szCs w:val="24"/>
          <w:lang w:val="en-US"/>
        </w:rPr>
        <w:t xml:space="preserve"> random variation in the training data</w:t>
      </w:r>
      <w:r w:rsidR="000064FA">
        <w:rPr>
          <w:rFonts w:asciiTheme="majorHAnsi" w:hAnsiTheme="majorHAnsi" w:cs="Calibri"/>
          <w:sz w:val="24"/>
          <w:szCs w:val="24"/>
          <w:lang w:val="en-US"/>
        </w:rPr>
        <w:t xml:space="preserve"> too closely</w:t>
      </w:r>
      <w:r w:rsidR="00FD4D2F">
        <w:rPr>
          <w:rFonts w:asciiTheme="majorHAnsi" w:hAnsiTheme="majorHAnsi" w:cs="Calibri"/>
          <w:sz w:val="24"/>
          <w:szCs w:val="24"/>
          <w:lang w:val="en-US"/>
        </w:rPr>
        <w:t>, which results in low bias but high variance.</w:t>
      </w:r>
    </w:p>
    <w:p w14:paraId="5153FEDB" w14:textId="77777777" w:rsidR="009C2B88" w:rsidRDefault="009C2B88" w:rsidP="00D5547D">
      <w:pPr>
        <w:pStyle w:val="Listenabsatz"/>
        <w:ind w:left="1080"/>
        <w:rPr>
          <w:rFonts w:asciiTheme="majorHAnsi" w:hAnsiTheme="majorHAnsi" w:cs="Calibri"/>
          <w:sz w:val="24"/>
          <w:szCs w:val="24"/>
          <w:lang w:val="en-US"/>
        </w:rPr>
      </w:pPr>
    </w:p>
    <w:p w14:paraId="477F568C" w14:textId="56B037EB" w:rsidR="00D5547D" w:rsidRPr="005D6AA6" w:rsidRDefault="00A67066" w:rsidP="00D5547D">
      <w:pPr>
        <w:pStyle w:val="Listenabsatz"/>
        <w:ind w:left="1080"/>
        <w:rPr>
          <w:rFonts w:asciiTheme="majorHAnsi" w:hAnsiTheme="majorHAnsi" w:cs="Calibri"/>
          <w:sz w:val="24"/>
          <w:szCs w:val="24"/>
          <w:lang w:val="en-US"/>
        </w:rPr>
      </w:pPr>
      <w:r>
        <w:rPr>
          <w:rFonts w:asciiTheme="majorHAnsi" w:hAnsiTheme="majorHAnsi" w:cs="Calibri"/>
          <w:sz w:val="24"/>
          <w:szCs w:val="24"/>
          <w:lang w:val="en-US"/>
        </w:rPr>
        <w:t>To prevent overfitting</w:t>
      </w:r>
      <w:r w:rsidR="000E6888">
        <w:rPr>
          <w:rFonts w:asciiTheme="majorHAnsi" w:hAnsiTheme="majorHAnsi" w:cs="Calibri"/>
          <w:sz w:val="24"/>
          <w:szCs w:val="24"/>
          <w:lang w:val="en-US"/>
        </w:rPr>
        <w:t>, i</w:t>
      </w:r>
      <w:r w:rsidR="00D5547D" w:rsidRPr="005D6AA6">
        <w:rPr>
          <w:rFonts w:asciiTheme="majorHAnsi" w:hAnsiTheme="majorHAnsi" w:cs="Calibri"/>
          <w:sz w:val="24"/>
          <w:szCs w:val="24"/>
          <w:lang w:val="en-US"/>
        </w:rPr>
        <w:t xml:space="preserve">t is generally advised to </w:t>
      </w:r>
      <w:r w:rsidR="00D9751C">
        <w:rPr>
          <w:rFonts w:asciiTheme="majorHAnsi" w:hAnsiTheme="majorHAnsi" w:cs="Calibri"/>
          <w:sz w:val="24"/>
          <w:szCs w:val="24"/>
          <w:lang w:val="en-US"/>
        </w:rPr>
        <w:t>rest</w:t>
      </w:r>
      <w:r w:rsidR="00F949F2">
        <w:rPr>
          <w:rFonts w:asciiTheme="majorHAnsi" w:hAnsiTheme="majorHAnsi" w:cs="Calibri"/>
          <w:sz w:val="24"/>
          <w:szCs w:val="24"/>
          <w:lang w:val="en-US"/>
        </w:rPr>
        <w:t>r</w:t>
      </w:r>
      <w:r w:rsidR="00D9751C">
        <w:rPr>
          <w:rFonts w:asciiTheme="majorHAnsi" w:hAnsiTheme="majorHAnsi" w:cs="Calibri"/>
          <w:sz w:val="24"/>
          <w:szCs w:val="24"/>
          <w:lang w:val="en-US"/>
        </w:rPr>
        <w:t>ict tree growth to</w:t>
      </w:r>
      <w:r w:rsidR="00D5547D" w:rsidRPr="005D6AA6">
        <w:rPr>
          <w:rFonts w:asciiTheme="majorHAnsi" w:hAnsiTheme="majorHAnsi" w:cs="Calibri"/>
          <w:sz w:val="24"/>
          <w:szCs w:val="24"/>
          <w:lang w:val="en-US"/>
        </w:rPr>
        <w:t xml:space="preserve"> a certain depth</w:t>
      </w:r>
      <w:r w:rsidR="000E6888">
        <w:rPr>
          <w:rFonts w:asciiTheme="majorHAnsi" w:hAnsiTheme="majorHAnsi" w:cs="Calibri"/>
          <w:sz w:val="24"/>
          <w:szCs w:val="24"/>
          <w:lang w:val="en-US"/>
        </w:rPr>
        <w:t>.</w:t>
      </w:r>
      <w:r w:rsidR="00D5547D" w:rsidRPr="005D6AA6">
        <w:rPr>
          <w:rFonts w:asciiTheme="majorHAnsi" w:hAnsiTheme="majorHAnsi" w:cs="Calibri"/>
          <w:sz w:val="24"/>
          <w:szCs w:val="24"/>
          <w:lang w:val="en-US"/>
        </w:rPr>
        <w:t xml:space="preserve"> </w:t>
      </w:r>
      <w:r w:rsidR="00171EDD">
        <w:rPr>
          <w:rFonts w:asciiTheme="majorHAnsi" w:hAnsiTheme="majorHAnsi" w:cs="Calibri"/>
          <w:sz w:val="24"/>
          <w:szCs w:val="24"/>
          <w:lang w:val="en-US"/>
        </w:rPr>
        <w:t>Common strategies include</w:t>
      </w:r>
      <w:r w:rsidR="00D5547D" w:rsidRPr="005D6AA6">
        <w:rPr>
          <w:rFonts w:asciiTheme="majorHAnsi" w:hAnsiTheme="majorHAnsi" w:cs="Calibri"/>
          <w:sz w:val="24"/>
          <w:szCs w:val="24"/>
          <w:lang w:val="en-US"/>
        </w:rPr>
        <w:t xml:space="preserve"> defining a minimum number of observations </w:t>
      </w:r>
      <w:r w:rsidR="00B41578">
        <w:rPr>
          <w:rFonts w:asciiTheme="majorHAnsi" w:hAnsiTheme="majorHAnsi" w:cs="Calibri"/>
          <w:sz w:val="24"/>
          <w:szCs w:val="24"/>
          <w:lang w:val="en-US"/>
        </w:rPr>
        <w:t xml:space="preserve">in </w:t>
      </w:r>
      <w:r w:rsidR="00D5547D" w:rsidRPr="005D6AA6">
        <w:rPr>
          <w:rFonts w:asciiTheme="majorHAnsi" w:hAnsiTheme="majorHAnsi" w:cs="Calibri"/>
          <w:sz w:val="24"/>
          <w:szCs w:val="24"/>
          <w:lang w:val="en-US"/>
        </w:rPr>
        <w:t>each node</w:t>
      </w:r>
      <w:r w:rsidR="00345E4C">
        <w:rPr>
          <w:rFonts w:asciiTheme="majorHAnsi" w:hAnsiTheme="majorHAnsi" w:cs="Calibri"/>
          <w:sz w:val="24"/>
          <w:szCs w:val="24"/>
          <w:lang w:val="en-US"/>
        </w:rPr>
        <w:t xml:space="preserve"> or pruning. </w:t>
      </w:r>
      <w:r w:rsidR="006715B2">
        <w:rPr>
          <w:rFonts w:asciiTheme="majorHAnsi" w:hAnsiTheme="majorHAnsi" w:cs="Calibri"/>
          <w:sz w:val="24"/>
          <w:szCs w:val="24"/>
          <w:lang w:val="en-US"/>
        </w:rPr>
        <w:t>In pruning, i</w:t>
      </w:r>
      <w:r w:rsidR="00345E4C">
        <w:rPr>
          <w:rFonts w:asciiTheme="majorHAnsi" w:hAnsiTheme="majorHAnsi" w:cs="Calibri"/>
          <w:sz w:val="24"/>
          <w:szCs w:val="24"/>
          <w:lang w:val="en-US"/>
        </w:rPr>
        <w:t xml:space="preserve">nitially </w:t>
      </w:r>
      <w:r w:rsidR="00D5547D" w:rsidRPr="005D6AA6">
        <w:rPr>
          <w:rFonts w:asciiTheme="majorHAnsi" w:hAnsiTheme="majorHAnsi" w:cs="Calibri"/>
          <w:sz w:val="24"/>
          <w:szCs w:val="24"/>
          <w:lang w:val="en-US"/>
        </w:rPr>
        <w:t xml:space="preserve">a deep tree is grown and then branches </w:t>
      </w:r>
      <w:r w:rsidR="00682D89">
        <w:rPr>
          <w:rFonts w:asciiTheme="majorHAnsi" w:hAnsiTheme="majorHAnsi" w:cs="Calibri"/>
          <w:sz w:val="24"/>
          <w:szCs w:val="24"/>
          <w:lang w:val="en-US"/>
        </w:rPr>
        <w:t xml:space="preserve">are removed, if they </w:t>
      </w:r>
      <w:r w:rsidR="00D5547D" w:rsidRPr="005D6AA6">
        <w:rPr>
          <w:rFonts w:asciiTheme="majorHAnsi" w:hAnsiTheme="majorHAnsi" w:cs="Calibri"/>
          <w:sz w:val="24"/>
          <w:szCs w:val="24"/>
          <w:lang w:val="en-US"/>
        </w:rPr>
        <w:t>do</w:t>
      </w:r>
      <w:r w:rsidR="00B6316D">
        <w:rPr>
          <w:rFonts w:asciiTheme="majorHAnsi" w:hAnsiTheme="majorHAnsi" w:cs="Calibri"/>
          <w:sz w:val="24"/>
          <w:szCs w:val="24"/>
          <w:lang w:val="en-US"/>
        </w:rPr>
        <w:t xml:space="preserve"> no</w:t>
      </w:r>
      <w:r w:rsidR="00D5547D" w:rsidRPr="005D6AA6">
        <w:rPr>
          <w:rFonts w:asciiTheme="majorHAnsi" w:hAnsiTheme="majorHAnsi" w:cs="Calibri"/>
          <w:sz w:val="24"/>
          <w:szCs w:val="24"/>
          <w:lang w:val="en-US"/>
        </w:rPr>
        <w:t xml:space="preserve">t improve the </w:t>
      </w:r>
      <w:r w:rsidR="00F949F2">
        <w:rPr>
          <w:rFonts w:asciiTheme="majorHAnsi" w:hAnsiTheme="majorHAnsi" w:cs="Calibri"/>
          <w:sz w:val="24"/>
          <w:szCs w:val="24"/>
          <w:lang w:val="en-US"/>
        </w:rPr>
        <w:t xml:space="preserve">predictive </w:t>
      </w:r>
      <w:r w:rsidR="00D5547D" w:rsidRPr="005D6AA6">
        <w:rPr>
          <w:rFonts w:asciiTheme="majorHAnsi" w:hAnsiTheme="majorHAnsi" w:cs="Calibri"/>
          <w:sz w:val="24"/>
          <w:szCs w:val="24"/>
          <w:lang w:val="en-US"/>
        </w:rPr>
        <w:t>performance</w:t>
      </w:r>
      <w:r w:rsidR="00F949F2">
        <w:rPr>
          <w:rFonts w:asciiTheme="majorHAnsi" w:hAnsiTheme="majorHAnsi" w:cs="Calibri"/>
          <w:sz w:val="24"/>
          <w:szCs w:val="24"/>
          <w:lang w:val="en-US"/>
        </w:rPr>
        <w:t xml:space="preserve"> of the tree sufficiently. </w:t>
      </w:r>
      <w:r w:rsidR="00D5547D" w:rsidRPr="005D6AA6">
        <w:rPr>
          <w:rFonts w:asciiTheme="majorHAnsi" w:hAnsiTheme="majorHAnsi" w:cs="Calibri"/>
          <w:sz w:val="24"/>
          <w:szCs w:val="24"/>
          <w:lang w:val="en-US"/>
        </w:rPr>
        <w:t xml:space="preserve"> </w:t>
      </w:r>
    </w:p>
    <w:p w14:paraId="7B2804C2" w14:textId="77777777" w:rsidR="00D5547D" w:rsidRPr="005D6AA6" w:rsidRDefault="00D5547D" w:rsidP="00D5547D">
      <w:pPr>
        <w:pStyle w:val="Listenabsatz"/>
        <w:ind w:left="1080"/>
        <w:rPr>
          <w:rFonts w:asciiTheme="majorHAnsi" w:hAnsiTheme="majorHAnsi" w:cs="Calibri"/>
          <w:sz w:val="24"/>
          <w:szCs w:val="24"/>
          <w:lang w:val="en-US"/>
        </w:rPr>
      </w:pPr>
    </w:p>
    <w:p w14:paraId="5D93DBF0" w14:textId="201FC37B" w:rsidR="00D5547D" w:rsidRDefault="00D5547D" w:rsidP="001A4B05">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When the tree </w:t>
      </w:r>
      <w:r w:rsidR="000E26F9">
        <w:rPr>
          <w:rFonts w:asciiTheme="majorHAnsi" w:hAnsiTheme="majorHAnsi" w:cs="Calibri"/>
          <w:sz w:val="24"/>
          <w:szCs w:val="24"/>
          <w:lang w:val="en-US"/>
        </w:rPr>
        <w:t>structure has been finalized</w:t>
      </w:r>
      <w:r w:rsidRPr="005D6AA6">
        <w:rPr>
          <w:rFonts w:asciiTheme="majorHAnsi" w:hAnsiTheme="majorHAnsi" w:cs="Calibri"/>
          <w:sz w:val="24"/>
          <w:szCs w:val="24"/>
          <w:lang w:val="en-US"/>
        </w:rPr>
        <w:t xml:space="preserve">, </w:t>
      </w:r>
      <w:r w:rsidR="005B5F7F">
        <w:rPr>
          <w:rFonts w:asciiTheme="majorHAnsi" w:hAnsiTheme="majorHAnsi" w:cs="Calibri"/>
          <w:sz w:val="24"/>
          <w:szCs w:val="24"/>
          <w:lang w:val="en-US"/>
        </w:rPr>
        <w:t>prediction</w:t>
      </w:r>
      <w:r w:rsidRPr="005D6AA6">
        <w:rPr>
          <w:rFonts w:asciiTheme="majorHAnsi" w:hAnsiTheme="majorHAnsi" w:cs="Calibri"/>
          <w:sz w:val="24"/>
          <w:szCs w:val="24"/>
          <w:lang w:val="en-US"/>
        </w:rPr>
        <w:t xml:space="preserve"> values are assigned to the </w:t>
      </w:r>
      <w:r w:rsidR="005B5F7F">
        <w:rPr>
          <w:rFonts w:asciiTheme="majorHAnsi" w:hAnsiTheme="majorHAnsi" w:cs="Calibri"/>
          <w:sz w:val="24"/>
          <w:szCs w:val="24"/>
          <w:lang w:val="en-US"/>
        </w:rPr>
        <w:t>terminal nodes</w:t>
      </w:r>
      <w:r w:rsidRPr="005D6AA6">
        <w:rPr>
          <w:rFonts w:asciiTheme="majorHAnsi" w:hAnsiTheme="majorHAnsi" w:cs="Calibri"/>
          <w:sz w:val="24"/>
          <w:szCs w:val="24"/>
          <w:lang w:val="en-US"/>
        </w:rPr>
        <w:t>.</w:t>
      </w:r>
      <w:r w:rsidR="00FB3E61">
        <w:rPr>
          <w:rFonts w:asciiTheme="majorHAnsi" w:hAnsiTheme="majorHAnsi" w:cs="Calibri"/>
          <w:sz w:val="24"/>
          <w:szCs w:val="24"/>
          <w:lang w:val="en-US"/>
        </w:rPr>
        <w:t xml:space="preserve"> </w:t>
      </w:r>
      <w:r w:rsidRPr="005D6AA6">
        <w:rPr>
          <w:rFonts w:asciiTheme="majorHAnsi" w:hAnsiTheme="majorHAnsi" w:cs="Calibri"/>
          <w:sz w:val="24"/>
          <w:szCs w:val="24"/>
          <w:lang w:val="en-US"/>
        </w:rPr>
        <w:t>Typically</w:t>
      </w:r>
      <w:r w:rsidR="00FD4D2F">
        <w:rPr>
          <w:rFonts w:asciiTheme="majorHAnsi" w:hAnsiTheme="majorHAnsi" w:cs="Calibri"/>
          <w:sz w:val="24"/>
          <w:szCs w:val="24"/>
          <w:lang w:val="en-US"/>
        </w:rPr>
        <w:t>,</w:t>
      </w:r>
      <w:r w:rsidRPr="005D6AA6">
        <w:rPr>
          <w:rFonts w:asciiTheme="majorHAnsi" w:hAnsiTheme="majorHAnsi" w:cs="Calibri"/>
          <w:sz w:val="24"/>
          <w:szCs w:val="24"/>
          <w:lang w:val="en-US"/>
        </w:rPr>
        <w:t xml:space="preserve"> the mean</w:t>
      </w:r>
      <w:r w:rsidR="00807E58">
        <w:rPr>
          <w:rFonts w:asciiTheme="majorHAnsi" w:hAnsiTheme="majorHAnsi" w:cs="Calibri"/>
          <w:sz w:val="24"/>
          <w:szCs w:val="24"/>
          <w:lang w:val="en-US"/>
        </w:rPr>
        <w:t xml:space="preserve"> outcome</w:t>
      </w:r>
      <w:r w:rsidRPr="005D6AA6">
        <w:rPr>
          <w:rFonts w:asciiTheme="majorHAnsi" w:hAnsiTheme="majorHAnsi" w:cs="Calibri"/>
          <w:sz w:val="24"/>
          <w:szCs w:val="24"/>
          <w:lang w:val="en-US"/>
        </w:rPr>
        <w:t xml:space="preserve"> </w:t>
      </w:r>
      <w:r w:rsidR="00807E58">
        <w:rPr>
          <w:rFonts w:asciiTheme="majorHAnsi" w:hAnsiTheme="majorHAnsi" w:cs="Calibri"/>
          <w:sz w:val="24"/>
          <w:szCs w:val="24"/>
          <w:lang w:val="en-US"/>
        </w:rPr>
        <w:t xml:space="preserve">value </w:t>
      </w:r>
      <w:r w:rsidRPr="005D6AA6">
        <w:rPr>
          <w:rFonts w:asciiTheme="majorHAnsi" w:hAnsiTheme="majorHAnsi" w:cs="Calibri"/>
          <w:sz w:val="24"/>
          <w:szCs w:val="24"/>
          <w:lang w:val="en-US"/>
        </w:rPr>
        <w:t xml:space="preserve">of </w:t>
      </w:r>
      <w:r w:rsidR="00807E58">
        <w:rPr>
          <w:rFonts w:asciiTheme="majorHAnsi" w:hAnsiTheme="majorHAnsi" w:cs="Calibri"/>
          <w:sz w:val="24"/>
          <w:szCs w:val="24"/>
          <w:lang w:val="en-US"/>
        </w:rPr>
        <w:t>the</w:t>
      </w:r>
      <w:r w:rsidRPr="005D6AA6">
        <w:rPr>
          <w:rFonts w:asciiTheme="majorHAnsi" w:hAnsiTheme="majorHAnsi" w:cs="Calibri"/>
          <w:sz w:val="24"/>
          <w:szCs w:val="24"/>
          <w:lang w:val="en-US"/>
        </w:rPr>
        <w:t xml:space="preserve"> observations in </w:t>
      </w:r>
      <w:r w:rsidR="00123E49">
        <w:rPr>
          <w:rFonts w:asciiTheme="majorHAnsi" w:hAnsiTheme="majorHAnsi" w:cs="Calibri"/>
          <w:sz w:val="24"/>
          <w:szCs w:val="24"/>
          <w:lang w:val="en-US"/>
        </w:rPr>
        <w:t>each</w:t>
      </w:r>
      <w:r w:rsidRPr="005D6AA6">
        <w:rPr>
          <w:rFonts w:asciiTheme="majorHAnsi" w:hAnsiTheme="majorHAnsi" w:cs="Calibri"/>
          <w:sz w:val="24"/>
          <w:szCs w:val="24"/>
          <w:lang w:val="en-US"/>
        </w:rPr>
        <w:t xml:space="preserve"> node is calculated. To make predictions for </w:t>
      </w:r>
      <w:r w:rsidR="00D26C59">
        <w:rPr>
          <w:rFonts w:asciiTheme="majorHAnsi" w:hAnsiTheme="majorHAnsi" w:cs="Calibri"/>
          <w:sz w:val="24"/>
          <w:szCs w:val="24"/>
          <w:lang w:val="en-US"/>
        </w:rPr>
        <w:t xml:space="preserve">a </w:t>
      </w:r>
      <w:r w:rsidRPr="005D6AA6">
        <w:rPr>
          <w:rFonts w:asciiTheme="majorHAnsi" w:hAnsiTheme="majorHAnsi" w:cs="Calibri"/>
          <w:sz w:val="24"/>
          <w:szCs w:val="24"/>
          <w:lang w:val="en-US"/>
        </w:rPr>
        <w:t xml:space="preserve">new observation, </w:t>
      </w:r>
      <w:r w:rsidR="00D26C59">
        <w:rPr>
          <w:rFonts w:asciiTheme="majorHAnsi" w:hAnsiTheme="majorHAnsi" w:cs="Calibri"/>
          <w:sz w:val="24"/>
          <w:szCs w:val="24"/>
          <w:lang w:val="en-US"/>
        </w:rPr>
        <w:t>it</w:t>
      </w:r>
      <w:r w:rsidRPr="005D6AA6">
        <w:rPr>
          <w:rFonts w:asciiTheme="majorHAnsi" w:hAnsiTheme="majorHAnsi" w:cs="Calibri"/>
          <w:sz w:val="24"/>
          <w:szCs w:val="24"/>
          <w:lang w:val="en-US"/>
        </w:rPr>
        <w:t xml:space="preserve"> is passed through the tree</w:t>
      </w:r>
      <w:r w:rsidR="00841515">
        <w:rPr>
          <w:rFonts w:asciiTheme="majorHAnsi" w:hAnsiTheme="majorHAnsi" w:cs="Calibri"/>
          <w:sz w:val="24"/>
          <w:szCs w:val="24"/>
          <w:lang w:val="en-US"/>
        </w:rPr>
        <w:t xml:space="preserve"> according to the splitting rules until it reaches a leaf node. T</w:t>
      </w:r>
      <w:r w:rsidRPr="005D6AA6">
        <w:rPr>
          <w:rFonts w:asciiTheme="majorHAnsi" w:hAnsiTheme="majorHAnsi" w:cs="Calibri"/>
          <w:sz w:val="24"/>
          <w:szCs w:val="24"/>
          <w:lang w:val="en-US"/>
        </w:rPr>
        <w:t xml:space="preserve">he </w:t>
      </w:r>
      <w:r w:rsidR="007A398D">
        <w:rPr>
          <w:rFonts w:asciiTheme="majorHAnsi" w:hAnsiTheme="majorHAnsi" w:cs="Calibri"/>
          <w:sz w:val="24"/>
          <w:szCs w:val="24"/>
          <w:lang w:val="en-US"/>
        </w:rPr>
        <w:t xml:space="preserve">prediction assigned to that </w:t>
      </w:r>
      <w:r w:rsidRPr="005D6AA6">
        <w:rPr>
          <w:rFonts w:asciiTheme="majorHAnsi" w:hAnsiTheme="majorHAnsi" w:cs="Calibri"/>
          <w:sz w:val="24"/>
          <w:szCs w:val="24"/>
          <w:lang w:val="en-US"/>
        </w:rPr>
        <w:t xml:space="preserve">leaf </w:t>
      </w:r>
      <w:r w:rsidR="007A398D">
        <w:rPr>
          <w:rFonts w:asciiTheme="majorHAnsi" w:hAnsiTheme="majorHAnsi" w:cs="Calibri"/>
          <w:sz w:val="24"/>
          <w:szCs w:val="24"/>
          <w:lang w:val="en-US"/>
        </w:rPr>
        <w:t>then serves as the predicted outcome</w:t>
      </w:r>
      <w:r w:rsidRPr="005D6AA6">
        <w:rPr>
          <w:rFonts w:asciiTheme="majorHAnsi" w:hAnsiTheme="majorHAnsi" w:cs="Calibri"/>
          <w:sz w:val="24"/>
          <w:szCs w:val="24"/>
          <w:lang w:val="en-US"/>
        </w:rPr>
        <w:t xml:space="preserve">. </w:t>
      </w:r>
    </w:p>
    <w:p w14:paraId="432F6669" w14:textId="77777777" w:rsidR="001A4B05" w:rsidRPr="001A4B05" w:rsidRDefault="001A4B05" w:rsidP="001A4B05">
      <w:pPr>
        <w:pStyle w:val="Listenabsatz"/>
        <w:ind w:left="1080"/>
        <w:rPr>
          <w:rFonts w:asciiTheme="majorHAnsi" w:hAnsiTheme="majorHAnsi" w:cs="Calibri"/>
          <w:sz w:val="24"/>
          <w:szCs w:val="24"/>
          <w:lang w:val="en-US"/>
        </w:rPr>
      </w:pPr>
    </w:p>
    <w:p w14:paraId="41FD398F" w14:textId="0D3BA39C" w:rsidR="00D5547D" w:rsidRPr="004B4F88" w:rsidRDefault="004B4F88" w:rsidP="00D5547D">
      <w:pPr>
        <w:pStyle w:val="Listenabsatz"/>
        <w:ind w:left="1080"/>
        <w:rPr>
          <w:rFonts w:asciiTheme="majorHAnsi" w:hAnsiTheme="majorHAnsi" w:cs="Calibri"/>
          <w:sz w:val="24"/>
          <w:szCs w:val="24"/>
          <w:lang w:val="en-US"/>
        </w:rPr>
      </w:pPr>
      <w:r w:rsidRPr="004B4F88">
        <w:rPr>
          <w:rFonts w:asciiTheme="majorHAnsi" w:hAnsiTheme="majorHAnsi" w:cs="Calibri"/>
          <w:sz w:val="24"/>
          <w:szCs w:val="24"/>
          <w:lang w:val="en-US"/>
        </w:rPr>
        <w:t>Regression trees are able to capture nonlinear relationships and complex interactions between covariates without requiring explicit model specification. However, single trees are often unstable, as small changes in the training data can lead to substantially different tree structures.</w:t>
      </w:r>
      <w:r w:rsidR="00224AC0">
        <w:rPr>
          <w:rFonts w:asciiTheme="majorHAnsi" w:hAnsiTheme="majorHAnsi" w:cs="Calibri"/>
          <w:sz w:val="24"/>
          <w:szCs w:val="24"/>
          <w:lang w:val="en-US"/>
        </w:rPr>
        <w:t xml:space="preserve"> Therefore, ensembles of multiple trees are </w:t>
      </w:r>
      <w:r w:rsidR="004D6C3C">
        <w:rPr>
          <w:rFonts w:asciiTheme="majorHAnsi" w:hAnsiTheme="majorHAnsi" w:cs="Calibri"/>
          <w:sz w:val="24"/>
          <w:szCs w:val="24"/>
          <w:lang w:val="en-US"/>
        </w:rPr>
        <w:t xml:space="preserve">often </w:t>
      </w:r>
      <w:r w:rsidR="00224AC0">
        <w:rPr>
          <w:rFonts w:asciiTheme="majorHAnsi" w:hAnsiTheme="majorHAnsi" w:cs="Calibri"/>
          <w:sz w:val="24"/>
          <w:szCs w:val="24"/>
          <w:lang w:val="en-US"/>
        </w:rPr>
        <w:t>used</w:t>
      </w:r>
      <w:r w:rsidR="004D6C3C">
        <w:rPr>
          <w:rFonts w:asciiTheme="majorHAnsi" w:hAnsiTheme="majorHAnsi" w:cs="Calibri"/>
          <w:sz w:val="24"/>
          <w:szCs w:val="24"/>
          <w:lang w:val="en-US"/>
        </w:rPr>
        <w:t>, such as BART</w:t>
      </w:r>
      <w:r w:rsidR="00C47DF2">
        <w:rPr>
          <w:rFonts w:asciiTheme="majorHAnsi" w:hAnsiTheme="majorHAnsi" w:cs="Calibri"/>
          <w:sz w:val="24"/>
          <w:szCs w:val="24"/>
          <w:lang w:val="en-US"/>
        </w:rPr>
        <w:t xml:space="preserve"> (</w:t>
      </w:r>
      <w:r w:rsidR="00C47DF2" w:rsidRPr="00C47DF2">
        <w:rPr>
          <w:rFonts w:asciiTheme="majorHAnsi" w:hAnsiTheme="majorHAnsi" w:cs="Calibri"/>
          <w:sz w:val="24"/>
          <w:szCs w:val="24"/>
          <w:lang w:val="en-US"/>
        </w:rPr>
        <w:t>Chipman et al., 2010</w:t>
      </w:r>
      <w:r w:rsidR="00C47DF2">
        <w:rPr>
          <w:rFonts w:asciiTheme="majorHAnsi" w:hAnsiTheme="majorHAnsi" w:cs="Calibri"/>
          <w:sz w:val="24"/>
          <w:szCs w:val="24"/>
          <w:lang w:val="en-US"/>
        </w:rPr>
        <w:t>)</w:t>
      </w:r>
      <w:r w:rsidR="004D6C3C">
        <w:rPr>
          <w:rFonts w:asciiTheme="majorHAnsi" w:hAnsiTheme="majorHAnsi" w:cs="Calibri"/>
          <w:sz w:val="24"/>
          <w:szCs w:val="24"/>
          <w:lang w:val="en-US"/>
        </w:rPr>
        <w:t>.</w:t>
      </w:r>
      <w:r w:rsidR="00224AC0">
        <w:rPr>
          <w:rFonts w:asciiTheme="majorHAnsi" w:hAnsiTheme="majorHAnsi" w:cs="Calibri"/>
          <w:sz w:val="24"/>
          <w:szCs w:val="24"/>
          <w:lang w:val="en-US"/>
        </w:rPr>
        <w:t xml:space="preserve"> </w:t>
      </w:r>
    </w:p>
    <w:p w14:paraId="26321EC9" w14:textId="4C2AEF2D" w:rsidR="00887FC2" w:rsidRPr="005D6AA6" w:rsidRDefault="00887FC2" w:rsidP="005A1EDC">
      <w:pPr>
        <w:pStyle w:val="Listenabsatz"/>
        <w:ind w:left="1080"/>
        <w:rPr>
          <w:rFonts w:asciiTheme="majorHAnsi" w:hAnsiTheme="majorHAnsi" w:cs="Calibri"/>
          <w:b/>
          <w:bCs/>
          <w:sz w:val="24"/>
          <w:szCs w:val="24"/>
          <w:u w:val="single"/>
          <w:lang w:val="en-US"/>
        </w:rPr>
      </w:pPr>
    </w:p>
    <w:p w14:paraId="262677DA" w14:textId="77777777" w:rsidR="006C0B63" w:rsidRPr="005D6AA6" w:rsidRDefault="006C0B63" w:rsidP="005A1EDC">
      <w:pPr>
        <w:pStyle w:val="Listenabsatz"/>
        <w:ind w:left="1080"/>
        <w:rPr>
          <w:rFonts w:asciiTheme="majorHAnsi" w:hAnsiTheme="majorHAnsi" w:cs="Calibri"/>
          <w:b/>
          <w:bCs/>
          <w:sz w:val="24"/>
          <w:szCs w:val="24"/>
          <w:u w:val="single"/>
          <w:lang w:val="en-US"/>
        </w:rPr>
      </w:pPr>
    </w:p>
    <w:p w14:paraId="353CC798" w14:textId="609215F0" w:rsidR="00887FC2" w:rsidRPr="005D6AA6" w:rsidRDefault="005A1EDC" w:rsidP="006C0B63">
      <w:pPr>
        <w:pStyle w:val="Listenabsatz"/>
        <w:ind w:left="1080"/>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2.2</w:t>
      </w:r>
      <w:r w:rsidR="008A1A08" w:rsidRPr="005D6AA6">
        <w:rPr>
          <w:rFonts w:asciiTheme="majorHAnsi" w:hAnsiTheme="majorHAnsi" w:cs="Calibri"/>
          <w:b/>
          <w:bCs/>
          <w:sz w:val="24"/>
          <w:szCs w:val="24"/>
          <w:u w:val="single"/>
          <w:lang w:val="en-US"/>
        </w:rPr>
        <w:t>BART</w:t>
      </w:r>
    </w:p>
    <w:p w14:paraId="341B65F4" w14:textId="143871FE" w:rsidR="00F10E29" w:rsidRPr="005D6AA6" w:rsidRDefault="005A1EDC" w:rsidP="005A1EDC">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Bayesian Additive Regression Trees</w:t>
      </w:r>
      <w:r w:rsidR="00AB4880" w:rsidRPr="005D6AA6">
        <w:rPr>
          <w:rFonts w:asciiTheme="majorHAnsi" w:hAnsiTheme="majorHAnsi" w:cs="Calibri"/>
          <w:sz w:val="24"/>
          <w:szCs w:val="24"/>
          <w:lang w:val="en-US"/>
        </w:rPr>
        <w:t xml:space="preserve">, first introduced by Chipman et al. in 2010, </w:t>
      </w:r>
      <w:r w:rsidR="00887FC2" w:rsidRPr="005D6AA6">
        <w:rPr>
          <w:rFonts w:asciiTheme="majorHAnsi" w:hAnsiTheme="majorHAnsi" w:cs="Calibri"/>
          <w:sz w:val="24"/>
          <w:szCs w:val="24"/>
          <w:lang w:val="en-US"/>
        </w:rPr>
        <w:t>buil</w:t>
      </w:r>
      <w:r w:rsidR="00AB78A4" w:rsidRPr="005D6AA6">
        <w:rPr>
          <w:rFonts w:asciiTheme="majorHAnsi" w:hAnsiTheme="majorHAnsi" w:cs="Calibri"/>
          <w:sz w:val="24"/>
          <w:szCs w:val="24"/>
          <w:lang w:val="en-US"/>
        </w:rPr>
        <w:t>d</w:t>
      </w:r>
      <w:r w:rsidR="00887FC2" w:rsidRPr="005D6AA6">
        <w:rPr>
          <w:rFonts w:asciiTheme="majorHAnsi" w:hAnsiTheme="majorHAnsi" w:cs="Calibri"/>
          <w:sz w:val="24"/>
          <w:szCs w:val="24"/>
          <w:lang w:val="en-US"/>
        </w:rPr>
        <w:t xml:space="preserve"> upon the </w:t>
      </w:r>
      <w:r w:rsidR="006C0B63" w:rsidRPr="005D6AA6">
        <w:rPr>
          <w:rFonts w:asciiTheme="majorHAnsi" w:hAnsiTheme="majorHAnsi" w:cs="Calibri"/>
          <w:sz w:val="24"/>
          <w:szCs w:val="24"/>
          <w:lang w:val="en-US"/>
        </w:rPr>
        <w:t>concept</w:t>
      </w:r>
      <w:r w:rsidR="00887FC2" w:rsidRPr="005D6AA6">
        <w:rPr>
          <w:rFonts w:asciiTheme="majorHAnsi" w:hAnsiTheme="majorHAnsi" w:cs="Calibri"/>
          <w:sz w:val="24"/>
          <w:szCs w:val="24"/>
          <w:lang w:val="en-US"/>
        </w:rPr>
        <w:t xml:space="preserve"> of </w:t>
      </w:r>
      <w:r w:rsidR="00AB4880" w:rsidRPr="005D6AA6">
        <w:rPr>
          <w:rFonts w:asciiTheme="majorHAnsi" w:hAnsiTheme="majorHAnsi" w:cs="Calibri"/>
          <w:sz w:val="24"/>
          <w:szCs w:val="24"/>
          <w:lang w:val="en-US"/>
        </w:rPr>
        <w:t>CART</w:t>
      </w:r>
      <w:r w:rsidR="00887FC2" w:rsidRPr="005D6AA6">
        <w:rPr>
          <w:rFonts w:asciiTheme="majorHAnsi" w:hAnsiTheme="majorHAnsi" w:cs="Calibri"/>
          <w:sz w:val="24"/>
          <w:szCs w:val="24"/>
          <w:lang w:val="en-US"/>
        </w:rPr>
        <w:t xml:space="preserve">. </w:t>
      </w:r>
      <w:r w:rsidR="004B2478" w:rsidRPr="005D6AA6">
        <w:rPr>
          <w:rFonts w:asciiTheme="majorHAnsi" w:hAnsiTheme="majorHAnsi" w:cs="Calibri"/>
          <w:sz w:val="24"/>
          <w:szCs w:val="24"/>
          <w:lang w:val="en-US"/>
        </w:rPr>
        <w:t>The goal remains the same</w:t>
      </w:r>
      <w:r w:rsidR="00CF59BA" w:rsidRPr="005D6AA6">
        <w:rPr>
          <w:rFonts w:asciiTheme="majorHAnsi" w:hAnsiTheme="majorHAnsi" w:cs="Calibri"/>
          <w:sz w:val="24"/>
          <w:szCs w:val="24"/>
          <w:lang w:val="en-US"/>
        </w:rPr>
        <w:t xml:space="preserve">: </w:t>
      </w:r>
      <w:r w:rsidR="00DA3A3C">
        <w:rPr>
          <w:rFonts w:asciiTheme="majorHAnsi" w:hAnsiTheme="majorHAnsi" w:cs="Calibri"/>
          <w:sz w:val="24"/>
          <w:szCs w:val="24"/>
          <w:lang w:val="en-US"/>
        </w:rPr>
        <w:t>p</w:t>
      </w:r>
      <w:r w:rsidR="00055155">
        <w:rPr>
          <w:rFonts w:asciiTheme="majorHAnsi" w:hAnsiTheme="majorHAnsi" w:cs="Calibri"/>
          <w:sz w:val="24"/>
          <w:szCs w:val="24"/>
          <w:lang w:val="en-US"/>
        </w:rPr>
        <w:t>redicting</w:t>
      </w:r>
      <w:r w:rsidR="004B2478" w:rsidRPr="005D6AA6">
        <w:rPr>
          <w:rFonts w:asciiTheme="majorHAnsi" w:hAnsiTheme="majorHAnsi" w:cs="Calibri"/>
          <w:sz w:val="24"/>
          <w:szCs w:val="24"/>
          <w:lang w:val="en-US"/>
        </w:rPr>
        <w:t xml:space="preserve"> an outcome </w:t>
      </w:r>
      <w:r w:rsidR="005A2AC0" w:rsidRPr="005D6AA6">
        <w:rPr>
          <w:rFonts w:asciiTheme="majorHAnsi" w:hAnsiTheme="majorHAnsi" w:cs="Calibri"/>
          <w:sz w:val="24"/>
          <w:szCs w:val="24"/>
          <w:lang w:val="en-US"/>
        </w:rPr>
        <w:t xml:space="preserve">Y </w:t>
      </w:r>
      <w:r w:rsidR="00055155">
        <w:rPr>
          <w:rFonts w:asciiTheme="majorHAnsi" w:hAnsiTheme="majorHAnsi" w:cs="Calibri"/>
          <w:sz w:val="24"/>
          <w:szCs w:val="24"/>
          <w:lang w:val="en-US"/>
        </w:rPr>
        <w:t>from</w:t>
      </w:r>
      <w:r w:rsidR="00CF59BA" w:rsidRPr="005D6AA6">
        <w:rPr>
          <w:rFonts w:asciiTheme="majorHAnsi" w:hAnsiTheme="majorHAnsi" w:cs="Calibri"/>
          <w:sz w:val="24"/>
          <w:szCs w:val="24"/>
          <w:lang w:val="en-US"/>
        </w:rPr>
        <w:t xml:space="preserve"> </w:t>
      </w:r>
      <w:r w:rsidR="00B53ED9">
        <w:rPr>
          <w:rFonts w:asciiTheme="majorHAnsi" w:hAnsiTheme="majorHAnsi" w:cs="Calibri"/>
          <w:sz w:val="24"/>
          <w:szCs w:val="24"/>
          <w:lang w:val="en-US"/>
        </w:rPr>
        <w:t>a set of</w:t>
      </w:r>
      <w:r w:rsidR="00CF59BA" w:rsidRPr="005D6AA6">
        <w:rPr>
          <w:rFonts w:asciiTheme="majorHAnsi" w:hAnsiTheme="majorHAnsi" w:cs="Calibri"/>
          <w:sz w:val="24"/>
          <w:szCs w:val="24"/>
          <w:lang w:val="en-US"/>
        </w:rPr>
        <w:t xml:space="preserve"> </w:t>
      </w:r>
      <w:r w:rsidR="005A2AC0" w:rsidRPr="005D6AA6">
        <w:rPr>
          <w:rFonts w:asciiTheme="majorHAnsi" w:hAnsiTheme="majorHAnsi" w:cs="Calibri"/>
          <w:sz w:val="24"/>
          <w:szCs w:val="24"/>
          <w:lang w:val="en-US"/>
        </w:rPr>
        <w:t xml:space="preserve">covariates </w:t>
      </w:r>
      <w:r w:rsidR="00055155">
        <w:rPr>
          <w:rFonts w:asciiTheme="majorHAnsi" w:hAnsiTheme="majorHAnsi" w:cs="Calibri"/>
          <w:sz w:val="24"/>
          <w:szCs w:val="24"/>
          <w:lang w:val="en-US"/>
        </w:rPr>
        <w:t>X</w:t>
      </w:r>
      <w:r w:rsidR="00F10E29" w:rsidRPr="005D6AA6">
        <w:rPr>
          <w:rFonts w:asciiTheme="majorHAnsi" w:hAnsiTheme="majorHAnsi" w:cs="Calibri"/>
          <w:sz w:val="24"/>
          <w:szCs w:val="24"/>
          <w:lang w:val="en-US"/>
        </w:rPr>
        <w:t>.</w:t>
      </w:r>
      <w:r w:rsidR="004B2478" w:rsidRPr="005D6AA6">
        <w:rPr>
          <w:rFonts w:asciiTheme="majorHAnsi" w:hAnsiTheme="majorHAnsi" w:cs="Calibri"/>
          <w:sz w:val="24"/>
          <w:szCs w:val="24"/>
          <w:lang w:val="en-US"/>
        </w:rPr>
        <w:t xml:space="preserve"> </w:t>
      </w:r>
      <w:r w:rsidR="00AB4880" w:rsidRPr="005D6AA6">
        <w:rPr>
          <w:rFonts w:asciiTheme="majorHAnsi" w:hAnsiTheme="majorHAnsi" w:cs="Calibri"/>
          <w:sz w:val="24"/>
          <w:szCs w:val="24"/>
          <w:lang w:val="en-US"/>
        </w:rPr>
        <w:t>Unlike standard regression trees, BART is</w:t>
      </w:r>
      <w:r w:rsidR="006C0B63" w:rsidRPr="005D6AA6">
        <w:rPr>
          <w:rFonts w:asciiTheme="majorHAnsi" w:hAnsiTheme="majorHAnsi" w:cs="Calibri"/>
          <w:sz w:val="24"/>
          <w:szCs w:val="24"/>
          <w:lang w:val="en-US"/>
        </w:rPr>
        <w:t xml:space="preserve"> a</w:t>
      </w:r>
      <w:r w:rsidR="00DA47B3" w:rsidRPr="005D6AA6">
        <w:rPr>
          <w:rFonts w:asciiTheme="majorHAnsi" w:hAnsiTheme="majorHAnsi" w:cs="Calibri"/>
          <w:sz w:val="24"/>
          <w:szCs w:val="24"/>
          <w:lang w:val="en-US"/>
        </w:rPr>
        <w:t xml:space="preserve"> sum-of-trees</w:t>
      </w:r>
      <w:r w:rsidR="006C0B63" w:rsidRPr="005D6AA6">
        <w:rPr>
          <w:rFonts w:asciiTheme="majorHAnsi" w:hAnsiTheme="majorHAnsi" w:cs="Calibri"/>
          <w:sz w:val="24"/>
          <w:szCs w:val="24"/>
          <w:lang w:val="en-US"/>
        </w:rPr>
        <w:t xml:space="preserve"> model, </w:t>
      </w:r>
      <w:r w:rsidR="00183568">
        <w:rPr>
          <w:rFonts w:asciiTheme="majorHAnsi" w:hAnsiTheme="majorHAnsi" w:cs="Calibri"/>
          <w:sz w:val="24"/>
          <w:szCs w:val="24"/>
          <w:lang w:val="en-US"/>
        </w:rPr>
        <w:t>meaning</w:t>
      </w:r>
      <w:r w:rsidR="006C0B63" w:rsidRPr="005D6AA6">
        <w:rPr>
          <w:rFonts w:asciiTheme="majorHAnsi" w:hAnsiTheme="majorHAnsi" w:cs="Calibri"/>
          <w:sz w:val="24"/>
          <w:szCs w:val="24"/>
          <w:lang w:val="en-US"/>
        </w:rPr>
        <w:t xml:space="preserve"> not one but </w:t>
      </w:r>
      <w:r w:rsidR="00AB4880" w:rsidRPr="005D6AA6">
        <w:rPr>
          <w:rFonts w:asciiTheme="majorHAnsi" w:hAnsiTheme="majorHAnsi" w:cs="Calibri"/>
          <w:sz w:val="24"/>
          <w:szCs w:val="24"/>
          <w:lang w:val="en-US"/>
        </w:rPr>
        <w:t>multiple</w:t>
      </w:r>
      <w:r w:rsidR="006C0B63" w:rsidRPr="005D6AA6">
        <w:rPr>
          <w:rFonts w:asciiTheme="majorHAnsi" w:hAnsiTheme="majorHAnsi" w:cs="Calibri"/>
          <w:sz w:val="24"/>
          <w:szCs w:val="24"/>
          <w:lang w:val="en-US"/>
        </w:rPr>
        <w:t xml:space="preserve"> trees are grown</w:t>
      </w:r>
      <w:r w:rsidR="00AB4880" w:rsidRPr="005D6AA6">
        <w:rPr>
          <w:rFonts w:asciiTheme="majorHAnsi" w:hAnsiTheme="majorHAnsi" w:cs="Calibri"/>
          <w:sz w:val="24"/>
          <w:szCs w:val="24"/>
          <w:lang w:val="en-US"/>
        </w:rPr>
        <w:t xml:space="preserve"> and the final </w:t>
      </w:r>
      <w:r w:rsidR="00183568">
        <w:rPr>
          <w:rFonts w:asciiTheme="majorHAnsi" w:hAnsiTheme="majorHAnsi" w:cs="Calibri"/>
          <w:sz w:val="24"/>
          <w:szCs w:val="24"/>
          <w:lang w:val="en-US"/>
        </w:rPr>
        <w:t>prediction</w:t>
      </w:r>
      <w:r w:rsidR="00AB4880" w:rsidRPr="005D6AA6">
        <w:rPr>
          <w:rFonts w:asciiTheme="majorHAnsi" w:hAnsiTheme="majorHAnsi" w:cs="Calibri"/>
          <w:sz w:val="24"/>
          <w:szCs w:val="24"/>
          <w:lang w:val="en-US"/>
        </w:rPr>
        <w:t xml:space="preserve"> is </w:t>
      </w:r>
      <w:r w:rsidR="00183568">
        <w:rPr>
          <w:rFonts w:asciiTheme="majorHAnsi" w:hAnsiTheme="majorHAnsi" w:cs="Calibri"/>
          <w:sz w:val="24"/>
          <w:szCs w:val="24"/>
          <w:lang w:val="en-US"/>
        </w:rPr>
        <w:t>obtained</w:t>
      </w:r>
      <w:r w:rsidR="00AB4880" w:rsidRPr="005D6AA6">
        <w:rPr>
          <w:rFonts w:asciiTheme="majorHAnsi" w:hAnsiTheme="majorHAnsi" w:cs="Calibri"/>
          <w:sz w:val="24"/>
          <w:szCs w:val="24"/>
          <w:lang w:val="en-US"/>
        </w:rPr>
        <w:t xml:space="preserve"> by </w:t>
      </w:r>
      <w:r w:rsidR="00DA3A3C">
        <w:rPr>
          <w:rFonts w:asciiTheme="majorHAnsi" w:hAnsiTheme="majorHAnsi" w:cs="Calibri"/>
          <w:sz w:val="24"/>
          <w:szCs w:val="24"/>
          <w:lang w:val="en-US"/>
        </w:rPr>
        <w:t>summing</w:t>
      </w:r>
      <w:r w:rsidR="00AB4880" w:rsidRPr="005D6AA6">
        <w:rPr>
          <w:rFonts w:asciiTheme="majorHAnsi" w:hAnsiTheme="majorHAnsi" w:cs="Calibri"/>
          <w:sz w:val="24"/>
          <w:szCs w:val="24"/>
          <w:lang w:val="en-US"/>
        </w:rPr>
        <w:t xml:space="preserve"> the </w:t>
      </w:r>
      <w:r w:rsidR="006C0B63" w:rsidRPr="005D6AA6">
        <w:rPr>
          <w:rFonts w:asciiTheme="majorHAnsi" w:hAnsiTheme="majorHAnsi" w:cs="Calibri"/>
          <w:sz w:val="24"/>
          <w:szCs w:val="24"/>
          <w:lang w:val="en-US"/>
        </w:rPr>
        <w:t>predictions</w:t>
      </w:r>
      <w:r w:rsidR="00AB4880" w:rsidRPr="005D6AA6">
        <w:rPr>
          <w:rFonts w:asciiTheme="majorHAnsi" w:hAnsiTheme="majorHAnsi" w:cs="Calibri"/>
          <w:sz w:val="24"/>
          <w:szCs w:val="24"/>
          <w:lang w:val="en-US"/>
        </w:rPr>
        <w:t xml:space="preserve"> of the individual trees.</w:t>
      </w:r>
      <w:r w:rsidR="006C0B63" w:rsidRPr="005D6AA6">
        <w:rPr>
          <w:rFonts w:asciiTheme="majorHAnsi" w:hAnsiTheme="majorHAnsi" w:cs="Calibri"/>
          <w:sz w:val="24"/>
          <w:szCs w:val="24"/>
          <w:lang w:val="en-US"/>
        </w:rPr>
        <w:t xml:space="preserve"> </w:t>
      </w:r>
    </w:p>
    <w:p w14:paraId="47AE7EC5" w14:textId="04390A55" w:rsidR="00F83A98" w:rsidRPr="005D6AA6" w:rsidRDefault="00140BC1" w:rsidP="005A1EDC">
      <w:pPr>
        <w:tabs>
          <w:tab w:val="left" w:pos="1072"/>
        </w:tabs>
        <w:rPr>
          <w:rFonts w:asciiTheme="majorHAnsi" w:hAnsiTheme="majorHAnsi" w:cs="Calibri"/>
          <w:sz w:val="24"/>
          <w:szCs w:val="24"/>
          <w:lang w:val="en-US"/>
        </w:rPr>
      </w:pPr>
      <w:r>
        <w:rPr>
          <w:rFonts w:asciiTheme="majorHAnsi" w:hAnsiTheme="majorHAnsi" w:cs="Calibri"/>
          <w:sz w:val="24"/>
          <w:szCs w:val="24"/>
          <w:lang w:val="en-US"/>
        </w:rPr>
        <w:t>The following description is based on</w:t>
      </w:r>
      <w:r w:rsidR="005D3D0E">
        <w:rPr>
          <w:rFonts w:asciiTheme="majorHAnsi" w:hAnsiTheme="majorHAnsi" w:cs="Calibri"/>
          <w:sz w:val="24"/>
          <w:szCs w:val="24"/>
          <w:lang w:val="en-US"/>
        </w:rPr>
        <w:t xml:space="preserve"> Chipman et al. (2010). </w:t>
      </w:r>
      <w:r w:rsidR="00F10E29" w:rsidRPr="005D6AA6">
        <w:rPr>
          <w:rFonts w:asciiTheme="majorHAnsi" w:hAnsiTheme="majorHAnsi" w:cs="Calibri"/>
          <w:sz w:val="24"/>
          <w:szCs w:val="24"/>
          <w:lang w:val="en-US"/>
        </w:rPr>
        <w:t>The model is de</w:t>
      </w:r>
      <w:r w:rsidR="00F83A98" w:rsidRPr="005D6AA6">
        <w:rPr>
          <w:rFonts w:asciiTheme="majorHAnsi" w:hAnsiTheme="majorHAnsi" w:cs="Calibri"/>
          <w:sz w:val="24"/>
          <w:szCs w:val="24"/>
          <w:lang w:val="en-US"/>
        </w:rPr>
        <w:t>fined</w:t>
      </w:r>
      <w:r w:rsidR="00F10E29" w:rsidRPr="005D6AA6">
        <w:rPr>
          <w:rFonts w:asciiTheme="majorHAnsi" w:hAnsiTheme="majorHAnsi" w:cs="Calibri"/>
          <w:sz w:val="24"/>
          <w:szCs w:val="24"/>
          <w:lang w:val="en-US"/>
        </w:rPr>
        <w:t xml:space="preserve"> as </w:t>
      </w:r>
    </w:p>
    <w:p w14:paraId="0ECE1A5F" w14:textId="77777777" w:rsidR="00F60EE5" w:rsidRPr="005D6AA6" w:rsidRDefault="00F60EE5" w:rsidP="00F60EE5">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\begin{equation}</w:t>
      </w:r>
    </w:p>
    <w:p w14:paraId="13D66CEE" w14:textId="77777777" w:rsidR="00F60EE5" w:rsidRPr="005D6AA6" w:rsidRDefault="00F60EE5" w:rsidP="00F60EE5">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Y = \sum_{j=1}^{m} g(x; T_j, M_j) + \varepsilon, \quad \varepsilon \sim \mathcal{N}(0, \sigma^2)</w:t>
      </w:r>
    </w:p>
    <w:p w14:paraId="36F78B25" w14:textId="51A1ED1F" w:rsidR="00F60EE5" w:rsidRPr="005D6AA6" w:rsidRDefault="00F60EE5" w:rsidP="00F60EE5">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\end{equation}</w:t>
      </w:r>
    </w:p>
    <w:p w14:paraId="6B0372DC" w14:textId="728D8D9C" w:rsidR="00F83A98" w:rsidRPr="005D6AA6" w:rsidRDefault="00F83A98" w:rsidP="005A1EDC">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 xml:space="preserve">where </w:t>
      </w:r>
      <w:r w:rsidR="00197379" w:rsidRPr="005D6AA6">
        <w:rPr>
          <w:rFonts w:asciiTheme="majorHAnsi" w:hAnsiTheme="majorHAnsi" w:cs="Calibri"/>
          <w:sz w:val="24"/>
          <w:szCs w:val="24"/>
          <w:lang w:val="en-US"/>
        </w:rPr>
        <w:t xml:space="preserve">m is the number of trees and </w:t>
      </w:r>
      <w:r w:rsidRPr="005D6AA6">
        <w:rPr>
          <w:rFonts w:asciiTheme="majorHAnsi" w:hAnsiTheme="majorHAnsi" w:cs="Calibri"/>
          <w:sz w:val="24"/>
          <w:szCs w:val="24"/>
          <w:lang w:val="en-US"/>
        </w:rPr>
        <w:t>each</w:t>
      </w:r>
      <w:r w:rsidR="00F60EE5" w:rsidRPr="005D6AA6">
        <w:rPr>
          <w:rFonts w:asciiTheme="majorHAnsi" w:hAnsiTheme="majorHAnsi" w:cs="Calibri"/>
          <w:sz w:val="24"/>
          <w:szCs w:val="24"/>
          <w:lang w:val="en-US"/>
        </w:rPr>
        <w:t xml:space="preserve"> fun</w:t>
      </w:r>
      <w:r w:rsidR="00C01818" w:rsidRPr="005D6AA6">
        <w:rPr>
          <w:rFonts w:asciiTheme="majorHAnsi" w:hAnsiTheme="majorHAnsi" w:cs="Calibri"/>
          <w:sz w:val="24"/>
          <w:szCs w:val="24"/>
          <w:lang w:val="en-US"/>
        </w:rPr>
        <w:t>c</w:t>
      </w:r>
      <w:r w:rsidR="00F60EE5" w:rsidRPr="005D6AA6">
        <w:rPr>
          <w:rFonts w:asciiTheme="majorHAnsi" w:hAnsiTheme="majorHAnsi" w:cs="Calibri"/>
          <w:sz w:val="24"/>
          <w:szCs w:val="24"/>
          <w:lang w:val="en-US"/>
        </w:rPr>
        <w:t>tion</w:t>
      </w:r>
      <w:r w:rsidRPr="005D6AA6">
        <w:rPr>
          <w:rFonts w:asciiTheme="majorHAnsi" w:hAnsiTheme="majorHAnsi" w:cs="Calibri"/>
          <w:sz w:val="24"/>
          <w:szCs w:val="24"/>
          <w:lang w:val="en-US"/>
        </w:rPr>
        <w:t xml:space="preserve"> </w:t>
      </w:r>
      <w:r w:rsidR="00C01818" w:rsidRPr="005D6AA6">
        <w:rPr>
          <w:rFonts w:asciiTheme="majorHAnsi" w:hAnsiTheme="majorHAnsi" w:cs="Calibri"/>
          <w:sz w:val="24"/>
          <w:szCs w:val="24"/>
          <w:lang w:val="en-US"/>
        </w:rPr>
        <w:t xml:space="preserve">g(x; T_j, M_j) </w:t>
      </w:r>
      <w:r w:rsidRPr="005D6AA6">
        <w:rPr>
          <w:rFonts w:asciiTheme="majorHAnsi" w:hAnsiTheme="majorHAnsi" w:cs="Calibri"/>
          <w:sz w:val="24"/>
          <w:szCs w:val="24"/>
          <w:lang w:val="en-US"/>
        </w:rPr>
        <w:t>represents a single regression tree</w:t>
      </w:r>
      <w:r w:rsidR="00C01818" w:rsidRPr="005D6AA6">
        <w:rPr>
          <w:rFonts w:asciiTheme="majorHAnsi" w:hAnsiTheme="majorHAnsi" w:cs="Calibri"/>
          <w:sz w:val="24"/>
          <w:szCs w:val="24"/>
          <w:lang w:val="en-US"/>
        </w:rPr>
        <w:t xml:space="preserve">. </w:t>
      </w:r>
      <w:r w:rsidRPr="005D6AA6">
        <w:rPr>
          <w:rFonts w:asciiTheme="majorHAnsi" w:hAnsiTheme="majorHAnsi" w:cs="Calibri"/>
          <w:sz w:val="24"/>
          <w:szCs w:val="24"/>
          <w:lang w:val="en-US"/>
        </w:rPr>
        <w:t xml:space="preserve">Each </w:t>
      </w:r>
      <w:r w:rsidR="00C01818" w:rsidRPr="005D6AA6">
        <w:rPr>
          <w:rFonts w:asciiTheme="majorHAnsi" w:hAnsiTheme="majorHAnsi" w:cs="Calibri"/>
          <w:sz w:val="24"/>
          <w:szCs w:val="24"/>
          <w:lang w:val="en-US"/>
        </w:rPr>
        <w:t>tree</w:t>
      </w:r>
      <w:r w:rsidRPr="005D6AA6">
        <w:rPr>
          <w:rFonts w:asciiTheme="majorHAnsi" w:hAnsiTheme="majorHAnsi" w:cs="Calibri"/>
          <w:sz w:val="24"/>
          <w:szCs w:val="24"/>
          <w:lang w:val="en-US"/>
        </w:rPr>
        <w:t xml:space="preserve"> is defined by </w:t>
      </w:r>
      <w:r w:rsidR="00C01818" w:rsidRPr="005D6AA6">
        <w:rPr>
          <w:rFonts w:asciiTheme="majorHAnsi" w:hAnsiTheme="majorHAnsi" w:cs="Calibri"/>
          <w:sz w:val="24"/>
          <w:szCs w:val="24"/>
          <w:lang w:val="en-US"/>
        </w:rPr>
        <w:t>its</w:t>
      </w:r>
      <w:r w:rsidRPr="005D6AA6">
        <w:rPr>
          <w:rFonts w:asciiTheme="majorHAnsi" w:hAnsiTheme="majorHAnsi" w:cs="Calibri"/>
          <w:sz w:val="24"/>
          <w:szCs w:val="24"/>
          <w:lang w:val="en-US"/>
        </w:rPr>
        <w:t xml:space="preserve"> structure T_j, which encapsulates the set of </w:t>
      </w:r>
      <w:r w:rsidR="00DA3A3C">
        <w:rPr>
          <w:rFonts w:asciiTheme="majorHAnsi" w:hAnsiTheme="majorHAnsi" w:cs="Calibri"/>
          <w:sz w:val="24"/>
          <w:szCs w:val="24"/>
          <w:lang w:val="en-US"/>
        </w:rPr>
        <w:t>internal</w:t>
      </w:r>
      <w:r w:rsidRPr="005D6AA6">
        <w:rPr>
          <w:rFonts w:asciiTheme="majorHAnsi" w:hAnsiTheme="majorHAnsi" w:cs="Calibri"/>
          <w:sz w:val="24"/>
          <w:szCs w:val="24"/>
          <w:lang w:val="en-US"/>
        </w:rPr>
        <w:t xml:space="preserve"> nodes with their splitting rules</w:t>
      </w:r>
      <w:r w:rsidR="007B693E" w:rsidRPr="005D6AA6">
        <w:rPr>
          <w:rFonts w:asciiTheme="majorHAnsi" w:hAnsiTheme="majorHAnsi" w:cs="Calibri"/>
          <w:sz w:val="24"/>
          <w:szCs w:val="24"/>
          <w:lang w:val="en-US"/>
        </w:rPr>
        <w:t>,</w:t>
      </w:r>
      <w:r w:rsidRPr="005D6AA6">
        <w:rPr>
          <w:rFonts w:asciiTheme="majorHAnsi" w:hAnsiTheme="majorHAnsi" w:cs="Calibri"/>
          <w:sz w:val="24"/>
          <w:szCs w:val="24"/>
          <w:lang w:val="en-US"/>
        </w:rPr>
        <w:t xml:space="preserve"> and </w:t>
      </w:r>
      <w:r w:rsidR="00D41F2C">
        <w:rPr>
          <w:rFonts w:asciiTheme="majorHAnsi" w:hAnsiTheme="majorHAnsi" w:cs="Calibri"/>
          <w:sz w:val="24"/>
          <w:szCs w:val="24"/>
          <w:lang w:val="en-US"/>
        </w:rPr>
        <w:t>a</w:t>
      </w:r>
      <w:r w:rsidR="009A5934" w:rsidRPr="005D6AA6">
        <w:rPr>
          <w:rFonts w:asciiTheme="majorHAnsi" w:hAnsiTheme="majorHAnsi" w:cs="Calibri"/>
          <w:sz w:val="24"/>
          <w:szCs w:val="24"/>
          <w:lang w:val="en-US"/>
        </w:rPr>
        <w:t xml:space="preserve"> set of terminal node</w:t>
      </w:r>
      <w:r w:rsidR="007B693E" w:rsidRPr="005D6AA6">
        <w:rPr>
          <w:rFonts w:asciiTheme="majorHAnsi" w:hAnsiTheme="majorHAnsi" w:cs="Calibri"/>
          <w:sz w:val="24"/>
          <w:szCs w:val="24"/>
          <w:lang w:val="en-US"/>
        </w:rPr>
        <w:t xml:space="preserve"> parameters</w:t>
      </w:r>
      <w:r w:rsidR="00E02476" w:rsidRPr="00E02476">
        <w:rPr>
          <w:lang w:val="en-US"/>
        </w:rPr>
        <w:t xml:space="preserve"> </w:t>
      </w:r>
      <w:r w:rsidR="00E02476" w:rsidRPr="00E02476">
        <w:rPr>
          <w:rFonts w:asciiTheme="majorHAnsi" w:hAnsiTheme="majorHAnsi" w:cs="Calibri"/>
          <w:sz w:val="24"/>
          <w:szCs w:val="24"/>
          <w:lang w:val="en-US"/>
        </w:rPr>
        <w:t>M_j = \{\mu_{j1}, \mu_{j2}, \dots, \mu_{jb_j}\}.</w:t>
      </w:r>
      <w:r w:rsidR="00E02476">
        <w:rPr>
          <w:rFonts w:asciiTheme="majorHAnsi" w:hAnsiTheme="majorHAnsi" w:cs="Calibri"/>
          <w:sz w:val="24"/>
          <w:szCs w:val="24"/>
          <w:lang w:val="en-US"/>
        </w:rPr>
        <w:t xml:space="preserve"> </w:t>
      </w:r>
      <w:r w:rsidR="009A5934" w:rsidRPr="005D6AA6">
        <w:rPr>
          <w:rFonts w:asciiTheme="majorHAnsi" w:hAnsiTheme="majorHAnsi" w:cs="Calibri"/>
          <w:sz w:val="24"/>
          <w:szCs w:val="24"/>
          <w:lang w:val="en-US"/>
        </w:rPr>
        <w:t>Each mu_j</w:t>
      </w:r>
      <w:r w:rsidR="007B693E" w:rsidRPr="005D6AA6">
        <w:rPr>
          <w:rFonts w:asciiTheme="majorHAnsi" w:hAnsiTheme="majorHAnsi" w:cs="Calibri"/>
          <w:sz w:val="24"/>
          <w:szCs w:val="24"/>
          <w:lang w:val="en-US"/>
        </w:rPr>
        <w:t xml:space="preserve">k is </w:t>
      </w:r>
      <w:r w:rsidR="009A5934" w:rsidRPr="005D6AA6">
        <w:rPr>
          <w:rFonts w:asciiTheme="majorHAnsi" w:hAnsiTheme="majorHAnsi" w:cs="Calibri"/>
          <w:sz w:val="24"/>
          <w:szCs w:val="24"/>
          <w:lang w:val="en-US"/>
        </w:rPr>
        <w:t xml:space="preserve">the prediction </w:t>
      </w:r>
      <w:r w:rsidR="00504742">
        <w:rPr>
          <w:rFonts w:asciiTheme="majorHAnsi" w:hAnsiTheme="majorHAnsi" w:cs="Calibri"/>
          <w:sz w:val="24"/>
          <w:szCs w:val="24"/>
          <w:lang w:val="en-US"/>
        </w:rPr>
        <w:t>assigned to</w:t>
      </w:r>
      <w:r w:rsidR="009A5934" w:rsidRPr="005D6AA6">
        <w:rPr>
          <w:rFonts w:asciiTheme="majorHAnsi" w:hAnsiTheme="majorHAnsi" w:cs="Calibri"/>
          <w:sz w:val="24"/>
          <w:szCs w:val="24"/>
          <w:lang w:val="en-US"/>
        </w:rPr>
        <w:t xml:space="preserve"> the </w:t>
      </w:r>
      <w:r w:rsidR="007B693E" w:rsidRPr="005D6AA6">
        <w:rPr>
          <w:rFonts w:asciiTheme="majorHAnsi" w:hAnsiTheme="majorHAnsi" w:cs="Calibri"/>
          <w:sz w:val="24"/>
          <w:szCs w:val="24"/>
          <w:lang w:val="en-US"/>
        </w:rPr>
        <w:t xml:space="preserve">respective </w:t>
      </w:r>
      <w:r w:rsidR="009A5934" w:rsidRPr="005D6AA6">
        <w:rPr>
          <w:rFonts w:asciiTheme="majorHAnsi" w:hAnsiTheme="majorHAnsi" w:cs="Calibri"/>
          <w:sz w:val="24"/>
          <w:szCs w:val="24"/>
          <w:lang w:val="en-US"/>
        </w:rPr>
        <w:t xml:space="preserve">terminal node. </w:t>
      </w:r>
    </w:p>
    <w:p w14:paraId="2AABE181" w14:textId="79B591F0" w:rsidR="00760CE7" w:rsidRPr="005D6AA6" w:rsidRDefault="00F60EE5" w:rsidP="005A1EDC">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For a</w:t>
      </w:r>
      <w:r w:rsidR="00C01818" w:rsidRPr="005D6AA6">
        <w:rPr>
          <w:rFonts w:asciiTheme="majorHAnsi" w:hAnsiTheme="majorHAnsi" w:cs="Calibri"/>
          <w:sz w:val="24"/>
          <w:szCs w:val="24"/>
          <w:lang w:val="en-US"/>
        </w:rPr>
        <w:t xml:space="preserve"> given </w:t>
      </w:r>
      <w:r w:rsidRPr="005D6AA6">
        <w:rPr>
          <w:rFonts w:asciiTheme="majorHAnsi" w:hAnsiTheme="majorHAnsi" w:cs="Calibri"/>
          <w:sz w:val="24"/>
          <w:szCs w:val="24"/>
          <w:lang w:val="en-US"/>
        </w:rPr>
        <w:t xml:space="preserve">observation with covariates </w:t>
      </w:r>
      <w:r w:rsidR="0027195B">
        <w:rPr>
          <w:rFonts w:asciiTheme="majorHAnsi" w:hAnsiTheme="majorHAnsi" w:cs="Calibri"/>
          <w:sz w:val="24"/>
          <w:szCs w:val="24"/>
          <w:lang w:val="en-US"/>
        </w:rPr>
        <w:t>x</w:t>
      </w:r>
      <w:r w:rsidRPr="005D6AA6">
        <w:rPr>
          <w:rFonts w:asciiTheme="majorHAnsi" w:hAnsiTheme="majorHAnsi" w:cs="Calibri"/>
          <w:sz w:val="24"/>
          <w:szCs w:val="24"/>
          <w:lang w:val="en-US"/>
        </w:rPr>
        <w:t xml:space="preserve">, </w:t>
      </w:r>
      <w:r w:rsidR="00432845">
        <w:rPr>
          <w:rFonts w:asciiTheme="majorHAnsi" w:hAnsiTheme="majorHAnsi" w:cs="Calibri"/>
          <w:sz w:val="24"/>
          <w:szCs w:val="24"/>
          <w:lang w:val="en-US"/>
        </w:rPr>
        <w:t xml:space="preserve">the output of </w:t>
      </w:r>
      <w:r w:rsidRPr="005D6AA6">
        <w:rPr>
          <w:rFonts w:asciiTheme="majorHAnsi" w:hAnsiTheme="majorHAnsi" w:cs="Calibri"/>
          <w:sz w:val="24"/>
          <w:szCs w:val="24"/>
          <w:lang w:val="en-US"/>
        </w:rPr>
        <w:t>e</w:t>
      </w:r>
      <w:r w:rsidR="00CF59BA" w:rsidRPr="005D6AA6">
        <w:rPr>
          <w:rFonts w:asciiTheme="majorHAnsi" w:hAnsiTheme="majorHAnsi" w:cs="Calibri"/>
          <w:sz w:val="24"/>
          <w:szCs w:val="24"/>
          <w:lang w:val="en-US"/>
        </w:rPr>
        <w:t xml:space="preserve">ach </w:t>
      </w:r>
      <w:r w:rsidR="00C01818" w:rsidRPr="005D6AA6">
        <w:rPr>
          <w:rFonts w:asciiTheme="majorHAnsi" w:hAnsiTheme="majorHAnsi" w:cs="Calibri"/>
          <w:sz w:val="24"/>
          <w:szCs w:val="24"/>
          <w:lang w:val="en-US"/>
        </w:rPr>
        <w:t>individual tree</w:t>
      </w:r>
      <w:r w:rsidR="00C24C52">
        <w:rPr>
          <w:rFonts w:asciiTheme="majorHAnsi" w:hAnsiTheme="majorHAnsi" w:cs="Calibri"/>
          <w:sz w:val="24"/>
          <w:szCs w:val="24"/>
          <w:lang w:val="en-US"/>
        </w:rPr>
        <w:t xml:space="preserve"> </w:t>
      </w:r>
      <w:r w:rsidR="00CF59BA" w:rsidRPr="005D6AA6">
        <w:rPr>
          <w:rFonts w:asciiTheme="majorHAnsi" w:hAnsiTheme="majorHAnsi" w:cs="Calibri"/>
          <w:sz w:val="24"/>
          <w:szCs w:val="24"/>
          <w:lang w:val="en-US"/>
        </w:rPr>
        <w:t xml:space="preserve">is the </w:t>
      </w:r>
      <w:r w:rsidR="00C3253E">
        <w:rPr>
          <w:rFonts w:asciiTheme="majorHAnsi" w:hAnsiTheme="majorHAnsi" w:cs="Calibri"/>
          <w:sz w:val="24"/>
          <w:szCs w:val="24"/>
          <w:lang w:val="en-US"/>
        </w:rPr>
        <w:t>parameter associated with</w:t>
      </w:r>
      <w:r w:rsidR="00C01818" w:rsidRPr="005D6AA6">
        <w:rPr>
          <w:rFonts w:asciiTheme="majorHAnsi" w:hAnsiTheme="majorHAnsi" w:cs="Calibri"/>
          <w:sz w:val="24"/>
          <w:szCs w:val="24"/>
          <w:lang w:val="en-US"/>
        </w:rPr>
        <w:t xml:space="preserve"> </w:t>
      </w:r>
      <w:r w:rsidR="00B44CB2">
        <w:rPr>
          <w:rFonts w:asciiTheme="majorHAnsi" w:hAnsiTheme="majorHAnsi" w:cs="Calibri"/>
          <w:sz w:val="24"/>
          <w:szCs w:val="24"/>
          <w:lang w:val="en-US"/>
        </w:rPr>
        <w:t xml:space="preserve">the </w:t>
      </w:r>
      <w:r w:rsidR="00C01818" w:rsidRPr="005D6AA6">
        <w:rPr>
          <w:rFonts w:asciiTheme="majorHAnsi" w:hAnsiTheme="majorHAnsi" w:cs="Calibri"/>
          <w:sz w:val="24"/>
          <w:szCs w:val="24"/>
          <w:lang w:val="en-US"/>
        </w:rPr>
        <w:t>terminal node</w:t>
      </w:r>
      <w:r w:rsidR="007B693E" w:rsidRPr="005D6AA6">
        <w:rPr>
          <w:rFonts w:asciiTheme="majorHAnsi" w:hAnsiTheme="majorHAnsi" w:cs="Calibri"/>
          <w:sz w:val="24"/>
          <w:szCs w:val="24"/>
          <w:lang w:val="en-US"/>
        </w:rPr>
        <w:t xml:space="preserve"> reach</w:t>
      </w:r>
      <w:r w:rsidR="006036F5">
        <w:rPr>
          <w:rFonts w:asciiTheme="majorHAnsi" w:hAnsiTheme="majorHAnsi" w:cs="Calibri"/>
          <w:sz w:val="24"/>
          <w:szCs w:val="24"/>
          <w:lang w:val="en-US"/>
        </w:rPr>
        <w:t>ed by x</w:t>
      </w:r>
      <w:r w:rsidRPr="005D6AA6">
        <w:rPr>
          <w:rFonts w:asciiTheme="majorHAnsi" w:hAnsiTheme="majorHAnsi" w:cs="Calibri"/>
          <w:sz w:val="24"/>
          <w:szCs w:val="24"/>
          <w:lang w:val="en-US"/>
        </w:rPr>
        <w:t xml:space="preserve"> based on the </w:t>
      </w:r>
      <w:r w:rsidR="007B693E" w:rsidRPr="005D6AA6">
        <w:rPr>
          <w:rFonts w:asciiTheme="majorHAnsi" w:hAnsiTheme="majorHAnsi" w:cs="Calibri"/>
          <w:sz w:val="24"/>
          <w:szCs w:val="24"/>
          <w:lang w:val="en-US"/>
        </w:rPr>
        <w:t>splitting rules</w:t>
      </w:r>
      <w:r w:rsidRPr="005D6AA6">
        <w:rPr>
          <w:rFonts w:asciiTheme="majorHAnsi" w:hAnsiTheme="majorHAnsi" w:cs="Calibri"/>
          <w:sz w:val="24"/>
          <w:szCs w:val="24"/>
          <w:lang w:val="en-US"/>
        </w:rPr>
        <w:t xml:space="preserve">. </w:t>
      </w:r>
      <w:r w:rsidR="00760CE7" w:rsidRPr="005D6AA6">
        <w:rPr>
          <w:rFonts w:asciiTheme="majorHAnsi" w:hAnsiTheme="majorHAnsi" w:cs="Calibri"/>
          <w:sz w:val="24"/>
          <w:szCs w:val="24"/>
          <w:lang w:val="en-US"/>
        </w:rPr>
        <w:t xml:space="preserve">The conditional expectation </w:t>
      </w:r>
      <w:r w:rsidR="002E7CB0" w:rsidRPr="002E7CB0">
        <w:rPr>
          <w:rFonts w:asciiTheme="majorHAnsi" w:hAnsiTheme="majorHAnsi" w:cs="Calibri"/>
          <w:sz w:val="24"/>
          <w:szCs w:val="24"/>
          <w:lang w:val="en-US"/>
        </w:rPr>
        <w:t xml:space="preserve">E[Y \mid x] </w:t>
      </w:r>
      <w:r w:rsidR="00760CE7" w:rsidRPr="005D6AA6">
        <w:rPr>
          <w:rFonts w:asciiTheme="majorHAnsi" w:hAnsiTheme="majorHAnsi" w:cs="Calibri"/>
          <w:sz w:val="24"/>
          <w:szCs w:val="24"/>
          <w:lang w:val="en-US"/>
        </w:rPr>
        <w:t xml:space="preserve">is the sum of the </w:t>
      </w:r>
      <w:r w:rsidR="004B7522">
        <w:rPr>
          <w:rFonts w:asciiTheme="majorHAnsi" w:hAnsiTheme="majorHAnsi" w:cs="Calibri"/>
          <w:sz w:val="24"/>
          <w:szCs w:val="24"/>
          <w:lang w:val="en-US"/>
        </w:rPr>
        <w:t>contributions</w:t>
      </w:r>
      <w:r w:rsidR="00760CE7" w:rsidRPr="005D6AA6">
        <w:rPr>
          <w:rFonts w:asciiTheme="majorHAnsi" w:hAnsiTheme="majorHAnsi" w:cs="Calibri"/>
          <w:sz w:val="24"/>
          <w:szCs w:val="24"/>
          <w:lang w:val="en-US"/>
        </w:rPr>
        <w:t xml:space="preserve"> of </w:t>
      </w:r>
      <w:r w:rsidR="004B7522">
        <w:rPr>
          <w:rFonts w:asciiTheme="majorHAnsi" w:hAnsiTheme="majorHAnsi" w:cs="Calibri"/>
          <w:sz w:val="24"/>
          <w:szCs w:val="24"/>
          <w:lang w:val="en-US"/>
        </w:rPr>
        <w:t>all</w:t>
      </w:r>
      <w:r w:rsidR="00760CE7" w:rsidRPr="005D6AA6">
        <w:rPr>
          <w:rFonts w:asciiTheme="majorHAnsi" w:hAnsiTheme="majorHAnsi" w:cs="Calibri"/>
          <w:sz w:val="24"/>
          <w:szCs w:val="24"/>
          <w:lang w:val="en-US"/>
        </w:rPr>
        <w:t xml:space="preserve"> trees. </w:t>
      </w:r>
      <w:r w:rsidR="00811D29" w:rsidRPr="00811D29">
        <w:rPr>
          <w:rFonts w:asciiTheme="majorHAnsi" w:hAnsiTheme="majorHAnsi" w:cs="Calibri"/>
          <w:sz w:val="24"/>
          <w:szCs w:val="24"/>
          <w:lang w:val="en-US"/>
        </w:rPr>
        <w:t xml:space="preserve">The model assumes Gaussian residual variation represented by the error term </w:t>
      </w:r>
      <w:r w:rsidR="00811D29">
        <w:rPr>
          <w:rFonts w:asciiTheme="majorHAnsi" w:hAnsiTheme="majorHAnsi" w:cs="Calibri"/>
          <w:sz w:val="24"/>
          <w:szCs w:val="24"/>
          <w:lang w:val="en-US"/>
        </w:rPr>
        <w:t xml:space="preserve">\varepsilon. </w:t>
      </w:r>
      <w:r w:rsidR="008A087E" w:rsidRPr="005D6AA6">
        <w:rPr>
          <w:rFonts w:asciiTheme="majorHAnsi" w:hAnsiTheme="majorHAnsi" w:cs="Calibri"/>
          <w:sz w:val="24"/>
          <w:szCs w:val="24"/>
          <w:lang w:val="en-US"/>
        </w:rPr>
        <w:t xml:space="preserve">Thus, the </w:t>
      </w:r>
      <w:r w:rsidR="004E75F4">
        <w:rPr>
          <w:rFonts w:asciiTheme="majorHAnsi" w:hAnsiTheme="majorHAnsi" w:cs="Calibri"/>
          <w:sz w:val="24"/>
          <w:szCs w:val="24"/>
          <w:lang w:val="en-US"/>
        </w:rPr>
        <w:t>full</w:t>
      </w:r>
      <w:r w:rsidR="008A087E" w:rsidRPr="005D6AA6">
        <w:rPr>
          <w:rFonts w:asciiTheme="majorHAnsi" w:hAnsiTheme="majorHAnsi" w:cs="Calibri"/>
          <w:sz w:val="24"/>
          <w:szCs w:val="24"/>
          <w:lang w:val="en-US"/>
        </w:rPr>
        <w:t xml:space="preserve"> model can be </w:t>
      </w:r>
      <w:r w:rsidR="004E75F4">
        <w:rPr>
          <w:rFonts w:asciiTheme="majorHAnsi" w:hAnsiTheme="majorHAnsi" w:cs="Calibri"/>
          <w:sz w:val="24"/>
          <w:szCs w:val="24"/>
          <w:lang w:val="en-US"/>
        </w:rPr>
        <w:t>characterized</w:t>
      </w:r>
      <w:r w:rsidR="008A087E" w:rsidRPr="005D6AA6">
        <w:rPr>
          <w:rFonts w:asciiTheme="majorHAnsi" w:hAnsiTheme="majorHAnsi" w:cs="Calibri"/>
          <w:sz w:val="24"/>
          <w:szCs w:val="24"/>
          <w:lang w:val="en-US"/>
        </w:rPr>
        <w:t xml:space="preserve"> by the parameters (T_1, M_1), . . . , (T_m , M_m )</w:t>
      </w:r>
      <w:r w:rsidR="004E75F4">
        <w:rPr>
          <w:rFonts w:asciiTheme="majorHAnsi" w:hAnsiTheme="majorHAnsi" w:cs="Calibri"/>
          <w:sz w:val="24"/>
          <w:szCs w:val="24"/>
          <w:lang w:val="en-US"/>
        </w:rPr>
        <w:t>,</w:t>
      </w:r>
      <w:r w:rsidR="008A087E" w:rsidRPr="005D6AA6">
        <w:rPr>
          <w:rFonts w:asciiTheme="majorHAnsi" w:hAnsiTheme="majorHAnsi" w:cs="Calibri"/>
          <w:sz w:val="24"/>
          <w:szCs w:val="24"/>
          <w:lang w:val="en-US"/>
        </w:rPr>
        <w:t xml:space="preserve"> σ.</w:t>
      </w:r>
    </w:p>
    <w:p w14:paraId="6FC490ED" w14:textId="3A488482" w:rsidR="00D225E2" w:rsidRPr="005D6AA6" w:rsidRDefault="00D225E2" w:rsidP="005A1EDC">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 xml:space="preserve">BART </w:t>
      </w:r>
      <w:r w:rsidR="00AB78A4" w:rsidRPr="005D6AA6">
        <w:rPr>
          <w:rFonts w:asciiTheme="majorHAnsi" w:hAnsiTheme="majorHAnsi" w:cs="Calibri"/>
          <w:sz w:val="24"/>
          <w:szCs w:val="24"/>
          <w:lang w:val="en-US"/>
        </w:rPr>
        <w:t>employs a</w:t>
      </w:r>
      <w:r w:rsidR="00AB4880" w:rsidRPr="005D6AA6">
        <w:rPr>
          <w:rFonts w:asciiTheme="majorHAnsi" w:hAnsiTheme="majorHAnsi" w:cs="Calibri"/>
          <w:sz w:val="24"/>
          <w:szCs w:val="24"/>
          <w:lang w:val="en-US"/>
        </w:rPr>
        <w:t xml:space="preserve"> Bayesian </w:t>
      </w:r>
      <w:r w:rsidR="00F10E29" w:rsidRPr="005D6AA6">
        <w:rPr>
          <w:rFonts w:asciiTheme="majorHAnsi" w:hAnsiTheme="majorHAnsi" w:cs="Calibri"/>
          <w:sz w:val="24"/>
          <w:szCs w:val="24"/>
          <w:lang w:val="en-US"/>
        </w:rPr>
        <w:t>framework</w:t>
      </w:r>
      <w:r w:rsidR="00213652">
        <w:rPr>
          <w:rFonts w:asciiTheme="majorHAnsi" w:hAnsiTheme="majorHAnsi" w:cs="Calibri"/>
          <w:sz w:val="24"/>
          <w:szCs w:val="24"/>
          <w:lang w:val="en-US"/>
        </w:rPr>
        <w:t xml:space="preserve"> by placing priors</w:t>
      </w:r>
      <w:r w:rsidR="00AB4880" w:rsidRPr="005D6AA6">
        <w:rPr>
          <w:rFonts w:asciiTheme="majorHAnsi" w:hAnsiTheme="majorHAnsi" w:cs="Calibri"/>
          <w:sz w:val="24"/>
          <w:szCs w:val="24"/>
          <w:lang w:val="en-US"/>
        </w:rPr>
        <w:t xml:space="preserve"> on the tree</w:t>
      </w:r>
      <w:r w:rsidR="006D3CBE">
        <w:rPr>
          <w:rFonts w:asciiTheme="majorHAnsi" w:hAnsiTheme="majorHAnsi" w:cs="Calibri"/>
          <w:sz w:val="24"/>
          <w:szCs w:val="24"/>
          <w:lang w:val="en-US"/>
        </w:rPr>
        <w:t xml:space="preserve"> structures</w:t>
      </w:r>
      <w:r w:rsidR="003902F0">
        <w:rPr>
          <w:rFonts w:asciiTheme="majorHAnsi" w:hAnsiTheme="majorHAnsi" w:cs="Calibri"/>
          <w:sz w:val="24"/>
          <w:szCs w:val="24"/>
          <w:lang w:val="en-US"/>
        </w:rPr>
        <w:t>,</w:t>
      </w:r>
      <w:r w:rsidR="00AB4880" w:rsidRPr="005D6AA6">
        <w:rPr>
          <w:rFonts w:asciiTheme="majorHAnsi" w:hAnsiTheme="majorHAnsi" w:cs="Calibri"/>
          <w:sz w:val="24"/>
          <w:szCs w:val="24"/>
          <w:lang w:val="en-US"/>
        </w:rPr>
        <w:t xml:space="preserve"> the</w:t>
      </w:r>
      <w:r w:rsidR="006D3CBE">
        <w:rPr>
          <w:rFonts w:asciiTheme="majorHAnsi" w:hAnsiTheme="majorHAnsi" w:cs="Calibri"/>
          <w:sz w:val="24"/>
          <w:szCs w:val="24"/>
          <w:lang w:val="en-US"/>
        </w:rPr>
        <w:t xml:space="preserve"> terminal node parameters</w:t>
      </w:r>
      <w:r w:rsidR="003902F0">
        <w:rPr>
          <w:rFonts w:asciiTheme="majorHAnsi" w:hAnsiTheme="majorHAnsi" w:cs="Calibri"/>
          <w:sz w:val="24"/>
          <w:szCs w:val="24"/>
          <w:lang w:val="en-US"/>
        </w:rPr>
        <w:t xml:space="preserve"> and the error variance</w:t>
      </w:r>
      <w:r w:rsidRPr="005D6AA6">
        <w:rPr>
          <w:rFonts w:asciiTheme="majorHAnsi" w:hAnsiTheme="majorHAnsi" w:cs="Calibri"/>
          <w:sz w:val="24"/>
          <w:szCs w:val="24"/>
          <w:lang w:val="en-US"/>
        </w:rPr>
        <w:t>,</w:t>
      </w:r>
      <w:r w:rsidR="00AB78A4" w:rsidRPr="005D6AA6">
        <w:rPr>
          <w:rFonts w:asciiTheme="majorHAnsi" w:hAnsiTheme="majorHAnsi" w:cs="Calibri"/>
          <w:sz w:val="24"/>
          <w:szCs w:val="24"/>
          <w:lang w:val="en-US"/>
        </w:rPr>
        <w:t xml:space="preserve"> as well as</w:t>
      </w:r>
      <w:r w:rsidR="00213652">
        <w:rPr>
          <w:rFonts w:asciiTheme="majorHAnsi" w:hAnsiTheme="majorHAnsi" w:cs="Calibri"/>
          <w:sz w:val="24"/>
          <w:szCs w:val="24"/>
          <w:lang w:val="en-US"/>
        </w:rPr>
        <w:t xml:space="preserve"> by </w:t>
      </w:r>
      <w:r w:rsidR="00BE15D4">
        <w:rPr>
          <w:rFonts w:asciiTheme="majorHAnsi" w:hAnsiTheme="majorHAnsi" w:cs="Calibri"/>
          <w:sz w:val="24"/>
          <w:szCs w:val="24"/>
          <w:lang w:val="en-US"/>
        </w:rPr>
        <w:t xml:space="preserve">using </w:t>
      </w:r>
      <w:r w:rsidR="00AB78A4" w:rsidRPr="005D6AA6">
        <w:rPr>
          <w:rFonts w:asciiTheme="majorHAnsi" w:hAnsiTheme="majorHAnsi" w:cs="Calibri"/>
          <w:sz w:val="24"/>
          <w:szCs w:val="24"/>
          <w:lang w:val="en-US"/>
        </w:rPr>
        <w:t xml:space="preserve">a Gibbs sampler for </w:t>
      </w:r>
      <w:r w:rsidR="00ED3155">
        <w:rPr>
          <w:rFonts w:asciiTheme="majorHAnsi" w:hAnsiTheme="majorHAnsi" w:cs="Calibri"/>
          <w:sz w:val="24"/>
          <w:szCs w:val="24"/>
          <w:lang w:val="en-US"/>
        </w:rPr>
        <w:t>posterior inference</w:t>
      </w:r>
      <w:r w:rsidR="00AB78A4" w:rsidRPr="005D6AA6">
        <w:rPr>
          <w:rFonts w:asciiTheme="majorHAnsi" w:hAnsiTheme="majorHAnsi" w:cs="Calibri"/>
          <w:sz w:val="24"/>
          <w:szCs w:val="24"/>
          <w:lang w:val="en-US"/>
        </w:rPr>
        <w:t>.</w:t>
      </w:r>
      <w:r w:rsidRPr="005D6AA6">
        <w:rPr>
          <w:rFonts w:asciiTheme="majorHAnsi" w:hAnsiTheme="majorHAnsi" w:cs="Calibri"/>
          <w:sz w:val="24"/>
          <w:szCs w:val="24"/>
          <w:lang w:val="en-US"/>
        </w:rPr>
        <w:t xml:space="preserve"> </w:t>
      </w:r>
      <w:r w:rsidR="00AB78A4" w:rsidRPr="005D6AA6">
        <w:rPr>
          <w:rFonts w:asciiTheme="majorHAnsi" w:hAnsiTheme="majorHAnsi" w:cs="Calibri"/>
          <w:sz w:val="24"/>
          <w:szCs w:val="24"/>
          <w:lang w:val="en-US"/>
        </w:rPr>
        <w:t xml:space="preserve">This results in a </w:t>
      </w:r>
      <w:r w:rsidRPr="005D6AA6">
        <w:rPr>
          <w:rFonts w:asciiTheme="majorHAnsi" w:hAnsiTheme="majorHAnsi" w:cs="Calibri"/>
          <w:sz w:val="24"/>
          <w:szCs w:val="24"/>
          <w:lang w:val="en-US"/>
        </w:rPr>
        <w:t xml:space="preserve">posterior </w:t>
      </w:r>
      <w:r w:rsidR="00AB78A4" w:rsidRPr="005D6AA6">
        <w:rPr>
          <w:rFonts w:asciiTheme="majorHAnsi" w:hAnsiTheme="majorHAnsi" w:cs="Calibri"/>
          <w:sz w:val="24"/>
          <w:szCs w:val="24"/>
          <w:lang w:val="en-US"/>
        </w:rPr>
        <w:t xml:space="preserve">distribution over the </w:t>
      </w:r>
      <w:r w:rsidR="006D3CBE">
        <w:rPr>
          <w:rFonts w:asciiTheme="majorHAnsi" w:hAnsiTheme="majorHAnsi" w:cs="Calibri"/>
          <w:sz w:val="24"/>
          <w:szCs w:val="24"/>
          <w:lang w:val="en-US"/>
        </w:rPr>
        <w:t>model parameters</w:t>
      </w:r>
      <w:r w:rsidR="00AB78A4" w:rsidRPr="005D6AA6">
        <w:rPr>
          <w:rFonts w:asciiTheme="majorHAnsi" w:hAnsiTheme="majorHAnsi" w:cs="Calibri"/>
          <w:sz w:val="24"/>
          <w:szCs w:val="24"/>
          <w:lang w:val="en-US"/>
        </w:rPr>
        <w:t>, which in addition to pro</w:t>
      </w:r>
      <w:r w:rsidR="00C16A1B">
        <w:rPr>
          <w:rFonts w:asciiTheme="majorHAnsi" w:hAnsiTheme="majorHAnsi" w:cs="Calibri"/>
          <w:sz w:val="24"/>
          <w:szCs w:val="24"/>
          <w:lang w:val="en-US"/>
        </w:rPr>
        <w:t>vid</w:t>
      </w:r>
      <w:r w:rsidR="00AB78A4" w:rsidRPr="005D6AA6">
        <w:rPr>
          <w:rFonts w:asciiTheme="majorHAnsi" w:hAnsiTheme="majorHAnsi" w:cs="Calibri"/>
          <w:sz w:val="24"/>
          <w:szCs w:val="24"/>
          <w:lang w:val="en-US"/>
        </w:rPr>
        <w:t xml:space="preserve">ing point estimates, allows for </w:t>
      </w:r>
      <w:r w:rsidR="000B7A69">
        <w:rPr>
          <w:rFonts w:asciiTheme="majorHAnsi" w:hAnsiTheme="majorHAnsi" w:cs="Calibri"/>
          <w:sz w:val="24"/>
          <w:szCs w:val="24"/>
          <w:lang w:val="en-US"/>
        </w:rPr>
        <w:t>uncertainty quantification</w:t>
      </w:r>
      <w:r w:rsidR="00AB78A4" w:rsidRPr="005D6AA6">
        <w:rPr>
          <w:rFonts w:asciiTheme="majorHAnsi" w:hAnsiTheme="majorHAnsi" w:cs="Calibri"/>
          <w:sz w:val="24"/>
          <w:szCs w:val="24"/>
          <w:lang w:val="en-US"/>
        </w:rPr>
        <w:t>.</w:t>
      </w:r>
      <w:r w:rsidR="004B2478" w:rsidRPr="005D6AA6">
        <w:rPr>
          <w:rFonts w:asciiTheme="majorHAnsi" w:hAnsiTheme="majorHAnsi" w:cs="Calibri"/>
          <w:sz w:val="24"/>
          <w:szCs w:val="24"/>
          <w:lang w:val="en-US"/>
        </w:rPr>
        <w:t xml:space="preserve"> </w:t>
      </w:r>
    </w:p>
    <w:p w14:paraId="1697B655" w14:textId="446B53DF" w:rsidR="00C33EF6" w:rsidRPr="005D6AA6" w:rsidRDefault="004B7964" w:rsidP="00ED7C06">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 xml:space="preserve">Due to its structure, BART is a flexible and robust model. </w:t>
      </w:r>
      <w:r w:rsidR="004478CF" w:rsidRPr="005D6AA6">
        <w:rPr>
          <w:rFonts w:asciiTheme="majorHAnsi" w:hAnsiTheme="majorHAnsi" w:cs="Calibri"/>
          <w:sz w:val="24"/>
          <w:szCs w:val="24"/>
          <w:lang w:val="en-US"/>
        </w:rPr>
        <w:t xml:space="preserve">It can </w:t>
      </w:r>
      <w:r w:rsidR="00A14648">
        <w:rPr>
          <w:rFonts w:asciiTheme="majorHAnsi" w:hAnsiTheme="majorHAnsi" w:cs="Calibri"/>
          <w:sz w:val="24"/>
          <w:szCs w:val="24"/>
          <w:lang w:val="en-US"/>
        </w:rPr>
        <w:t xml:space="preserve">naturally </w:t>
      </w:r>
      <w:r w:rsidR="004478CF" w:rsidRPr="005D6AA6">
        <w:rPr>
          <w:rFonts w:asciiTheme="majorHAnsi" w:hAnsiTheme="majorHAnsi" w:cs="Calibri"/>
          <w:sz w:val="24"/>
          <w:szCs w:val="24"/>
          <w:lang w:val="en-US"/>
        </w:rPr>
        <w:t xml:space="preserve">handle continuous and categorical covariates. </w:t>
      </w:r>
      <w:r w:rsidR="00A14648">
        <w:rPr>
          <w:rFonts w:asciiTheme="majorHAnsi" w:hAnsiTheme="majorHAnsi" w:cs="Calibri"/>
          <w:sz w:val="24"/>
          <w:szCs w:val="24"/>
          <w:lang w:val="en-US"/>
        </w:rPr>
        <w:t>As</w:t>
      </w:r>
      <w:r w:rsidR="00C33EF6" w:rsidRPr="005D6AA6">
        <w:rPr>
          <w:rFonts w:asciiTheme="majorHAnsi" w:hAnsiTheme="majorHAnsi" w:cs="Calibri"/>
          <w:sz w:val="24"/>
          <w:szCs w:val="24"/>
          <w:lang w:val="en-US"/>
        </w:rPr>
        <w:t xml:space="preserve"> a nonparametric model, </w:t>
      </w:r>
      <w:r w:rsidR="00A14648">
        <w:rPr>
          <w:rFonts w:asciiTheme="majorHAnsi" w:hAnsiTheme="majorHAnsi" w:cs="Calibri"/>
          <w:sz w:val="24"/>
          <w:szCs w:val="24"/>
          <w:lang w:val="en-US"/>
        </w:rPr>
        <w:t>BART</w:t>
      </w:r>
      <w:r w:rsidR="004478CF" w:rsidRPr="005D6AA6">
        <w:rPr>
          <w:rFonts w:asciiTheme="majorHAnsi" w:hAnsiTheme="majorHAnsi" w:cs="Calibri"/>
          <w:sz w:val="24"/>
          <w:szCs w:val="24"/>
          <w:lang w:val="en-US"/>
        </w:rPr>
        <w:t xml:space="preserve"> does not </w:t>
      </w:r>
      <w:r w:rsidR="001A70D7">
        <w:rPr>
          <w:rFonts w:asciiTheme="majorHAnsi" w:hAnsiTheme="majorHAnsi" w:cs="Calibri"/>
          <w:sz w:val="24"/>
          <w:szCs w:val="24"/>
          <w:lang w:val="en-US"/>
        </w:rPr>
        <w:t>require</w:t>
      </w:r>
      <w:r w:rsidR="00C33EF6" w:rsidRPr="005D6AA6">
        <w:rPr>
          <w:rFonts w:asciiTheme="majorHAnsi" w:hAnsiTheme="majorHAnsi" w:cs="Calibri"/>
          <w:sz w:val="24"/>
          <w:szCs w:val="24"/>
          <w:lang w:val="en-US"/>
        </w:rPr>
        <w:t xml:space="preserve"> assumptions about the </w:t>
      </w:r>
      <w:r w:rsidR="004478CF" w:rsidRPr="005D6AA6">
        <w:rPr>
          <w:rFonts w:asciiTheme="majorHAnsi" w:hAnsiTheme="majorHAnsi" w:cs="Calibri"/>
          <w:sz w:val="24"/>
          <w:szCs w:val="24"/>
          <w:lang w:val="en-US"/>
        </w:rPr>
        <w:t>functional form of the relationship between the covariates and the outcome.</w:t>
      </w:r>
      <w:r w:rsidR="00C33EF6" w:rsidRPr="005D6AA6">
        <w:rPr>
          <w:rFonts w:asciiTheme="majorHAnsi" w:hAnsiTheme="majorHAnsi" w:cs="Calibri"/>
          <w:sz w:val="24"/>
          <w:szCs w:val="24"/>
          <w:lang w:val="en-US"/>
        </w:rPr>
        <w:t xml:space="preserve"> </w:t>
      </w:r>
      <w:r w:rsidRPr="005D6AA6">
        <w:rPr>
          <w:rFonts w:asciiTheme="majorHAnsi" w:hAnsiTheme="majorHAnsi" w:cs="Calibri"/>
          <w:sz w:val="24"/>
          <w:szCs w:val="24"/>
          <w:lang w:val="en-US"/>
        </w:rPr>
        <w:t xml:space="preserve">The </w:t>
      </w:r>
      <w:r w:rsidR="004478CF" w:rsidRPr="005D6AA6">
        <w:rPr>
          <w:rFonts w:asciiTheme="majorHAnsi" w:hAnsiTheme="majorHAnsi" w:cs="Calibri"/>
          <w:sz w:val="24"/>
          <w:szCs w:val="24"/>
          <w:lang w:val="en-US"/>
        </w:rPr>
        <w:t xml:space="preserve">ensemble of </w:t>
      </w:r>
      <w:r w:rsidRPr="005D6AA6">
        <w:rPr>
          <w:rFonts w:asciiTheme="majorHAnsi" w:hAnsiTheme="majorHAnsi" w:cs="Calibri"/>
          <w:sz w:val="24"/>
          <w:szCs w:val="24"/>
          <w:lang w:val="en-US"/>
        </w:rPr>
        <w:t>tree</w:t>
      </w:r>
      <w:r w:rsidR="00C33EF6" w:rsidRPr="005D6AA6">
        <w:rPr>
          <w:rFonts w:asciiTheme="majorHAnsi" w:hAnsiTheme="majorHAnsi" w:cs="Calibri"/>
          <w:sz w:val="24"/>
          <w:szCs w:val="24"/>
          <w:lang w:val="en-US"/>
        </w:rPr>
        <w:t xml:space="preserve">s </w:t>
      </w:r>
      <w:r w:rsidR="004478CF" w:rsidRPr="005D6AA6">
        <w:rPr>
          <w:rFonts w:asciiTheme="majorHAnsi" w:hAnsiTheme="majorHAnsi" w:cs="Calibri"/>
          <w:sz w:val="24"/>
          <w:szCs w:val="24"/>
          <w:lang w:val="en-US"/>
        </w:rPr>
        <w:t>is</w:t>
      </w:r>
      <w:r w:rsidRPr="005D6AA6">
        <w:rPr>
          <w:rFonts w:asciiTheme="majorHAnsi" w:hAnsiTheme="majorHAnsi" w:cs="Calibri"/>
          <w:sz w:val="24"/>
          <w:szCs w:val="24"/>
          <w:lang w:val="en-US"/>
        </w:rPr>
        <w:t xml:space="preserve"> able to capture not only linear relationships, but also interactions and more complex, nonlinear patterns. </w:t>
      </w:r>
      <w:r w:rsidR="00C33EF6" w:rsidRPr="005D6AA6">
        <w:rPr>
          <w:rFonts w:asciiTheme="majorHAnsi" w:hAnsiTheme="majorHAnsi" w:cs="Calibri"/>
          <w:sz w:val="24"/>
          <w:szCs w:val="24"/>
          <w:lang w:val="en-US"/>
        </w:rPr>
        <w:t xml:space="preserve">Regularization is induced by </w:t>
      </w:r>
      <w:r w:rsidR="0078571C">
        <w:rPr>
          <w:rFonts w:asciiTheme="majorHAnsi" w:hAnsiTheme="majorHAnsi" w:cs="Calibri"/>
          <w:sz w:val="24"/>
          <w:szCs w:val="24"/>
          <w:lang w:val="en-US"/>
        </w:rPr>
        <w:t>choosing</w:t>
      </w:r>
      <w:r w:rsidR="00C33EF6" w:rsidRPr="005D6AA6">
        <w:rPr>
          <w:rFonts w:asciiTheme="majorHAnsi" w:hAnsiTheme="majorHAnsi" w:cs="Calibri"/>
          <w:sz w:val="24"/>
          <w:szCs w:val="24"/>
          <w:lang w:val="en-US"/>
        </w:rPr>
        <w:t xml:space="preserve"> prior</w:t>
      </w:r>
      <w:r w:rsidR="00255C6F">
        <w:rPr>
          <w:rFonts w:asciiTheme="majorHAnsi" w:hAnsiTheme="majorHAnsi" w:cs="Calibri"/>
          <w:sz w:val="24"/>
          <w:szCs w:val="24"/>
          <w:lang w:val="en-US"/>
        </w:rPr>
        <w:t xml:space="preserve">s, </w:t>
      </w:r>
      <w:r w:rsidR="00C33EF6" w:rsidRPr="005D6AA6">
        <w:rPr>
          <w:rFonts w:asciiTheme="majorHAnsi" w:hAnsiTheme="majorHAnsi" w:cs="Calibri"/>
          <w:sz w:val="24"/>
          <w:szCs w:val="24"/>
          <w:lang w:val="en-US"/>
        </w:rPr>
        <w:t xml:space="preserve">which constrain each individual tree to only explain a small portion of the variation in the outcome. This helps prevent overfitting and leads to </w:t>
      </w:r>
      <w:r w:rsidR="001D31CC">
        <w:rPr>
          <w:rFonts w:asciiTheme="majorHAnsi" w:hAnsiTheme="majorHAnsi" w:cs="Calibri"/>
          <w:sz w:val="24"/>
          <w:szCs w:val="24"/>
          <w:lang w:val="en-US"/>
        </w:rPr>
        <w:t xml:space="preserve">more </w:t>
      </w:r>
      <w:r w:rsidR="00C33EF6" w:rsidRPr="005D6AA6">
        <w:rPr>
          <w:rFonts w:asciiTheme="majorHAnsi" w:hAnsiTheme="majorHAnsi" w:cs="Calibri"/>
          <w:sz w:val="24"/>
          <w:szCs w:val="24"/>
          <w:lang w:val="en-US"/>
        </w:rPr>
        <w:t xml:space="preserve">stable predictions. </w:t>
      </w:r>
      <w:r w:rsidR="004478CF" w:rsidRPr="005D6AA6">
        <w:rPr>
          <w:rFonts w:asciiTheme="majorHAnsi" w:hAnsiTheme="majorHAnsi" w:cs="Calibri"/>
          <w:sz w:val="24"/>
          <w:szCs w:val="24"/>
          <w:lang w:val="en-US"/>
        </w:rPr>
        <w:t xml:space="preserve">Compared to single tree models, </w:t>
      </w:r>
      <w:r w:rsidR="00716D95">
        <w:rPr>
          <w:rFonts w:asciiTheme="majorHAnsi" w:hAnsiTheme="majorHAnsi" w:cs="Calibri"/>
          <w:sz w:val="24"/>
          <w:szCs w:val="24"/>
          <w:lang w:val="en-US"/>
        </w:rPr>
        <w:t xml:space="preserve">the </w:t>
      </w:r>
      <w:r w:rsidR="004478CF" w:rsidRPr="005D6AA6">
        <w:rPr>
          <w:rFonts w:asciiTheme="majorHAnsi" w:hAnsiTheme="majorHAnsi" w:cs="Calibri"/>
          <w:sz w:val="24"/>
          <w:szCs w:val="24"/>
          <w:lang w:val="en-US"/>
        </w:rPr>
        <w:t xml:space="preserve">variance </w:t>
      </w:r>
      <w:r w:rsidR="0025225D">
        <w:rPr>
          <w:rFonts w:asciiTheme="majorHAnsi" w:hAnsiTheme="majorHAnsi" w:cs="Calibri"/>
          <w:sz w:val="24"/>
          <w:szCs w:val="24"/>
          <w:lang w:val="en-US"/>
        </w:rPr>
        <w:t xml:space="preserve">of BART models </w:t>
      </w:r>
      <w:r w:rsidR="004478CF" w:rsidRPr="005D6AA6">
        <w:rPr>
          <w:rFonts w:asciiTheme="majorHAnsi" w:hAnsiTheme="majorHAnsi" w:cs="Calibri"/>
          <w:sz w:val="24"/>
          <w:szCs w:val="24"/>
          <w:lang w:val="en-US"/>
        </w:rPr>
        <w:t xml:space="preserve">is </w:t>
      </w:r>
      <w:r w:rsidR="00C80D52">
        <w:rPr>
          <w:rFonts w:asciiTheme="majorHAnsi" w:hAnsiTheme="majorHAnsi" w:cs="Calibri"/>
          <w:sz w:val="24"/>
          <w:szCs w:val="24"/>
          <w:lang w:val="en-US"/>
        </w:rPr>
        <w:t xml:space="preserve">typically </w:t>
      </w:r>
      <w:r w:rsidR="004478CF" w:rsidRPr="005D6AA6">
        <w:rPr>
          <w:rFonts w:asciiTheme="majorHAnsi" w:hAnsiTheme="majorHAnsi" w:cs="Calibri"/>
          <w:sz w:val="24"/>
          <w:szCs w:val="24"/>
          <w:lang w:val="en-US"/>
        </w:rPr>
        <w:t xml:space="preserve">lower and it </w:t>
      </w:r>
      <w:r w:rsidR="008C0498">
        <w:rPr>
          <w:rFonts w:asciiTheme="majorHAnsi" w:hAnsiTheme="majorHAnsi" w:cs="Calibri"/>
          <w:sz w:val="24"/>
          <w:szCs w:val="24"/>
          <w:lang w:val="en-US"/>
        </w:rPr>
        <w:t>is</w:t>
      </w:r>
      <w:r w:rsidR="004478CF" w:rsidRPr="005D6AA6">
        <w:rPr>
          <w:rFonts w:asciiTheme="majorHAnsi" w:hAnsiTheme="majorHAnsi" w:cs="Calibri"/>
          <w:sz w:val="24"/>
          <w:szCs w:val="24"/>
          <w:lang w:val="en-US"/>
        </w:rPr>
        <w:t xml:space="preserve"> </w:t>
      </w:r>
      <w:r w:rsidR="008C0498">
        <w:rPr>
          <w:rFonts w:asciiTheme="majorHAnsi" w:hAnsiTheme="majorHAnsi" w:cs="Calibri"/>
          <w:sz w:val="24"/>
          <w:szCs w:val="24"/>
          <w:lang w:val="en-US"/>
        </w:rPr>
        <w:t xml:space="preserve">better able to </w:t>
      </w:r>
      <w:r w:rsidR="0025225D">
        <w:rPr>
          <w:rFonts w:asciiTheme="majorHAnsi" w:hAnsiTheme="majorHAnsi" w:cs="Calibri"/>
          <w:sz w:val="24"/>
          <w:szCs w:val="24"/>
          <w:lang w:val="en-US"/>
        </w:rPr>
        <w:t>approximate</w:t>
      </w:r>
      <w:r w:rsidR="004478CF" w:rsidRPr="005D6AA6">
        <w:rPr>
          <w:rFonts w:asciiTheme="majorHAnsi" w:hAnsiTheme="majorHAnsi" w:cs="Calibri"/>
          <w:sz w:val="24"/>
          <w:szCs w:val="24"/>
          <w:lang w:val="en-US"/>
        </w:rPr>
        <w:t xml:space="preserve"> smooth functions. BART has been </w:t>
      </w:r>
      <w:r w:rsidR="00F9545D">
        <w:rPr>
          <w:rFonts w:asciiTheme="majorHAnsi" w:hAnsiTheme="majorHAnsi" w:cs="Calibri"/>
          <w:sz w:val="24"/>
          <w:szCs w:val="24"/>
          <w:lang w:val="en-US"/>
        </w:rPr>
        <w:t>shown</w:t>
      </w:r>
      <w:r w:rsidR="004478CF" w:rsidRPr="005D6AA6">
        <w:rPr>
          <w:rFonts w:asciiTheme="majorHAnsi" w:hAnsiTheme="majorHAnsi" w:cs="Calibri"/>
          <w:sz w:val="24"/>
          <w:szCs w:val="24"/>
          <w:lang w:val="en-US"/>
        </w:rPr>
        <w:t xml:space="preserve"> to scal</w:t>
      </w:r>
      <w:r w:rsidR="00BE4F99">
        <w:rPr>
          <w:rFonts w:asciiTheme="majorHAnsi" w:hAnsiTheme="majorHAnsi" w:cs="Calibri"/>
          <w:sz w:val="24"/>
          <w:szCs w:val="24"/>
          <w:lang w:val="en-US"/>
        </w:rPr>
        <w:t>e well</w:t>
      </w:r>
      <w:r w:rsidR="004478CF" w:rsidRPr="005D6AA6">
        <w:rPr>
          <w:rFonts w:asciiTheme="majorHAnsi" w:hAnsiTheme="majorHAnsi" w:cs="Calibri"/>
          <w:sz w:val="24"/>
          <w:szCs w:val="24"/>
          <w:lang w:val="en-US"/>
        </w:rPr>
        <w:t xml:space="preserve"> to high-dimensional settings</w:t>
      </w:r>
      <w:r w:rsidR="00203E97" w:rsidRPr="005D6AA6">
        <w:rPr>
          <w:rFonts w:asciiTheme="majorHAnsi" w:hAnsiTheme="majorHAnsi" w:cs="Calibri"/>
          <w:sz w:val="24"/>
          <w:szCs w:val="24"/>
          <w:lang w:val="en-US"/>
        </w:rPr>
        <w:t xml:space="preserve"> and </w:t>
      </w:r>
      <w:r w:rsidR="00801001">
        <w:rPr>
          <w:rFonts w:asciiTheme="majorHAnsi" w:hAnsiTheme="majorHAnsi" w:cs="Calibri"/>
          <w:sz w:val="24"/>
          <w:szCs w:val="24"/>
          <w:lang w:val="en-US"/>
        </w:rPr>
        <w:t xml:space="preserve">is relatively </w:t>
      </w:r>
      <w:r w:rsidR="00203E97" w:rsidRPr="005D6AA6">
        <w:rPr>
          <w:rFonts w:asciiTheme="majorHAnsi" w:hAnsiTheme="majorHAnsi" w:cs="Calibri"/>
          <w:sz w:val="24"/>
          <w:szCs w:val="24"/>
          <w:lang w:val="en-US"/>
        </w:rPr>
        <w:t xml:space="preserve">robust to irrelevant covariates, </w:t>
      </w:r>
      <w:r w:rsidR="00215C30" w:rsidRPr="00215C30">
        <w:rPr>
          <w:rFonts w:asciiTheme="majorHAnsi" w:hAnsiTheme="majorHAnsi" w:cs="Calibri"/>
          <w:sz w:val="24"/>
          <w:szCs w:val="24"/>
          <w:lang w:val="en-US"/>
        </w:rPr>
        <w:t>which tend to be selected less frequently</w:t>
      </w:r>
      <w:r w:rsidR="00215C30">
        <w:rPr>
          <w:rFonts w:asciiTheme="majorHAnsi" w:hAnsiTheme="majorHAnsi" w:cs="Calibri"/>
          <w:sz w:val="24"/>
          <w:szCs w:val="24"/>
          <w:lang w:val="en-US"/>
        </w:rPr>
        <w:t xml:space="preserve"> </w:t>
      </w:r>
      <w:r w:rsidR="00C30ECE">
        <w:rPr>
          <w:rFonts w:asciiTheme="majorHAnsi" w:hAnsiTheme="majorHAnsi" w:cs="Calibri"/>
          <w:sz w:val="24"/>
          <w:szCs w:val="24"/>
          <w:lang w:val="en-US"/>
        </w:rPr>
        <w:t>during tree construction</w:t>
      </w:r>
      <w:r w:rsidR="00215C30">
        <w:rPr>
          <w:rFonts w:asciiTheme="majorHAnsi" w:hAnsiTheme="majorHAnsi" w:cs="Calibri"/>
          <w:sz w:val="24"/>
          <w:szCs w:val="24"/>
          <w:lang w:val="en-US"/>
        </w:rPr>
        <w:t>.</w:t>
      </w:r>
    </w:p>
    <w:p w14:paraId="40E91049" w14:textId="77777777" w:rsidR="008A1A08" w:rsidRPr="005D6AA6" w:rsidRDefault="008A1A08" w:rsidP="004478CF">
      <w:pPr>
        <w:rPr>
          <w:rFonts w:asciiTheme="majorHAnsi" w:hAnsiTheme="majorHAnsi" w:cs="Calibri"/>
          <w:b/>
          <w:bCs/>
          <w:sz w:val="24"/>
          <w:szCs w:val="24"/>
          <w:u w:val="single"/>
          <w:lang w:val="en-US"/>
        </w:rPr>
      </w:pPr>
    </w:p>
    <w:p w14:paraId="0D8387F7" w14:textId="187CE6CF" w:rsidR="008A1A08" w:rsidRPr="005D6AA6" w:rsidRDefault="005A1EDC" w:rsidP="005A1EDC">
      <w:pPr>
        <w:pStyle w:val="Listenabsatz"/>
        <w:ind w:left="1080"/>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2.3</w:t>
      </w:r>
      <w:r w:rsidR="008A1A08" w:rsidRPr="005D6AA6">
        <w:rPr>
          <w:rFonts w:asciiTheme="majorHAnsi" w:hAnsiTheme="majorHAnsi" w:cs="Calibri"/>
          <w:b/>
          <w:bCs/>
          <w:sz w:val="24"/>
          <w:szCs w:val="24"/>
          <w:u w:val="single"/>
          <w:lang w:val="en-US"/>
        </w:rPr>
        <w:t>Priors</w:t>
      </w:r>
    </w:p>
    <w:p w14:paraId="5048BB5E" w14:textId="29E5FD6D" w:rsidR="00ED60AB" w:rsidRPr="00FD600A" w:rsidRDefault="00ED60AB" w:rsidP="00626891">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lastRenderedPageBreak/>
        <w:t xml:space="preserve">Employing a Bayesian framework, BART requires the specification of prior distributions over all </w:t>
      </w:r>
      <w:r w:rsidR="00A22B7C">
        <w:rPr>
          <w:rFonts w:asciiTheme="majorHAnsi" w:hAnsiTheme="majorHAnsi" w:cs="Calibri"/>
          <w:sz w:val="24"/>
          <w:szCs w:val="24"/>
          <w:lang w:val="en-US"/>
        </w:rPr>
        <w:t>model</w:t>
      </w:r>
      <w:r w:rsidRPr="005D6AA6">
        <w:rPr>
          <w:rFonts w:asciiTheme="majorHAnsi" w:hAnsiTheme="majorHAnsi" w:cs="Calibri"/>
          <w:sz w:val="24"/>
          <w:szCs w:val="24"/>
          <w:lang w:val="en-US"/>
        </w:rPr>
        <w:t xml:space="preserve"> parameters. These </w:t>
      </w:r>
      <w:r w:rsidR="005C2DD5">
        <w:rPr>
          <w:rFonts w:asciiTheme="majorHAnsi" w:hAnsiTheme="majorHAnsi" w:cs="Calibri"/>
          <w:sz w:val="24"/>
          <w:szCs w:val="24"/>
          <w:lang w:val="en-US"/>
        </w:rPr>
        <w:t>parameters include</w:t>
      </w:r>
      <w:r w:rsidRPr="005D6AA6">
        <w:rPr>
          <w:rFonts w:asciiTheme="majorHAnsi" w:hAnsiTheme="majorHAnsi" w:cs="Calibri"/>
          <w:sz w:val="24"/>
          <w:szCs w:val="24"/>
          <w:lang w:val="en-US"/>
        </w:rPr>
        <w:t xml:space="preserve"> the tree structure </w:t>
      </w:r>
      <w:r w:rsidR="00862710" w:rsidRPr="00862710">
        <w:rPr>
          <w:rFonts w:asciiTheme="majorHAnsi" w:hAnsiTheme="majorHAnsi" w:cs="Calibri"/>
          <w:sz w:val="24"/>
          <w:szCs w:val="24"/>
          <w:lang w:val="en-US"/>
        </w:rPr>
        <w:t>\(T_j\),</w:t>
      </w:r>
      <w:r w:rsidR="00862710">
        <w:rPr>
          <w:rFonts w:asciiTheme="majorHAnsi" w:hAnsiTheme="majorHAnsi" w:cs="Calibri"/>
          <w:sz w:val="24"/>
          <w:szCs w:val="24"/>
          <w:lang w:val="en-US"/>
        </w:rPr>
        <w:t xml:space="preserve"> </w:t>
      </w:r>
      <w:r w:rsidRPr="005D6AA6">
        <w:rPr>
          <w:rFonts w:asciiTheme="majorHAnsi" w:hAnsiTheme="majorHAnsi" w:cs="Calibri"/>
          <w:sz w:val="24"/>
          <w:szCs w:val="24"/>
          <w:lang w:val="en-US"/>
        </w:rPr>
        <w:t xml:space="preserve">the </w:t>
      </w:r>
      <w:r w:rsidR="00887F74">
        <w:rPr>
          <w:rFonts w:asciiTheme="majorHAnsi" w:hAnsiTheme="majorHAnsi" w:cs="Calibri"/>
          <w:sz w:val="24"/>
          <w:szCs w:val="24"/>
          <w:lang w:val="en-US"/>
        </w:rPr>
        <w:t>terminal node</w:t>
      </w:r>
      <w:r w:rsidRPr="005D6AA6">
        <w:rPr>
          <w:rFonts w:asciiTheme="majorHAnsi" w:hAnsiTheme="majorHAnsi" w:cs="Calibri"/>
          <w:sz w:val="24"/>
          <w:szCs w:val="24"/>
          <w:lang w:val="en-US"/>
        </w:rPr>
        <w:t xml:space="preserve"> parameters </w:t>
      </w:r>
      <w:r w:rsidR="0039111D" w:rsidRPr="0039111D">
        <w:rPr>
          <w:rFonts w:asciiTheme="majorHAnsi" w:hAnsiTheme="majorHAnsi" w:cs="Calibri"/>
          <w:sz w:val="24"/>
          <w:szCs w:val="24"/>
          <w:lang w:val="en-US"/>
        </w:rPr>
        <w:t xml:space="preserve">\(M_j\) </w:t>
      </w:r>
      <w:r w:rsidRPr="005D6AA6">
        <w:rPr>
          <w:rFonts w:asciiTheme="majorHAnsi" w:hAnsiTheme="majorHAnsi" w:cs="Calibri"/>
          <w:sz w:val="24"/>
          <w:szCs w:val="24"/>
          <w:lang w:val="en-US"/>
        </w:rPr>
        <w:t xml:space="preserve">and the error variance </w:t>
      </w:r>
      <w:r w:rsidR="0039111D" w:rsidRPr="0078549D">
        <w:rPr>
          <w:rFonts w:asciiTheme="majorHAnsi" w:hAnsiTheme="majorHAnsi" w:cs="Calibri"/>
          <w:sz w:val="24"/>
          <w:szCs w:val="24"/>
          <w:lang w:val="en-US"/>
        </w:rPr>
        <w:t>\(\sigma^2\)</w:t>
      </w:r>
      <w:r w:rsidRPr="005D6AA6">
        <w:rPr>
          <w:rFonts w:asciiTheme="majorHAnsi" w:hAnsiTheme="majorHAnsi" w:cs="Calibri"/>
          <w:sz w:val="24"/>
          <w:szCs w:val="24"/>
          <w:lang w:val="en-US"/>
        </w:rPr>
        <w:t xml:space="preserve">. </w:t>
      </w:r>
      <w:r w:rsidR="00703969" w:rsidRPr="005D6AA6">
        <w:rPr>
          <w:rFonts w:asciiTheme="majorHAnsi" w:hAnsiTheme="majorHAnsi" w:cs="Calibri"/>
          <w:sz w:val="24"/>
          <w:szCs w:val="24"/>
          <w:lang w:val="en-US"/>
        </w:rPr>
        <w:t xml:space="preserve">The priors are chosen in </w:t>
      </w:r>
      <w:r w:rsidR="00AF452F">
        <w:rPr>
          <w:rFonts w:asciiTheme="majorHAnsi" w:hAnsiTheme="majorHAnsi" w:cs="Calibri"/>
          <w:sz w:val="24"/>
          <w:szCs w:val="24"/>
          <w:lang w:val="en-US"/>
        </w:rPr>
        <w:t>such</w:t>
      </w:r>
      <w:r w:rsidR="00703969" w:rsidRPr="005D6AA6">
        <w:rPr>
          <w:rFonts w:asciiTheme="majorHAnsi" w:hAnsiTheme="majorHAnsi" w:cs="Calibri"/>
          <w:sz w:val="24"/>
          <w:szCs w:val="24"/>
          <w:lang w:val="en-US"/>
        </w:rPr>
        <w:t xml:space="preserve"> </w:t>
      </w:r>
      <w:r w:rsidR="00EA57CA">
        <w:rPr>
          <w:rFonts w:asciiTheme="majorHAnsi" w:hAnsiTheme="majorHAnsi" w:cs="Calibri"/>
          <w:sz w:val="24"/>
          <w:szCs w:val="24"/>
          <w:lang w:val="en-US"/>
        </w:rPr>
        <w:t xml:space="preserve">a </w:t>
      </w:r>
      <w:r w:rsidR="00703969" w:rsidRPr="005D6AA6">
        <w:rPr>
          <w:rFonts w:asciiTheme="majorHAnsi" w:hAnsiTheme="majorHAnsi" w:cs="Calibri"/>
          <w:sz w:val="24"/>
          <w:szCs w:val="24"/>
          <w:lang w:val="en-US"/>
        </w:rPr>
        <w:t xml:space="preserve">way that shallow trees </w:t>
      </w:r>
      <w:r w:rsidR="00EA57CA">
        <w:rPr>
          <w:rFonts w:asciiTheme="majorHAnsi" w:hAnsiTheme="majorHAnsi" w:cs="Calibri"/>
          <w:sz w:val="24"/>
          <w:szCs w:val="24"/>
          <w:lang w:val="en-US"/>
        </w:rPr>
        <w:t>are favored</w:t>
      </w:r>
      <w:r w:rsidR="00BE632B">
        <w:rPr>
          <w:rFonts w:asciiTheme="majorHAnsi" w:hAnsiTheme="majorHAnsi" w:cs="Calibri"/>
          <w:sz w:val="24"/>
          <w:szCs w:val="24"/>
          <w:lang w:val="en-US"/>
        </w:rPr>
        <w:t xml:space="preserve">, </w:t>
      </w:r>
      <w:r w:rsidR="00703969" w:rsidRPr="005D6AA6">
        <w:rPr>
          <w:rFonts w:asciiTheme="majorHAnsi" w:hAnsiTheme="majorHAnsi" w:cs="Calibri"/>
          <w:sz w:val="24"/>
          <w:szCs w:val="24"/>
          <w:lang w:val="en-US"/>
        </w:rPr>
        <w:t xml:space="preserve">with the goal of </w:t>
      </w:r>
      <w:r w:rsidR="007258B4">
        <w:rPr>
          <w:rFonts w:asciiTheme="majorHAnsi" w:hAnsiTheme="majorHAnsi" w:cs="Calibri"/>
          <w:sz w:val="24"/>
          <w:szCs w:val="24"/>
          <w:lang w:val="en-US"/>
        </w:rPr>
        <w:t>regularizing</w:t>
      </w:r>
      <w:r w:rsidR="00BB36AF">
        <w:rPr>
          <w:rFonts w:asciiTheme="majorHAnsi" w:hAnsiTheme="majorHAnsi" w:cs="Calibri"/>
          <w:sz w:val="24"/>
          <w:szCs w:val="24"/>
          <w:lang w:val="en-US"/>
        </w:rPr>
        <w:t xml:space="preserve"> the </w:t>
      </w:r>
      <w:r w:rsidR="00EA57CA">
        <w:rPr>
          <w:rFonts w:asciiTheme="majorHAnsi" w:hAnsiTheme="majorHAnsi" w:cs="Calibri"/>
          <w:sz w:val="24"/>
          <w:szCs w:val="24"/>
          <w:lang w:val="en-US"/>
        </w:rPr>
        <w:t>influence of</w:t>
      </w:r>
      <w:r w:rsidR="00703969" w:rsidRPr="005D6AA6">
        <w:rPr>
          <w:rFonts w:asciiTheme="majorHAnsi" w:hAnsiTheme="majorHAnsi" w:cs="Calibri"/>
          <w:sz w:val="24"/>
          <w:szCs w:val="24"/>
          <w:lang w:val="en-US"/>
        </w:rPr>
        <w:t xml:space="preserve"> </w:t>
      </w:r>
      <w:r w:rsidR="00FA052F">
        <w:rPr>
          <w:rFonts w:asciiTheme="majorHAnsi" w:hAnsiTheme="majorHAnsi" w:cs="Calibri"/>
          <w:sz w:val="24"/>
          <w:szCs w:val="24"/>
          <w:lang w:val="en-US"/>
        </w:rPr>
        <w:t>individual trees</w:t>
      </w:r>
      <w:r w:rsidR="00703969" w:rsidRPr="005D6AA6">
        <w:rPr>
          <w:rFonts w:asciiTheme="majorHAnsi" w:hAnsiTheme="majorHAnsi" w:cs="Calibri"/>
          <w:sz w:val="24"/>
          <w:szCs w:val="24"/>
          <w:lang w:val="en-US"/>
        </w:rPr>
        <w:t xml:space="preserve">. </w:t>
      </w:r>
      <w:r w:rsidR="00FD600A" w:rsidRPr="00FD600A">
        <w:rPr>
          <w:rFonts w:asciiTheme="majorHAnsi" w:hAnsiTheme="majorHAnsi" w:cs="Calibri"/>
          <w:sz w:val="24"/>
          <w:szCs w:val="24"/>
          <w:lang w:val="en-US"/>
        </w:rPr>
        <w:t xml:space="preserve">Various prior specifications have been proposed in the literature, and </w:t>
      </w:r>
      <w:r w:rsidR="00BB36AF">
        <w:rPr>
          <w:rFonts w:asciiTheme="majorHAnsi" w:hAnsiTheme="majorHAnsi" w:cs="Calibri"/>
          <w:sz w:val="24"/>
          <w:szCs w:val="24"/>
          <w:lang w:val="en-US"/>
        </w:rPr>
        <w:t>through empirical evaluation</w:t>
      </w:r>
      <w:r w:rsidR="00FD600A" w:rsidRPr="00FD600A">
        <w:rPr>
          <w:rFonts w:asciiTheme="majorHAnsi" w:hAnsiTheme="majorHAnsi" w:cs="Calibri"/>
          <w:sz w:val="24"/>
          <w:szCs w:val="24"/>
          <w:lang w:val="en-US"/>
        </w:rPr>
        <w:t xml:space="preserve"> default priors have </w:t>
      </w:r>
      <w:r w:rsidR="00BB36AF">
        <w:rPr>
          <w:rFonts w:asciiTheme="majorHAnsi" w:hAnsiTheme="majorHAnsi" w:cs="Calibri"/>
          <w:sz w:val="24"/>
          <w:szCs w:val="24"/>
          <w:lang w:val="en-US"/>
        </w:rPr>
        <w:t>been established</w:t>
      </w:r>
      <w:r w:rsidR="00FD600A" w:rsidRPr="00FD600A">
        <w:rPr>
          <w:rFonts w:asciiTheme="majorHAnsi" w:hAnsiTheme="majorHAnsi" w:cs="Calibri"/>
          <w:sz w:val="24"/>
          <w:szCs w:val="24"/>
          <w:lang w:val="en-US"/>
        </w:rPr>
        <w:t>.</w:t>
      </w:r>
    </w:p>
    <w:p w14:paraId="432842A6" w14:textId="0C9C046F" w:rsidR="00DA47B3" w:rsidRPr="005D6AA6" w:rsidRDefault="00DA47B3" w:rsidP="005A1EDC">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 xml:space="preserve">The </w:t>
      </w:r>
      <w:r w:rsidR="00A672BF" w:rsidRPr="005D6AA6">
        <w:rPr>
          <w:rFonts w:asciiTheme="majorHAnsi" w:hAnsiTheme="majorHAnsi" w:cs="Calibri"/>
          <w:sz w:val="24"/>
          <w:szCs w:val="24"/>
          <w:lang w:val="en-US"/>
        </w:rPr>
        <w:t xml:space="preserve">joint </w:t>
      </w:r>
      <w:r w:rsidRPr="005D6AA6">
        <w:rPr>
          <w:rFonts w:asciiTheme="majorHAnsi" w:hAnsiTheme="majorHAnsi" w:cs="Calibri"/>
          <w:sz w:val="24"/>
          <w:szCs w:val="24"/>
          <w:lang w:val="en-US"/>
        </w:rPr>
        <w:t>prior distribution</w:t>
      </w:r>
      <w:r w:rsidR="00703969" w:rsidRPr="005D6AA6">
        <w:rPr>
          <w:rFonts w:asciiTheme="majorHAnsi" w:hAnsiTheme="majorHAnsi" w:cs="Calibri"/>
          <w:sz w:val="24"/>
          <w:szCs w:val="24"/>
          <w:lang w:val="en-US"/>
        </w:rPr>
        <w:t xml:space="preserve"> </w:t>
      </w:r>
      <w:r w:rsidR="00BE632B">
        <w:rPr>
          <w:rFonts w:asciiTheme="majorHAnsi" w:hAnsiTheme="majorHAnsi" w:cs="Calibri"/>
          <w:sz w:val="24"/>
          <w:szCs w:val="24"/>
          <w:lang w:val="en-US"/>
        </w:rPr>
        <w:t>over the model</w:t>
      </w:r>
      <w:r w:rsidR="00703969" w:rsidRPr="005D6AA6">
        <w:rPr>
          <w:rFonts w:asciiTheme="majorHAnsi" w:hAnsiTheme="majorHAnsi" w:cs="Calibri"/>
          <w:sz w:val="24"/>
          <w:szCs w:val="24"/>
          <w:lang w:val="en-US"/>
        </w:rPr>
        <w:t xml:space="preserve"> parameters</w:t>
      </w:r>
      <w:r w:rsidRPr="005D6AA6">
        <w:rPr>
          <w:rFonts w:asciiTheme="majorHAnsi" w:hAnsiTheme="majorHAnsi" w:cs="Calibri"/>
          <w:sz w:val="24"/>
          <w:szCs w:val="24"/>
          <w:lang w:val="en-US"/>
        </w:rPr>
        <w:t xml:space="preserve"> is </w:t>
      </w:r>
      <w:r w:rsidR="00BE632B">
        <w:rPr>
          <w:rFonts w:asciiTheme="majorHAnsi" w:hAnsiTheme="majorHAnsi" w:cs="Calibri"/>
          <w:sz w:val="24"/>
          <w:szCs w:val="24"/>
          <w:lang w:val="en-US"/>
        </w:rPr>
        <w:t>given by</w:t>
      </w:r>
    </w:p>
    <w:p w14:paraId="647D42B6" w14:textId="55794FB3" w:rsidR="00703969" w:rsidRPr="005D6AA6" w:rsidRDefault="00703969" w:rsidP="00DA47B3">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\begin{equation}</w:t>
      </w:r>
      <w:r w:rsidRPr="005D6AA6">
        <w:rPr>
          <w:rFonts w:asciiTheme="majorHAnsi" w:hAnsiTheme="majorHAnsi" w:cs="Calibri"/>
          <w:sz w:val="24"/>
          <w:szCs w:val="24"/>
          <w:lang w:val="en-US"/>
        </w:rPr>
        <w:br/>
        <w:t>p\big((T_1, M_1), \dots, (T_m, M_m), \sigma</w:t>
      </w:r>
      <w:r w:rsidR="00BE632B">
        <w:rPr>
          <w:rFonts w:asciiTheme="majorHAnsi" w:hAnsiTheme="majorHAnsi" w:cs="Calibri"/>
          <w:sz w:val="24"/>
          <w:szCs w:val="24"/>
          <w:lang w:val="en-US"/>
        </w:rPr>
        <w:t>^2</w:t>
      </w:r>
      <w:r w:rsidRPr="005D6AA6">
        <w:rPr>
          <w:rFonts w:asciiTheme="majorHAnsi" w:hAnsiTheme="majorHAnsi" w:cs="Calibri"/>
          <w:sz w:val="24"/>
          <w:szCs w:val="24"/>
          <w:lang w:val="en-US"/>
        </w:rPr>
        <w:t xml:space="preserve"> \big)</w:t>
      </w:r>
      <w:r w:rsidRPr="005D6AA6">
        <w:rPr>
          <w:rFonts w:asciiTheme="majorHAnsi" w:hAnsiTheme="majorHAnsi" w:cs="Calibri"/>
          <w:sz w:val="24"/>
          <w:szCs w:val="24"/>
          <w:lang w:val="en-US"/>
        </w:rPr>
        <w:br/>
        <w:t>\end{equation}</w:t>
      </w:r>
    </w:p>
    <w:p w14:paraId="28C0A076" w14:textId="07CC91B2" w:rsidR="00703969" w:rsidRPr="005D6AA6" w:rsidRDefault="00703969" w:rsidP="00703969">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Specifying</w:t>
      </w:r>
      <w:r w:rsidR="00972E10" w:rsidRPr="005D6AA6">
        <w:rPr>
          <w:rFonts w:asciiTheme="majorHAnsi" w:hAnsiTheme="majorHAnsi" w:cs="Calibri"/>
          <w:sz w:val="24"/>
          <w:szCs w:val="24"/>
          <w:lang w:val="en-US"/>
        </w:rPr>
        <w:t xml:space="preserve"> a prior on this joint distribution</w:t>
      </w:r>
      <w:r w:rsidR="009552AC">
        <w:rPr>
          <w:rFonts w:asciiTheme="majorHAnsi" w:hAnsiTheme="majorHAnsi" w:cs="Calibri"/>
          <w:sz w:val="24"/>
          <w:szCs w:val="24"/>
          <w:lang w:val="en-US"/>
        </w:rPr>
        <w:t xml:space="preserve"> directly</w:t>
      </w:r>
      <w:r w:rsidR="00972E10" w:rsidRPr="005D6AA6">
        <w:rPr>
          <w:rFonts w:asciiTheme="majorHAnsi" w:hAnsiTheme="majorHAnsi" w:cs="Calibri"/>
          <w:sz w:val="24"/>
          <w:szCs w:val="24"/>
          <w:lang w:val="en-US"/>
        </w:rPr>
        <w:t xml:space="preserve"> would be </w:t>
      </w:r>
      <w:r w:rsidR="009552AC" w:rsidRPr="005D6AA6">
        <w:rPr>
          <w:rFonts w:asciiTheme="majorHAnsi" w:hAnsiTheme="majorHAnsi" w:cs="Calibri"/>
          <w:sz w:val="24"/>
          <w:szCs w:val="24"/>
          <w:lang w:val="en-US"/>
        </w:rPr>
        <w:t>impractical</w:t>
      </w:r>
      <w:r w:rsidR="00972E10" w:rsidRPr="005D6AA6">
        <w:rPr>
          <w:rFonts w:asciiTheme="majorHAnsi" w:hAnsiTheme="majorHAnsi" w:cs="Calibri"/>
          <w:sz w:val="24"/>
          <w:szCs w:val="24"/>
          <w:lang w:val="en-US"/>
        </w:rPr>
        <w:t xml:space="preserve">. However, the prior can </w:t>
      </w:r>
      <w:r w:rsidR="00EB7A96">
        <w:rPr>
          <w:rFonts w:asciiTheme="majorHAnsi" w:hAnsiTheme="majorHAnsi" w:cs="Calibri"/>
          <w:sz w:val="24"/>
          <w:szCs w:val="24"/>
          <w:lang w:val="en-US"/>
        </w:rPr>
        <w:t>be</w:t>
      </w:r>
      <w:r w:rsidR="00972E10" w:rsidRPr="005D6AA6">
        <w:rPr>
          <w:rFonts w:asciiTheme="majorHAnsi" w:hAnsiTheme="majorHAnsi" w:cs="Calibri"/>
          <w:sz w:val="24"/>
          <w:szCs w:val="24"/>
          <w:lang w:val="en-US"/>
        </w:rPr>
        <w:t xml:space="preserve"> </w:t>
      </w:r>
      <w:r w:rsidRPr="005D6AA6">
        <w:rPr>
          <w:rFonts w:asciiTheme="majorHAnsi" w:hAnsiTheme="majorHAnsi" w:cs="Calibri"/>
          <w:sz w:val="24"/>
          <w:szCs w:val="24"/>
          <w:lang w:val="en-US"/>
        </w:rPr>
        <w:t>decomposed</w:t>
      </w:r>
      <w:r w:rsidR="00972E10" w:rsidRPr="005D6AA6">
        <w:rPr>
          <w:rFonts w:asciiTheme="majorHAnsi" w:hAnsiTheme="majorHAnsi" w:cs="Calibri"/>
          <w:sz w:val="24"/>
          <w:szCs w:val="24"/>
          <w:lang w:val="en-US"/>
        </w:rPr>
        <w:t xml:space="preserve"> into its components. </w:t>
      </w:r>
      <w:r w:rsidRPr="005D6AA6">
        <w:rPr>
          <w:rFonts w:asciiTheme="majorHAnsi" w:hAnsiTheme="majorHAnsi" w:cs="Calibri"/>
          <w:sz w:val="24"/>
          <w:szCs w:val="24"/>
          <w:lang w:val="en-US"/>
        </w:rPr>
        <w:t xml:space="preserve">Assuming independence between the trees and independence of </w:t>
      </w:r>
      <w:r w:rsidR="008F01E5">
        <w:rPr>
          <w:rFonts w:asciiTheme="majorHAnsi" w:hAnsiTheme="majorHAnsi" w:cs="Calibri"/>
          <w:sz w:val="24"/>
          <w:szCs w:val="24"/>
          <w:lang w:val="en-US"/>
        </w:rPr>
        <w:t>\(</w:t>
      </w:r>
      <w:r w:rsidR="003C28BB">
        <w:rPr>
          <w:rFonts w:asciiTheme="majorHAnsi" w:hAnsiTheme="majorHAnsi" w:cs="Calibri"/>
          <w:sz w:val="24"/>
          <w:szCs w:val="24"/>
          <w:lang w:val="en-US"/>
        </w:rPr>
        <w:t>\</w:t>
      </w:r>
      <w:r w:rsidR="00EB7A96">
        <w:rPr>
          <w:rFonts w:asciiTheme="majorHAnsi" w:hAnsiTheme="majorHAnsi" w:cs="Calibri"/>
          <w:sz w:val="24"/>
          <w:szCs w:val="24"/>
          <w:lang w:val="en-US"/>
        </w:rPr>
        <w:t>sigma^2</w:t>
      </w:r>
      <w:r w:rsidR="008F01E5">
        <w:rPr>
          <w:rFonts w:asciiTheme="majorHAnsi" w:hAnsiTheme="majorHAnsi" w:cs="Calibri"/>
          <w:sz w:val="24"/>
          <w:szCs w:val="24"/>
          <w:lang w:val="en-US"/>
        </w:rPr>
        <w:t>\)</w:t>
      </w:r>
      <w:r w:rsidRPr="005D6AA6">
        <w:rPr>
          <w:rFonts w:asciiTheme="majorHAnsi" w:hAnsiTheme="majorHAnsi" w:cs="Calibri"/>
          <w:sz w:val="24"/>
          <w:szCs w:val="24"/>
          <w:lang w:val="en-US"/>
        </w:rPr>
        <w:t xml:space="preserve">, the </w:t>
      </w:r>
      <w:r w:rsidR="00EB7A96">
        <w:rPr>
          <w:rFonts w:asciiTheme="majorHAnsi" w:hAnsiTheme="majorHAnsi" w:cs="Calibri"/>
          <w:sz w:val="24"/>
          <w:szCs w:val="24"/>
          <w:lang w:val="en-US"/>
        </w:rPr>
        <w:t xml:space="preserve">joint </w:t>
      </w:r>
      <w:r w:rsidRPr="005D6AA6">
        <w:rPr>
          <w:rFonts w:asciiTheme="majorHAnsi" w:hAnsiTheme="majorHAnsi" w:cs="Calibri"/>
          <w:sz w:val="24"/>
          <w:szCs w:val="24"/>
          <w:lang w:val="en-US"/>
        </w:rPr>
        <w:t>prior can be written as</w:t>
      </w:r>
    </w:p>
    <w:p w14:paraId="00D8A7D0" w14:textId="76FDF5D3" w:rsidR="00703969" w:rsidRPr="005D6AA6" w:rsidRDefault="00703969" w:rsidP="00703969">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\begin{equation}</w:t>
      </w:r>
      <w:r w:rsidRPr="005D6AA6">
        <w:rPr>
          <w:rFonts w:asciiTheme="majorHAnsi" w:hAnsiTheme="majorHAnsi" w:cs="Calibri"/>
          <w:sz w:val="24"/>
          <w:szCs w:val="24"/>
          <w:lang w:val="en-US"/>
        </w:rPr>
        <w:br/>
        <w:t>p\big((T_1, M_1), \dots, (T_m, M_m), \sigma</w:t>
      </w:r>
      <w:r w:rsidR="003C28BB">
        <w:rPr>
          <w:rFonts w:asciiTheme="majorHAnsi" w:hAnsiTheme="majorHAnsi" w:cs="Calibri"/>
          <w:sz w:val="24"/>
          <w:szCs w:val="24"/>
          <w:lang w:val="en-US"/>
        </w:rPr>
        <w:t>^2</w:t>
      </w:r>
      <w:r w:rsidRPr="005D6AA6">
        <w:rPr>
          <w:rFonts w:asciiTheme="majorHAnsi" w:hAnsiTheme="majorHAnsi" w:cs="Calibri"/>
          <w:sz w:val="24"/>
          <w:szCs w:val="24"/>
          <w:lang w:val="en-US"/>
        </w:rPr>
        <w:t xml:space="preserve"> \big)</w:t>
      </w:r>
      <w:r w:rsidRPr="005D6AA6">
        <w:rPr>
          <w:rFonts w:asciiTheme="majorHAnsi" w:hAnsiTheme="majorHAnsi" w:cs="Calibri"/>
          <w:sz w:val="24"/>
          <w:szCs w:val="24"/>
          <w:lang w:val="en-US"/>
        </w:rPr>
        <w:br/>
        <w:t>= \left[ \prod_{j=1}^m p(T_j, M_j) \right] p(\sigma</w:t>
      </w:r>
      <w:r w:rsidR="001D3EBF">
        <w:rPr>
          <w:rFonts w:asciiTheme="majorHAnsi" w:hAnsiTheme="majorHAnsi" w:cs="Calibri"/>
          <w:sz w:val="24"/>
          <w:szCs w:val="24"/>
          <w:lang w:val="en-US"/>
        </w:rPr>
        <w:t>^2</w:t>
      </w:r>
      <w:r w:rsidRPr="005D6AA6">
        <w:rPr>
          <w:rFonts w:asciiTheme="majorHAnsi" w:hAnsiTheme="majorHAnsi" w:cs="Calibri"/>
          <w:sz w:val="24"/>
          <w:szCs w:val="24"/>
          <w:lang w:val="en-US"/>
        </w:rPr>
        <w:t>)</w:t>
      </w:r>
      <w:r w:rsidRPr="005D6AA6">
        <w:rPr>
          <w:rFonts w:asciiTheme="majorHAnsi" w:hAnsiTheme="majorHAnsi" w:cs="Calibri"/>
          <w:sz w:val="24"/>
          <w:szCs w:val="24"/>
          <w:lang w:val="en-US"/>
        </w:rPr>
        <w:br/>
        <w:t>\end{equation}</w:t>
      </w:r>
    </w:p>
    <w:p w14:paraId="06E1792A" w14:textId="2E48C74A" w:rsidR="00296CD8" w:rsidRPr="005D6AA6" w:rsidRDefault="00296CD8" w:rsidP="00DA47B3">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 xml:space="preserve">Applying the </w:t>
      </w:r>
      <w:r w:rsidR="00201E27">
        <w:rPr>
          <w:rFonts w:asciiTheme="majorHAnsi" w:hAnsiTheme="majorHAnsi" w:cs="Calibri"/>
          <w:sz w:val="24"/>
          <w:szCs w:val="24"/>
          <w:lang w:val="en-US"/>
        </w:rPr>
        <w:t>product rule</w:t>
      </w:r>
      <w:r w:rsidRPr="005D6AA6">
        <w:rPr>
          <w:rFonts w:asciiTheme="majorHAnsi" w:hAnsiTheme="majorHAnsi" w:cs="Calibri"/>
          <w:sz w:val="24"/>
          <w:szCs w:val="24"/>
          <w:lang w:val="en-US"/>
        </w:rPr>
        <w:t xml:space="preserve"> for joint distributions</w:t>
      </w:r>
      <w:r w:rsidR="003C28BB">
        <w:rPr>
          <w:rFonts w:asciiTheme="majorHAnsi" w:hAnsiTheme="majorHAnsi" w:cs="Calibri"/>
          <w:sz w:val="24"/>
          <w:szCs w:val="24"/>
          <w:lang w:val="en-US"/>
        </w:rPr>
        <w:t xml:space="preserve"> yields</w:t>
      </w:r>
      <w:r w:rsidRPr="005D6AA6">
        <w:rPr>
          <w:rFonts w:asciiTheme="majorHAnsi" w:hAnsiTheme="majorHAnsi" w:cs="Calibri"/>
          <w:sz w:val="24"/>
          <w:szCs w:val="24"/>
          <w:lang w:val="en-US"/>
        </w:rPr>
        <w:t>:</w:t>
      </w:r>
    </w:p>
    <w:p w14:paraId="58BCF614" w14:textId="77777777" w:rsidR="00703969" w:rsidRPr="005D6AA6" w:rsidRDefault="00703969" w:rsidP="00703969">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\begin{equation}</w:t>
      </w:r>
    </w:p>
    <w:p w14:paraId="0B999D39" w14:textId="4E86794C" w:rsidR="00703969" w:rsidRPr="005D6AA6" w:rsidRDefault="00B95D2A" w:rsidP="00703969">
      <w:pPr>
        <w:tabs>
          <w:tab w:val="left" w:pos="1072"/>
        </w:tabs>
        <w:rPr>
          <w:rFonts w:asciiTheme="majorHAnsi" w:hAnsiTheme="majorHAnsi" w:cs="Calibri"/>
          <w:sz w:val="24"/>
          <w:szCs w:val="24"/>
          <w:lang w:val="en-US"/>
        </w:rPr>
      </w:pPr>
      <w:r w:rsidRPr="00B95D2A">
        <w:rPr>
          <w:rFonts w:asciiTheme="majorHAnsi" w:hAnsiTheme="majorHAnsi" w:cs="Calibri"/>
          <w:sz w:val="24"/>
          <w:szCs w:val="24"/>
          <w:lang w:val="en-US"/>
        </w:rPr>
        <w:t>\left[ \prod_{j=1}^m p(T_j, M_j) \right] p(\sigma^2)</w:t>
      </w:r>
      <w:r w:rsidRPr="00B95D2A">
        <w:rPr>
          <w:rFonts w:asciiTheme="majorHAnsi" w:hAnsiTheme="majorHAnsi" w:cs="Calibri"/>
          <w:sz w:val="24"/>
          <w:szCs w:val="24"/>
          <w:lang w:val="en-US"/>
        </w:rPr>
        <w:br/>
        <w:t>= \left[ \prod_{j=1}^m p(M_j \mid T_j)\, p(T_j) \right] p(\sigma^2)</w:t>
      </w:r>
      <w:r w:rsidR="00703969" w:rsidRPr="005D6AA6">
        <w:rPr>
          <w:rFonts w:asciiTheme="majorHAnsi" w:hAnsiTheme="majorHAnsi" w:cs="Calibri"/>
          <w:sz w:val="24"/>
          <w:szCs w:val="24"/>
          <w:lang w:val="en-US"/>
        </w:rPr>
        <w:t>\end{equation}</w:t>
      </w:r>
    </w:p>
    <w:p w14:paraId="684D9843" w14:textId="319B3354" w:rsidR="001852C8" w:rsidRPr="005D6AA6" w:rsidRDefault="00390FF3" w:rsidP="00703969">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F</w:t>
      </w:r>
      <w:r w:rsidR="001852C8" w:rsidRPr="005D6AA6">
        <w:rPr>
          <w:rFonts w:asciiTheme="majorHAnsi" w:hAnsiTheme="majorHAnsi" w:cs="Calibri"/>
          <w:sz w:val="24"/>
          <w:szCs w:val="24"/>
          <w:lang w:val="en-US"/>
        </w:rPr>
        <w:t>urthermore,</w:t>
      </w:r>
      <w:r w:rsidR="00201E27">
        <w:rPr>
          <w:rFonts w:asciiTheme="majorHAnsi" w:hAnsiTheme="majorHAnsi" w:cs="Calibri"/>
          <w:sz w:val="24"/>
          <w:szCs w:val="24"/>
          <w:lang w:val="en-US"/>
        </w:rPr>
        <w:t xml:space="preserve"> conditional</w:t>
      </w:r>
      <w:r w:rsidR="001852C8" w:rsidRPr="005D6AA6">
        <w:rPr>
          <w:rFonts w:asciiTheme="majorHAnsi" w:hAnsiTheme="majorHAnsi" w:cs="Calibri"/>
          <w:sz w:val="24"/>
          <w:szCs w:val="24"/>
          <w:lang w:val="en-US"/>
        </w:rPr>
        <w:t xml:space="preserve"> independence between the </w:t>
      </w:r>
      <w:r w:rsidR="00887F74">
        <w:rPr>
          <w:rFonts w:asciiTheme="majorHAnsi" w:hAnsiTheme="majorHAnsi" w:cs="Calibri"/>
          <w:sz w:val="24"/>
          <w:szCs w:val="24"/>
          <w:lang w:val="en-US"/>
        </w:rPr>
        <w:t>terminal node</w:t>
      </w:r>
      <w:r w:rsidR="001852C8" w:rsidRPr="005D6AA6">
        <w:rPr>
          <w:rFonts w:asciiTheme="majorHAnsi" w:hAnsiTheme="majorHAnsi" w:cs="Calibri"/>
          <w:sz w:val="24"/>
          <w:szCs w:val="24"/>
          <w:lang w:val="en-US"/>
        </w:rPr>
        <w:t xml:space="preserve"> parameters </w:t>
      </w:r>
      <w:r w:rsidRPr="005D6AA6">
        <w:rPr>
          <w:rFonts w:asciiTheme="majorHAnsi" w:hAnsiTheme="majorHAnsi" w:cs="Calibri"/>
          <w:sz w:val="24"/>
          <w:szCs w:val="24"/>
          <w:lang w:val="en-US"/>
        </w:rPr>
        <w:t xml:space="preserve">within each tree </w:t>
      </w:r>
      <w:r w:rsidR="001852C8" w:rsidRPr="005D6AA6">
        <w:rPr>
          <w:rFonts w:asciiTheme="majorHAnsi" w:hAnsiTheme="majorHAnsi" w:cs="Calibri"/>
          <w:sz w:val="24"/>
          <w:szCs w:val="24"/>
          <w:lang w:val="en-US"/>
        </w:rPr>
        <w:t>is assumed,</w:t>
      </w:r>
      <w:r w:rsidRPr="005D6AA6">
        <w:rPr>
          <w:rFonts w:asciiTheme="majorHAnsi" w:hAnsiTheme="majorHAnsi" w:cs="Calibri"/>
          <w:sz w:val="24"/>
          <w:szCs w:val="24"/>
          <w:lang w:val="en-US"/>
        </w:rPr>
        <w:t xml:space="preserve"> </w:t>
      </w:r>
      <w:r w:rsidR="00BA51A4">
        <w:rPr>
          <w:rFonts w:asciiTheme="majorHAnsi" w:hAnsiTheme="majorHAnsi" w:cs="Calibri"/>
          <w:sz w:val="24"/>
          <w:szCs w:val="24"/>
          <w:lang w:val="en-US"/>
        </w:rPr>
        <w:t>resulting in</w:t>
      </w:r>
    </w:p>
    <w:p w14:paraId="714E88EF" w14:textId="77777777" w:rsidR="00390FF3" w:rsidRPr="005D6AA6" w:rsidRDefault="00390FF3" w:rsidP="001852C8">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\begin{equation}</w:t>
      </w:r>
      <w:r w:rsidRPr="005D6AA6">
        <w:rPr>
          <w:rFonts w:asciiTheme="majorHAnsi" w:hAnsiTheme="majorHAnsi" w:cs="Calibri"/>
          <w:sz w:val="24"/>
          <w:szCs w:val="24"/>
          <w:lang w:val="en-US"/>
        </w:rPr>
        <w:br/>
        <w:t>p(M_j \mid T_j) = \prod_{k=1}^{b_j} p(\mu_{jk} \mid T_j)</w:t>
      </w:r>
      <w:r w:rsidRPr="005D6AA6">
        <w:rPr>
          <w:rFonts w:asciiTheme="majorHAnsi" w:hAnsiTheme="majorHAnsi" w:cs="Calibri"/>
          <w:sz w:val="24"/>
          <w:szCs w:val="24"/>
          <w:lang w:val="en-US"/>
        </w:rPr>
        <w:br/>
        <w:t>\end{equation}</w:t>
      </w:r>
    </w:p>
    <w:p w14:paraId="24BDE942" w14:textId="1AC1F509" w:rsidR="00390FF3" w:rsidRPr="005D6AA6" w:rsidRDefault="00390FF3" w:rsidP="001852C8">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 xml:space="preserve">where </w:t>
      </w:r>
      <w:r w:rsidR="005E083A" w:rsidRPr="005E083A">
        <w:rPr>
          <w:rFonts w:asciiTheme="majorHAnsi" w:hAnsiTheme="majorHAnsi" w:cs="Calibri"/>
          <w:sz w:val="24"/>
          <w:szCs w:val="24"/>
          <w:lang w:val="en-US"/>
        </w:rPr>
        <w:t xml:space="preserve">\(b_j\) </w:t>
      </w:r>
      <w:r w:rsidRPr="005D6AA6">
        <w:rPr>
          <w:rFonts w:asciiTheme="majorHAnsi" w:hAnsiTheme="majorHAnsi" w:cs="Calibri"/>
          <w:sz w:val="24"/>
          <w:szCs w:val="24"/>
          <w:lang w:val="en-US"/>
        </w:rPr>
        <w:t xml:space="preserve">denotes the number of terminal nodes in tree </w:t>
      </w:r>
      <w:r w:rsidR="005E083A" w:rsidRPr="008F01E5">
        <w:rPr>
          <w:rFonts w:asciiTheme="majorHAnsi" w:hAnsiTheme="majorHAnsi" w:cs="Calibri"/>
          <w:sz w:val="24"/>
          <w:szCs w:val="24"/>
          <w:lang w:val="en-US"/>
        </w:rPr>
        <w:t>\(j\)</w:t>
      </w:r>
      <w:r w:rsidRPr="005D6AA6">
        <w:rPr>
          <w:rFonts w:asciiTheme="majorHAnsi" w:hAnsiTheme="majorHAnsi" w:cs="Calibri"/>
          <w:sz w:val="24"/>
          <w:szCs w:val="24"/>
          <w:lang w:val="en-US"/>
        </w:rPr>
        <w:t>.</w:t>
      </w:r>
    </w:p>
    <w:p w14:paraId="61670F27" w14:textId="0833AFFD" w:rsidR="00390FF3" w:rsidRPr="005D6AA6" w:rsidRDefault="00626891" w:rsidP="005A1EDC">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 xml:space="preserve">Now, instead of placing a prior on the </w:t>
      </w:r>
      <w:r w:rsidR="005800E6">
        <w:rPr>
          <w:rFonts w:asciiTheme="majorHAnsi" w:hAnsiTheme="majorHAnsi" w:cs="Calibri"/>
          <w:sz w:val="24"/>
          <w:szCs w:val="24"/>
          <w:lang w:val="en-US"/>
        </w:rPr>
        <w:t xml:space="preserve">full </w:t>
      </w:r>
      <w:r w:rsidRPr="005D6AA6">
        <w:rPr>
          <w:rFonts w:asciiTheme="majorHAnsi" w:hAnsiTheme="majorHAnsi" w:cs="Calibri"/>
          <w:sz w:val="24"/>
          <w:szCs w:val="24"/>
          <w:lang w:val="en-US"/>
        </w:rPr>
        <w:t>joint distribution,</w:t>
      </w:r>
      <w:r w:rsidR="005800E6">
        <w:rPr>
          <w:rFonts w:asciiTheme="majorHAnsi" w:hAnsiTheme="majorHAnsi" w:cs="Calibri"/>
          <w:sz w:val="24"/>
          <w:szCs w:val="24"/>
          <w:lang w:val="en-US"/>
        </w:rPr>
        <w:t xml:space="preserve"> </w:t>
      </w:r>
      <w:r w:rsidRPr="005D6AA6">
        <w:rPr>
          <w:rFonts w:asciiTheme="majorHAnsi" w:hAnsiTheme="majorHAnsi" w:cs="Calibri"/>
          <w:sz w:val="24"/>
          <w:szCs w:val="24"/>
          <w:lang w:val="en-US"/>
        </w:rPr>
        <w:t xml:space="preserve"> priors can be placed </w:t>
      </w:r>
      <w:r w:rsidR="00390FF3" w:rsidRPr="005D6AA6">
        <w:rPr>
          <w:rFonts w:asciiTheme="majorHAnsi" w:hAnsiTheme="majorHAnsi" w:cs="Calibri"/>
          <w:sz w:val="24"/>
          <w:szCs w:val="24"/>
          <w:lang w:val="en-US"/>
        </w:rPr>
        <w:t>on</w:t>
      </w:r>
      <w:r w:rsidR="00287DE4" w:rsidRPr="005D6AA6">
        <w:rPr>
          <w:rFonts w:asciiTheme="majorHAnsi" w:hAnsiTheme="majorHAnsi" w:cs="Calibri"/>
          <w:sz w:val="24"/>
          <w:szCs w:val="24"/>
          <w:lang w:val="en-US"/>
        </w:rPr>
        <w:t xml:space="preserve"> </w:t>
      </w:r>
      <w:r w:rsidR="00A356F6" w:rsidRPr="00A356F6">
        <w:rPr>
          <w:rFonts w:asciiTheme="majorHAnsi" w:hAnsiTheme="majorHAnsi" w:cs="Calibri"/>
          <w:sz w:val="24"/>
          <w:szCs w:val="24"/>
          <w:lang w:val="en-US"/>
        </w:rPr>
        <w:t>\(p(T_j)\),</w:t>
      </w:r>
      <w:r w:rsidR="00A356F6" w:rsidRPr="00A356F6">
        <w:rPr>
          <w:rFonts w:asciiTheme="majorHAnsi" w:hAnsiTheme="majorHAnsi" w:cs="Calibri"/>
          <w:sz w:val="24"/>
          <w:szCs w:val="24"/>
          <w:lang w:val="en-US"/>
        </w:rPr>
        <w:br/>
        <w:t>\(p(\mu_{jk} \mid T_j)\),</w:t>
      </w:r>
      <w:r w:rsidR="005E083A">
        <w:rPr>
          <w:rFonts w:asciiTheme="majorHAnsi" w:hAnsiTheme="majorHAnsi" w:cs="Calibri"/>
          <w:sz w:val="24"/>
          <w:szCs w:val="24"/>
          <w:lang w:val="en-US"/>
        </w:rPr>
        <w:t xml:space="preserve"> </w:t>
      </w:r>
      <w:r w:rsidR="00A356F6" w:rsidRPr="00A356F6">
        <w:rPr>
          <w:rFonts w:asciiTheme="majorHAnsi" w:hAnsiTheme="majorHAnsi" w:cs="Calibri"/>
          <w:sz w:val="24"/>
          <w:szCs w:val="24"/>
          <w:lang w:val="en-US"/>
        </w:rPr>
        <w:t>and</w:t>
      </w:r>
      <w:r w:rsidR="005E083A">
        <w:rPr>
          <w:rFonts w:asciiTheme="majorHAnsi" w:hAnsiTheme="majorHAnsi" w:cs="Calibri"/>
          <w:sz w:val="24"/>
          <w:szCs w:val="24"/>
          <w:lang w:val="en-US"/>
        </w:rPr>
        <w:t xml:space="preserve"> </w:t>
      </w:r>
      <w:r w:rsidR="00A356F6" w:rsidRPr="00A356F6">
        <w:rPr>
          <w:rFonts w:asciiTheme="majorHAnsi" w:hAnsiTheme="majorHAnsi" w:cs="Calibri"/>
          <w:sz w:val="24"/>
          <w:szCs w:val="24"/>
          <w:lang w:val="en-US"/>
        </w:rPr>
        <w:t>\(p(\sigma^2)\)</w:t>
      </w:r>
      <w:r w:rsidR="005E083A">
        <w:rPr>
          <w:rFonts w:asciiTheme="majorHAnsi" w:hAnsiTheme="majorHAnsi" w:cs="Calibri"/>
          <w:sz w:val="24"/>
          <w:szCs w:val="24"/>
          <w:lang w:val="en-US"/>
        </w:rPr>
        <w:t xml:space="preserve"> </w:t>
      </w:r>
      <w:r w:rsidR="005800E6">
        <w:rPr>
          <w:rFonts w:asciiTheme="majorHAnsi" w:hAnsiTheme="majorHAnsi" w:cs="Calibri"/>
          <w:sz w:val="24"/>
          <w:szCs w:val="24"/>
          <w:lang w:val="en-US"/>
        </w:rPr>
        <w:t>separately</w:t>
      </w:r>
      <w:r w:rsidR="00287DE4" w:rsidRPr="005D6AA6">
        <w:rPr>
          <w:rFonts w:asciiTheme="majorHAnsi" w:hAnsiTheme="majorHAnsi" w:cs="Calibri"/>
          <w:sz w:val="24"/>
          <w:szCs w:val="24"/>
          <w:lang w:val="en-US"/>
        </w:rPr>
        <w:t>.</w:t>
      </w:r>
    </w:p>
    <w:p w14:paraId="107F9FC2" w14:textId="77777777" w:rsidR="00287DE4" w:rsidRPr="005D6AA6" w:rsidRDefault="00287DE4" w:rsidP="005A1EDC">
      <w:pPr>
        <w:tabs>
          <w:tab w:val="left" w:pos="1072"/>
        </w:tabs>
        <w:rPr>
          <w:rFonts w:asciiTheme="majorHAnsi" w:hAnsiTheme="majorHAnsi" w:cs="Calibri"/>
          <w:sz w:val="24"/>
          <w:szCs w:val="24"/>
          <w:lang w:val="en-US"/>
        </w:rPr>
      </w:pPr>
    </w:p>
    <w:p w14:paraId="32F51A17" w14:textId="452D052C" w:rsidR="005A1EDC" w:rsidRPr="005D6AA6" w:rsidRDefault="005A1EDC" w:rsidP="005A1EDC">
      <w:pPr>
        <w:tabs>
          <w:tab w:val="left" w:pos="1072"/>
        </w:tabs>
        <w:rPr>
          <w:rFonts w:asciiTheme="majorHAnsi" w:hAnsiTheme="majorHAnsi" w:cs="Calibri"/>
          <w:sz w:val="24"/>
          <w:szCs w:val="24"/>
          <w:u w:val="single"/>
          <w:lang w:val="en-US"/>
        </w:rPr>
      </w:pPr>
      <w:r w:rsidRPr="005D6AA6">
        <w:rPr>
          <w:rFonts w:asciiTheme="majorHAnsi" w:hAnsiTheme="majorHAnsi" w:cs="Calibri"/>
          <w:sz w:val="24"/>
          <w:szCs w:val="24"/>
          <w:u w:val="single"/>
          <w:lang w:val="en-US"/>
        </w:rPr>
        <w:t>Tree structure</w:t>
      </w:r>
      <w:r w:rsidR="00352197">
        <w:rPr>
          <w:rFonts w:asciiTheme="majorHAnsi" w:hAnsiTheme="majorHAnsi" w:cs="Calibri"/>
          <w:sz w:val="24"/>
          <w:szCs w:val="24"/>
          <w:u w:val="single"/>
          <w:lang w:val="en-US"/>
        </w:rPr>
        <w:t>s</w:t>
      </w:r>
      <w:r w:rsidRPr="005D6AA6">
        <w:rPr>
          <w:rFonts w:asciiTheme="majorHAnsi" w:hAnsiTheme="majorHAnsi" w:cs="Calibri"/>
          <w:sz w:val="24"/>
          <w:szCs w:val="24"/>
          <w:u w:val="single"/>
          <w:lang w:val="en-US"/>
        </w:rPr>
        <w:t>:</w:t>
      </w:r>
    </w:p>
    <w:p w14:paraId="3F1165A7" w14:textId="48F0EE1C" w:rsidR="0078549D" w:rsidRDefault="0078549D" w:rsidP="005A1EDC">
      <w:pPr>
        <w:tabs>
          <w:tab w:val="left" w:pos="1072"/>
        </w:tabs>
        <w:rPr>
          <w:rFonts w:asciiTheme="majorHAnsi" w:hAnsiTheme="majorHAnsi" w:cs="Calibri"/>
          <w:sz w:val="24"/>
          <w:szCs w:val="24"/>
          <w:lang w:val="en-US"/>
        </w:rPr>
      </w:pPr>
      <w:r w:rsidRPr="0078549D">
        <w:rPr>
          <w:rFonts w:asciiTheme="majorHAnsi" w:hAnsiTheme="majorHAnsi" w:cs="Calibri"/>
          <w:sz w:val="24"/>
          <w:szCs w:val="24"/>
          <w:lang w:val="en-US"/>
        </w:rPr>
        <w:t xml:space="preserve">The prior on the tree structure consists of three components. The first component specifies the probability that a node </w:t>
      </w:r>
      <w:r w:rsidR="008E7388">
        <w:rPr>
          <w:rFonts w:asciiTheme="majorHAnsi" w:hAnsiTheme="majorHAnsi" w:cs="Calibri"/>
          <w:sz w:val="24"/>
          <w:szCs w:val="24"/>
          <w:lang w:val="en-US"/>
        </w:rPr>
        <w:t xml:space="preserve">splits </w:t>
      </w:r>
      <w:r w:rsidRPr="0078549D">
        <w:rPr>
          <w:rFonts w:asciiTheme="majorHAnsi" w:hAnsiTheme="majorHAnsi" w:cs="Calibri"/>
          <w:sz w:val="24"/>
          <w:szCs w:val="24"/>
          <w:lang w:val="en-US"/>
        </w:rPr>
        <w:t xml:space="preserve">at depth </w:t>
      </w:r>
      <w:r w:rsidR="008E7388">
        <w:rPr>
          <w:rFonts w:asciiTheme="majorHAnsi" w:hAnsiTheme="majorHAnsi" w:cs="Calibri"/>
          <w:sz w:val="24"/>
          <w:szCs w:val="24"/>
          <w:lang w:val="en-US"/>
        </w:rPr>
        <w:t>\(d\)</w:t>
      </w:r>
      <w:r w:rsidRPr="0078549D">
        <w:rPr>
          <w:rFonts w:asciiTheme="majorHAnsi" w:hAnsiTheme="majorHAnsi" w:cs="Calibri"/>
          <w:sz w:val="24"/>
          <w:szCs w:val="24"/>
          <w:lang w:val="en-US"/>
        </w:rPr>
        <w:t>:</w:t>
      </w:r>
    </w:p>
    <w:p w14:paraId="6DF6721A" w14:textId="77777777" w:rsidR="00364954" w:rsidRDefault="0047417B" w:rsidP="005A1EDC">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\begin{equation}</w:t>
      </w:r>
      <w:r w:rsidRPr="005D6AA6">
        <w:rPr>
          <w:rFonts w:asciiTheme="majorHAnsi" w:hAnsiTheme="majorHAnsi" w:cs="Calibri"/>
          <w:sz w:val="24"/>
          <w:szCs w:val="24"/>
          <w:lang w:val="en-US"/>
        </w:rPr>
        <w:br/>
        <w:t>\Pr(\text{node splits at depth } d) = \alpha (1 + d)^{-\beta}, \quad \alpha \in (0,1), \ \beta \in [0, \infty)\end{equation}</w:t>
      </w:r>
    </w:p>
    <w:p w14:paraId="6C5BA327" w14:textId="48BF951F" w:rsidR="004627AF" w:rsidRPr="005D6AA6" w:rsidRDefault="00364954" w:rsidP="005A1EDC">
      <w:pPr>
        <w:tabs>
          <w:tab w:val="left" w:pos="1072"/>
        </w:tabs>
        <w:rPr>
          <w:rFonts w:asciiTheme="majorHAnsi" w:hAnsiTheme="majorHAnsi" w:cs="Calibri"/>
          <w:sz w:val="24"/>
          <w:szCs w:val="24"/>
          <w:lang w:val="en-US"/>
        </w:rPr>
      </w:pPr>
      <w:r>
        <w:rPr>
          <w:rFonts w:asciiTheme="majorHAnsi" w:hAnsiTheme="majorHAnsi" w:cs="Calibri"/>
          <w:sz w:val="24"/>
          <w:szCs w:val="24"/>
          <w:lang w:val="en-US"/>
        </w:rPr>
        <w:lastRenderedPageBreak/>
        <w:t xml:space="preserve"> </w:t>
      </w:r>
      <w:r w:rsidR="004627AF" w:rsidRPr="005D6AA6">
        <w:rPr>
          <w:rFonts w:asciiTheme="majorHAnsi" w:hAnsiTheme="majorHAnsi" w:cs="Calibri"/>
          <w:sz w:val="24"/>
          <w:szCs w:val="24"/>
          <w:lang w:val="en-US"/>
        </w:rPr>
        <w:t xml:space="preserve">where </w:t>
      </w:r>
      <w:r w:rsidR="0047417B" w:rsidRPr="005D6AA6">
        <w:rPr>
          <w:rFonts w:asciiTheme="majorHAnsi" w:hAnsiTheme="majorHAnsi" w:cs="Calibri"/>
          <w:sz w:val="24"/>
          <w:szCs w:val="24"/>
          <w:lang w:val="en-US"/>
        </w:rPr>
        <w:t xml:space="preserve">\alpha </w:t>
      </w:r>
      <w:r w:rsidR="005A1EDC" w:rsidRPr="005D6AA6">
        <w:rPr>
          <w:rFonts w:asciiTheme="majorHAnsi" w:hAnsiTheme="majorHAnsi" w:cs="Calibri"/>
          <w:sz w:val="24"/>
          <w:szCs w:val="24"/>
          <w:lang w:val="en-US"/>
        </w:rPr>
        <w:t xml:space="preserve">is the base split probability and </w:t>
      </w:r>
      <w:r w:rsidR="0047417B" w:rsidRPr="005D6AA6">
        <w:rPr>
          <w:rFonts w:asciiTheme="majorHAnsi" w:hAnsiTheme="majorHAnsi" w:cs="Calibri"/>
          <w:sz w:val="24"/>
          <w:szCs w:val="24"/>
          <w:lang w:val="en-US"/>
        </w:rPr>
        <w:t>\beta</w:t>
      </w:r>
      <w:r w:rsidR="004627AF" w:rsidRPr="005D6AA6">
        <w:rPr>
          <w:rFonts w:asciiTheme="majorHAnsi" w:hAnsiTheme="majorHAnsi" w:cs="Calibri"/>
          <w:sz w:val="24"/>
          <w:szCs w:val="24"/>
          <w:lang w:val="en-US"/>
        </w:rPr>
        <w:t xml:space="preserve"> </w:t>
      </w:r>
      <w:r w:rsidR="005A1EDC" w:rsidRPr="005D6AA6">
        <w:rPr>
          <w:rFonts w:asciiTheme="majorHAnsi" w:hAnsiTheme="majorHAnsi" w:cs="Calibri"/>
          <w:sz w:val="24"/>
          <w:szCs w:val="24"/>
          <w:lang w:val="en-US"/>
        </w:rPr>
        <w:t>is the</w:t>
      </w:r>
      <w:r w:rsidR="008C6C70">
        <w:rPr>
          <w:rFonts w:asciiTheme="majorHAnsi" w:hAnsiTheme="majorHAnsi" w:cs="Calibri"/>
          <w:sz w:val="24"/>
          <w:szCs w:val="24"/>
          <w:lang w:val="en-US"/>
        </w:rPr>
        <w:t xml:space="preserve"> rate at which the splitting probability decreases</w:t>
      </w:r>
      <w:r w:rsidR="002E65B8">
        <w:rPr>
          <w:rFonts w:asciiTheme="majorHAnsi" w:hAnsiTheme="majorHAnsi" w:cs="Calibri"/>
          <w:sz w:val="24"/>
          <w:szCs w:val="24"/>
          <w:lang w:val="en-US"/>
        </w:rPr>
        <w:t xml:space="preserve"> with depth</w:t>
      </w:r>
      <w:r w:rsidR="005A1EDC" w:rsidRPr="005D6AA6">
        <w:rPr>
          <w:rFonts w:asciiTheme="majorHAnsi" w:hAnsiTheme="majorHAnsi" w:cs="Calibri"/>
          <w:sz w:val="24"/>
          <w:szCs w:val="24"/>
          <w:lang w:val="en-US"/>
        </w:rPr>
        <w:t xml:space="preserve">. </w:t>
      </w:r>
      <w:r w:rsidR="0047417B" w:rsidRPr="005D6AA6">
        <w:rPr>
          <w:rFonts w:asciiTheme="majorHAnsi" w:hAnsiTheme="majorHAnsi" w:cs="Calibri"/>
          <w:sz w:val="24"/>
          <w:szCs w:val="24"/>
          <w:lang w:val="en-US"/>
        </w:rPr>
        <w:t>A h</w:t>
      </w:r>
      <w:r w:rsidR="00BE6EDD" w:rsidRPr="005D6AA6">
        <w:rPr>
          <w:rFonts w:asciiTheme="majorHAnsi" w:hAnsiTheme="majorHAnsi" w:cs="Calibri"/>
          <w:sz w:val="24"/>
          <w:szCs w:val="24"/>
          <w:lang w:val="en-US"/>
        </w:rPr>
        <w:t xml:space="preserve">igher </w:t>
      </w:r>
      <w:r w:rsidR="0047417B" w:rsidRPr="005D6AA6">
        <w:rPr>
          <w:rFonts w:asciiTheme="majorHAnsi" w:hAnsiTheme="majorHAnsi" w:cs="Calibri"/>
          <w:sz w:val="24"/>
          <w:szCs w:val="24"/>
          <w:lang w:val="en-US"/>
        </w:rPr>
        <w:t>\alpha</w:t>
      </w:r>
      <w:r w:rsidR="00BE6EDD" w:rsidRPr="005D6AA6">
        <w:rPr>
          <w:rFonts w:asciiTheme="majorHAnsi" w:hAnsiTheme="majorHAnsi" w:cs="Calibri"/>
          <w:sz w:val="24"/>
          <w:szCs w:val="24"/>
          <w:lang w:val="en-US"/>
        </w:rPr>
        <w:t xml:space="preserve"> </w:t>
      </w:r>
      <w:r w:rsidR="002E65B8">
        <w:rPr>
          <w:rFonts w:asciiTheme="majorHAnsi" w:hAnsiTheme="majorHAnsi" w:cs="Calibri"/>
          <w:sz w:val="24"/>
          <w:szCs w:val="24"/>
          <w:lang w:val="en-US"/>
        </w:rPr>
        <w:t>encourages</w:t>
      </w:r>
      <w:r w:rsidR="00BE6EDD" w:rsidRPr="005D6AA6">
        <w:rPr>
          <w:rFonts w:asciiTheme="majorHAnsi" w:hAnsiTheme="majorHAnsi" w:cs="Calibri"/>
          <w:sz w:val="24"/>
          <w:szCs w:val="24"/>
          <w:lang w:val="en-US"/>
        </w:rPr>
        <w:t xml:space="preserve"> more splits, meaning the tree will grow </w:t>
      </w:r>
      <w:r w:rsidR="0047417B" w:rsidRPr="005D6AA6">
        <w:rPr>
          <w:rFonts w:asciiTheme="majorHAnsi" w:hAnsiTheme="majorHAnsi" w:cs="Calibri"/>
          <w:sz w:val="24"/>
          <w:szCs w:val="24"/>
          <w:lang w:val="en-US"/>
        </w:rPr>
        <w:t>larger</w:t>
      </w:r>
      <w:r w:rsidR="00BE6EDD" w:rsidRPr="005D6AA6">
        <w:rPr>
          <w:rFonts w:asciiTheme="majorHAnsi" w:hAnsiTheme="majorHAnsi" w:cs="Calibri"/>
          <w:sz w:val="24"/>
          <w:szCs w:val="24"/>
          <w:lang w:val="en-US"/>
        </w:rPr>
        <w:t xml:space="preserve">. Through a higher </w:t>
      </w:r>
      <w:r w:rsidR="0047417B" w:rsidRPr="005D6AA6">
        <w:rPr>
          <w:rFonts w:asciiTheme="majorHAnsi" w:hAnsiTheme="majorHAnsi" w:cs="Calibri"/>
          <w:sz w:val="24"/>
          <w:szCs w:val="24"/>
          <w:lang w:val="en-US"/>
        </w:rPr>
        <w:t>\beta</w:t>
      </w:r>
      <w:r w:rsidR="00BE6EDD" w:rsidRPr="005D6AA6">
        <w:rPr>
          <w:rFonts w:asciiTheme="majorHAnsi" w:hAnsiTheme="majorHAnsi" w:cs="Calibri"/>
          <w:sz w:val="24"/>
          <w:szCs w:val="24"/>
          <w:lang w:val="en-US"/>
        </w:rPr>
        <w:t xml:space="preserve">, this probability </w:t>
      </w:r>
      <w:r w:rsidR="0047417B" w:rsidRPr="005D6AA6">
        <w:rPr>
          <w:rFonts w:asciiTheme="majorHAnsi" w:hAnsiTheme="majorHAnsi" w:cs="Calibri"/>
          <w:sz w:val="24"/>
          <w:szCs w:val="24"/>
          <w:lang w:val="en-US"/>
        </w:rPr>
        <w:t>decreases</w:t>
      </w:r>
      <w:r w:rsidR="00BE6EDD" w:rsidRPr="005D6AA6">
        <w:rPr>
          <w:rFonts w:asciiTheme="majorHAnsi" w:hAnsiTheme="majorHAnsi" w:cs="Calibri"/>
          <w:sz w:val="24"/>
          <w:szCs w:val="24"/>
          <w:lang w:val="en-US"/>
        </w:rPr>
        <w:t xml:space="preserve"> more quickly with </w:t>
      </w:r>
      <w:r w:rsidR="0047417B" w:rsidRPr="005D6AA6">
        <w:rPr>
          <w:rFonts w:asciiTheme="majorHAnsi" w:hAnsiTheme="majorHAnsi" w:cs="Calibri"/>
          <w:sz w:val="24"/>
          <w:szCs w:val="24"/>
          <w:lang w:val="en-US"/>
        </w:rPr>
        <w:t xml:space="preserve">increasing </w:t>
      </w:r>
      <w:r w:rsidR="00BE6EDD" w:rsidRPr="005D6AA6">
        <w:rPr>
          <w:rFonts w:asciiTheme="majorHAnsi" w:hAnsiTheme="majorHAnsi" w:cs="Calibri"/>
          <w:sz w:val="24"/>
          <w:szCs w:val="24"/>
          <w:lang w:val="en-US"/>
        </w:rPr>
        <w:t xml:space="preserve">depth. Chipman et al. </w:t>
      </w:r>
      <w:r w:rsidR="0047417B" w:rsidRPr="005D6AA6">
        <w:rPr>
          <w:rFonts w:asciiTheme="majorHAnsi" w:hAnsiTheme="majorHAnsi" w:cs="Calibri"/>
          <w:sz w:val="24"/>
          <w:szCs w:val="24"/>
          <w:lang w:val="en-US"/>
        </w:rPr>
        <w:t>(</w:t>
      </w:r>
      <w:r w:rsidR="00AD7EFF">
        <w:rPr>
          <w:rFonts w:asciiTheme="majorHAnsi" w:hAnsiTheme="majorHAnsi" w:cs="Calibri"/>
          <w:sz w:val="24"/>
          <w:szCs w:val="24"/>
          <w:lang w:val="en-US"/>
        </w:rPr>
        <w:t>2010</w:t>
      </w:r>
      <w:r w:rsidR="0047417B" w:rsidRPr="005D6AA6">
        <w:rPr>
          <w:rFonts w:asciiTheme="majorHAnsi" w:hAnsiTheme="majorHAnsi" w:cs="Calibri"/>
          <w:sz w:val="24"/>
          <w:szCs w:val="24"/>
          <w:lang w:val="en-US"/>
        </w:rPr>
        <w:t xml:space="preserve">) </w:t>
      </w:r>
      <w:r w:rsidR="00BE6EDD" w:rsidRPr="005D6AA6">
        <w:rPr>
          <w:rFonts w:asciiTheme="majorHAnsi" w:hAnsiTheme="majorHAnsi" w:cs="Calibri"/>
          <w:sz w:val="24"/>
          <w:szCs w:val="24"/>
          <w:lang w:val="en-US"/>
        </w:rPr>
        <w:t xml:space="preserve">recommend </w:t>
      </w:r>
      <w:r w:rsidR="0047417B" w:rsidRPr="00552138">
        <w:rPr>
          <w:rFonts w:asciiTheme="majorHAnsi" w:hAnsiTheme="majorHAnsi" w:cs="Calibri"/>
          <w:sz w:val="24"/>
          <w:szCs w:val="24"/>
          <w:lang w:val="en-US"/>
        </w:rPr>
        <w:t>\alpha</w:t>
      </w:r>
      <w:r w:rsidR="00BE6EDD" w:rsidRPr="005D6AA6">
        <w:rPr>
          <w:rFonts w:asciiTheme="majorHAnsi" w:hAnsiTheme="majorHAnsi" w:cs="Calibri"/>
          <w:sz w:val="24"/>
          <w:szCs w:val="24"/>
          <w:lang w:val="en-US"/>
        </w:rPr>
        <w:t xml:space="preserve">= 0.95 and </w:t>
      </w:r>
      <w:r w:rsidR="008F01E5">
        <w:rPr>
          <w:rFonts w:asciiTheme="majorHAnsi" w:hAnsiTheme="majorHAnsi" w:cs="Calibri"/>
          <w:sz w:val="24"/>
          <w:szCs w:val="24"/>
          <w:lang w:val="en-US"/>
        </w:rPr>
        <w:t>\(</w:t>
      </w:r>
      <w:r w:rsidR="0047417B" w:rsidRPr="005D6AA6">
        <w:rPr>
          <w:rFonts w:asciiTheme="majorHAnsi" w:hAnsiTheme="majorHAnsi" w:cs="Calibri"/>
          <w:sz w:val="24"/>
          <w:szCs w:val="24"/>
          <w:lang w:val="en-US"/>
        </w:rPr>
        <w:t>\</w:t>
      </w:r>
      <w:r w:rsidR="00BE6EDD" w:rsidRPr="005D6AA6">
        <w:rPr>
          <w:rFonts w:asciiTheme="majorHAnsi" w:hAnsiTheme="majorHAnsi" w:cs="Calibri"/>
          <w:sz w:val="24"/>
          <w:szCs w:val="24"/>
          <w:lang w:val="en-US"/>
        </w:rPr>
        <w:t>beta</w:t>
      </w:r>
      <w:r w:rsidR="008F01E5">
        <w:rPr>
          <w:rFonts w:asciiTheme="majorHAnsi" w:hAnsiTheme="majorHAnsi" w:cs="Calibri"/>
          <w:sz w:val="24"/>
          <w:szCs w:val="24"/>
          <w:lang w:val="en-US"/>
        </w:rPr>
        <w:t>\)</w:t>
      </w:r>
      <w:r w:rsidR="00BE6EDD" w:rsidRPr="005D6AA6">
        <w:rPr>
          <w:rFonts w:asciiTheme="majorHAnsi" w:hAnsiTheme="majorHAnsi" w:cs="Calibri"/>
          <w:sz w:val="24"/>
          <w:szCs w:val="24"/>
          <w:lang w:val="en-US"/>
        </w:rPr>
        <w:t xml:space="preserve"> = 2</w:t>
      </w:r>
      <w:r w:rsidR="00A8631E">
        <w:rPr>
          <w:rFonts w:asciiTheme="majorHAnsi" w:hAnsiTheme="majorHAnsi" w:cs="Calibri"/>
          <w:sz w:val="24"/>
          <w:szCs w:val="24"/>
          <w:lang w:val="en-US"/>
        </w:rPr>
        <w:t>. These values e</w:t>
      </w:r>
      <w:r w:rsidR="00BE6EDD" w:rsidRPr="005D6AA6">
        <w:rPr>
          <w:rFonts w:asciiTheme="majorHAnsi" w:hAnsiTheme="majorHAnsi" w:cs="Calibri"/>
          <w:sz w:val="24"/>
          <w:szCs w:val="24"/>
          <w:lang w:val="en-US"/>
        </w:rPr>
        <w:t xml:space="preserve">ncourage splits near the root </w:t>
      </w:r>
      <w:r w:rsidR="00220A00">
        <w:rPr>
          <w:rFonts w:asciiTheme="majorHAnsi" w:hAnsiTheme="majorHAnsi" w:cs="Calibri"/>
          <w:sz w:val="24"/>
          <w:szCs w:val="24"/>
          <w:lang w:val="en-US"/>
        </w:rPr>
        <w:t>and cause the splitting</w:t>
      </w:r>
      <w:r w:rsidR="001A3823">
        <w:rPr>
          <w:rFonts w:asciiTheme="majorHAnsi" w:hAnsiTheme="majorHAnsi" w:cs="Calibri"/>
          <w:sz w:val="24"/>
          <w:szCs w:val="24"/>
          <w:lang w:val="en-US"/>
        </w:rPr>
        <w:t xml:space="preserve"> </w:t>
      </w:r>
      <w:r w:rsidR="00BE6EDD" w:rsidRPr="005D6AA6">
        <w:rPr>
          <w:rFonts w:asciiTheme="majorHAnsi" w:hAnsiTheme="majorHAnsi" w:cs="Calibri"/>
          <w:sz w:val="24"/>
          <w:szCs w:val="24"/>
          <w:lang w:val="en-US"/>
        </w:rPr>
        <w:t xml:space="preserve">probability </w:t>
      </w:r>
      <w:r w:rsidR="00220A00">
        <w:rPr>
          <w:rFonts w:asciiTheme="majorHAnsi" w:hAnsiTheme="majorHAnsi" w:cs="Calibri"/>
          <w:sz w:val="24"/>
          <w:szCs w:val="24"/>
          <w:lang w:val="en-US"/>
        </w:rPr>
        <w:t xml:space="preserve">to </w:t>
      </w:r>
      <w:r w:rsidR="00BE6EDD" w:rsidRPr="005D6AA6">
        <w:rPr>
          <w:rFonts w:asciiTheme="majorHAnsi" w:hAnsiTheme="majorHAnsi" w:cs="Calibri"/>
          <w:sz w:val="24"/>
          <w:szCs w:val="24"/>
          <w:lang w:val="en-US"/>
        </w:rPr>
        <w:t xml:space="preserve">decrease </w:t>
      </w:r>
      <w:r w:rsidR="0047417B" w:rsidRPr="005D6AA6">
        <w:rPr>
          <w:rFonts w:asciiTheme="majorHAnsi" w:hAnsiTheme="majorHAnsi" w:cs="Calibri"/>
          <w:sz w:val="24"/>
          <w:szCs w:val="24"/>
          <w:lang w:val="en-US"/>
        </w:rPr>
        <w:t>rapidly</w:t>
      </w:r>
      <w:r w:rsidR="00BE6EDD" w:rsidRPr="005D6AA6">
        <w:rPr>
          <w:rFonts w:asciiTheme="majorHAnsi" w:hAnsiTheme="majorHAnsi" w:cs="Calibri"/>
          <w:sz w:val="24"/>
          <w:szCs w:val="24"/>
          <w:lang w:val="en-US"/>
        </w:rPr>
        <w:t xml:space="preserve">, </w:t>
      </w:r>
      <w:r w:rsidR="001A3823">
        <w:rPr>
          <w:rFonts w:asciiTheme="majorHAnsi" w:hAnsiTheme="majorHAnsi" w:cs="Calibri"/>
          <w:sz w:val="24"/>
          <w:szCs w:val="24"/>
          <w:lang w:val="en-US"/>
        </w:rPr>
        <w:t xml:space="preserve">which </w:t>
      </w:r>
      <w:r w:rsidR="00BE6EDD" w:rsidRPr="005D6AA6">
        <w:rPr>
          <w:rFonts w:asciiTheme="majorHAnsi" w:hAnsiTheme="majorHAnsi" w:cs="Calibri"/>
          <w:sz w:val="24"/>
          <w:szCs w:val="24"/>
          <w:lang w:val="en-US"/>
        </w:rPr>
        <w:t>favor</w:t>
      </w:r>
      <w:r w:rsidR="001A3823">
        <w:rPr>
          <w:rFonts w:asciiTheme="majorHAnsi" w:hAnsiTheme="majorHAnsi" w:cs="Calibri"/>
          <w:sz w:val="24"/>
          <w:szCs w:val="24"/>
          <w:lang w:val="en-US"/>
        </w:rPr>
        <w:t>s</w:t>
      </w:r>
      <w:r w:rsidR="00BE6EDD" w:rsidRPr="005D6AA6">
        <w:rPr>
          <w:rFonts w:asciiTheme="majorHAnsi" w:hAnsiTheme="majorHAnsi" w:cs="Calibri"/>
          <w:sz w:val="24"/>
          <w:szCs w:val="24"/>
          <w:lang w:val="en-US"/>
        </w:rPr>
        <w:t xml:space="preserve"> shallow trees</w:t>
      </w:r>
      <w:r w:rsidR="001A3823">
        <w:rPr>
          <w:rFonts w:asciiTheme="majorHAnsi" w:hAnsiTheme="majorHAnsi" w:cs="Calibri"/>
          <w:sz w:val="24"/>
          <w:szCs w:val="24"/>
          <w:lang w:val="en-US"/>
        </w:rPr>
        <w:t xml:space="preserve"> overall</w:t>
      </w:r>
      <w:r w:rsidR="00BE6EDD" w:rsidRPr="005D6AA6">
        <w:rPr>
          <w:rFonts w:asciiTheme="majorHAnsi" w:hAnsiTheme="majorHAnsi" w:cs="Calibri"/>
          <w:sz w:val="24"/>
          <w:szCs w:val="24"/>
          <w:lang w:val="en-US"/>
        </w:rPr>
        <w:t>.</w:t>
      </w:r>
    </w:p>
    <w:p w14:paraId="7CA0B63D" w14:textId="26112A2D" w:rsidR="005A1EDC" w:rsidRPr="005D6AA6" w:rsidRDefault="005A1EDC" w:rsidP="005A1EDC">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 xml:space="preserve">The second </w:t>
      </w:r>
      <w:r w:rsidR="001A3823">
        <w:rPr>
          <w:rFonts w:asciiTheme="majorHAnsi" w:hAnsiTheme="majorHAnsi" w:cs="Calibri"/>
          <w:sz w:val="24"/>
          <w:szCs w:val="24"/>
          <w:lang w:val="en-US"/>
        </w:rPr>
        <w:t>component</w:t>
      </w:r>
      <w:r w:rsidRPr="005D6AA6">
        <w:rPr>
          <w:rFonts w:asciiTheme="majorHAnsi" w:hAnsiTheme="majorHAnsi" w:cs="Calibri"/>
          <w:sz w:val="24"/>
          <w:szCs w:val="24"/>
          <w:lang w:val="en-US"/>
        </w:rPr>
        <w:t xml:space="preserve"> is the probability </w:t>
      </w:r>
      <w:r w:rsidR="004C3306">
        <w:rPr>
          <w:rFonts w:asciiTheme="majorHAnsi" w:hAnsiTheme="majorHAnsi" w:cs="Calibri"/>
          <w:sz w:val="24"/>
          <w:szCs w:val="24"/>
          <w:lang w:val="en-US"/>
        </w:rPr>
        <w:t>that a</w:t>
      </w:r>
      <w:r w:rsidRPr="005D6AA6">
        <w:rPr>
          <w:rFonts w:asciiTheme="majorHAnsi" w:hAnsiTheme="majorHAnsi" w:cs="Calibri"/>
          <w:sz w:val="24"/>
          <w:szCs w:val="24"/>
          <w:lang w:val="en-US"/>
        </w:rPr>
        <w:t xml:space="preserve"> covariate x_j </w:t>
      </w:r>
      <w:r w:rsidR="004C3306">
        <w:rPr>
          <w:rFonts w:asciiTheme="majorHAnsi" w:hAnsiTheme="majorHAnsi" w:cs="Calibri"/>
          <w:sz w:val="24"/>
          <w:szCs w:val="24"/>
          <w:lang w:val="en-US"/>
        </w:rPr>
        <w:t>is</w:t>
      </w:r>
      <w:r w:rsidRPr="005D6AA6">
        <w:rPr>
          <w:rFonts w:asciiTheme="majorHAnsi" w:hAnsiTheme="majorHAnsi" w:cs="Calibri"/>
          <w:sz w:val="24"/>
          <w:szCs w:val="24"/>
          <w:lang w:val="en-US"/>
        </w:rPr>
        <w:t xml:space="preserve"> </w:t>
      </w:r>
      <w:r w:rsidR="004C3306">
        <w:rPr>
          <w:rFonts w:asciiTheme="majorHAnsi" w:hAnsiTheme="majorHAnsi" w:cs="Calibri"/>
          <w:sz w:val="24"/>
          <w:szCs w:val="24"/>
          <w:lang w:val="en-US"/>
        </w:rPr>
        <w:t>selected</w:t>
      </w:r>
      <w:r w:rsidRPr="005D6AA6">
        <w:rPr>
          <w:rFonts w:asciiTheme="majorHAnsi" w:hAnsiTheme="majorHAnsi" w:cs="Calibri"/>
          <w:sz w:val="24"/>
          <w:szCs w:val="24"/>
          <w:lang w:val="en-US"/>
        </w:rPr>
        <w:t xml:space="preserve"> for </w:t>
      </w:r>
      <w:r w:rsidR="0047417B" w:rsidRPr="005D6AA6">
        <w:rPr>
          <w:rFonts w:asciiTheme="majorHAnsi" w:hAnsiTheme="majorHAnsi" w:cs="Calibri"/>
          <w:sz w:val="24"/>
          <w:szCs w:val="24"/>
          <w:lang w:val="en-US"/>
        </w:rPr>
        <w:t>a</w:t>
      </w:r>
      <w:r w:rsidRPr="005D6AA6">
        <w:rPr>
          <w:rFonts w:asciiTheme="majorHAnsi" w:hAnsiTheme="majorHAnsi" w:cs="Calibri"/>
          <w:sz w:val="24"/>
          <w:szCs w:val="24"/>
          <w:lang w:val="en-US"/>
        </w:rPr>
        <w:t xml:space="preserve"> splitting rule at </w:t>
      </w:r>
      <w:r w:rsidR="0047417B" w:rsidRPr="005D6AA6">
        <w:rPr>
          <w:rFonts w:asciiTheme="majorHAnsi" w:hAnsiTheme="majorHAnsi" w:cs="Calibri"/>
          <w:sz w:val="24"/>
          <w:szCs w:val="24"/>
          <w:lang w:val="en-US"/>
        </w:rPr>
        <w:t>a</w:t>
      </w:r>
      <w:r w:rsidRPr="005D6AA6">
        <w:rPr>
          <w:rFonts w:asciiTheme="majorHAnsi" w:hAnsiTheme="majorHAnsi" w:cs="Calibri"/>
          <w:sz w:val="24"/>
          <w:szCs w:val="24"/>
          <w:lang w:val="en-US"/>
        </w:rPr>
        <w:t xml:space="preserve"> node.</w:t>
      </w:r>
      <w:r w:rsidR="00BE6EDD" w:rsidRPr="005D6AA6">
        <w:rPr>
          <w:rFonts w:asciiTheme="majorHAnsi" w:hAnsiTheme="majorHAnsi" w:cs="Calibri"/>
          <w:sz w:val="24"/>
          <w:szCs w:val="24"/>
          <w:lang w:val="en-US"/>
        </w:rPr>
        <w:t xml:space="preserve"> T</w:t>
      </w:r>
      <w:r w:rsidRPr="005D6AA6">
        <w:rPr>
          <w:rFonts w:asciiTheme="majorHAnsi" w:hAnsiTheme="majorHAnsi" w:cs="Calibri"/>
          <w:sz w:val="24"/>
          <w:szCs w:val="24"/>
          <w:lang w:val="en-US"/>
        </w:rPr>
        <w:t xml:space="preserve">he default prior is a </w:t>
      </w:r>
      <w:r w:rsidR="0047417B" w:rsidRPr="005D6AA6">
        <w:rPr>
          <w:rFonts w:asciiTheme="majorHAnsi" w:hAnsiTheme="majorHAnsi" w:cs="Calibri"/>
          <w:sz w:val="24"/>
          <w:szCs w:val="24"/>
          <w:lang w:val="en-US"/>
        </w:rPr>
        <w:t>discrete</w:t>
      </w:r>
      <w:r w:rsidRPr="005D6AA6">
        <w:rPr>
          <w:rFonts w:asciiTheme="majorHAnsi" w:hAnsiTheme="majorHAnsi" w:cs="Calibri"/>
          <w:sz w:val="24"/>
          <w:szCs w:val="24"/>
          <w:lang w:val="en-US"/>
        </w:rPr>
        <w:t xml:space="preserve"> uniform distribution over all covariates.</w:t>
      </w:r>
    </w:p>
    <w:p w14:paraId="3C7C4210" w14:textId="69118B3E" w:rsidR="005A1EDC" w:rsidRPr="005D6AA6" w:rsidRDefault="00D449DF" w:rsidP="005A1EDC">
      <w:pPr>
        <w:tabs>
          <w:tab w:val="left" w:pos="1072"/>
        </w:tabs>
        <w:rPr>
          <w:rFonts w:asciiTheme="majorHAnsi" w:hAnsiTheme="majorHAnsi" w:cs="Calibri"/>
          <w:sz w:val="24"/>
          <w:szCs w:val="24"/>
          <w:lang w:val="en-US"/>
        </w:rPr>
      </w:pPr>
      <w:r w:rsidRPr="00D449DF">
        <w:rPr>
          <w:rFonts w:asciiTheme="majorHAnsi" w:hAnsiTheme="majorHAnsi" w:cs="Calibri"/>
          <w:sz w:val="24"/>
          <w:szCs w:val="24"/>
          <w:lang w:val="en-US"/>
        </w:rPr>
        <w:t>The third component specifies the prior distribution over the splitting values of each covariate</w:t>
      </w:r>
      <w:r>
        <w:rPr>
          <w:rFonts w:asciiTheme="majorHAnsi" w:hAnsiTheme="majorHAnsi" w:cs="Calibri"/>
          <w:sz w:val="24"/>
          <w:szCs w:val="24"/>
          <w:lang w:val="en-US"/>
        </w:rPr>
        <w:t xml:space="preserve"> x_j</w:t>
      </w:r>
      <w:r w:rsidRPr="00D449DF">
        <w:rPr>
          <w:rFonts w:asciiTheme="majorHAnsi" w:hAnsiTheme="majorHAnsi" w:cs="Calibri"/>
          <w:sz w:val="24"/>
          <w:szCs w:val="24"/>
          <w:lang w:val="en-US"/>
        </w:rPr>
        <w:t xml:space="preserve">. </w:t>
      </w:r>
      <w:r w:rsidR="005A1EDC" w:rsidRPr="005D6AA6">
        <w:rPr>
          <w:rFonts w:asciiTheme="majorHAnsi" w:hAnsiTheme="majorHAnsi" w:cs="Calibri"/>
          <w:sz w:val="24"/>
          <w:szCs w:val="24"/>
          <w:lang w:val="en-US"/>
        </w:rPr>
        <w:t xml:space="preserve">This prior is usually a uniform distribution over the observed </w:t>
      </w:r>
      <w:r w:rsidR="00EF6D9E">
        <w:rPr>
          <w:rFonts w:asciiTheme="majorHAnsi" w:hAnsiTheme="majorHAnsi" w:cs="Calibri"/>
          <w:sz w:val="24"/>
          <w:szCs w:val="24"/>
          <w:lang w:val="en-US"/>
        </w:rPr>
        <w:t xml:space="preserve">available </w:t>
      </w:r>
      <w:r>
        <w:rPr>
          <w:rFonts w:asciiTheme="majorHAnsi" w:hAnsiTheme="majorHAnsi" w:cs="Calibri"/>
          <w:sz w:val="24"/>
          <w:szCs w:val="24"/>
          <w:lang w:val="en-US"/>
        </w:rPr>
        <w:t>split points</w:t>
      </w:r>
      <w:r w:rsidR="005A1EDC" w:rsidRPr="005D6AA6">
        <w:rPr>
          <w:rFonts w:asciiTheme="majorHAnsi" w:hAnsiTheme="majorHAnsi" w:cs="Calibri"/>
          <w:sz w:val="24"/>
          <w:szCs w:val="24"/>
          <w:lang w:val="en-US"/>
        </w:rPr>
        <w:t xml:space="preserve"> of x_j.</w:t>
      </w:r>
    </w:p>
    <w:p w14:paraId="05FF3C0E" w14:textId="46E40C76" w:rsidR="005A1EDC" w:rsidRPr="005D6AA6" w:rsidRDefault="005A1EDC" w:rsidP="005A1EDC">
      <w:pPr>
        <w:tabs>
          <w:tab w:val="left" w:pos="1072"/>
        </w:tabs>
        <w:rPr>
          <w:rFonts w:asciiTheme="majorHAnsi" w:hAnsiTheme="majorHAnsi" w:cs="Calibri"/>
          <w:sz w:val="24"/>
          <w:szCs w:val="24"/>
          <w:u w:val="single"/>
          <w:lang w:val="en-US"/>
        </w:rPr>
      </w:pPr>
      <w:r w:rsidRPr="005D6AA6">
        <w:rPr>
          <w:rFonts w:asciiTheme="majorHAnsi" w:hAnsiTheme="majorHAnsi" w:cs="Calibri"/>
          <w:sz w:val="24"/>
          <w:szCs w:val="24"/>
          <w:u w:val="single"/>
          <w:lang w:val="en-US"/>
        </w:rPr>
        <w:t xml:space="preserve">Terminal node </w:t>
      </w:r>
      <w:r w:rsidR="00EF6D9E">
        <w:rPr>
          <w:rFonts w:asciiTheme="majorHAnsi" w:hAnsiTheme="majorHAnsi" w:cs="Calibri"/>
          <w:sz w:val="24"/>
          <w:szCs w:val="24"/>
          <w:u w:val="single"/>
          <w:lang w:val="en-US"/>
        </w:rPr>
        <w:t>parameters</w:t>
      </w:r>
      <w:r w:rsidRPr="005D6AA6">
        <w:rPr>
          <w:rFonts w:asciiTheme="majorHAnsi" w:hAnsiTheme="majorHAnsi" w:cs="Calibri"/>
          <w:sz w:val="24"/>
          <w:szCs w:val="24"/>
          <w:u w:val="single"/>
          <w:lang w:val="en-US"/>
        </w:rPr>
        <w:t xml:space="preserve">: </w:t>
      </w:r>
      <w:r w:rsidR="0081174E" w:rsidRPr="005D6AA6">
        <w:rPr>
          <w:rFonts w:asciiTheme="majorHAnsi" w:hAnsiTheme="majorHAnsi" w:cs="Calibri"/>
          <w:sz w:val="24"/>
          <w:szCs w:val="24"/>
          <w:u w:val="single"/>
          <w:lang w:val="en-US"/>
        </w:rPr>
        <w:t xml:space="preserve">            </w:t>
      </w:r>
    </w:p>
    <w:p w14:paraId="75E34E84" w14:textId="7559C6AB" w:rsidR="0047417B" w:rsidRPr="00AB1F44" w:rsidRDefault="00CD4F6B" w:rsidP="005A1EDC">
      <w:pPr>
        <w:tabs>
          <w:tab w:val="left" w:pos="1072"/>
        </w:tabs>
        <w:rPr>
          <w:rFonts w:asciiTheme="majorHAnsi" w:hAnsiTheme="majorHAnsi" w:cs="Calibri"/>
          <w:sz w:val="24"/>
          <w:szCs w:val="24"/>
          <w:lang w:val="en-US"/>
        </w:rPr>
      </w:pPr>
      <w:r>
        <w:rPr>
          <w:rFonts w:asciiTheme="majorHAnsi" w:hAnsiTheme="majorHAnsi" w:cs="Calibri"/>
          <w:sz w:val="24"/>
          <w:szCs w:val="24"/>
          <w:lang w:val="en-US"/>
        </w:rPr>
        <w:t xml:space="preserve">Typically, </w:t>
      </w:r>
      <w:r w:rsidR="00101941">
        <w:rPr>
          <w:rFonts w:asciiTheme="majorHAnsi" w:hAnsiTheme="majorHAnsi" w:cs="Calibri"/>
          <w:sz w:val="24"/>
          <w:szCs w:val="24"/>
          <w:lang w:val="en-US"/>
        </w:rPr>
        <w:t>\(</w:t>
      </w:r>
      <w:r w:rsidR="00374294" w:rsidRPr="005D6AA6">
        <w:rPr>
          <w:rFonts w:asciiTheme="majorHAnsi" w:hAnsiTheme="majorHAnsi" w:cs="Calibri"/>
          <w:sz w:val="24"/>
          <w:szCs w:val="24"/>
          <w:lang w:val="en-US"/>
        </w:rPr>
        <w:t>Y</w:t>
      </w:r>
      <w:r w:rsidR="00101941">
        <w:rPr>
          <w:rFonts w:asciiTheme="majorHAnsi" w:hAnsiTheme="majorHAnsi" w:cs="Calibri"/>
          <w:sz w:val="24"/>
          <w:szCs w:val="24"/>
          <w:lang w:val="en-US"/>
        </w:rPr>
        <w:t>\)</w:t>
      </w:r>
      <w:r w:rsidR="00374294" w:rsidRPr="005D6AA6">
        <w:rPr>
          <w:rFonts w:asciiTheme="majorHAnsi" w:hAnsiTheme="majorHAnsi" w:cs="Calibri"/>
          <w:sz w:val="24"/>
          <w:szCs w:val="24"/>
          <w:lang w:val="en-US"/>
        </w:rPr>
        <w:t xml:space="preserve"> is </w:t>
      </w:r>
      <w:r w:rsidR="00101941" w:rsidRPr="00101941">
        <w:rPr>
          <w:rFonts w:asciiTheme="majorHAnsi" w:hAnsiTheme="majorHAnsi" w:cs="Calibri"/>
          <w:sz w:val="24"/>
          <w:szCs w:val="24"/>
          <w:lang w:val="en-US"/>
        </w:rPr>
        <w:t>rescaled to approximately lie within the interval</w:t>
      </w:r>
      <w:r w:rsidR="00101941">
        <w:rPr>
          <w:rFonts w:asciiTheme="majorHAnsi" w:hAnsiTheme="majorHAnsi" w:cs="Calibri"/>
          <w:sz w:val="24"/>
          <w:szCs w:val="24"/>
          <w:lang w:val="en-US"/>
        </w:rPr>
        <w:t xml:space="preserve"> </w:t>
      </w:r>
      <w:r w:rsidR="0005354F" w:rsidRPr="0005354F">
        <w:rPr>
          <w:rFonts w:asciiTheme="majorHAnsi" w:hAnsiTheme="majorHAnsi" w:cs="Calibri"/>
          <w:sz w:val="24"/>
          <w:szCs w:val="24"/>
          <w:lang w:val="en-US"/>
        </w:rPr>
        <w:t>\([-0.5, 0.5]\)</w:t>
      </w:r>
      <w:r w:rsidR="0005354F">
        <w:rPr>
          <w:rFonts w:asciiTheme="majorHAnsi" w:hAnsiTheme="majorHAnsi" w:cs="Calibri"/>
          <w:sz w:val="24"/>
          <w:szCs w:val="24"/>
          <w:lang w:val="en-US"/>
        </w:rPr>
        <w:t xml:space="preserve">. </w:t>
      </w:r>
      <w:r w:rsidR="00AB1F44" w:rsidRPr="00AB1F44">
        <w:rPr>
          <w:rFonts w:asciiTheme="majorHAnsi" w:hAnsiTheme="majorHAnsi" w:cs="Calibri"/>
          <w:sz w:val="24"/>
          <w:szCs w:val="24"/>
          <w:lang w:val="en-US"/>
        </w:rPr>
        <w:t>This is not mathematically necessary, but facilitates prior specification and interpretation. The prior distribution for each terminal node parameter is then given by</w:t>
      </w:r>
    </w:p>
    <w:p w14:paraId="33D9B0C5" w14:textId="77777777" w:rsidR="00FA7C48" w:rsidRPr="005D6AA6" w:rsidRDefault="00FA7C48" w:rsidP="00374294">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\begin{equation}</w:t>
      </w:r>
      <w:r w:rsidRPr="005D6AA6">
        <w:rPr>
          <w:rFonts w:asciiTheme="majorHAnsi" w:hAnsiTheme="majorHAnsi" w:cs="Calibri"/>
          <w:sz w:val="24"/>
          <w:szCs w:val="24"/>
          <w:lang w:val="en-US"/>
        </w:rPr>
        <w:br/>
        <w:t>\mu_{jk} \sim \mathcal{N}(0, \sigma_\mu^2)</w:t>
      </w:r>
      <w:r w:rsidRPr="005D6AA6">
        <w:rPr>
          <w:rFonts w:asciiTheme="majorHAnsi" w:hAnsiTheme="majorHAnsi" w:cs="Calibri"/>
          <w:sz w:val="24"/>
          <w:szCs w:val="24"/>
          <w:lang w:val="en-US"/>
        </w:rPr>
        <w:br/>
        <w:t>\end{equation}</w:t>
      </w:r>
    </w:p>
    <w:p w14:paraId="1133EAEB" w14:textId="77777777" w:rsidR="00FA7C48" w:rsidRPr="005D6AA6" w:rsidRDefault="00374294" w:rsidP="00FA7C48">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 xml:space="preserve">where </w:t>
      </w:r>
    </w:p>
    <w:p w14:paraId="45A2AA1E" w14:textId="4C2A6365" w:rsidR="00FA7C48" w:rsidRPr="005D6AA6" w:rsidRDefault="00FA7C48" w:rsidP="00FA7C48">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\begin{equation}</w:t>
      </w:r>
    </w:p>
    <w:p w14:paraId="0C651B57" w14:textId="77777777" w:rsidR="00FA7C48" w:rsidRPr="005D6AA6" w:rsidRDefault="00FA7C48" w:rsidP="00FA7C48">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\sigma_\mu = \frac{0.5}{k \sqrt{m}}</w:t>
      </w:r>
    </w:p>
    <w:p w14:paraId="3D8BD34A" w14:textId="1DD6954D" w:rsidR="00374294" w:rsidRPr="005D6AA6" w:rsidRDefault="00FA7C48" w:rsidP="00FA7C48">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\end{equation}</w:t>
      </w:r>
    </w:p>
    <w:p w14:paraId="208BF7E0" w14:textId="583BAF23" w:rsidR="00861632" w:rsidRPr="006E3F92" w:rsidRDefault="00705DBC" w:rsidP="005A1EDC">
      <w:pPr>
        <w:tabs>
          <w:tab w:val="left" w:pos="1072"/>
        </w:tabs>
        <w:rPr>
          <w:rFonts w:asciiTheme="majorHAnsi" w:eastAsiaTheme="minorEastAsia" w:hAnsiTheme="majorHAnsi" w:cs="Calibri"/>
          <w:sz w:val="24"/>
          <w:szCs w:val="24"/>
          <w:lang w:val="en-US"/>
        </w:rPr>
      </w:pPr>
      <w:r>
        <w:rPr>
          <w:rFonts w:asciiTheme="majorHAnsi" w:hAnsiTheme="majorHAnsi" w:cs="Calibri"/>
          <w:sz w:val="24"/>
          <w:szCs w:val="24"/>
          <w:lang w:val="en-US"/>
        </w:rPr>
        <w:t>\(</w:t>
      </w:r>
      <w:r w:rsidRPr="005D6AA6">
        <w:rPr>
          <w:rFonts w:asciiTheme="majorHAnsi" w:hAnsiTheme="majorHAnsi" w:cs="Calibri"/>
          <w:sz w:val="24"/>
          <w:szCs w:val="24"/>
          <w:lang w:val="en-US"/>
        </w:rPr>
        <w:t>m</w:t>
      </w:r>
      <w:r>
        <w:rPr>
          <w:rFonts w:asciiTheme="majorHAnsi" w:hAnsiTheme="majorHAnsi" w:cs="Calibri"/>
          <w:sz w:val="24"/>
          <w:szCs w:val="24"/>
          <w:lang w:val="en-US"/>
        </w:rPr>
        <w:t>\)</w:t>
      </w:r>
      <w:r w:rsidRPr="005D6AA6">
        <w:rPr>
          <w:rFonts w:asciiTheme="majorHAnsi" w:hAnsiTheme="majorHAnsi" w:cs="Calibri"/>
          <w:sz w:val="24"/>
          <w:szCs w:val="24"/>
          <w:lang w:val="en-US"/>
        </w:rPr>
        <w:t xml:space="preserve"> is the number of trees, </w:t>
      </w:r>
      <w:r>
        <w:rPr>
          <w:rFonts w:asciiTheme="majorHAnsi" w:hAnsiTheme="majorHAnsi" w:cs="Calibri"/>
          <w:sz w:val="24"/>
          <w:szCs w:val="24"/>
          <w:lang w:val="en-US"/>
        </w:rPr>
        <w:t>\(</w:t>
      </w:r>
      <w:r w:rsidRPr="005D6AA6">
        <w:rPr>
          <w:rFonts w:asciiTheme="majorHAnsi" w:hAnsiTheme="majorHAnsi" w:cs="Calibri"/>
          <w:sz w:val="24"/>
          <w:szCs w:val="24"/>
          <w:lang w:val="en-US"/>
        </w:rPr>
        <w:t>k</w:t>
      </w:r>
      <w:r>
        <w:rPr>
          <w:rFonts w:asciiTheme="majorHAnsi" w:hAnsiTheme="majorHAnsi" w:cs="Calibri"/>
          <w:sz w:val="24"/>
          <w:szCs w:val="24"/>
          <w:lang w:val="en-US"/>
        </w:rPr>
        <w:t>\)</w:t>
      </w:r>
      <w:r w:rsidRPr="005D6AA6">
        <w:rPr>
          <w:rFonts w:asciiTheme="majorHAnsi" w:hAnsiTheme="majorHAnsi" w:cs="Calibri"/>
          <w:sz w:val="24"/>
          <w:szCs w:val="24"/>
          <w:lang w:val="en-US"/>
        </w:rPr>
        <w:t xml:space="preserve"> is a shrinkage parameter.</w:t>
      </w:r>
      <w:r>
        <w:rPr>
          <w:rFonts w:asciiTheme="majorHAnsi" w:hAnsiTheme="majorHAnsi" w:cs="Calibri"/>
          <w:sz w:val="24"/>
          <w:szCs w:val="24"/>
          <w:lang w:val="en-US"/>
        </w:rPr>
        <w:t xml:space="preserve"> </w:t>
      </w:r>
      <w:r w:rsidR="00544478" w:rsidRPr="005D6AA6">
        <w:rPr>
          <w:rFonts w:asciiTheme="majorHAnsi" w:hAnsiTheme="majorHAnsi" w:cs="Calibri"/>
          <w:sz w:val="24"/>
          <w:szCs w:val="24"/>
          <w:lang w:val="en-US"/>
        </w:rPr>
        <w:t xml:space="preserve">The constant </w:t>
      </w:r>
      <w:r w:rsidR="000E7A87">
        <w:rPr>
          <w:rFonts w:asciiTheme="majorHAnsi" w:hAnsiTheme="majorHAnsi" w:cs="Calibri"/>
          <w:sz w:val="24"/>
          <w:szCs w:val="24"/>
          <w:lang w:val="en-US"/>
        </w:rPr>
        <w:t>\(</w:t>
      </w:r>
      <w:r w:rsidR="00544478" w:rsidRPr="005D6AA6">
        <w:rPr>
          <w:rFonts w:asciiTheme="majorHAnsi" w:hAnsiTheme="majorHAnsi" w:cs="Calibri"/>
          <w:sz w:val="24"/>
          <w:szCs w:val="24"/>
          <w:lang w:val="en-US"/>
        </w:rPr>
        <w:t>0.5</w:t>
      </w:r>
      <w:r w:rsidR="000E7A87">
        <w:rPr>
          <w:rFonts w:asciiTheme="majorHAnsi" w:hAnsiTheme="majorHAnsi" w:cs="Calibri"/>
          <w:sz w:val="24"/>
          <w:szCs w:val="24"/>
          <w:lang w:val="en-US"/>
        </w:rPr>
        <w:t>\)</w:t>
      </w:r>
      <w:r w:rsidR="00544478" w:rsidRPr="005D6AA6">
        <w:rPr>
          <w:rFonts w:asciiTheme="majorHAnsi" w:hAnsiTheme="majorHAnsi" w:cs="Calibri"/>
          <w:sz w:val="24"/>
          <w:szCs w:val="24"/>
          <w:lang w:val="en-US"/>
        </w:rPr>
        <w:t xml:space="preserve"> </w:t>
      </w:r>
      <w:r w:rsidR="00DC387A">
        <w:rPr>
          <w:rFonts w:asciiTheme="majorHAnsi" w:hAnsiTheme="majorHAnsi" w:cs="Calibri"/>
          <w:sz w:val="24"/>
          <w:szCs w:val="24"/>
          <w:lang w:val="en-US"/>
        </w:rPr>
        <w:t>encourages</w:t>
      </w:r>
      <w:r w:rsidR="00544478" w:rsidRPr="005D6AA6">
        <w:rPr>
          <w:rFonts w:asciiTheme="majorHAnsi" w:hAnsiTheme="majorHAnsi" w:cs="Calibri"/>
          <w:sz w:val="24"/>
          <w:szCs w:val="24"/>
          <w:lang w:val="en-US"/>
        </w:rPr>
        <w:t xml:space="preserve"> the sum of the tree contributions</w:t>
      </w:r>
      <w:r w:rsidR="00DC387A">
        <w:rPr>
          <w:rFonts w:asciiTheme="majorHAnsi" w:hAnsiTheme="majorHAnsi" w:cs="Calibri"/>
          <w:sz w:val="24"/>
          <w:szCs w:val="24"/>
          <w:lang w:val="en-US"/>
        </w:rPr>
        <w:t xml:space="preserve"> to</w:t>
      </w:r>
      <w:r w:rsidR="00544478" w:rsidRPr="005D6AA6">
        <w:rPr>
          <w:rFonts w:asciiTheme="majorHAnsi" w:hAnsiTheme="majorHAnsi" w:cs="Calibri"/>
          <w:sz w:val="24"/>
          <w:szCs w:val="24"/>
          <w:lang w:val="en-US"/>
        </w:rPr>
        <w:t xml:space="preserve"> remain</w:t>
      </w:r>
      <w:r w:rsidR="000E7A87">
        <w:rPr>
          <w:rFonts w:asciiTheme="majorHAnsi" w:hAnsiTheme="majorHAnsi" w:cs="Calibri"/>
          <w:sz w:val="24"/>
          <w:szCs w:val="24"/>
          <w:lang w:val="en-US"/>
        </w:rPr>
        <w:t xml:space="preserve"> </w:t>
      </w:r>
      <w:r w:rsidR="00544478" w:rsidRPr="005D6AA6">
        <w:rPr>
          <w:rFonts w:asciiTheme="majorHAnsi" w:hAnsiTheme="majorHAnsi" w:cs="Calibri"/>
          <w:sz w:val="24"/>
          <w:szCs w:val="24"/>
          <w:lang w:val="en-US"/>
        </w:rPr>
        <w:t xml:space="preserve">within a range </w:t>
      </w:r>
      <w:r w:rsidR="00D101E9">
        <w:rPr>
          <w:rFonts w:asciiTheme="majorHAnsi" w:hAnsiTheme="majorHAnsi" w:cs="Calibri"/>
          <w:sz w:val="24"/>
          <w:szCs w:val="24"/>
          <w:lang w:val="en-US"/>
        </w:rPr>
        <w:t>compatible</w:t>
      </w:r>
      <w:r w:rsidR="00544478" w:rsidRPr="005D6AA6">
        <w:rPr>
          <w:rFonts w:asciiTheme="majorHAnsi" w:hAnsiTheme="majorHAnsi" w:cs="Calibri"/>
          <w:sz w:val="24"/>
          <w:szCs w:val="24"/>
          <w:lang w:val="en-US"/>
        </w:rPr>
        <w:t xml:space="preserve"> with the rescaled outcome</w:t>
      </w:r>
      <w:r w:rsidR="00AB1F44">
        <w:rPr>
          <w:rFonts w:asciiTheme="majorHAnsi" w:hAnsiTheme="majorHAnsi" w:cs="Calibri"/>
          <w:sz w:val="24"/>
          <w:szCs w:val="24"/>
          <w:lang w:val="en-US"/>
        </w:rPr>
        <w:t xml:space="preserve">. </w:t>
      </w:r>
      <w:r w:rsidR="00861632" w:rsidRPr="005D6AA6">
        <w:rPr>
          <w:rFonts w:asciiTheme="majorHAnsi" w:hAnsiTheme="majorHAnsi" w:cs="Calibri"/>
          <w:sz w:val="24"/>
          <w:szCs w:val="24"/>
          <w:lang w:val="en-US"/>
        </w:rPr>
        <w:t xml:space="preserve">The prior aims to shrink the </w:t>
      </w:r>
      <w:r w:rsidR="000D1F2F">
        <w:rPr>
          <w:rFonts w:asciiTheme="majorHAnsi" w:hAnsiTheme="majorHAnsi" w:cs="Calibri"/>
          <w:sz w:val="24"/>
          <w:szCs w:val="24"/>
          <w:lang w:val="en-US"/>
        </w:rPr>
        <w:t>terminal node</w:t>
      </w:r>
      <w:r w:rsidR="00861632" w:rsidRPr="005D6AA6">
        <w:rPr>
          <w:rFonts w:asciiTheme="majorHAnsi" w:hAnsiTheme="majorHAnsi" w:cs="Calibri"/>
          <w:sz w:val="24"/>
          <w:szCs w:val="24"/>
          <w:lang w:val="en-US"/>
        </w:rPr>
        <w:t xml:space="preserve"> parameters toward zero</w:t>
      </w:r>
      <w:r w:rsidR="00FA7C48" w:rsidRPr="005D6AA6">
        <w:rPr>
          <w:rFonts w:asciiTheme="majorHAnsi" w:hAnsiTheme="majorHAnsi" w:cs="Calibri"/>
          <w:sz w:val="24"/>
          <w:szCs w:val="24"/>
          <w:lang w:val="en-US"/>
        </w:rPr>
        <w:t>,</w:t>
      </w:r>
      <w:r w:rsidR="00861632" w:rsidRPr="005D6AA6">
        <w:rPr>
          <w:rFonts w:asciiTheme="majorHAnsi" w:hAnsiTheme="majorHAnsi" w:cs="Calibri"/>
          <w:sz w:val="24"/>
          <w:szCs w:val="24"/>
          <w:lang w:val="en-US"/>
        </w:rPr>
        <w:t xml:space="preserve"> </w:t>
      </w:r>
      <w:r w:rsidR="00E053E0">
        <w:rPr>
          <w:rFonts w:asciiTheme="majorHAnsi" w:hAnsiTheme="majorHAnsi" w:cs="Calibri"/>
          <w:sz w:val="24"/>
          <w:szCs w:val="24"/>
          <w:lang w:val="en-US"/>
        </w:rPr>
        <w:t xml:space="preserve">which leads each tree </w:t>
      </w:r>
      <w:r w:rsidR="005D1EBA">
        <w:rPr>
          <w:rFonts w:asciiTheme="majorHAnsi" w:hAnsiTheme="majorHAnsi" w:cs="Calibri"/>
          <w:sz w:val="24"/>
          <w:szCs w:val="24"/>
          <w:lang w:val="en-US"/>
        </w:rPr>
        <w:t xml:space="preserve">to </w:t>
      </w:r>
      <w:r w:rsidR="00E053E0">
        <w:rPr>
          <w:rFonts w:asciiTheme="majorHAnsi" w:hAnsiTheme="majorHAnsi" w:cs="Calibri"/>
          <w:sz w:val="24"/>
          <w:szCs w:val="24"/>
          <w:lang w:val="en-US"/>
        </w:rPr>
        <w:t>con</w:t>
      </w:r>
      <w:r w:rsidR="00861632" w:rsidRPr="005D6AA6">
        <w:rPr>
          <w:rFonts w:asciiTheme="majorHAnsi" w:hAnsiTheme="majorHAnsi" w:cs="Calibri"/>
          <w:sz w:val="24"/>
          <w:szCs w:val="24"/>
          <w:lang w:val="en-US"/>
        </w:rPr>
        <w:t>tribut</w:t>
      </w:r>
      <w:r w:rsidR="00E053E0">
        <w:rPr>
          <w:rFonts w:asciiTheme="majorHAnsi" w:hAnsiTheme="majorHAnsi" w:cs="Calibri"/>
          <w:sz w:val="24"/>
          <w:szCs w:val="24"/>
          <w:lang w:val="en-US"/>
        </w:rPr>
        <w:t>e</w:t>
      </w:r>
      <w:r w:rsidR="00861632" w:rsidRPr="005D6AA6">
        <w:rPr>
          <w:rFonts w:asciiTheme="majorHAnsi" w:hAnsiTheme="majorHAnsi" w:cs="Calibri"/>
          <w:sz w:val="24"/>
          <w:szCs w:val="24"/>
          <w:lang w:val="en-US"/>
        </w:rPr>
        <w:t xml:space="preserve"> only a small </w:t>
      </w:r>
      <w:r w:rsidR="003C62F6">
        <w:rPr>
          <w:rFonts w:asciiTheme="majorHAnsi" w:hAnsiTheme="majorHAnsi" w:cs="Calibri"/>
          <w:sz w:val="24"/>
          <w:szCs w:val="24"/>
          <w:lang w:val="en-US"/>
        </w:rPr>
        <w:t>portion</w:t>
      </w:r>
      <w:r w:rsidR="00817319">
        <w:rPr>
          <w:rFonts w:asciiTheme="majorHAnsi" w:hAnsiTheme="majorHAnsi" w:cs="Calibri"/>
          <w:sz w:val="24"/>
          <w:szCs w:val="24"/>
          <w:lang w:val="en-US"/>
        </w:rPr>
        <w:t xml:space="preserve"> of the variation</w:t>
      </w:r>
      <w:r w:rsidR="00861632" w:rsidRPr="005D6AA6">
        <w:rPr>
          <w:rFonts w:asciiTheme="majorHAnsi" w:hAnsiTheme="majorHAnsi" w:cs="Calibri"/>
          <w:sz w:val="24"/>
          <w:szCs w:val="24"/>
          <w:lang w:val="en-US"/>
        </w:rPr>
        <w:t xml:space="preserve"> </w:t>
      </w:r>
      <w:r w:rsidR="00817319">
        <w:rPr>
          <w:rFonts w:asciiTheme="majorHAnsi" w:hAnsiTheme="majorHAnsi" w:cs="Calibri"/>
          <w:sz w:val="24"/>
          <w:szCs w:val="24"/>
          <w:lang w:val="en-US"/>
        </w:rPr>
        <w:t>in the outcome</w:t>
      </w:r>
      <w:r w:rsidR="00861632" w:rsidRPr="005D6AA6">
        <w:rPr>
          <w:rFonts w:asciiTheme="majorHAnsi" w:hAnsiTheme="majorHAnsi" w:cs="Calibri"/>
          <w:sz w:val="24"/>
          <w:szCs w:val="24"/>
          <w:lang w:val="en-US"/>
        </w:rPr>
        <w:t xml:space="preserve">. </w:t>
      </w:r>
      <w:r w:rsidR="005D1EBA">
        <w:rPr>
          <w:rFonts w:asciiTheme="majorHAnsi" w:hAnsiTheme="majorHAnsi" w:cs="Calibri"/>
          <w:sz w:val="24"/>
          <w:szCs w:val="24"/>
          <w:lang w:val="en-US"/>
        </w:rPr>
        <w:t>Both</w:t>
      </w:r>
      <w:r w:rsidR="00BD7C06">
        <w:rPr>
          <w:rFonts w:asciiTheme="majorHAnsi" w:hAnsiTheme="majorHAnsi" w:cs="Calibri"/>
          <w:sz w:val="24"/>
          <w:szCs w:val="24"/>
          <w:lang w:val="en-US"/>
        </w:rPr>
        <w:t xml:space="preserve"> a</w:t>
      </w:r>
      <w:r w:rsidR="0066766D" w:rsidRPr="005D6AA6">
        <w:rPr>
          <w:rFonts w:asciiTheme="majorHAnsi" w:hAnsiTheme="majorHAnsi" w:cs="Calibri"/>
          <w:sz w:val="24"/>
          <w:szCs w:val="24"/>
          <w:lang w:val="en-US"/>
        </w:rPr>
        <w:t xml:space="preserve"> higher number of trees </w:t>
      </w:r>
      <w:r w:rsidR="00BD7C06">
        <w:rPr>
          <w:rFonts w:asciiTheme="majorHAnsi" w:hAnsiTheme="majorHAnsi" w:cs="Calibri"/>
          <w:sz w:val="24"/>
          <w:szCs w:val="24"/>
          <w:lang w:val="en-US"/>
        </w:rPr>
        <w:t xml:space="preserve">\(m\) </w:t>
      </w:r>
      <w:r w:rsidR="00A8560B">
        <w:rPr>
          <w:rFonts w:asciiTheme="majorHAnsi" w:hAnsiTheme="majorHAnsi" w:cs="Calibri"/>
          <w:sz w:val="24"/>
          <w:szCs w:val="24"/>
          <w:lang w:val="en-US"/>
        </w:rPr>
        <w:t>and</w:t>
      </w:r>
      <w:r w:rsidR="00861632" w:rsidRPr="005D6AA6">
        <w:rPr>
          <w:rFonts w:asciiTheme="majorHAnsi" w:hAnsiTheme="majorHAnsi" w:cs="Calibri"/>
          <w:sz w:val="24"/>
          <w:szCs w:val="24"/>
          <w:lang w:val="en-US"/>
        </w:rPr>
        <w:t xml:space="preserve"> h</w:t>
      </w:r>
      <w:r w:rsidR="0066766D" w:rsidRPr="005D6AA6">
        <w:rPr>
          <w:rFonts w:asciiTheme="majorHAnsi" w:hAnsiTheme="majorHAnsi" w:cs="Calibri"/>
          <w:sz w:val="24"/>
          <w:szCs w:val="24"/>
          <w:lang w:val="en-US"/>
        </w:rPr>
        <w:t xml:space="preserve">igher values of </w:t>
      </w:r>
      <w:r w:rsidR="00BD7C06">
        <w:rPr>
          <w:rFonts w:asciiTheme="majorHAnsi" w:hAnsiTheme="majorHAnsi" w:cs="Calibri"/>
          <w:sz w:val="24"/>
          <w:szCs w:val="24"/>
          <w:lang w:val="en-US"/>
        </w:rPr>
        <w:t>the shrinkage parameter \(</w:t>
      </w:r>
      <w:r w:rsidR="0066766D" w:rsidRPr="005D6AA6">
        <w:rPr>
          <w:rFonts w:asciiTheme="majorHAnsi" w:hAnsiTheme="majorHAnsi" w:cs="Calibri"/>
          <w:sz w:val="24"/>
          <w:szCs w:val="24"/>
          <w:lang w:val="en-US"/>
        </w:rPr>
        <w:t>k</w:t>
      </w:r>
      <w:r w:rsidR="00BD7C06">
        <w:rPr>
          <w:rFonts w:asciiTheme="majorHAnsi" w:hAnsiTheme="majorHAnsi" w:cs="Calibri"/>
          <w:sz w:val="24"/>
          <w:szCs w:val="24"/>
          <w:lang w:val="en-US"/>
        </w:rPr>
        <w:t>\)</w:t>
      </w:r>
      <w:r w:rsidR="0066766D" w:rsidRPr="005D6AA6">
        <w:rPr>
          <w:rFonts w:asciiTheme="majorHAnsi" w:hAnsiTheme="majorHAnsi" w:cs="Calibri"/>
          <w:sz w:val="24"/>
          <w:szCs w:val="24"/>
          <w:lang w:val="en-US"/>
        </w:rPr>
        <w:t xml:space="preserve"> result in </w:t>
      </w:r>
      <w:r w:rsidR="00D71485">
        <w:rPr>
          <w:rFonts w:asciiTheme="majorHAnsi" w:hAnsiTheme="majorHAnsi" w:cs="Calibri"/>
          <w:sz w:val="24"/>
          <w:szCs w:val="24"/>
          <w:lang w:val="en-US"/>
        </w:rPr>
        <w:t>stronger shrinkage toward zero</w:t>
      </w:r>
      <w:r w:rsidR="00861632" w:rsidRPr="005D6AA6">
        <w:rPr>
          <w:rFonts w:asciiTheme="majorHAnsi" w:hAnsiTheme="majorHAnsi" w:cs="Calibri"/>
          <w:sz w:val="24"/>
          <w:szCs w:val="24"/>
          <w:lang w:val="en-US"/>
        </w:rPr>
        <w:t>.</w:t>
      </w:r>
      <w:r w:rsidR="0066766D" w:rsidRPr="005D6AA6">
        <w:rPr>
          <w:rFonts w:asciiTheme="majorHAnsi" w:hAnsiTheme="majorHAnsi" w:cs="Calibri"/>
          <w:sz w:val="24"/>
          <w:szCs w:val="24"/>
          <w:lang w:val="en-US"/>
        </w:rPr>
        <w:t xml:space="preserve"> The</w:t>
      </w:r>
      <w:r w:rsidR="00D71485">
        <w:rPr>
          <w:rFonts w:asciiTheme="majorHAnsi" w:hAnsiTheme="majorHAnsi" w:cs="Calibri"/>
          <w:sz w:val="24"/>
          <w:szCs w:val="24"/>
          <w:lang w:val="en-US"/>
        </w:rPr>
        <w:t xml:space="preserve"> recommended</w:t>
      </w:r>
      <w:r w:rsidR="0066766D" w:rsidRPr="005D6AA6">
        <w:rPr>
          <w:rFonts w:asciiTheme="majorHAnsi" w:hAnsiTheme="majorHAnsi" w:cs="Calibri"/>
          <w:sz w:val="24"/>
          <w:szCs w:val="24"/>
          <w:lang w:val="en-US"/>
        </w:rPr>
        <w:t xml:space="preserve"> default parameter</w:t>
      </w:r>
      <w:r w:rsidR="001E1C09">
        <w:rPr>
          <w:rFonts w:asciiTheme="majorHAnsi" w:hAnsiTheme="majorHAnsi" w:cs="Calibri"/>
          <w:sz w:val="24"/>
          <w:szCs w:val="24"/>
          <w:lang w:val="en-US"/>
        </w:rPr>
        <w:t xml:space="preserve"> by Chipman et al. (2010)</w:t>
      </w:r>
      <w:r w:rsidR="0066766D" w:rsidRPr="005D6AA6">
        <w:rPr>
          <w:rFonts w:asciiTheme="majorHAnsi" w:hAnsiTheme="majorHAnsi" w:cs="Calibri"/>
          <w:sz w:val="24"/>
          <w:szCs w:val="24"/>
          <w:lang w:val="en-US"/>
        </w:rPr>
        <w:t xml:space="preserve"> for </w:t>
      </w:r>
      <w:r w:rsidR="00D71485">
        <w:rPr>
          <w:rFonts w:asciiTheme="majorHAnsi" w:hAnsiTheme="majorHAnsi" w:cs="Calibri"/>
          <w:sz w:val="24"/>
          <w:szCs w:val="24"/>
          <w:lang w:val="en-US"/>
        </w:rPr>
        <w:t>\(</w:t>
      </w:r>
      <w:r w:rsidR="0066766D" w:rsidRPr="005D6AA6">
        <w:rPr>
          <w:rFonts w:asciiTheme="majorHAnsi" w:hAnsiTheme="majorHAnsi" w:cs="Calibri"/>
          <w:sz w:val="24"/>
          <w:szCs w:val="24"/>
          <w:lang w:val="en-US"/>
        </w:rPr>
        <w:t>k</w:t>
      </w:r>
      <w:r w:rsidR="00D71485">
        <w:rPr>
          <w:rFonts w:asciiTheme="majorHAnsi" w:hAnsiTheme="majorHAnsi" w:cs="Calibri"/>
          <w:sz w:val="24"/>
          <w:szCs w:val="24"/>
          <w:lang w:val="en-US"/>
        </w:rPr>
        <w:t>\)</w:t>
      </w:r>
      <w:r w:rsidR="0066766D" w:rsidRPr="005D6AA6">
        <w:rPr>
          <w:rFonts w:asciiTheme="majorHAnsi" w:hAnsiTheme="majorHAnsi" w:cs="Calibri"/>
          <w:sz w:val="24"/>
          <w:szCs w:val="24"/>
          <w:lang w:val="en-US"/>
        </w:rPr>
        <w:t xml:space="preserve"> is 2</w:t>
      </w:r>
      <w:r w:rsidR="001E1C09">
        <w:rPr>
          <w:rFonts w:asciiTheme="majorHAnsi" w:hAnsiTheme="majorHAnsi" w:cs="Calibri"/>
          <w:sz w:val="24"/>
          <w:szCs w:val="24"/>
          <w:lang w:val="en-US"/>
        </w:rPr>
        <w:t xml:space="preserve">. </w:t>
      </w:r>
      <w:r w:rsidR="006E3F92">
        <w:rPr>
          <w:rFonts w:asciiTheme="majorHAnsi" w:hAnsiTheme="majorHAnsi" w:cs="Calibri"/>
          <w:sz w:val="24"/>
          <w:szCs w:val="24"/>
          <w:lang w:val="en-US"/>
        </w:rPr>
        <w:t>\(</w:t>
      </w:r>
      <w:r w:rsidR="00C06FCF">
        <w:rPr>
          <w:rFonts w:asciiTheme="majorHAnsi" w:hAnsiTheme="majorHAnsi" w:cs="Calibri"/>
          <w:sz w:val="24"/>
          <w:szCs w:val="24"/>
          <w:lang w:val="en-US"/>
        </w:rPr>
        <w:t>m</w:t>
      </w:r>
      <w:r w:rsidR="006E3F92">
        <w:rPr>
          <w:rFonts w:asciiTheme="majorHAnsi" w:hAnsiTheme="majorHAnsi" w:cs="Calibri"/>
          <w:sz w:val="24"/>
          <w:szCs w:val="24"/>
          <w:lang w:val="en-US"/>
        </w:rPr>
        <w:t>\)</w:t>
      </w:r>
      <w:r w:rsidR="00C06FCF">
        <w:rPr>
          <w:rFonts w:asciiTheme="majorHAnsi" w:hAnsiTheme="majorHAnsi" w:cs="Calibri"/>
          <w:sz w:val="24"/>
          <w:szCs w:val="24"/>
          <w:lang w:val="en-US"/>
        </w:rPr>
        <w:t xml:space="preserve"> </w:t>
      </w:r>
      <w:r w:rsidR="006E3F92">
        <w:rPr>
          <w:rFonts w:asciiTheme="majorHAnsi" w:hAnsiTheme="majorHAnsi" w:cs="Calibri"/>
          <w:sz w:val="24"/>
          <w:szCs w:val="24"/>
          <w:lang w:val="en-US"/>
        </w:rPr>
        <w:t>is</w:t>
      </w:r>
      <w:r w:rsidR="001E1C09">
        <w:rPr>
          <w:rFonts w:asciiTheme="majorHAnsi" w:hAnsiTheme="majorHAnsi" w:cs="Calibri"/>
          <w:sz w:val="24"/>
          <w:szCs w:val="24"/>
          <w:lang w:val="en-US"/>
        </w:rPr>
        <w:t xml:space="preserve"> usually set to at least 50, while 100 or 200 are also common choices (Tan &amp; Roy, 2019)</w:t>
      </w:r>
      <w:r w:rsidR="006E3F92">
        <w:rPr>
          <w:rFonts w:asciiTheme="majorHAnsi" w:hAnsiTheme="majorHAnsi" w:cs="Calibri"/>
          <w:sz w:val="24"/>
          <w:szCs w:val="24"/>
          <w:lang w:val="en-US"/>
        </w:rPr>
        <w:t>.</w:t>
      </w:r>
      <w:r w:rsidR="0066766D" w:rsidRPr="005D6AA6">
        <w:rPr>
          <w:rFonts w:asciiTheme="majorHAnsi" w:hAnsiTheme="majorHAnsi" w:cs="Calibri"/>
          <w:sz w:val="24"/>
          <w:szCs w:val="24"/>
          <w:lang w:val="en-US"/>
        </w:rPr>
        <w:t xml:space="preserve"> </w:t>
      </w:r>
    </w:p>
    <w:p w14:paraId="1B62DA5A" w14:textId="25329507" w:rsidR="005A1EDC" w:rsidRPr="005D6AA6" w:rsidRDefault="005A1EDC" w:rsidP="005A1EDC">
      <w:pPr>
        <w:tabs>
          <w:tab w:val="left" w:pos="1072"/>
        </w:tabs>
        <w:rPr>
          <w:rFonts w:asciiTheme="majorHAnsi" w:hAnsiTheme="majorHAnsi" w:cs="Calibri"/>
          <w:sz w:val="24"/>
          <w:szCs w:val="24"/>
          <w:lang w:val="en-US"/>
        </w:rPr>
      </w:pPr>
      <w:r w:rsidRPr="005D6AA6">
        <w:rPr>
          <w:rFonts w:asciiTheme="majorHAnsi" w:hAnsiTheme="majorHAnsi" w:cs="Calibri"/>
          <w:sz w:val="24"/>
          <w:szCs w:val="24"/>
          <w:u w:val="single"/>
          <w:lang w:val="en-US"/>
        </w:rPr>
        <w:t>Error variance:</w:t>
      </w:r>
    </w:p>
    <w:p w14:paraId="401BE8CB" w14:textId="3CD9F75E" w:rsidR="00F5125E" w:rsidRPr="005D6AA6" w:rsidRDefault="0037389D" w:rsidP="00F5125E">
      <w:pPr>
        <w:tabs>
          <w:tab w:val="left" w:pos="1072"/>
        </w:tabs>
        <w:rPr>
          <w:rFonts w:asciiTheme="majorHAnsi" w:hAnsiTheme="majorHAnsi" w:cs="Calibri"/>
          <w:sz w:val="24"/>
          <w:szCs w:val="24"/>
          <w:lang w:val="en-US"/>
        </w:rPr>
      </w:pPr>
      <w:r>
        <w:rPr>
          <w:rFonts w:asciiTheme="majorHAnsi" w:hAnsiTheme="majorHAnsi" w:cs="Calibri"/>
          <w:sz w:val="24"/>
          <w:szCs w:val="24"/>
          <w:lang w:val="en-US"/>
        </w:rPr>
        <w:t>Another</w:t>
      </w:r>
      <w:r w:rsidR="00F5125E" w:rsidRPr="005D6AA6">
        <w:rPr>
          <w:rFonts w:asciiTheme="majorHAnsi" w:hAnsiTheme="majorHAnsi" w:cs="Calibri"/>
          <w:sz w:val="24"/>
          <w:szCs w:val="24"/>
          <w:lang w:val="en-US"/>
        </w:rPr>
        <w:t xml:space="preserve"> prior is placed on the error variance </w:t>
      </w:r>
      <w:r w:rsidR="00C06FCF" w:rsidRPr="005D6AA6">
        <w:rPr>
          <w:rFonts w:asciiTheme="majorHAnsi" w:hAnsiTheme="majorHAnsi" w:cs="Calibri"/>
          <w:sz w:val="24"/>
          <w:szCs w:val="24"/>
          <w:lang w:val="en-US"/>
        </w:rPr>
        <w:t>\sigma^2</w:t>
      </w:r>
      <w:r w:rsidR="00F5125E" w:rsidRPr="005D6AA6">
        <w:rPr>
          <w:rFonts w:asciiTheme="majorHAnsi" w:hAnsiTheme="majorHAnsi" w:cs="Calibri"/>
          <w:sz w:val="24"/>
          <w:szCs w:val="24"/>
          <w:lang w:val="en-US"/>
        </w:rPr>
        <w:t xml:space="preserve">. </w:t>
      </w:r>
      <w:r w:rsidR="00352197">
        <w:rPr>
          <w:rFonts w:asciiTheme="majorHAnsi" w:hAnsiTheme="majorHAnsi" w:cs="Calibri"/>
          <w:sz w:val="24"/>
          <w:szCs w:val="24"/>
          <w:lang w:val="en-US"/>
        </w:rPr>
        <w:t xml:space="preserve">In the original BART specification, </w:t>
      </w:r>
      <w:r w:rsidR="008D78F2">
        <w:rPr>
          <w:rFonts w:asciiTheme="majorHAnsi" w:hAnsiTheme="majorHAnsi" w:cs="Calibri"/>
          <w:sz w:val="24"/>
          <w:szCs w:val="24"/>
          <w:lang w:val="en-US"/>
        </w:rPr>
        <w:t xml:space="preserve">\sigma^2 </w:t>
      </w:r>
      <w:r w:rsidR="00F5125E" w:rsidRPr="005D6AA6">
        <w:rPr>
          <w:rFonts w:asciiTheme="majorHAnsi" w:hAnsiTheme="majorHAnsi" w:cs="Calibri"/>
          <w:sz w:val="24"/>
          <w:szCs w:val="24"/>
          <w:lang w:val="en-US"/>
        </w:rPr>
        <w:t>follows an inverse-chi-square distribution:</w:t>
      </w:r>
    </w:p>
    <w:p w14:paraId="2B8C8CF9" w14:textId="77777777" w:rsidR="00F5125E" w:rsidRPr="005D6AA6" w:rsidRDefault="00F5125E" w:rsidP="00F5125E">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\begin{equation}</w:t>
      </w:r>
      <w:r w:rsidRPr="005D6AA6">
        <w:rPr>
          <w:rFonts w:asciiTheme="majorHAnsi" w:hAnsiTheme="majorHAnsi" w:cs="Calibri"/>
          <w:sz w:val="24"/>
          <w:szCs w:val="24"/>
          <w:lang w:val="en-US"/>
        </w:rPr>
        <w:br/>
        <w:t>\sigma^2 \sim \frac{\nu \lambda}{\chi^2_\nu}</w:t>
      </w:r>
      <w:r w:rsidRPr="005D6AA6">
        <w:rPr>
          <w:rFonts w:asciiTheme="majorHAnsi" w:hAnsiTheme="majorHAnsi" w:cs="Calibri"/>
          <w:sz w:val="24"/>
          <w:szCs w:val="24"/>
          <w:lang w:val="en-US"/>
        </w:rPr>
        <w:br/>
        <w:t>\end{equation}</w:t>
      </w:r>
    </w:p>
    <w:p w14:paraId="0CD03C2F" w14:textId="39A420D8" w:rsidR="003A4435" w:rsidRDefault="00057752" w:rsidP="00F735BF">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where \nu denotes the degrees of freedom</w:t>
      </w:r>
      <w:r w:rsidR="001701D4">
        <w:rPr>
          <w:rFonts w:asciiTheme="majorHAnsi" w:hAnsiTheme="majorHAnsi" w:cs="Calibri"/>
          <w:sz w:val="24"/>
          <w:szCs w:val="24"/>
          <w:lang w:val="en-US"/>
        </w:rPr>
        <w:t xml:space="preserve"> and \lambda is a scale parameter. \nu</w:t>
      </w:r>
      <w:r w:rsidRPr="005D6AA6">
        <w:rPr>
          <w:rFonts w:asciiTheme="majorHAnsi" w:hAnsiTheme="majorHAnsi" w:cs="Calibri"/>
          <w:sz w:val="24"/>
          <w:szCs w:val="24"/>
          <w:lang w:val="en-US"/>
        </w:rPr>
        <w:t xml:space="preserve"> controls the shape of the distribution and the heaviness of its tails. Smaller values of \nu result in heavier tails, allowing for more flexible variance estimates. \lambda </w:t>
      </w:r>
      <w:r w:rsidR="00D13B6C">
        <w:rPr>
          <w:rFonts w:asciiTheme="majorHAnsi" w:hAnsiTheme="majorHAnsi" w:cs="Calibri"/>
          <w:sz w:val="24"/>
          <w:szCs w:val="24"/>
          <w:lang w:val="en-US"/>
        </w:rPr>
        <w:t>determines</w:t>
      </w:r>
      <w:r w:rsidR="00F5125E" w:rsidRPr="005D6AA6">
        <w:rPr>
          <w:rFonts w:asciiTheme="majorHAnsi" w:hAnsiTheme="majorHAnsi" w:cs="Calibri"/>
          <w:sz w:val="24"/>
          <w:szCs w:val="24"/>
          <w:lang w:val="en-US"/>
        </w:rPr>
        <w:t xml:space="preserve"> the </w:t>
      </w:r>
      <w:r w:rsidR="00B6378A">
        <w:rPr>
          <w:rFonts w:asciiTheme="majorHAnsi" w:hAnsiTheme="majorHAnsi" w:cs="Calibri"/>
          <w:sz w:val="24"/>
          <w:szCs w:val="24"/>
          <w:lang w:val="en-US"/>
        </w:rPr>
        <w:t>scale</w:t>
      </w:r>
      <w:r w:rsidR="00F5125E" w:rsidRPr="005D6AA6">
        <w:rPr>
          <w:rFonts w:asciiTheme="majorHAnsi" w:hAnsiTheme="majorHAnsi" w:cs="Calibri"/>
          <w:sz w:val="24"/>
          <w:szCs w:val="24"/>
          <w:lang w:val="en-US"/>
        </w:rPr>
        <w:t xml:space="preserve"> of the prior</w:t>
      </w:r>
      <w:r w:rsidR="00B6378A">
        <w:rPr>
          <w:rFonts w:asciiTheme="majorHAnsi" w:hAnsiTheme="majorHAnsi" w:cs="Calibri"/>
          <w:sz w:val="24"/>
          <w:szCs w:val="24"/>
          <w:lang w:val="en-US"/>
        </w:rPr>
        <w:t xml:space="preserve"> </w:t>
      </w:r>
      <w:r w:rsidR="00B6378A">
        <w:rPr>
          <w:rFonts w:asciiTheme="majorHAnsi" w:hAnsiTheme="majorHAnsi" w:cs="Calibri"/>
          <w:sz w:val="24"/>
          <w:szCs w:val="24"/>
          <w:lang w:val="en-US"/>
        </w:rPr>
        <w:lastRenderedPageBreak/>
        <w:t>distribution</w:t>
      </w:r>
      <w:r w:rsidR="000C2F90">
        <w:rPr>
          <w:rFonts w:asciiTheme="majorHAnsi" w:hAnsiTheme="majorHAnsi" w:cs="Calibri"/>
          <w:sz w:val="24"/>
          <w:szCs w:val="24"/>
          <w:lang w:val="en-US"/>
        </w:rPr>
        <w:t xml:space="preserve"> and is not fixed directly</w:t>
      </w:r>
      <w:r w:rsidR="00F5125E" w:rsidRPr="005D6AA6">
        <w:rPr>
          <w:rFonts w:asciiTheme="majorHAnsi" w:hAnsiTheme="majorHAnsi" w:cs="Calibri"/>
          <w:sz w:val="24"/>
          <w:szCs w:val="24"/>
          <w:lang w:val="en-US"/>
        </w:rPr>
        <w:t xml:space="preserve">. It is chosen in a data-driven way </w:t>
      </w:r>
      <w:r w:rsidR="00B6378A">
        <w:rPr>
          <w:rFonts w:asciiTheme="majorHAnsi" w:hAnsiTheme="majorHAnsi" w:cs="Calibri"/>
          <w:sz w:val="24"/>
          <w:szCs w:val="24"/>
          <w:lang w:val="en-US"/>
        </w:rPr>
        <w:t>based on the empirical variance of the outcome variable</w:t>
      </w:r>
      <w:r w:rsidR="007E14F8">
        <w:rPr>
          <w:rFonts w:asciiTheme="majorHAnsi" w:hAnsiTheme="majorHAnsi" w:cs="Calibri"/>
          <w:sz w:val="24"/>
          <w:szCs w:val="24"/>
          <w:lang w:val="en-US"/>
        </w:rPr>
        <w:t xml:space="preserve">, </w:t>
      </w:r>
      <w:r w:rsidR="00462372" w:rsidRPr="007258B4">
        <w:rPr>
          <w:rFonts w:asciiTheme="majorHAnsi" w:hAnsiTheme="majorHAnsi" w:cs="Calibri"/>
          <w:sz w:val="24"/>
          <w:szCs w:val="24"/>
          <w:lang w:val="en-US"/>
        </w:rPr>
        <w:t>\hat{\sigma}_y^2</w:t>
      </w:r>
      <w:r w:rsidR="007E14F8">
        <w:rPr>
          <w:rFonts w:asciiTheme="majorHAnsi" w:hAnsiTheme="majorHAnsi" w:cs="Calibri"/>
          <w:sz w:val="24"/>
          <w:szCs w:val="24"/>
          <w:lang w:val="en-US"/>
        </w:rPr>
        <w:t xml:space="preserve">, </w:t>
      </w:r>
      <w:r w:rsidR="00F5125E" w:rsidRPr="005D6AA6">
        <w:rPr>
          <w:rFonts w:asciiTheme="majorHAnsi" w:hAnsiTheme="majorHAnsi" w:cs="Calibri"/>
          <w:sz w:val="24"/>
          <w:szCs w:val="24"/>
          <w:lang w:val="en-US"/>
        </w:rPr>
        <w:t>s</w:t>
      </w:r>
      <w:r w:rsidRPr="005D6AA6">
        <w:rPr>
          <w:rFonts w:asciiTheme="majorHAnsi" w:hAnsiTheme="majorHAnsi" w:cs="Calibri"/>
          <w:sz w:val="24"/>
          <w:szCs w:val="24"/>
          <w:lang w:val="en-US"/>
        </w:rPr>
        <w:t>uch</w:t>
      </w:r>
      <w:r w:rsidR="00F5125E" w:rsidRPr="005D6AA6">
        <w:rPr>
          <w:rFonts w:asciiTheme="majorHAnsi" w:hAnsiTheme="majorHAnsi" w:cs="Calibri"/>
          <w:sz w:val="24"/>
          <w:szCs w:val="24"/>
          <w:lang w:val="en-US"/>
        </w:rPr>
        <w:t xml:space="preserve"> that</w:t>
      </w:r>
      <w:r w:rsidRPr="005D6AA6">
        <w:rPr>
          <w:rFonts w:asciiTheme="majorHAnsi" w:hAnsiTheme="majorHAnsi" w:cs="Calibri"/>
          <w:sz w:val="24"/>
          <w:szCs w:val="24"/>
          <w:lang w:val="en-US"/>
        </w:rPr>
        <w:t xml:space="preserve"> </w:t>
      </w:r>
    </w:p>
    <w:p w14:paraId="62753909" w14:textId="61D20E9D" w:rsidR="00B53481" w:rsidRPr="003F1184" w:rsidRDefault="003F1184" w:rsidP="003F1184">
      <w:pPr>
        <w:tabs>
          <w:tab w:val="left" w:pos="1072"/>
        </w:tabs>
        <w:rPr>
          <w:rFonts w:asciiTheme="majorHAnsi" w:hAnsiTheme="majorHAnsi" w:cs="Calibri"/>
          <w:sz w:val="24"/>
          <w:szCs w:val="24"/>
          <w:lang w:val="en-US"/>
        </w:rPr>
      </w:pPr>
      <w:r w:rsidRPr="003F1184">
        <w:rPr>
          <w:rFonts w:asciiTheme="majorHAnsi" w:hAnsiTheme="majorHAnsi" w:cs="Calibri"/>
          <w:sz w:val="24"/>
          <w:szCs w:val="24"/>
          <w:lang w:val="en-US"/>
        </w:rPr>
        <w:t>\[</w:t>
      </w:r>
    </w:p>
    <w:p w14:paraId="1BF8C24C" w14:textId="3E356F5B" w:rsidR="003F1184" w:rsidRPr="003F1184" w:rsidRDefault="003F1184" w:rsidP="003F1184">
      <w:pPr>
        <w:tabs>
          <w:tab w:val="left" w:pos="1072"/>
        </w:tabs>
        <w:rPr>
          <w:rFonts w:asciiTheme="majorHAnsi" w:hAnsiTheme="majorHAnsi" w:cs="Calibri"/>
          <w:sz w:val="24"/>
          <w:szCs w:val="24"/>
          <w:lang w:val="en-US"/>
        </w:rPr>
      </w:pPr>
      <w:r w:rsidRPr="003F1184">
        <w:rPr>
          <w:rFonts w:asciiTheme="majorHAnsi" w:hAnsiTheme="majorHAnsi" w:cs="Calibri"/>
          <w:sz w:val="24"/>
          <w:szCs w:val="24"/>
          <w:lang w:val="en-US"/>
        </w:rPr>
        <w:t>P(\sigma &lt; \hat{\sigma}_y) = q</w:t>
      </w:r>
      <w:r w:rsidR="00AD28B7">
        <w:rPr>
          <w:rFonts w:asciiTheme="majorHAnsi" w:hAnsiTheme="majorHAnsi" w:cs="Calibri"/>
          <w:sz w:val="24"/>
          <w:szCs w:val="24"/>
          <w:lang w:val="en-US"/>
        </w:rPr>
        <w:t>,</w:t>
      </w:r>
    </w:p>
    <w:p w14:paraId="11124C79" w14:textId="314294C2" w:rsidR="003F1184" w:rsidRDefault="003F1184" w:rsidP="003F1184">
      <w:pPr>
        <w:tabs>
          <w:tab w:val="left" w:pos="1072"/>
        </w:tabs>
        <w:rPr>
          <w:rFonts w:asciiTheme="majorHAnsi" w:hAnsiTheme="majorHAnsi" w:cs="Calibri"/>
          <w:sz w:val="24"/>
          <w:szCs w:val="24"/>
          <w:lang w:val="en-US"/>
        </w:rPr>
      </w:pPr>
      <w:r w:rsidRPr="003F1184">
        <w:rPr>
          <w:rFonts w:asciiTheme="majorHAnsi" w:hAnsiTheme="majorHAnsi" w:cs="Calibri"/>
          <w:sz w:val="24"/>
          <w:szCs w:val="24"/>
          <w:lang w:val="en-US"/>
        </w:rPr>
        <w:t>\]</w:t>
      </w:r>
    </w:p>
    <w:p w14:paraId="792E7345" w14:textId="757B5226" w:rsidR="00B53481" w:rsidRDefault="00764578" w:rsidP="00B53481">
      <w:pPr>
        <w:tabs>
          <w:tab w:val="left" w:pos="1072"/>
        </w:tabs>
        <w:rPr>
          <w:rFonts w:asciiTheme="majorHAnsi" w:hAnsiTheme="majorHAnsi" w:cs="Calibri"/>
          <w:sz w:val="24"/>
          <w:szCs w:val="24"/>
          <w:lang w:val="en-US"/>
        </w:rPr>
      </w:pPr>
      <w:r>
        <w:rPr>
          <w:rFonts w:asciiTheme="majorHAnsi" w:hAnsiTheme="majorHAnsi" w:cs="Calibri"/>
          <w:sz w:val="24"/>
          <w:szCs w:val="24"/>
          <w:lang w:val="en-US"/>
        </w:rPr>
        <w:t>w</w:t>
      </w:r>
      <w:r w:rsidR="00AD28B7">
        <w:rPr>
          <w:rFonts w:asciiTheme="majorHAnsi" w:hAnsiTheme="majorHAnsi" w:cs="Calibri"/>
          <w:sz w:val="24"/>
          <w:szCs w:val="24"/>
          <w:lang w:val="en-US"/>
        </w:rPr>
        <w:t xml:space="preserve">here \(q\) </w:t>
      </w:r>
      <w:r>
        <w:rPr>
          <w:rFonts w:asciiTheme="majorHAnsi" w:hAnsiTheme="majorHAnsi" w:cs="Calibri"/>
          <w:sz w:val="24"/>
          <w:szCs w:val="24"/>
          <w:lang w:val="en-US"/>
        </w:rPr>
        <w:t xml:space="preserve">is the fraction of prior mass placed below the </w:t>
      </w:r>
      <w:r w:rsidR="006F7215">
        <w:rPr>
          <w:rFonts w:asciiTheme="majorHAnsi" w:hAnsiTheme="majorHAnsi" w:cs="Calibri"/>
          <w:sz w:val="24"/>
          <w:szCs w:val="24"/>
          <w:lang w:val="en-US"/>
        </w:rPr>
        <w:t xml:space="preserve">empirical standard deviation of the outcome </w:t>
      </w:r>
      <w:r w:rsidR="00260B1D" w:rsidRPr="003F1184">
        <w:rPr>
          <w:rFonts w:asciiTheme="majorHAnsi" w:hAnsiTheme="majorHAnsi" w:cs="Calibri"/>
          <w:sz w:val="24"/>
          <w:szCs w:val="24"/>
          <w:lang w:val="en-US"/>
        </w:rPr>
        <w:t>hat{\sigma}_y</w:t>
      </w:r>
      <w:r>
        <w:rPr>
          <w:rFonts w:asciiTheme="majorHAnsi" w:hAnsiTheme="majorHAnsi" w:cs="Calibri"/>
          <w:sz w:val="24"/>
          <w:szCs w:val="24"/>
          <w:lang w:val="en-US"/>
        </w:rPr>
        <w:t>.</w:t>
      </w:r>
      <w:r w:rsidR="009A07CA">
        <w:rPr>
          <w:rFonts w:asciiTheme="majorHAnsi" w:hAnsiTheme="majorHAnsi" w:cs="Calibri"/>
          <w:sz w:val="24"/>
          <w:szCs w:val="24"/>
          <w:lang w:val="en-US"/>
        </w:rPr>
        <w:t xml:space="preserve"> </w:t>
      </w:r>
      <w:r w:rsidR="00F76A6D">
        <w:rPr>
          <w:rFonts w:asciiTheme="majorHAnsi" w:hAnsiTheme="majorHAnsi" w:cs="Calibri"/>
          <w:sz w:val="24"/>
          <w:szCs w:val="24"/>
          <w:lang w:val="en-US"/>
        </w:rPr>
        <w:t>\(nu\) and \(q\) are often specified as a pair</w:t>
      </w:r>
      <w:r w:rsidR="00AB6EC7">
        <w:rPr>
          <w:rFonts w:asciiTheme="majorHAnsi" w:hAnsiTheme="majorHAnsi" w:cs="Calibri"/>
          <w:sz w:val="24"/>
          <w:szCs w:val="24"/>
          <w:lang w:val="en-US"/>
        </w:rPr>
        <w:t xml:space="preserve">. </w:t>
      </w:r>
      <w:r w:rsidR="00B53481">
        <w:rPr>
          <w:rFonts w:asciiTheme="majorHAnsi" w:hAnsiTheme="majorHAnsi" w:cs="Calibri"/>
          <w:sz w:val="24"/>
          <w:szCs w:val="24"/>
          <w:lang w:val="en-US"/>
        </w:rPr>
        <w:t xml:space="preserve">Typical values recommended by Chipman et al. (2010) are </w:t>
      </w:r>
      <w:r w:rsidR="001E5E25">
        <w:rPr>
          <w:rFonts w:asciiTheme="majorHAnsi" w:hAnsiTheme="majorHAnsi" w:cs="Calibri"/>
          <w:sz w:val="24"/>
          <w:szCs w:val="24"/>
          <w:lang w:val="en-US"/>
        </w:rPr>
        <w:t>the conservative specification</w:t>
      </w:r>
      <w:r w:rsidR="00900DF4">
        <w:rPr>
          <w:rFonts w:asciiTheme="majorHAnsi" w:hAnsiTheme="majorHAnsi" w:cs="Calibri"/>
          <w:sz w:val="24"/>
          <w:szCs w:val="24"/>
          <w:lang w:val="en-US"/>
        </w:rPr>
        <w:t>\(</w:t>
      </w:r>
      <w:r w:rsidR="00B53481">
        <w:rPr>
          <w:rFonts w:asciiTheme="majorHAnsi" w:hAnsiTheme="majorHAnsi" w:cs="Calibri"/>
          <w:sz w:val="24"/>
          <w:szCs w:val="24"/>
          <w:lang w:val="en-US"/>
        </w:rPr>
        <w:t>(10, 0.75</w:t>
      </w:r>
      <w:r w:rsidR="001E5E25">
        <w:rPr>
          <w:rFonts w:asciiTheme="majorHAnsi" w:hAnsiTheme="majorHAnsi" w:cs="Calibri"/>
          <w:sz w:val="24"/>
          <w:szCs w:val="24"/>
          <w:lang w:val="en-US"/>
        </w:rPr>
        <w:t>)\)</w:t>
      </w:r>
      <w:r w:rsidR="00B53481">
        <w:rPr>
          <w:rFonts w:asciiTheme="majorHAnsi" w:hAnsiTheme="majorHAnsi" w:cs="Calibri"/>
          <w:sz w:val="24"/>
          <w:szCs w:val="24"/>
          <w:lang w:val="en-US"/>
        </w:rPr>
        <w:t xml:space="preserve"> </w:t>
      </w:r>
      <w:r w:rsidR="006C0F6C">
        <w:rPr>
          <w:rFonts w:asciiTheme="majorHAnsi" w:hAnsiTheme="majorHAnsi" w:cs="Calibri"/>
          <w:sz w:val="24"/>
          <w:szCs w:val="24"/>
          <w:lang w:val="en-US"/>
        </w:rPr>
        <w:t>which places more prior mass on smaller variances</w:t>
      </w:r>
      <w:r w:rsidR="00B53481">
        <w:rPr>
          <w:rFonts w:asciiTheme="majorHAnsi" w:hAnsiTheme="majorHAnsi" w:cs="Calibri"/>
          <w:sz w:val="24"/>
          <w:szCs w:val="24"/>
          <w:lang w:val="en-US"/>
        </w:rPr>
        <w:t>,</w:t>
      </w:r>
      <w:r w:rsidR="001E5E25">
        <w:rPr>
          <w:rFonts w:asciiTheme="majorHAnsi" w:hAnsiTheme="majorHAnsi" w:cs="Calibri"/>
          <w:sz w:val="24"/>
          <w:szCs w:val="24"/>
          <w:lang w:val="en-US"/>
        </w:rPr>
        <w:t xml:space="preserve"> the more aggressive specification \(</w:t>
      </w:r>
      <w:r w:rsidR="00B53481">
        <w:rPr>
          <w:rFonts w:asciiTheme="majorHAnsi" w:hAnsiTheme="majorHAnsi" w:cs="Calibri"/>
          <w:sz w:val="24"/>
          <w:szCs w:val="24"/>
          <w:lang w:val="en-US"/>
        </w:rPr>
        <w:t>(3, 0.99)</w:t>
      </w:r>
      <w:r w:rsidR="001E5E25">
        <w:rPr>
          <w:rFonts w:asciiTheme="majorHAnsi" w:hAnsiTheme="majorHAnsi" w:cs="Calibri"/>
          <w:sz w:val="24"/>
          <w:szCs w:val="24"/>
          <w:lang w:val="en-US"/>
        </w:rPr>
        <w:t xml:space="preserve">\), </w:t>
      </w:r>
      <w:r w:rsidR="00D062D2">
        <w:rPr>
          <w:rFonts w:asciiTheme="majorHAnsi" w:hAnsiTheme="majorHAnsi" w:cs="Calibri"/>
          <w:sz w:val="24"/>
          <w:szCs w:val="24"/>
          <w:lang w:val="en-US"/>
        </w:rPr>
        <w:t>which</w:t>
      </w:r>
      <w:r w:rsidR="00405F44">
        <w:rPr>
          <w:rFonts w:asciiTheme="majorHAnsi" w:hAnsiTheme="majorHAnsi" w:cs="Calibri"/>
          <w:sz w:val="24"/>
          <w:szCs w:val="24"/>
          <w:lang w:val="en-US"/>
        </w:rPr>
        <w:t xml:space="preserve"> allows for</w:t>
      </w:r>
      <w:r w:rsidR="00BA1A9A">
        <w:rPr>
          <w:rFonts w:asciiTheme="majorHAnsi" w:hAnsiTheme="majorHAnsi" w:cs="Calibri"/>
          <w:sz w:val="24"/>
          <w:szCs w:val="24"/>
          <w:lang w:val="en-US"/>
        </w:rPr>
        <w:t xml:space="preserve"> much</w:t>
      </w:r>
      <w:r w:rsidR="00405F44">
        <w:rPr>
          <w:rFonts w:asciiTheme="majorHAnsi" w:hAnsiTheme="majorHAnsi" w:cs="Calibri"/>
          <w:sz w:val="24"/>
          <w:szCs w:val="24"/>
          <w:lang w:val="en-US"/>
        </w:rPr>
        <w:t xml:space="preserve"> larger </w:t>
      </w:r>
      <w:r w:rsidR="000A5624">
        <w:rPr>
          <w:rFonts w:asciiTheme="majorHAnsi" w:hAnsiTheme="majorHAnsi" w:cs="Calibri"/>
          <w:sz w:val="24"/>
          <w:szCs w:val="24"/>
          <w:lang w:val="en-US"/>
        </w:rPr>
        <w:t>variances,</w:t>
      </w:r>
      <w:r w:rsidR="00B53481">
        <w:rPr>
          <w:rFonts w:asciiTheme="majorHAnsi" w:hAnsiTheme="majorHAnsi" w:cs="Calibri"/>
          <w:sz w:val="24"/>
          <w:szCs w:val="24"/>
          <w:lang w:val="en-US"/>
        </w:rPr>
        <w:t xml:space="preserve"> and </w:t>
      </w:r>
      <w:r w:rsidR="000A5624">
        <w:rPr>
          <w:rFonts w:asciiTheme="majorHAnsi" w:hAnsiTheme="majorHAnsi" w:cs="Calibri"/>
          <w:sz w:val="24"/>
          <w:szCs w:val="24"/>
          <w:lang w:val="en-US"/>
        </w:rPr>
        <w:t>\(</w:t>
      </w:r>
      <w:r w:rsidR="00B53481">
        <w:rPr>
          <w:rFonts w:asciiTheme="majorHAnsi" w:hAnsiTheme="majorHAnsi" w:cs="Calibri"/>
          <w:sz w:val="24"/>
          <w:szCs w:val="24"/>
          <w:lang w:val="en-US"/>
        </w:rPr>
        <w:t>(3, 0.90)</w:t>
      </w:r>
      <w:r w:rsidR="000A5624">
        <w:rPr>
          <w:rFonts w:asciiTheme="majorHAnsi" w:hAnsiTheme="majorHAnsi" w:cs="Calibri"/>
          <w:sz w:val="24"/>
          <w:szCs w:val="24"/>
          <w:lang w:val="en-US"/>
        </w:rPr>
        <w:t>\)</w:t>
      </w:r>
      <w:r w:rsidR="00B53481">
        <w:rPr>
          <w:rFonts w:asciiTheme="majorHAnsi" w:hAnsiTheme="majorHAnsi" w:cs="Calibri"/>
          <w:sz w:val="24"/>
          <w:szCs w:val="24"/>
          <w:lang w:val="en-US"/>
        </w:rPr>
        <w:t>, which avoids extremes and is often used by default.</w:t>
      </w:r>
    </w:p>
    <w:p w14:paraId="6287F5B5" w14:textId="060909E4" w:rsidR="008A1A08" w:rsidRPr="005D6AA6" w:rsidRDefault="005A1EDC" w:rsidP="00B53481">
      <w:pPr>
        <w:tabs>
          <w:tab w:val="left" w:pos="1072"/>
        </w:tabs>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2.4</w:t>
      </w:r>
      <w:r w:rsidR="008A1A08" w:rsidRPr="005D6AA6">
        <w:rPr>
          <w:rFonts w:asciiTheme="majorHAnsi" w:hAnsiTheme="majorHAnsi" w:cs="Calibri"/>
          <w:b/>
          <w:bCs/>
          <w:sz w:val="24"/>
          <w:szCs w:val="24"/>
          <w:u w:val="single"/>
          <w:lang w:val="en-US"/>
        </w:rPr>
        <w:t>MCMC</w:t>
      </w:r>
    </w:p>
    <w:p w14:paraId="48DC6509" w14:textId="0C3D9373" w:rsidR="00735449" w:rsidRPr="00A07F9F" w:rsidRDefault="00735449" w:rsidP="008F45F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The posterior over the BART parameters (</w:t>
      </w:r>
      <w:r w:rsidR="00FB57E4" w:rsidRPr="00FB57E4">
        <w:rPr>
          <w:rFonts w:asciiTheme="majorHAnsi" w:hAnsiTheme="majorHAnsi" w:cs="Calibri"/>
          <w:sz w:val="24"/>
          <w:szCs w:val="24"/>
          <w:lang w:val="en-US"/>
        </w:rPr>
        <w:t>the tree structures</w:t>
      </w:r>
      <w:r w:rsidR="00FB57E4">
        <w:rPr>
          <w:rFonts w:asciiTheme="majorHAnsi" w:hAnsiTheme="majorHAnsi" w:cs="Calibri"/>
          <w:sz w:val="24"/>
          <w:szCs w:val="24"/>
          <w:lang w:val="en-US"/>
        </w:rPr>
        <w:t xml:space="preserve"> \(T_j\)</w:t>
      </w:r>
      <w:r w:rsidR="00FB57E4" w:rsidRPr="00FB57E4">
        <w:rPr>
          <w:rFonts w:asciiTheme="majorHAnsi" w:hAnsiTheme="majorHAnsi" w:cs="Calibri"/>
          <w:sz w:val="24"/>
          <w:szCs w:val="24"/>
          <w:lang w:val="en-US"/>
        </w:rPr>
        <w:t>, the terminal node parameters</w:t>
      </w:r>
      <w:r w:rsidR="00FB57E4">
        <w:rPr>
          <w:rFonts w:asciiTheme="majorHAnsi" w:hAnsiTheme="majorHAnsi" w:cs="Calibri"/>
          <w:sz w:val="24"/>
          <w:szCs w:val="24"/>
          <w:lang w:val="en-US"/>
        </w:rPr>
        <w:t xml:space="preserve"> \(M_j\)</w:t>
      </w:r>
      <w:r w:rsidR="00FB57E4" w:rsidRPr="00FB57E4">
        <w:rPr>
          <w:rFonts w:asciiTheme="majorHAnsi" w:hAnsiTheme="majorHAnsi" w:cs="Calibri"/>
          <w:sz w:val="24"/>
          <w:szCs w:val="24"/>
          <w:lang w:val="en-US"/>
        </w:rPr>
        <w:t>, and the error variance</w:t>
      </w:r>
      <w:r w:rsidR="00FB57E4">
        <w:rPr>
          <w:rFonts w:asciiTheme="majorHAnsi" w:hAnsiTheme="majorHAnsi" w:cs="Calibri"/>
          <w:sz w:val="24"/>
          <w:szCs w:val="24"/>
          <w:lang w:val="en-US"/>
        </w:rPr>
        <w:t xml:space="preserve"> </w:t>
      </w:r>
      <w:r w:rsidR="000F7F98">
        <w:rPr>
          <w:rFonts w:asciiTheme="majorHAnsi" w:hAnsiTheme="majorHAnsi" w:cs="Calibri"/>
          <w:sz w:val="24"/>
          <w:szCs w:val="24"/>
          <w:lang w:val="en-US"/>
        </w:rPr>
        <w:t>\(</w:t>
      </w:r>
      <w:r w:rsidR="00FB57E4">
        <w:rPr>
          <w:rFonts w:asciiTheme="majorHAnsi" w:hAnsiTheme="majorHAnsi" w:cs="Calibri"/>
          <w:sz w:val="24"/>
          <w:szCs w:val="24"/>
          <w:lang w:val="en-US"/>
        </w:rPr>
        <w:t>\sigma</w:t>
      </w:r>
      <w:r w:rsidR="00793FB1">
        <w:rPr>
          <w:rFonts w:asciiTheme="majorHAnsi" w:hAnsiTheme="majorHAnsi" w:cs="Calibri"/>
          <w:sz w:val="24"/>
          <w:szCs w:val="24"/>
          <w:lang w:val="en-US"/>
        </w:rPr>
        <w:t>^2</w:t>
      </w:r>
      <w:r w:rsidR="000F7F98">
        <w:rPr>
          <w:rFonts w:asciiTheme="majorHAnsi" w:hAnsiTheme="majorHAnsi" w:cs="Calibri"/>
          <w:sz w:val="24"/>
          <w:szCs w:val="24"/>
          <w:lang w:val="en-US"/>
        </w:rPr>
        <w:t>\)</w:t>
      </w:r>
      <m:oMath>
        <m:r>
          <w:rPr>
            <w:rFonts w:ascii="Cambria Math" w:hAnsiTheme="majorHAnsi" w:cs="Calibri"/>
            <w:sz w:val="24"/>
            <w:szCs w:val="24"/>
            <w:lang w:val="en-US"/>
          </w:rPr>
          <m:t>)</m:t>
        </m:r>
      </m:oMath>
      <w:r w:rsidRPr="005D6AA6">
        <w:rPr>
          <w:rFonts w:asciiTheme="majorHAnsi" w:hAnsiTheme="majorHAnsi" w:cs="Calibri"/>
          <w:sz w:val="24"/>
          <w:szCs w:val="24"/>
          <w:lang w:val="en-US"/>
        </w:rPr>
        <w:t xml:space="preserve"> is estimated with a Markov Chain Monte Carlo (MCMC) algorithm. Sampling from the joint posterior of </w:t>
      </w:r>
      <w:r w:rsidR="008F45F9" w:rsidRPr="00437DEC">
        <w:rPr>
          <w:rFonts w:asciiTheme="majorHAnsi" w:hAnsiTheme="majorHAnsi" w:cs="Calibri"/>
          <w:sz w:val="24"/>
          <w:szCs w:val="24"/>
          <w:lang w:val="en-US"/>
        </w:rPr>
        <w:t>\(p\big((T_1, M_1), \dots, (T_m, M_m), \sigma^2 \mid Y, X\big)\)</w:t>
      </w:r>
      <w:r w:rsidRPr="008F45F9">
        <w:rPr>
          <w:rFonts w:asciiTheme="majorHAnsi" w:hAnsiTheme="majorHAnsi" w:cs="Calibri"/>
          <w:sz w:val="24"/>
          <w:szCs w:val="24"/>
          <w:lang w:val="en-US"/>
        </w:rPr>
        <w:t xml:space="preserve"> directly is intractable. Therefore</w:t>
      </w:r>
      <w:r w:rsidR="00894F38" w:rsidRPr="008F45F9">
        <w:rPr>
          <w:rFonts w:asciiTheme="majorHAnsi" w:hAnsiTheme="majorHAnsi" w:cs="Calibri"/>
          <w:sz w:val="24"/>
          <w:szCs w:val="24"/>
          <w:lang w:val="en-US"/>
        </w:rPr>
        <w:t xml:space="preserve">, </w:t>
      </w:r>
      <w:r w:rsidRPr="008F45F9">
        <w:rPr>
          <w:rFonts w:asciiTheme="majorHAnsi" w:hAnsiTheme="majorHAnsi" w:cs="Calibri"/>
          <w:sz w:val="24"/>
          <w:szCs w:val="24"/>
          <w:lang w:val="en-US"/>
        </w:rPr>
        <w:t xml:space="preserve">a Gibbs sampler is implemented which </w:t>
      </w:r>
      <w:r w:rsidR="003E55F8" w:rsidRPr="008F45F9">
        <w:rPr>
          <w:rFonts w:asciiTheme="majorHAnsi" w:hAnsiTheme="majorHAnsi" w:cs="Calibri"/>
          <w:sz w:val="24"/>
          <w:szCs w:val="24"/>
          <w:lang w:val="en-US"/>
        </w:rPr>
        <w:t xml:space="preserve">iteratively </w:t>
      </w:r>
      <w:r w:rsidRPr="008F45F9">
        <w:rPr>
          <w:rFonts w:asciiTheme="majorHAnsi" w:hAnsiTheme="majorHAnsi" w:cs="Calibri"/>
          <w:sz w:val="24"/>
          <w:szCs w:val="24"/>
          <w:lang w:val="en-US"/>
        </w:rPr>
        <w:t>samples from the</w:t>
      </w:r>
      <w:r w:rsidR="003E55F8" w:rsidRPr="008F45F9">
        <w:rPr>
          <w:rFonts w:asciiTheme="majorHAnsi" w:hAnsiTheme="majorHAnsi" w:cs="Calibri"/>
          <w:sz w:val="24"/>
          <w:szCs w:val="24"/>
          <w:lang w:val="en-US"/>
        </w:rPr>
        <w:t xml:space="preserve"> full</w:t>
      </w:r>
      <w:r w:rsidRPr="008F45F9">
        <w:rPr>
          <w:rFonts w:asciiTheme="majorHAnsi" w:hAnsiTheme="majorHAnsi" w:cs="Calibri"/>
          <w:sz w:val="24"/>
          <w:szCs w:val="24"/>
          <w:lang w:val="en-US"/>
        </w:rPr>
        <w:t xml:space="preserve"> conditional distributions. </w:t>
      </w:r>
      <w:r w:rsidR="0062366A" w:rsidRPr="008F45F9">
        <w:rPr>
          <w:rFonts w:asciiTheme="majorHAnsi" w:hAnsiTheme="majorHAnsi" w:cs="Calibri"/>
          <w:sz w:val="24"/>
          <w:szCs w:val="24"/>
          <w:lang w:val="en-US"/>
        </w:rPr>
        <w:t xml:space="preserve">Since </w:t>
      </w:r>
      <w:r w:rsidR="00AA3302" w:rsidRPr="008F45F9">
        <w:rPr>
          <w:rFonts w:asciiTheme="majorHAnsi" w:hAnsiTheme="majorHAnsi" w:cs="Calibri"/>
          <w:sz w:val="24"/>
          <w:szCs w:val="24"/>
          <w:lang w:val="en-US"/>
        </w:rPr>
        <w:t xml:space="preserve">it is not possible to </w:t>
      </w:r>
      <w:r w:rsidR="00A7048B" w:rsidRPr="008F45F9">
        <w:rPr>
          <w:rFonts w:asciiTheme="majorHAnsi" w:hAnsiTheme="majorHAnsi" w:cs="Calibri"/>
          <w:sz w:val="24"/>
          <w:szCs w:val="24"/>
          <w:lang w:val="en-US"/>
        </w:rPr>
        <w:t xml:space="preserve">sample directly from </w:t>
      </w:r>
      <w:r w:rsidR="0062366A" w:rsidRPr="008F45F9">
        <w:rPr>
          <w:rFonts w:asciiTheme="majorHAnsi" w:hAnsiTheme="majorHAnsi" w:cs="Calibri"/>
          <w:sz w:val="24"/>
          <w:szCs w:val="24"/>
          <w:lang w:val="en-US"/>
        </w:rPr>
        <w:t>the conditional distribution of the tree structures, a Metropolis-Hastings step is embedded within the Gibbs sampler, resulting in a Metropolis-within-Gibbs algorithm</w:t>
      </w:r>
      <w:r w:rsidRPr="008F45F9">
        <w:rPr>
          <w:rFonts w:asciiTheme="majorHAnsi" w:hAnsiTheme="majorHAnsi" w:cs="Calibri"/>
          <w:sz w:val="24"/>
          <w:szCs w:val="24"/>
          <w:lang w:val="en-US"/>
        </w:rPr>
        <w:t xml:space="preserve">. The </w:t>
      </w:r>
      <w:r w:rsidR="00887F74" w:rsidRPr="008F45F9">
        <w:rPr>
          <w:rFonts w:asciiTheme="majorHAnsi" w:hAnsiTheme="majorHAnsi" w:cs="Calibri"/>
          <w:sz w:val="24"/>
          <w:szCs w:val="24"/>
          <w:lang w:val="en-US"/>
        </w:rPr>
        <w:t>terminal node</w:t>
      </w:r>
      <w:r w:rsidRPr="008F45F9">
        <w:rPr>
          <w:rFonts w:asciiTheme="majorHAnsi" w:hAnsiTheme="majorHAnsi" w:cs="Calibri"/>
          <w:sz w:val="24"/>
          <w:szCs w:val="24"/>
          <w:lang w:val="en-US"/>
        </w:rPr>
        <w:t xml:space="preserve"> parameters and </w:t>
      </w:r>
      <w:r w:rsidR="0062366A" w:rsidRPr="008F45F9">
        <w:rPr>
          <w:rFonts w:asciiTheme="majorHAnsi" w:hAnsiTheme="majorHAnsi" w:cs="Calibri"/>
          <w:sz w:val="24"/>
          <w:szCs w:val="24"/>
          <w:lang w:val="en-US"/>
        </w:rPr>
        <w:t>the error variance</w:t>
      </w:r>
      <w:r w:rsidRPr="008F45F9">
        <w:rPr>
          <w:rFonts w:asciiTheme="majorHAnsi" w:hAnsiTheme="majorHAnsi" w:cs="Calibri"/>
          <w:sz w:val="24"/>
          <w:szCs w:val="24"/>
          <w:lang w:val="en-US"/>
        </w:rPr>
        <w:t xml:space="preserve"> can be drawn in closed form from their full conditional distributions. </w:t>
      </w:r>
    </w:p>
    <w:p w14:paraId="4A1CDD37" w14:textId="77777777" w:rsidR="00735449" w:rsidRPr="005D6AA6" w:rsidRDefault="00735449" w:rsidP="00735449">
      <w:pPr>
        <w:pStyle w:val="Listenabsatz"/>
        <w:ind w:left="1080"/>
        <w:rPr>
          <w:rFonts w:asciiTheme="majorHAnsi" w:hAnsiTheme="majorHAnsi" w:cs="Calibri"/>
          <w:sz w:val="24"/>
          <w:szCs w:val="24"/>
          <w:lang w:val="en-US"/>
        </w:rPr>
      </w:pPr>
    </w:p>
    <w:p w14:paraId="505F63BE" w14:textId="6C44AD17" w:rsidR="00735449" w:rsidRPr="005D6AA6" w:rsidRDefault="00735449"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The algorithm follows a Bayesian backfitting scheme, where each tree is updated conditional on all the other trees. In</w:t>
      </w:r>
      <w:r w:rsidR="00E4224D">
        <w:rPr>
          <w:rFonts w:asciiTheme="majorHAnsi" w:hAnsiTheme="majorHAnsi" w:cs="Calibri"/>
          <w:sz w:val="24"/>
          <w:szCs w:val="24"/>
          <w:lang w:val="en-US"/>
        </w:rPr>
        <w:t xml:space="preserve">stead of </w:t>
      </w:r>
      <w:r w:rsidR="007C4663">
        <w:rPr>
          <w:rFonts w:asciiTheme="majorHAnsi" w:hAnsiTheme="majorHAnsi" w:cs="Calibri"/>
          <w:sz w:val="24"/>
          <w:szCs w:val="24"/>
          <w:lang w:val="en-US"/>
        </w:rPr>
        <w:t>fitting each tree to the outcome \(Y\)</w:t>
      </w:r>
      <w:r w:rsidRPr="005D6AA6">
        <w:rPr>
          <w:rFonts w:asciiTheme="majorHAnsi" w:hAnsiTheme="majorHAnsi" w:cs="Calibri"/>
          <w:sz w:val="24"/>
          <w:szCs w:val="24"/>
          <w:lang w:val="en-US"/>
        </w:rPr>
        <w:t xml:space="preserve">, </w:t>
      </w:r>
      <w:r w:rsidR="007C4663">
        <w:rPr>
          <w:rFonts w:asciiTheme="majorHAnsi" w:hAnsiTheme="majorHAnsi" w:cs="Calibri"/>
          <w:sz w:val="24"/>
          <w:szCs w:val="24"/>
          <w:lang w:val="en-US"/>
        </w:rPr>
        <w:t>each</w:t>
      </w:r>
      <w:r w:rsidRPr="005D6AA6">
        <w:rPr>
          <w:rFonts w:asciiTheme="majorHAnsi" w:hAnsiTheme="majorHAnsi" w:cs="Calibri"/>
          <w:sz w:val="24"/>
          <w:szCs w:val="24"/>
          <w:lang w:val="en-US"/>
        </w:rPr>
        <w:t xml:space="preserve"> tree is fitted to the partial residuals</w:t>
      </w:r>
      <w:r w:rsidR="00545DD1">
        <w:rPr>
          <w:rFonts w:asciiTheme="majorHAnsi" w:hAnsiTheme="majorHAnsi" w:cs="Calibri"/>
          <w:sz w:val="24"/>
          <w:szCs w:val="24"/>
          <w:lang w:val="en-US"/>
        </w:rPr>
        <w:t>,</w:t>
      </w:r>
      <w:r w:rsidRPr="005D6AA6">
        <w:rPr>
          <w:rFonts w:asciiTheme="majorHAnsi" w:hAnsiTheme="majorHAnsi" w:cs="Calibri"/>
          <w:sz w:val="24"/>
          <w:szCs w:val="24"/>
          <w:lang w:val="en-US"/>
        </w:rPr>
        <w:t xml:space="preserve"> </w:t>
      </w:r>
      <w:r w:rsidR="00437DEC">
        <w:rPr>
          <w:rFonts w:asciiTheme="majorHAnsi" w:hAnsiTheme="majorHAnsi" w:cs="Calibri"/>
          <w:sz w:val="24"/>
          <w:szCs w:val="24"/>
          <w:lang w:val="en-US"/>
        </w:rPr>
        <w:t xml:space="preserve">which represent the variation in the outcome not explained by the other trees. </w:t>
      </w:r>
    </w:p>
    <w:p w14:paraId="1164679D" w14:textId="77777777" w:rsidR="00735449" w:rsidRPr="005D6AA6" w:rsidRDefault="00735449" w:rsidP="00735449">
      <w:pPr>
        <w:pStyle w:val="Listenabsatz"/>
        <w:ind w:left="1080"/>
        <w:rPr>
          <w:rFonts w:asciiTheme="majorHAnsi" w:hAnsiTheme="majorHAnsi" w:cs="Calibri"/>
          <w:sz w:val="24"/>
          <w:szCs w:val="24"/>
          <w:lang w:val="en-US"/>
        </w:rPr>
      </w:pPr>
    </w:p>
    <w:p w14:paraId="7BA95C3E" w14:textId="2C9DBCC9" w:rsidR="00522048" w:rsidRDefault="00735449" w:rsidP="00522048">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One iteration of the </w:t>
      </w:r>
      <w:r w:rsidR="00295FA8">
        <w:rPr>
          <w:rFonts w:asciiTheme="majorHAnsi" w:hAnsiTheme="majorHAnsi" w:cs="Calibri"/>
          <w:sz w:val="24"/>
          <w:szCs w:val="24"/>
          <w:lang w:val="en-US"/>
        </w:rPr>
        <w:t xml:space="preserve">Gibbs sampler </w:t>
      </w:r>
      <w:r w:rsidR="00DF45A0">
        <w:rPr>
          <w:rFonts w:asciiTheme="majorHAnsi" w:hAnsiTheme="majorHAnsi" w:cs="Calibri"/>
          <w:sz w:val="24"/>
          <w:szCs w:val="24"/>
          <w:lang w:val="en-US"/>
        </w:rPr>
        <w:t>proceeds as follows</w:t>
      </w:r>
      <w:r w:rsidRPr="005D6AA6">
        <w:rPr>
          <w:rFonts w:asciiTheme="majorHAnsi" w:hAnsiTheme="majorHAnsi" w:cs="Calibri"/>
          <w:sz w:val="24"/>
          <w:szCs w:val="24"/>
          <w:lang w:val="en-US"/>
        </w:rPr>
        <w:t xml:space="preserve">: </w:t>
      </w:r>
    </w:p>
    <w:p w14:paraId="06312E99" w14:textId="77777777" w:rsidR="00522048" w:rsidRDefault="00522048" w:rsidP="00522048">
      <w:pPr>
        <w:pStyle w:val="Listenabsatz"/>
        <w:ind w:left="1080"/>
        <w:rPr>
          <w:rFonts w:asciiTheme="majorHAnsi" w:hAnsiTheme="majorHAnsi" w:cs="Calibri"/>
          <w:sz w:val="24"/>
          <w:szCs w:val="24"/>
          <w:lang w:val="en-US"/>
        </w:rPr>
      </w:pPr>
    </w:p>
    <w:p w14:paraId="5757CCAB" w14:textId="1E40A1C4" w:rsidR="00735449" w:rsidRPr="00522048" w:rsidRDefault="00522048" w:rsidP="00522048">
      <w:pPr>
        <w:pStyle w:val="Listenabsatz"/>
        <w:ind w:left="1080"/>
        <w:rPr>
          <w:rFonts w:asciiTheme="majorHAnsi" w:hAnsiTheme="majorHAnsi" w:cs="Calibri"/>
          <w:sz w:val="24"/>
          <w:szCs w:val="24"/>
          <w:lang w:val="en-US"/>
        </w:rPr>
      </w:pPr>
      <w:r>
        <w:rPr>
          <w:rFonts w:asciiTheme="majorHAnsi" w:hAnsiTheme="majorHAnsi" w:cs="Calibri"/>
          <w:sz w:val="24"/>
          <w:szCs w:val="24"/>
          <w:lang w:val="en-US"/>
        </w:rPr>
        <w:t>F</w:t>
      </w:r>
      <w:r w:rsidR="00735449" w:rsidRPr="00522048">
        <w:rPr>
          <w:rFonts w:asciiTheme="majorHAnsi" w:hAnsiTheme="majorHAnsi" w:cs="Calibri"/>
          <w:sz w:val="24"/>
          <w:szCs w:val="24"/>
          <w:lang w:val="en-US"/>
        </w:rPr>
        <w:t xml:space="preserve">irst, the partial residuals </w:t>
      </w:r>
      <w:r>
        <w:rPr>
          <w:rFonts w:asciiTheme="majorHAnsi" w:hAnsiTheme="majorHAnsi" w:cs="Calibri"/>
          <w:sz w:val="24"/>
          <w:szCs w:val="24"/>
          <w:lang w:val="en-US"/>
        </w:rPr>
        <w:t>are calculated as</w:t>
      </w:r>
    </w:p>
    <w:p w14:paraId="43DC1E8E" w14:textId="56AEC632" w:rsidR="00735449" w:rsidRDefault="00F21BC9" w:rsidP="00522048">
      <w:pPr>
        <w:pStyle w:val="Listenabsatz"/>
        <w:ind w:left="1080"/>
        <w:rPr>
          <w:rFonts w:asciiTheme="majorHAnsi" w:hAnsiTheme="majorHAnsi" w:cs="Calibri"/>
          <w:sz w:val="24"/>
          <w:szCs w:val="24"/>
          <w:lang w:val="en-US"/>
        </w:rPr>
      </w:pPr>
      <w:r w:rsidRPr="00F21BC9">
        <w:rPr>
          <w:rFonts w:asciiTheme="majorHAnsi" w:hAnsiTheme="majorHAnsi" w:cs="Calibri"/>
          <w:sz w:val="24"/>
          <w:szCs w:val="24"/>
          <w:lang w:val="en-US"/>
        </w:rPr>
        <w:t>\[</w:t>
      </w:r>
      <w:r w:rsidRPr="00F21BC9">
        <w:rPr>
          <w:rFonts w:asciiTheme="majorHAnsi" w:hAnsiTheme="majorHAnsi" w:cs="Calibri"/>
          <w:sz w:val="24"/>
          <w:szCs w:val="24"/>
          <w:lang w:val="en-US"/>
        </w:rPr>
        <w:br/>
        <w:t>R_j = Y - \sum_{l \neq j} g(X; T_l, M_l)</w:t>
      </w:r>
      <w:r w:rsidRPr="00F21BC9">
        <w:rPr>
          <w:rFonts w:asciiTheme="majorHAnsi" w:hAnsiTheme="majorHAnsi" w:cs="Calibri"/>
          <w:sz w:val="24"/>
          <w:szCs w:val="24"/>
          <w:lang w:val="en-US"/>
        </w:rPr>
        <w:br/>
        <w:t>\]</w:t>
      </w:r>
    </w:p>
    <w:p w14:paraId="47DFC66C" w14:textId="77777777" w:rsidR="00522048" w:rsidRPr="00522048" w:rsidRDefault="00522048" w:rsidP="00522048">
      <w:pPr>
        <w:pStyle w:val="Listenabsatz"/>
        <w:ind w:left="1080"/>
        <w:rPr>
          <w:rFonts w:asciiTheme="majorHAnsi" w:hAnsiTheme="majorHAnsi" w:cs="Calibri"/>
          <w:sz w:val="24"/>
          <w:szCs w:val="24"/>
          <w:lang w:val="en-US"/>
        </w:rPr>
      </w:pPr>
    </w:p>
    <w:p w14:paraId="43DC74C1" w14:textId="77777777" w:rsidR="00DF45A0" w:rsidRPr="00DF45A0" w:rsidRDefault="00522048" w:rsidP="00DF45A0">
      <w:pPr>
        <w:pStyle w:val="Listenabsatz"/>
        <w:ind w:left="1080"/>
        <w:rPr>
          <w:rFonts w:asciiTheme="majorHAnsi" w:hAnsiTheme="majorHAnsi" w:cs="Calibri"/>
          <w:sz w:val="24"/>
          <w:szCs w:val="24"/>
          <w:lang w:val="en-US"/>
        </w:rPr>
      </w:pPr>
      <w:r>
        <w:rPr>
          <w:rFonts w:asciiTheme="majorHAnsi" w:hAnsiTheme="majorHAnsi" w:cs="Calibri"/>
          <w:sz w:val="24"/>
          <w:szCs w:val="24"/>
          <w:lang w:val="en-US"/>
        </w:rPr>
        <w:t>Conditional on \(R_j\), a</w:t>
      </w:r>
      <w:r w:rsidR="00735449" w:rsidRPr="005D6AA6">
        <w:rPr>
          <w:rFonts w:asciiTheme="majorHAnsi" w:hAnsiTheme="majorHAnsi" w:cs="Calibri"/>
          <w:sz w:val="24"/>
          <w:szCs w:val="24"/>
          <w:lang w:val="en-US"/>
        </w:rPr>
        <w:t xml:space="preserve"> new tree structure </w:t>
      </w:r>
      <w:r w:rsidR="00DF45A0" w:rsidRPr="00DF45A0">
        <w:rPr>
          <w:rFonts w:asciiTheme="majorHAnsi" w:hAnsiTheme="majorHAnsi" w:cs="Calibri"/>
          <w:sz w:val="24"/>
          <w:szCs w:val="24"/>
          <w:lang w:val="en-US"/>
        </w:rPr>
        <w:t>\(T_j^\ast\)</w:t>
      </w:r>
    </w:p>
    <w:p w14:paraId="007AC923" w14:textId="7B77E694" w:rsidR="00735449" w:rsidRDefault="00735449" w:rsidP="00165E5C">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 is proposed by making a small random change to the current tree structure </w:t>
      </w:r>
      <w:r w:rsidR="00165E5C">
        <w:rPr>
          <w:rFonts w:asciiTheme="majorHAnsi" w:hAnsiTheme="majorHAnsi" w:cs="Calibri"/>
          <w:sz w:val="24"/>
          <w:szCs w:val="24"/>
          <w:lang w:val="en-US"/>
        </w:rPr>
        <w:t>\(</w:t>
      </w:r>
      <w:r w:rsidRPr="005D6AA6">
        <w:rPr>
          <w:rFonts w:asciiTheme="majorHAnsi" w:hAnsiTheme="majorHAnsi" w:cs="Calibri"/>
          <w:sz w:val="24"/>
          <w:szCs w:val="24"/>
          <w:lang w:val="en-US"/>
        </w:rPr>
        <w:t>T_j</w:t>
      </w:r>
      <w:r w:rsidR="00165E5C">
        <w:rPr>
          <w:rFonts w:asciiTheme="majorHAnsi" w:hAnsiTheme="majorHAnsi" w:cs="Calibri"/>
          <w:sz w:val="24"/>
          <w:szCs w:val="24"/>
          <w:lang w:val="en-US"/>
        </w:rPr>
        <w:t>\)</w:t>
      </w:r>
      <w:r w:rsidRPr="005D6AA6">
        <w:rPr>
          <w:rFonts w:asciiTheme="majorHAnsi" w:hAnsiTheme="majorHAnsi" w:cs="Calibri"/>
          <w:sz w:val="24"/>
          <w:szCs w:val="24"/>
          <w:lang w:val="en-US"/>
        </w:rPr>
        <w:t>.</w:t>
      </w:r>
      <w:r w:rsidR="00165E5C">
        <w:rPr>
          <w:rFonts w:asciiTheme="majorHAnsi" w:hAnsiTheme="majorHAnsi" w:cs="Calibri"/>
          <w:sz w:val="24"/>
          <w:szCs w:val="24"/>
          <w:lang w:val="en-US"/>
        </w:rPr>
        <w:t xml:space="preserve"> </w:t>
      </w:r>
      <w:r w:rsidRPr="00165E5C">
        <w:rPr>
          <w:rFonts w:asciiTheme="majorHAnsi" w:hAnsiTheme="majorHAnsi" w:cs="Calibri"/>
          <w:sz w:val="24"/>
          <w:szCs w:val="24"/>
          <w:lang w:val="en-US"/>
        </w:rPr>
        <w:t xml:space="preserve">The options for modifying the tree </w:t>
      </w:r>
      <w:r w:rsidR="009F50D2">
        <w:rPr>
          <w:rFonts w:asciiTheme="majorHAnsi" w:hAnsiTheme="majorHAnsi" w:cs="Calibri"/>
          <w:sz w:val="24"/>
          <w:szCs w:val="24"/>
          <w:lang w:val="en-US"/>
        </w:rPr>
        <w:t xml:space="preserve">typically </w:t>
      </w:r>
      <w:r w:rsidRPr="00165E5C">
        <w:rPr>
          <w:rFonts w:asciiTheme="majorHAnsi" w:hAnsiTheme="majorHAnsi" w:cs="Calibri"/>
          <w:sz w:val="24"/>
          <w:szCs w:val="24"/>
          <w:lang w:val="en-US"/>
        </w:rPr>
        <w:t>are</w:t>
      </w:r>
      <w:r w:rsidR="009F50D2">
        <w:rPr>
          <w:rFonts w:asciiTheme="majorHAnsi" w:hAnsiTheme="majorHAnsi" w:cs="Calibri"/>
          <w:sz w:val="24"/>
          <w:szCs w:val="24"/>
          <w:lang w:val="en-US"/>
        </w:rPr>
        <w:t>:</w:t>
      </w:r>
    </w:p>
    <w:p w14:paraId="273A2F59" w14:textId="77777777" w:rsidR="009F50D2" w:rsidRPr="00165E5C" w:rsidRDefault="009F50D2" w:rsidP="00165E5C">
      <w:pPr>
        <w:pStyle w:val="Listenabsatz"/>
        <w:ind w:left="1080"/>
        <w:rPr>
          <w:rFonts w:asciiTheme="majorHAnsi" w:hAnsiTheme="majorHAnsi" w:cs="Calibri"/>
          <w:sz w:val="24"/>
          <w:szCs w:val="24"/>
          <w:lang w:val="en-US"/>
        </w:rPr>
      </w:pPr>
    </w:p>
    <w:p w14:paraId="07B1B971" w14:textId="0EE59C63" w:rsidR="00735449" w:rsidRPr="00A07F9F" w:rsidRDefault="009F50D2" w:rsidP="00735449">
      <w:pPr>
        <w:pStyle w:val="Listenabsatz"/>
        <w:ind w:left="1080"/>
        <w:rPr>
          <w:rFonts w:asciiTheme="majorHAnsi" w:hAnsiTheme="majorHAnsi" w:cs="Calibri"/>
          <w:sz w:val="24"/>
          <w:szCs w:val="24"/>
          <w:lang w:val="en-US"/>
        </w:rPr>
      </w:pPr>
      <w:r w:rsidRPr="009F50D2">
        <w:rPr>
          <w:rFonts w:asciiTheme="majorHAnsi" w:hAnsiTheme="majorHAnsi" w:cs="Calibri"/>
          <w:sz w:val="24"/>
          <w:szCs w:val="24"/>
          <w:lang w:val="en-US"/>
        </w:rPr>
        <w:t>\begin{itemize}</w:t>
      </w:r>
      <w:r w:rsidRPr="009F50D2">
        <w:rPr>
          <w:rFonts w:asciiTheme="majorHAnsi" w:hAnsiTheme="majorHAnsi" w:cs="Calibri"/>
          <w:sz w:val="24"/>
          <w:szCs w:val="24"/>
          <w:lang w:val="en-US"/>
        </w:rPr>
        <w:br/>
        <w:t>\item grow: split one of the current terminal nodes,</w:t>
      </w:r>
      <w:r w:rsidRPr="009F50D2">
        <w:rPr>
          <w:rFonts w:asciiTheme="majorHAnsi" w:hAnsiTheme="majorHAnsi" w:cs="Calibri"/>
          <w:sz w:val="24"/>
          <w:szCs w:val="24"/>
          <w:lang w:val="en-US"/>
        </w:rPr>
        <w:br/>
        <w:t>\item prune: remove an existing split,</w:t>
      </w:r>
      <w:r w:rsidRPr="009F50D2">
        <w:rPr>
          <w:rFonts w:asciiTheme="majorHAnsi" w:hAnsiTheme="majorHAnsi" w:cs="Calibri"/>
          <w:sz w:val="24"/>
          <w:szCs w:val="24"/>
          <w:lang w:val="en-US"/>
        </w:rPr>
        <w:br/>
      </w:r>
      <w:r w:rsidRPr="009F50D2">
        <w:rPr>
          <w:rFonts w:asciiTheme="majorHAnsi" w:hAnsiTheme="majorHAnsi" w:cs="Calibri"/>
          <w:sz w:val="24"/>
          <w:szCs w:val="24"/>
          <w:lang w:val="en-US"/>
        </w:rPr>
        <w:lastRenderedPageBreak/>
        <w:t>\item change: modify the splitting rule of an internal node,</w:t>
      </w:r>
      <w:r w:rsidRPr="009F50D2">
        <w:rPr>
          <w:rFonts w:asciiTheme="majorHAnsi" w:hAnsiTheme="majorHAnsi" w:cs="Calibri"/>
          <w:sz w:val="24"/>
          <w:szCs w:val="24"/>
          <w:lang w:val="en-US"/>
        </w:rPr>
        <w:br/>
        <w:t>\item swap: exchange the splitting rules of two internal nodes.</w:t>
      </w:r>
      <w:r w:rsidRPr="009F50D2">
        <w:rPr>
          <w:rFonts w:asciiTheme="majorHAnsi" w:hAnsiTheme="majorHAnsi" w:cs="Calibri"/>
          <w:sz w:val="24"/>
          <w:szCs w:val="24"/>
          <w:lang w:val="en-US"/>
        </w:rPr>
        <w:br/>
      </w:r>
      <w:r w:rsidRPr="00A07F9F">
        <w:rPr>
          <w:rFonts w:asciiTheme="majorHAnsi" w:hAnsiTheme="majorHAnsi" w:cs="Calibri"/>
          <w:sz w:val="24"/>
          <w:szCs w:val="24"/>
          <w:lang w:val="en-US"/>
        </w:rPr>
        <w:t>\end{itemize}</w:t>
      </w:r>
    </w:p>
    <w:p w14:paraId="255B8BB9" w14:textId="77777777" w:rsidR="009F50D2" w:rsidRPr="005D6AA6" w:rsidRDefault="009F50D2" w:rsidP="00735449">
      <w:pPr>
        <w:pStyle w:val="Listenabsatz"/>
        <w:ind w:left="1080"/>
        <w:rPr>
          <w:rFonts w:asciiTheme="majorHAnsi" w:hAnsiTheme="majorHAnsi" w:cs="Calibri"/>
          <w:sz w:val="24"/>
          <w:szCs w:val="24"/>
          <w:lang w:val="en-US"/>
        </w:rPr>
      </w:pPr>
    </w:p>
    <w:p w14:paraId="227D62CD" w14:textId="193EC510" w:rsidR="00735449" w:rsidRPr="005D6AA6" w:rsidRDefault="00915B6D" w:rsidP="00735449">
      <w:pPr>
        <w:pStyle w:val="Listenabsatz"/>
        <w:ind w:left="1080"/>
        <w:rPr>
          <w:rFonts w:asciiTheme="majorHAnsi" w:hAnsiTheme="majorHAnsi" w:cs="Calibri"/>
          <w:sz w:val="24"/>
          <w:szCs w:val="24"/>
          <w:lang w:val="en-US"/>
        </w:rPr>
      </w:pPr>
      <w:r>
        <w:rPr>
          <w:rFonts w:asciiTheme="majorHAnsi" w:hAnsiTheme="majorHAnsi" w:cs="Calibri"/>
          <w:sz w:val="24"/>
          <w:szCs w:val="24"/>
          <w:lang w:val="en-US"/>
        </w:rPr>
        <w:t>The type of modification</w:t>
      </w:r>
      <w:r w:rsidR="00735449" w:rsidRPr="005D6AA6">
        <w:rPr>
          <w:rFonts w:asciiTheme="majorHAnsi" w:hAnsiTheme="majorHAnsi" w:cs="Calibri"/>
          <w:sz w:val="24"/>
          <w:szCs w:val="24"/>
          <w:lang w:val="en-US"/>
        </w:rPr>
        <w:t xml:space="preserve"> is randomly </w:t>
      </w:r>
      <w:r>
        <w:rPr>
          <w:rFonts w:asciiTheme="majorHAnsi" w:hAnsiTheme="majorHAnsi" w:cs="Calibri"/>
          <w:sz w:val="24"/>
          <w:szCs w:val="24"/>
          <w:lang w:val="en-US"/>
        </w:rPr>
        <w:t>chosen</w:t>
      </w:r>
      <w:r w:rsidR="00735449" w:rsidRPr="005D6AA6">
        <w:rPr>
          <w:rFonts w:asciiTheme="majorHAnsi" w:hAnsiTheme="majorHAnsi" w:cs="Calibri"/>
          <w:sz w:val="24"/>
          <w:szCs w:val="24"/>
          <w:lang w:val="en-US"/>
        </w:rPr>
        <w:t xml:space="preserve">. </w:t>
      </w:r>
      <w:r w:rsidR="00F43E99">
        <w:rPr>
          <w:rFonts w:asciiTheme="majorHAnsi" w:hAnsiTheme="majorHAnsi" w:cs="Calibri"/>
          <w:sz w:val="24"/>
          <w:szCs w:val="24"/>
          <w:lang w:val="en-US"/>
        </w:rPr>
        <w:t>A proposal distribution assigns a probability to each of the modifications.</w:t>
      </w:r>
      <w:r w:rsidR="00463577">
        <w:rPr>
          <w:rFonts w:asciiTheme="majorHAnsi" w:hAnsiTheme="majorHAnsi" w:cs="Calibri"/>
          <w:sz w:val="24"/>
          <w:szCs w:val="24"/>
          <w:lang w:val="en-US"/>
        </w:rPr>
        <w:t xml:space="preserve"> </w:t>
      </w:r>
      <w:r w:rsidR="00FE3FAD" w:rsidRPr="00FE3FAD">
        <w:rPr>
          <w:rFonts w:asciiTheme="majorHAnsi" w:hAnsiTheme="majorHAnsi" w:cs="Calibri"/>
          <w:sz w:val="24"/>
          <w:szCs w:val="24"/>
          <w:lang w:val="en-US"/>
        </w:rPr>
        <w:t>Common implementations place higher probability on grow and prune moves than on change and swap moves.</w:t>
      </w:r>
      <w:r w:rsidR="00FE3FAD">
        <w:rPr>
          <w:rFonts w:asciiTheme="majorHAnsi" w:hAnsiTheme="majorHAnsi" w:cs="Calibri"/>
          <w:sz w:val="24"/>
          <w:szCs w:val="24"/>
          <w:lang w:val="en-US"/>
        </w:rPr>
        <w:t xml:space="preserve"> </w:t>
      </w:r>
      <w:r w:rsidR="00735449" w:rsidRPr="005D6AA6">
        <w:rPr>
          <w:rFonts w:asciiTheme="majorHAnsi" w:hAnsiTheme="majorHAnsi" w:cs="Calibri"/>
          <w:sz w:val="24"/>
          <w:szCs w:val="24"/>
          <w:lang w:val="en-US"/>
        </w:rPr>
        <w:t xml:space="preserve">In case of a grow </w:t>
      </w:r>
      <w:r w:rsidR="00B369E0">
        <w:rPr>
          <w:rFonts w:asciiTheme="majorHAnsi" w:hAnsiTheme="majorHAnsi" w:cs="Calibri"/>
          <w:sz w:val="24"/>
          <w:szCs w:val="24"/>
          <w:lang w:val="en-US"/>
        </w:rPr>
        <w:t>move</w:t>
      </w:r>
      <w:r w:rsidR="00735449" w:rsidRPr="005D6AA6">
        <w:rPr>
          <w:rFonts w:asciiTheme="majorHAnsi" w:hAnsiTheme="majorHAnsi" w:cs="Calibri"/>
          <w:sz w:val="24"/>
          <w:szCs w:val="24"/>
          <w:lang w:val="en-US"/>
        </w:rPr>
        <w:t xml:space="preserve"> the covariate and </w:t>
      </w:r>
      <w:r w:rsidR="00140D98">
        <w:rPr>
          <w:rFonts w:asciiTheme="majorHAnsi" w:hAnsiTheme="majorHAnsi" w:cs="Calibri"/>
          <w:sz w:val="24"/>
          <w:szCs w:val="24"/>
          <w:lang w:val="en-US"/>
        </w:rPr>
        <w:t>the</w:t>
      </w:r>
      <w:r w:rsidR="00735449" w:rsidRPr="005D6AA6">
        <w:rPr>
          <w:rFonts w:asciiTheme="majorHAnsi" w:hAnsiTheme="majorHAnsi" w:cs="Calibri"/>
          <w:sz w:val="24"/>
          <w:szCs w:val="24"/>
          <w:lang w:val="en-US"/>
        </w:rPr>
        <w:t xml:space="preserve"> splitting </w:t>
      </w:r>
      <w:r w:rsidR="00140D98">
        <w:rPr>
          <w:rFonts w:asciiTheme="majorHAnsi" w:hAnsiTheme="majorHAnsi" w:cs="Calibri"/>
          <w:sz w:val="24"/>
          <w:szCs w:val="24"/>
          <w:lang w:val="en-US"/>
        </w:rPr>
        <w:t>value</w:t>
      </w:r>
      <w:r w:rsidR="00495B8F">
        <w:rPr>
          <w:rFonts w:asciiTheme="majorHAnsi" w:hAnsiTheme="majorHAnsi" w:cs="Calibri"/>
          <w:sz w:val="24"/>
          <w:szCs w:val="24"/>
          <w:lang w:val="en-US"/>
        </w:rPr>
        <w:t xml:space="preserve"> are selected according to </w:t>
      </w:r>
      <w:r w:rsidR="00495B8F" w:rsidRPr="005D6AA6">
        <w:rPr>
          <w:rFonts w:asciiTheme="majorHAnsi" w:hAnsiTheme="majorHAnsi" w:cs="Calibri"/>
          <w:sz w:val="24"/>
          <w:szCs w:val="24"/>
          <w:lang w:val="en-US"/>
        </w:rPr>
        <w:t>the priors defined in X</w:t>
      </w:r>
      <w:r w:rsidR="00495B8F">
        <w:rPr>
          <w:rFonts w:asciiTheme="majorHAnsi" w:hAnsiTheme="majorHAnsi" w:cs="Calibri"/>
          <w:sz w:val="24"/>
          <w:szCs w:val="24"/>
          <w:lang w:val="en-US"/>
        </w:rPr>
        <w:t>.</w:t>
      </w:r>
      <w:r w:rsidR="00735449" w:rsidRPr="005D6AA6">
        <w:rPr>
          <w:rFonts w:asciiTheme="majorHAnsi" w:hAnsiTheme="majorHAnsi" w:cs="Calibri"/>
          <w:sz w:val="24"/>
          <w:szCs w:val="24"/>
          <w:lang w:val="en-US"/>
        </w:rPr>
        <w:t xml:space="preserve"> </w:t>
      </w:r>
    </w:p>
    <w:p w14:paraId="3F4428B7" w14:textId="77777777" w:rsidR="00735449" w:rsidRPr="005D6AA6" w:rsidRDefault="00735449" w:rsidP="00735449">
      <w:pPr>
        <w:pStyle w:val="Listenabsatz"/>
        <w:ind w:left="1080"/>
        <w:rPr>
          <w:rFonts w:asciiTheme="majorHAnsi" w:hAnsiTheme="majorHAnsi" w:cs="Calibri"/>
          <w:sz w:val="24"/>
          <w:szCs w:val="24"/>
          <w:lang w:val="en-US"/>
        </w:rPr>
      </w:pPr>
    </w:p>
    <w:p w14:paraId="34DAD0F1" w14:textId="475FC3C7" w:rsidR="00735449" w:rsidRPr="00DF45A0" w:rsidRDefault="00735449" w:rsidP="00DF45A0">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To decide whether to accept the new tree </w:t>
      </w:r>
      <w:r w:rsidR="00DF45A0" w:rsidRPr="00DF45A0">
        <w:rPr>
          <w:rFonts w:asciiTheme="majorHAnsi" w:hAnsiTheme="majorHAnsi" w:cs="Calibri"/>
          <w:sz w:val="24"/>
          <w:szCs w:val="24"/>
          <w:lang w:val="en-US"/>
        </w:rPr>
        <w:t>\(T_j^\ast\)</w:t>
      </w:r>
      <w:r w:rsidRPr="00DF45A0">
        <w:rPr>
          <w:rFonts w:asciiTheme="majorHAnsi" w:hAnsiTheme="majorHAnsi" w:cs="Calibri"/>
          <w:sz w:val="24"/>
          <w:szCs w:val="24"/>
          <w:lang w:val="en-US"/>
        </w:rPr>
        <w:t xml:space="preserve"> or keep the current tree </w:t>
      </w:r>
      <w:r w:rsidR="00BC5FC4" w:rsidRPr="00DF45A0">
        <w:rPr>
          <w:rFonts w:asciiTheme="majorHAnsi" w:hAnsiTheme="majorHAnsi" w:cs="Calibri"/>
          <w:sz w:val="24"/>
          <w:szCs w:val="24"/>
          <w:lang w:val="en-US"/>
        </w:rPr>
        <w:t>\(</w:t>
      </w:r>
      <w:r w:rsidRPr="00DF45A0">
        <w:rPr>
          <w:rFonts w:asciiTheme="majorHAnsi" w:hAnsiTheme="majorHAnsi" w:cs="Calibri"/>
          <w:sz w:val="24"/>
          <w:szCs w:val="24"/>
          <w:lang w:val="en-US"/>
        </w:rPr>
        <w:t>T_j</w:t>
      </w:r>
      <w:r w:rsidR="00BC5FC4" w:rsidRPr="00DF45A0">
        <w:rPr>
          <w:rFonts w:asciiTheme="majorHAnsi" w:hAnsiTheme="majorHAnsi" w:cs="Calibri"/>
          <w:sz w:val="24"/>
          <w:szCs w:val="24"/>
          <w:lang w:val="en-US"/>
        </w:rPr>
        <w:t>\)</w:t>
      </w:r>
      <w:r w:rsidRPr="00DF45A0">
        <w:rPr>
          <w:rFonts w:asciiTheme="majorHAnsi" w:hAnsiTheme="majorHAnsi" w:cs="Calibri"/>
          <w:sz w:val="24"/>
          <w:szCs w:val="24"/>
          <w:lang w:val="en-US"/>
        </w:rPr>
        <w:t>, the Metropolis-Hastings acceptance ratio is calculated.</w:t>
      </w:r>
    </w:p>
    <w:p w14:paraId="3C306523" w14:textId="77777777" w:rsidR="00D235B1" w:rsidRDefault="00D235B1" w:rsidP="00735449">
      <w:pPr>
        <w:pStyle w:val="Listenabsatz"/>
        <w:ind w:left="1080"/>
        <w:rPr>
          <w:rFonts w:asciiTheme="majorHAnsi" w:hAnsiTheme="majorHAnsi" w:cs="Calibri"/>
          <w:sz w:val="24"/>
          <w:szCs w:val="24"/>
          <w:lang w:val="en-US"/>
        </w:rPr>
      </w:pPr>
    </w:p>
    <w:p w14:paraId="5A170A56" w14:textId="77777777" w:rsidR="00D235B1" w:rsidRPr="00D235B1" w:rsidRDefault="00D235B1" w:rsidP="00D235B1">
      <w:pPr>
        <w:pStyle w:val="Listenabsatz"/>
        <w:ind w:left="1080"/>
        <w:rPr>
          <w:rFonts w:asciiTheme="majorHAnsi" w:hAnsiTheme="majorHAnsi" w:cs="Calibri"/>
          <w:sz w:val="24"/>
          <w:szCs w:val="24"/>
          <w:lang w:val="en-US"/>
        </w:rPr>
      </w:pPr>
      <w:r w:rsidRPr="00D235B1">
        <w:rPr>
          <w:rFonts w:asciiTheme="majorHAnsi" w:hAnsiTheme="majorHAnsi" w:cs="Calibri"/>
          <w:sz w:val="24"/>
          <w:szCs w:val="24"/>
          <w:lang w:val="en-US"/>
        </w:rPr>
        <w:t>\[</w:t>
      </w:r>
    </w:p>
    <w:p w14:paraId="40F45A5C" w14:textId="77777777" w:rsidR="00D235B1" w:rsidRPr="00D235B1" w:rsidRDefault="00D235B1" w:rsidP="00D235B1">
      <w:pPr>
        <w:pStyle w:val="Listenabsatz"/>
        <w:ind w:left="1080"/>
        <w:rPr>
          <w:rFonts w:asciiTheme="majorHAnsi" w:hAnsiTheme="majorHAnsi" w:cs="Calibri"/>
          <w:sz w:val="24"/>
          <w:szCs w:val="24"/>
          <w:lang w:val="en-US"/>
        </w:rPr>
      </w:pPr>
      <w:r w:rsidRPr="00D235B1">
        <w:rPr>
          <w:rFonts w:asciiTheme="majorHAnsi" w:hAnsiTheme="majorHAnsi" w:cs="Calibri"/>
          <w:sz w:val="24"/>
          <w:szCs w:val="24"/>
          <w:lang w:val="en-US"/>
        </w:rPr>
        <w:t>\alpha</w:t>
      </w:r>
    </w:p>
    <w:p w14:paraId="793B6272" w14:textId="77777777" w:rsidR="00D235B1" w:rsidRPr="00D235B1" w:rsidRDefault="00D235B1" w:rsidP="00D235B1">
      <w:pPr>
        <w:pStyle w:val="Listenabsatz"/>
        <w:ind w:left="1080"/>
        <w:rPr>
          <w:rFonts w:asciiTheme="majorHAnsi" w:hAnsiTheme="majorHAnsi" w:cs="Calibri"/>
          <w:sz w:val="24"/>
          <w:szCs w:val="24"/>
          <w:lang w:val="en-US"/>
        </w:rPr>
      </w:pPr>
      <w:r w:rsidRPr="00D235B1">
        <w:rPr>
          <w:rFonts w:asciiTheme="majorHAnsi" w:hAnsiTheme="majorHAnsi" w:cs="Calibri"/>
          <w:sz w:val="24"/>
          <w:szCs w:val="24"/>
          <w:lang w:val="en-US"/>
        </w:rPr>
        <w:t>=</w:t>
      </w:r>
    </w:p>
    <w:p w14:paraId="763CA63F" w14:textId="77777777" w:rsidR="00D235B1" w:rsidRPr="00D235B1" w:rsidRDefault="00D235B1" w:rsidP="00D235B1">
      <w:pPr>
        <w:pStyle w:val="Listenabsatz"/>
        <w:ind w:left="1080"/>
        <w:rPr>
          <w:rFonts w:asciiTheme="majorHAnsi" w:hAnsiTheme="majorHAnsi" w:cs="Calibri"/>
          <w:sz w:val="24"/>
          <w:szCs w:val="24"/>
          <w:lang w:val="en-US"/>
        </w:rPr>
      </w:pPr>
      <w:r w:rsidRPr="00D235B1">
        <w:rPr>
          <w:rFonts w:asciiTheme="majorHAnsi" w:hAnsiTheme="majorHAnsi" w:cs="Calibri"/>
          <w:sz w:val="24"/>
          <w:szCs w:val="24"/>
          <w:lang w:val="en-US"/>
        </w:rPr>
        <w:t>\min\left(</w:t>
      </w:r>
    </w:p>
    <w:p w14:paraId="0FC2C264" w14:textId="77777777" w:rsidR="00D235B1" w:rsidRPr="00D235B1" w:rsidRDefault="00D235B1" w:rsidP="00D235B1">
      <w:pPr>
        <w:pStyle w:val="Listenabsatz"/>
        <w:ind w:left="1080"/>
        <w:rPr>
          <w:rFonts w:asciiTheme="majorHAnsi" w:hAnsiTheme="majorHAnsi" w:cs="Calibri"/>
          <w:sz w:val="24"/>
          <w:szCs w:val="24"/>
          <w:lang w:val="en-US"/>
        </w:rPr>
      </w:pPr>
      <w:r w:rsidRPr="00D235B1">
        <w:rPr>
          <w:rFonts w:asciiTheme="majorHAnsi" w:hAnsiTheme="majorHAnsi" w:cs="Calibri"/>
          <w:sz w:val="24"/>
          <w:szCs w:val="24"/>
          <w:lang w:val="en-US"/>
        </w:rPr>
        <w:t>1,</w:t>
      </w:r>
    </w:p>
    <w:p w14:paraId="3DA8216A" w14:textId="77777777" w:rsidR="00D235B1" w:rsidRPr="00BF64A9" w:rsidRDefault="00D235B1" w:rsidP="00D235B1">
      <w:pPr>
        <w:pStyle w:val="Listenabsatz"/>
        <w:ind w:left="1080"/>
        <w:rPr>
          <w:rFonts w:asciiTheme="majorHAnsi" w:hAnsiTheme="majorHAnsi" w:cs="Calibri"/>
          <w:sz w:val="24"/>
          <w:szCs w:val="24"/>
          <w:lang w:val="en-US"/>
        </w:rPr>
      </w:pPr>
      <w:r w:rsidRPr="00BF64A9">
        <w:rPr>
          <w:rFonts w:asciiTheme="majorHAnsi" w:hAnsiTheme="majorHAnsi" w:cs="Calibri"/>
          <w:sz w:val="24"/>
          <w:szCs w:val="24"/>
          <w:lang w:val="en-US"/>
        </w:rPr>
        <w:t>\frac{</w:t>
      </w:r>
    </w:p>
    <w:p w14:paraId="7616A3FD" w14:textId="77777777" w:rsidR="00D235B1" w:rsidRPr="00BF64A9" w:rsidRDefault="00D235B1" w:rsidP="00D235B1">
      <w:pPr>
        <w:pStyle w:val="Listenabsatz"/>
        <w:ind w:left="1080"/>
        <w:rPr>
          <w:rFonts w:asciiTheme="majorHAnsi" w:hAnsiTheme="majorHAnsi" w:cs="Calibri"/>
          <w:sz w:val="24"/>
          <w:szCs w:val="24"/>
          <w:lang w:val="en-US"/>
        </w:rPr>
      </w:pPr>
      <w:r w:rsidRPr="00BF64A9">
        <w:rPr>
          <w:rFonts w:asciiTheme="majorHAnsi" w:hAnsiTheme="majorHAnsi" w:cs="Calibri"/>
          <w:sz w:val="24"/>
          <w:szCs w:val="24"/>
          <w:lang w:val="en-US"/>
        </w:rPr>
        <w:t>p(R_j \mid T_j^\ast)\,</w:t>
      </w:r>
    </w:p>
    <w:p w14:paraId="5D9E21DC" w14:textId="77777777" w:rsidR="00D235B1" w:rsidRPr="00BF64A9" w:rsidRDefault="00D235B1" w:rsidP="00D235B1">
      <w:pPr>
        <w:pStyle w:val="Listenabsatz"/>
        <w:ind w:left="1080"/>
        <w:rPr>
          <w:rFonts w:asciiTheme="majorHAnsi" w:hAnsiTheme="majorHAnsi" w:cs="Calibri"/>
          <w:sz w:val="24"/>
          <w:szCs w:val="24"/>
          <w:lang w:val="en-US"/>
        </w:rPr>
      </w:pPr>
      <w:r w:rsidRPr="00BF64A9">
        <w:rPr>
          <w:rFonts w:asciiTheme="majorHAnsi" w:hAnsiTheme="majorHAnsi" w:cs="Calibri"/>
          <w:sz w:val="24"/>
          <w:szCs w:val="24"/>
          <w:lang w:val="en-US"/>
        </w:rPr>
        <w:t>p(T_j^\ast)\,</w:t>
      </w:r>
    </w:p>
    <w:p w14:paraId="1685E5FE" w14:textId="77777777" w:rsidR="00D235B1" w:rsidRPr="00BF64A9" w:rsidRDefault="00D235B1" w:rsidP="00D235B1">
      <w:pPr>
        <w:pStyle w:val="Listenabsatz"/>
        <w:ind w:left="1080"/>
        <w:rPr>
          <w:rFonts w:asciiTheme="majorHAnsi" w:hAnsiTheme="majorHAnsi" w:cs="Calibri"/>
          <w:sz w:val="24"/>
          <w:szCs w:val="24"/>
          <w:lang w:val="en-US"/>
        </w:rPr>
      </w:pPr>
      <w:r w:rsidRPr="00BF64A9">
        <w:rPr>
          <w:rFonts w:asciiTheme="majorHAnsi" w:hAnsiTheme="majorHAnsi" w:cs="Calibri"/>
          <w:sz w:val="24"/>
          <w:szCs w:val="24"/>
          <w:lang w:val="en-US"/>
        </w:rPr>
        <w:t>q(T_j \mid T_j^\ast)</w:t>
      </w:r>
    </w:p>
    <w:p w14:paraId="29D4F86C" w14:textId="77777777" w:rsidR="00D235B1" w:rsidRPr="00D235B1" w:rsidRDefault="00D235B1" w:rsidP="00D235B1">
      <w:pPr>
        <w:pStyle w:val="Listenabsatz"/>
        <w:ind w:left="1080"/>
        <w:rPr>
          <w:rFonts w:asciiTheme="majorHAnsi" w:hAnsiTheme="majorHAnsi" w:cs="Calibri"/>
          <w:sz w:val="24"/>
          <w:szCs w:val="24"/>
        </w:rPr>
      </w:pPr>
      <w:r w:rsidRPr="00D235B1">
        <w:rPr>
          <w:rFonts w:asciiTheme="majorHAnsi" w:hAnsiTheme="majorHAnsi" w:cs="Calibri"/>
          <w:sz w:val="24"/>
          <w:szCs w:val="24"/>
        </w:rPr>
        <w:t>}{</w:t>
      </w:r>
    </w:p>
    <w:p w14:paraId="6A4B1515" w14:textId="77777777" w:rsidR="00D235B1" w:rsidRPr="00D235B1" w:rsidRDefault="00D235B1" w:rsidP="00D235B1">
      <w:pPr>
        <w:pStyle w:val="Listenabsatz"/>
        <w:ind w:left="1080"/>
        <w:rPr>
          <w:rFonts w:asciiTheme="majorHAnsi" w:hAnsiTheme="majorHAnsi" w:cs="Calibri"/>
          <w:sz w:val="24"/>
          <w:szCs w:val="24"/>
        </w:rPr>
      </w:pPr>
      <w:r w:rsidRPr="00D235B1">
        <w:rPr>
          <w:rFonts w:asciiTheme="majorHAnsi" w:hAnsiTheme="majorHAnsi" w:cs="Calibri"/>
          <w:sz w:val="24"/>
          <w:szCs w:val="24"/>
        </w:rPr>
        <w:t>p(R_j \mid T_j)\,</w:t>
      </w:r>
    </w:p>
    <w:p w14:paraId="5D74BC44" w14:textId="77777777" w:rsidR="00D235B1" w:rsidRPr="00D235B1" w:rsidRDefault="00D235B1" w:rsidP="00D235B1">
      <w:pPr>
        <w:pStyle w:val="Listenabsatz"/>
        <w:ind w:left="1080"/>
        <w:rPr>
          <w:rFonts w:asciiTheme="majorHAnsi" w:hAnsiTheme="majorHAnsi" w:cs="Calibri"/>
          <w:sz w:val="24"/>
          <w:szCs w:val="24"/>
        </w:rPr>
      </w:pPr>
      <w:r w:rsidRPr="00D235B1">
        <w:rPr>
          <w:rFonts w:asciiTheme="majorHAnsi" w:hAnsiTheme="majorHAnsi" w:cs="Calibri"/>
          <w:sz w:val="24"/>
          <w:szCs w:val="24"/>
        </w:rPr>
        <w:t>p(T_j)\,</w:t>
      </w:r>
    </w:p>
    <w:p w14:paraId="62675D49" w14:textId="77777777" w:rsidR="00D235B1" w:rsidRPr="00D235B1" w:rsidRDefault="00D235B1" w:rsidP="00D235B1">
      <w:pPr>
        <w:pStyle w:val="Listenabsatz"/>
        <w:ind w:left="1080"/>
        <w:rPr>
          <w:rFonts w:asciiTheme="majorHAnsi" w:hAnsiTheme="majorHAnsi" w:cs="Calibri"/>
          <w:sz w:val="24"/>
          <w:szCs w:val="24"/>
        </w:rPr>
      </w:pPr>
      <w:r w:rsidRPr="00D235B1">
        <w:rPr>
          <w:rFonts w:asciiTheme="majorHAnsi" w:hAnsiTheme="majorHAnsi" w:cs="Calibri"/>
          <w:sz w:val="24"/>
          <w:szCs w:val="24"/>
        </w:rPr>
        <w:t>q(T_j^\ast \mid T_j)</w:t>
      </w:r>
    </w:p>
    <w:p w14:paraId="32729888" w14:textId="77777777" w:rsidR="00D235B1" w:rsidRPr="00D235B1" w:rsidRDefault="00D235B1" w:rsidP="00D235B1">
      <w:pPr>
        <w:pStyle w:val="Listenabsatz"/>
        <w:ind w:left="1080"/>
        <w:rPr>
          <w:rFonts w:asciiTheme="majorHAnsi" w:hAnsiTheme="majorHAnsi" w:cs="Calibri"/>
          <w:sz w:val="24"/>
          <w:szCs w:val="24"/>
          <w:lang w:val="en-US"/>
        </w:rPr>
      </w:pPr>
      <w:r w:rsidRPr="00D235B1">
        <w:rPr>
          <w:rFonts w:asciiTheme="majorHAnsi" w:hAnsiTheme="majorHAnsi" w:cs="Calibri"/>
          <w:sz w:val="24"/>
          <w:szCs w:val="24"/>
          <w:lang w:val="en-US"/>
        </w:rPr>
        <w:t>}</w:t>
      </w:r>
    </w:p>
    <w:p w14:paraId="7152592B" w14:textId="77777777" w:rsidR="00D235B1" w:rsidRPr="00D235B1" w:rsidRDefault="00D235B1" w:rsidP="00D235B1">
      <w:pPr>
        <w:pStyle w:val="Listenabsatz"/>
        <w:ind w:left="1080"/>
        <w:rPr>
          <w:rFonts w:asciiTheme="majorHAnsi" w:hAnsiTheme="majorHAnsi" w:cs="Calibri"/>
          <w:sz w:val="24"/>
          <w:szCs w:val="24"/>
          <w:lang w:val="en-US"/>
        </w:rPr>
      </w:pPr>
      <w:r w:rsidRPr="00D235B1">
        <w:rPr>
          <w:rFonts w:asciiTheme="majorHAnsi" w:hAnsiTheme="majorHAnsi" w:cs="Calibri"/>
          <w:sz w:val="24"/>
          <w:szCs w:val="24"/>
          <w:lang w:val="en-US"/>
        </w:rPr>
        <w:t>\right)</w:t>
      </w:r>
    </w:p>
    <w:p w14:paraId="7429288B" w14:textId="7F33B68F" w:rsidR="00D235B1" w:rsidRPr="005D6AA6" w:rsidRDefault="00D235B1" w:rsidP="00D235B1">
      <w:pPr>
        <w:pStyle w:val="Listenabsatz"/>
        <w:ind w:left="1080"/>
        <w:rPr>
          <w:rFonts w:asciiTheme="majorHAnsi" w:hAnsiTheme="majorHAnsi" w:cs="Calibri"/>
          <w:sz w:val="24"/>
          <w:szCs w:val="24"/>
          <w:lang w:val="en-US"/>
        </w:rPr>
      </w:pPr>
      <w:r w:rsidRPr="00D235B1">
        <w:rPr>
          <w:rFonts w:asciiTheme="majorHAnsi" w:hAnsiTheme="majorHAnsi" w:cs="Calibri"/>
          <w:sz w:val="24"/>
          <w:szCs w:val="24"/>
          <w:lang w:val="en-US"/>
        </w:rPr>
        <w:t>\]</w:t>
      </w:r>
    </w:p>
    <w:p w14:paraId="498E8CEF" w14:textId="77777777" w:rsidR="00735449" w:rsidRPr="005D6AA6" w:rsidRDefault="00735449" w:rsidP="00735449">
      <w:pPr>
        <w:pStyle w:val="Listenabsatz"/>
        <w:ind w:left="1080"/>
        <w:rPr>
          <w:rFonts w:asciiTheme="majorHAnsi" w:hAnsiTheme="majorHAnsi" w:cs="Calibri"/>
          <w:sz w:val="24"/>
          <w:szCs w:val="24"/>
          <w:lang w:val="en-US"/>
        </w:rPr>
      </w:pPr>
    </w:p>
    <w:p w14:paraId="7CC18F6D" w14:textId="00DC3A5C" w:rsidR="00735449" w:rsidRPr="005D6AA6" w:rsidRDefault="00735449"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This ratio compares whether the </w:t>
      </w:r>
      <w:r w:rsidR="00B11C6A">
        <w:rPr>
          <w:rFonts w:asciiTheme="majorHAnsi" w:hAnsiTheme="majorHAnsi" w:cs="Calibri"/>
          <w:sz w:val="24"/>
          <w:szCs w:val="24"/>
          <w:lang w:val="en-US"/>
        </w:rPr>
        <w:t>proposed</w:t>
      </w:r>
      <w:r w:rsidRPr="005D6AA6">
        <w:rPr>
          <w:rFonts w:asciiTheme="majorHAnsi" w:hAnsiTheme="majorHAnsi" w:cs="Calibri"/>
          <w:sz w:val="24"/>
          <w:szCs w:val="24"/>
          <w:lang w:val="en-US"/>
        </w:rPr>
        <w:t xml:space="preserve"> tree structure fits the data better than the old tree structure. It consists of three components. </w:t>
      </w:r>
    </w:p>
    <w:p w14:paraId="28A84A4D" w14:textId="77777777" w:rsidR="00735449" w:rsidRPr="005D6AA6" w:rsidRDefault="00735449" w:rsidP="00735449">
      <w:pPr>
        <w:pStyle w:val="Listenabsatz"/>
        <w:ind w:left="1080"/>
        <w:rPr>
          <w:rFonts w:asciiTheme="majorHAnsi" w:hAnsiTheme="majorHAnsi" w:cs="Calibri"/>
          <w:sz w:val="24"/>
          <w:szCs w:val="24"/>
          <w:lang w:val="en-US"/>
        </w:rPr>
      </w:pPr>
    </w:p>
    <w:p w14:paraId="5B372FA2" w14:textId="6F19A6DE" w:rsidR="00735449" w:rsidRPr="005D6AA6" w:rsidRDefault="000B4BFB" w:rsidP="00735449">
      <w:pPr>
        <w:pStyle w:val="Listenabsatz"/>
        <w:ind w:left="1080"/>
        <w:rPr>
          <w:rFonts w:asciiTheme="majorHAnsi" w:hAnsiTheme="majorHAnsi" w:cs="Calibri"/>
          <w:sz w:val="24"/>
          <w:szCs w:val="24"/>
          <w:lang w:val="en-US"/>
        </w:rPr>
      </w:pPr>
      <w:r>
        <w:rPr>
          <w:rFonts w:asciiTheme="majorHAnsi" w:hAnsiTheme="majorHAnsi" w:cs="Calibri"/>
          <w:sz w:val="24"/>
          <w:szCs w:val="24"/>
          <w:lang w:val="en-US"/>
        </w:rPr>
        <w:t>The first component is the l</w:t>
      </w:r>
      <w:r w:rsidR="00735449" w:rsidRPr="005D6AA6">
        <w:rPr>
          <w:rFonts w:asciiTheme="majorHAnsi" w:hAnsiTheme="majorHAnsi" w:cs="Calibri"/>
          <w:sz w:val="24"/>
          <w:szCs w:val="24"/>
          <w:lang w:val="en-US"/>
        </w:rPr>
        <w:t>ikelihood ratio</w:t>
      </w:r>
    </w:p>
    <w:p w14:paraId="4B4DE851" w14:textId="77777777" w:rsidR="00B11C6A" w:rsidRDefault="003D55F7" w:rsidP="00735449">
      <w:pPr>
        <w:pStyle w:val="Listenabsatz"/>
        <w:ind w:left="1080"/>
        <w:rPr>
          <w:rFonts w:asciiTheme="majorHAnsi" w:hAnsiTheme="majorHAnsi" w:cs="Calibri"/>
          <w:sz w:val="24"/>
          <w:szCs w:val="24"/>
          <w:lang w:val="en-US"/>
        </w:rPr>
      </w:pPr>
      <w:r w:rsidRPr="003D55F7">
        <w:rPr>
          <w:rFonts w:asciiTheme="majorHAnsi" w:hAnsiTheme="majorHAnsi" w:cs="Calibri"/>
          <w:sz w:val="24"/>
          <w:szCs w:val="24"/>
          <w:lang w:val="en-US"/>
        </w:rPr>
        <w:t>\[</w:t>
      </w:r>
      <w:r w:rsidRPr="003D55F7">
        <w:rPr>
          <w:rFonts w:asciiTheme="majorHAnsi" w:hAnsiTheme="majorHAnsi" w:cs="Calibri"/>
          <w:sz w:val="24"/>
          <w:szCs w:val="24"/>
          <w:lang w:val="en-US"/>
        </w:rPr>
        <w:br/>
        <w:t>\frac{p(R_j \mid T_j^\ast)}{p(R_j \mid T_j)}</w:t>
      </w:r>
      <w:r w:rsidRPr="003D55F7">
        <w:rPr>
          <w:rFonts w:asciiTheme="majorHAnsi" w:hAnsiTheme="majorHAnsi" w:cs="Calibri"/>
          <w:sz w:val="24"/>
          <w:szCs w:val="24"/>
          <w:lang w:val="en-US"/>
        </w:rPr>
        <w:br/>
        <w:t>\]</w:t>
      </w:r>
      <w:r>
        <w:rPr>
          <w:rFonts w:asciiTheme="majorHAnsi" w:hAnsiTheme="majorHAnsi" w:cs="Calibri"/>
          <w:sz w:val="24"/>
          <w:szCs w:val="24"/>
          <w:lang w:val="en-US"/>
        </w:rPr>
        <w:t xml:space="preserve"> </w:t>
      </w:r>
    </w:p>
    <w:p w14:paraId="4E350B42" w14:textId="77777777" w:rsidR="001022DC" w:rsidRDefault="00B11C6A" w:rsidP="00735449">
      <w:pPr>
        <w:pStyle w:val="Listenabsatz"/>
        <w:ind w:left="1080"/>
        <w:rPr>
          <w:rFonts w:asciiTheme="majorHAnsi" w:hAnsiTheme="majorHAnsi" w:cs="Calibri"/>
          <w:sz w:val="24"/>
          <w:szCs w:val="24"/>
          <w:lang w:val="en-US"/>
        </w:rPr>
      </w:pPr>
      <w:r>
        <w:rPr>
          <w:rFonts w:asciiTheme="majorHAnsi" w:hAnsiTheme="majorHAnsi" w:cs="Calibri"/>
          <w:sz w:val="24"/>
          <w:szCs w:val="24"/>
          <w:lang w:val="en-US"/>
        </w:rPr>
        <w:t xml:space="preserve">which </w:t>
      </w:r>
      <w:r w:rsidR="00735449" w:rsidRPr="005D6AA6">
        <w:rPr>
          <w:rFonts w:asciiTheme="majorHAnsi" w:hAnsiTheme="majorHAnsi" w:cs="Calibri"/>
          <w:sz w:val="24"/>
          <w:szCs w:val="24"/>
          <w:lang w:val="en-US"/>
        </w:rPr>
        <w:t xml:space="preserve">measures whether the </w:t>
      </w:r>
      <w:r>
        <w:rPr>
          <w:rFonts w:asciiTheme="majorHAnsi" w:hAnsiTheme="majorHAnsi" w:cs="Calibri"/>
          <w:sz w:val="24"/>
          <w:szCs w:val="24"/>
          <w:lang w:val="en-US"/>
        </w:rPr>
        <w:t>proposed</w:t>
      </w:r>
      <w:r w:rsidR="00735449" w:rsidRPr="005D6AA6">
        <w:rPr>
          <w:rFonts w:asciiTheme="majorHAnsi" w:hAnsiTheme="majorHAnsi" w:cs="Calibri"/>
          <w:sz w:val="24"/>
          <w:szCs w:val="24"/>
          <w:lang w:val="en-US"/>
        </w:rPr>
        <w:t xml:space="preserve"> tree improves the fit</w:t>
      </w:r>
      <w:r w:rsidR="00560BCF">
        <w:rPr>
          <w:rFonts w:asciiTheme="majorHAnsi" w:hAnsiTheme="majorHAnsi" w:cs="Calibri"/>
          <w:sz w:val="24"/>
          <w:szCs w:val="24"/>
          <w:lang w:val="en-US"/>
        </w:rPr>
        <w:t xml:space="preserve"> to the partial residuals</w:t>
      </w:r>
      <w:r w:rsidR="00735449" w:rsidRPr="005D6AA6">
        <w:rPr>
          <w:rFonts w:asciiTheme="majorHAnsi" w:hAnsiTheme="majorHAnsi" w:cs="Calibri"/>
          <w:sz w:val="24"/>
          <w:szCs w:val="24"/>
          <w:lang w:val="en-US"/>
        </w:rPr>
        <w:t xml:space="preserve"> compared to the </w:t>
      </w:r>
      <w:r w:rsidR="00E41349">
        <w:rPr>
          <w:rFonts w:asciiTheme="majorHAnsi" w:hAnsiTheme="majorHAnsi" w:cs="Calibri"/>
          <w:sz w:val="24"/>
          <w:szCs w:val="24"/>
          <w:lang w:val="en-US"/>
        </w:rPr>
        <w:t>current</w:t>
      </w:r>
      <w:r w:rsidR="00735449" w:rsidRPr="005D6AA6">
        <w:rPr>
          <w:rFonts w:asciiTheme="majorHAnsi" w:hAnsiTheme="majorHAnsi" w:cs="Calibri"/>
          <w:sz w:val="24"/>
          <w:szCs w:val="24"/>
          <w:lang w:val="en-US"/>
        </w:rPr>
        <w:t xml:space="preserve"> </w:t>
      </w:r>
      <w:r w:rsidR="00E41349">
        <w:rPr>
          <w:rFonts w:asciiTheme="majorHAnsi" w:hAnsiTheme="majorHAnsi" w:cs="Calibri"/>
          <w:sz w:val="24"/>
          <w:szCs w:val="24"/>
          <w:lang w:val="en-US"/>
        </w:rPr>
        <w:t>tree</w:t>
      </w:r>
      <w:r w:rsidR="00735449" w:rsidRPr="005D6AA6">
        <w:rPr>
          <w:rFonts w:asciiTheme="majorHAnsi" w:hAnsiTheme="majorHAnsi" w:cs="Calibri"/>
          <w:sz w:val="24"/>
          <w:szCs w:val="24"/>
          <w:lang w:val="en-US"/>
        </w:rPr>
        <w:t>.</w:t>
      </w:r>
      <w:r w:rsidR="00560BCF">
        <w:rPr>
          <w:rFonts w:asciiTheme="majorHAnsi" w:hAnsiTheme="majorHAnsi" w:cs="Calibri"/>
          <w:sz w:val="24"/>
          <w:szCs w:val="24"/>
          <w:lang w:val="en-US"/>
        </w:rPr>
        <w:t xml:space="preserve"> The likelihood</w:t>
      </w:r>
    </w:p>
    <w:p w14:paraId="198FA740" w14:textId="77777777" w:rsidR="00014B9B" w:rsidRDefault="00014B9B" w:rsidP="00735449">
      <w:pPr>
        <w:pStyle w:val="Listenabsatz"/>
        <w:ind w:left="1080"/>
        <w:rPr>
          <w:rFonts w:asciiTheme="majorHAnsi" w:hAnsiTheme="majorHAnsi" w:cs="Calibri"/>
          <w:sz w:val="24"/>
          <w:szCs w:val="24"/>
          <w:lang w:val="en-US"/>
        </w:rPr>
      </w:pPr>
    </w:p>
    <w:p w14:paraId="0D72E7CA" w14:textId="77777777" w:rsidR="00014B9B" w:rsidRPr="00BF64A9" w:rsidRDefault="001022DC" w:rsidP="00735449">
      <w:pPr>
        <w:pStyle w:val="Listenabsatz"/>
        <w:ind w:left="1080"/>
        <w:rPr>
          <w:rFonts w:asciiTheme="majorHAnsi" w:hAnsiTheme="majorHAnsi" w:cs="Calibri"/>
          <w:sz w:val="24"/>
          <w:szCs w:val="24"/>
          <w:lang w:val="en-US"/>
        </w:rPr>
      </w:pPr>
      <w:r w:rsidRPr="00BF64A9">
        <w:rPr>
          <w:rFonts w:asciiTheme="majorHAnsi" w:hAnsiTheme="majorHAnsi" w:cs="Calibri"/>
          <w:sz w:val="24"/>
          <w:szCs w:val="24"/>
          <w:lang w:val="en-US"/>
        </w:rPr>
        <w:t>\[</w:t>
      </w:r>
      <w:r w:rsidRPr="00BF64A9">
        <w:rPr>
          <w:rFonts w:asciiTheme="majorHAnsi" w:hAnsiTheme="majorHAnsi" w:cs="Calibri"/>
          <w:sz w:val="24"/>
          <w:szCs w:val="24"/>
          <w:lang w:val="en-US"/>
        </w:rPr>
        <w:br/>
        <w:t>p(R_j \mid T_j)</w:t>
      </w:r>
      <w:r w:rsidRPr="00BF64A9">
        <w:rPr>
          <w:rFonts w:asciiTheme="majorHAnsi" w:hAnsiTheme="majorHAnsi" w:cs="Calibri"/>
          <w:sz w:val="24"/>
          <w:szCs w:val="24"/>
          <w:lang w:val="en-US"/>
        </w:rPr>
        <w:br/>
        <w:t>=</w:t>
      </w:r>
      <w:r w:rsidRPr="00BF64A9">
        <w:rPr>
          <w:rFonts w:asciiTheme="majorHAnsi" w:hAnsiTheme="majorHAnsi" w:cs="Calibri"/>
          <w:sz w:val="24"/>
          <w:szCs w:val="24"/>
          <w:lang w:val="en-US"/>
        </w:rPr>
        <w:br/>
        <w:t>\int</w:t>
      </w:r>
      <w:r w:rsidRPr="00BF64A9">
        <w:rPr>
          <w:rFonts w:asciiTheme="majorHAnsi" w:hAnsiTheme="majorHAnsi" w:cs="Calibri"/>
          <w:sz w:val="24"/>
          <w:szCs w:val="24"/>
          <w:lang w:val="en-US"/>
        </w:rPr>
        <w:br/>
        <w:t>p(R_j \mid T_j, M_j)\,</w:t>
      </w:r>
      <w:r w:rsidRPr="00BF64A9">
        <w:rPr>
          <w:rFonts w:asciiTheme="majorHAnsi" w:hAnsiTheme="majorHAnsi" w:cs="Calibri"/>
          <w:sz w:val="24"/>
          <w:szCs w:val="24"/>
          <w:lang w:val="en-US"/>
        </w:rPr>
        <w:br/>
      </w:r>
      <w:r w:rsidRPr="00BF64A9">
        <w:rPr>
          <w:rFonts w:asciiTheme="majorHAnsi" w:hAnsiTheme="majorHAnsi" w:cs="Calibri"/>
          <w:sz w:val="24"/>
          <w:szCs w:val="24"/>
          <w:lang w:val="en-US"/>
        </w:rPr>
        <w:lastRenderedPageBreak/>
        <w:t>p(M_j \mid T_j)\,</w:t>
      </w:r>
      <w:r w:rsidRPr="00BF64A9">
        <w:rPr>
          <w:rFonts w:asciiTheme="majorHAnsi" w:hAnsiTheme="majorHAnsi" w:cs="Calibri"/>
          <w:sz w:val="24"/>
          <w:szCs w:val="24"/>
          <w:lang w:val="en-US"/>
        </w:rPr>
        <w:br/>
        <w:t>dM_j</w:t>
      </w:r>
      <w:r w:rsidRPr="00BF64A9">
        <w:rPr>
          <w:rFonts w:asciiTheme="majorHAnsi" w:hAnsiTheme="majorHAnsi" w:cs="Calibri"/>
          <w:sz w:val="24"/>
          <w:szCs w:val="24"/>
          <w:lang w:val="en-US"/>
        </w:rPr>
        <w:br/>
        <w:t>\]</w:t>
      </w:r>
      <w:r w:rsidR="00014B9B" w:rsidRPr="00BF64A9">
        <w:rPr>
          <w:rFonts w:asciiTheme="majorHAnsi" w:hAnsiTheme="majorHAnsi" w:cs="Calibri"/>
          <w:sz w:val="24"/>
          <w:szCs w:val="24"/>
          <w:lang w:val="en-US"/>
        </w:rPr>
        <w:t xml:space="preserve"> </w:t>
      </w:r>
    </w:p>
    <w:p w14:paraId="79F0F6A3" w14:textId="77777777" w:rsidR="00014B9B" w:rsidRPr="00BF64A9" w:rsidRDefault="00014B9B" w:rsidP="00735449">
      <w:pPr>
        <w:pStyle w:val="Listenabsatz"/>
        <w:ind w:left="1080"/>
        <w:rPr>
          <w:rFonts w:asciiTheme="majorHAnsi" w:hAnsiTheme="majorHAnsi" w:cs="Calibri"/>
          <w:sz w:val="24"/>
          <w:szCs w:val="24"/>
          <w:lang w:val="en-US"/>
        </w:rPr>
      </w:pPr>
    </w:p>
    <w:p w14:paraId="4D94D828" w14:textId="31215976" w:rsidR="00735449" w:rsidRPr="009D03B5" w:rsidRDefault="00735449" w:rsidP="009D03B5">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is the marginal likelihood of the tree</w:t>
      </w:r>
      <w:r w:rsidR="00863A13">
        <w:rPr>
          <w:rFonts w:asciiTheme="majorHAnsi" w:hAnsiTheme="majorHAnsi" w:cs="Calibri"/>
          <w:sz w:val="24"/>
          <w:szCs w:val="24"/>
          <w:lang w:val="en-US"/>
        </w:rPr>
        <w:t>. T</w:t>
      </w:r>
      <w:r w:rsidR="004E7841">
        <w:rPr>
          <w:rFonts w:asciiTheme="majorHAnsi" w:hAnsiTheme="majorHAnsi" w:cs="Calibri"/>
          <w:sz w:val="24"/>
          <w:szCs w:val="24"/>
          <w:lang w:val="en-US"/>
        </w:rPr>
        <w:t xml:space="preserve">he terminal node </w:t>
      </w:r>
      <w:r w:rsidR="00863A13">
        <w:rPr>
          <w:rFonts w:asciiTheme="majorHAnsi" w:hAnsiTheme="majorHAnsi" w:cs="Calibri"/>
          <w:sz w:val="24"/>
          <w:szCs w:val="24"/>
          <w:lang w:val="en-US"/>
        </w:rPr>
        <w:t xml:space="preserve">parameters \(M_j\) are integrated out analytically, which is possible </w:t>
      </w:r>
      <w:r w:rsidR="009D03B5">
        <w:rPr>
          <w:rFonts w:asciiTheme="majorHAnsi" w:hAnsiTheme="majorHAnsi" w:cs="Calibri"/>
          <w:sz w:val="24"/>
          <w:szCs w:val="24"/>
          <w:lang w:val="en-US"/>
        </w:rPr>
        <w:t xml:space="preserve">because conjugate priors are used for the terminal node parameters. </w:t>
      </w:r>
      <w:r w:rsidRPr="009D03B5">
        <w:rPr>
          <w:rFonts w:asciiTheme="majorHAnsi" w:hAnsiTheme="majorHAnsi" w:cs="Calibri"/>
          <w:sz w:val="24"/>
          <w:szCs w:val="24"/>
          <w:lang w:val="en-US"/>
        </w:rPr>
        <w:t xml:space="preserve">Using the marginal </w:t>
      </w:r>
      <w:r w:rsidR="00D34DD7" w:rsidRPr="009D03B5">
        <w:rPr>
          <w:rFonts w:asciiTheme="majorHAnsi" w:hAnsiTheme="majorHAnsi" w:cs="Calibri"/>
          <w:sz w:val="24"/>
          <w:szCs w:val="24"/>
          <w:lang w:val="en-US"/>
        </w:rPr>
        <w:t xml:space="preserve">likelihood </w:t>
      </w:r>
      <w:r w:rsidRPr="009D03B5">
        <w:rPr>
          <w:rFonts w:asciiTheme="majorHAnsi" w:hAnsiTheme="majorHAnsi" w:cs="Calibri"/>
          <w:sz w:val="24"/>
          <w:szCs w:val="24"/>
          <w:lang w:val="en-US"/>
        </w:rPr>
        <w:t xml:space="preserve">instead of </w:t>
      </w:r>
      <w:r w:rsidR="00D34DD7" w:rsidRPr="009D03B5">
        <w:rPr>
          <w:rFonts w:asciiTheme="majorHAnsi" w:hAnsiTheme="majorHAnsi" w:cs="Calibri"/>
          <w:sz w:val="24"/>
          <w:szCs w:val="24"/>
          <w:lang w:val="en-US"/>
        </w:rPr>
        <w:t>conditioning on \(M_</w:t>
      </w:r>
      <w:r w:rsidR="004E7841" w:rsidRPr="009D03B5">
        <w:rPr>
          <w:rFonts w:asciiTheme="majorHAnsi" w:hAnsiTheme="majorHAnsi" w:cs="Calibri"/>
          <w:sz w:val="24"/>
          <w:szCs w:val="24"/>
          <w:lang w:val="en-US"/>
        </w:rPr>
        <w:t xml:space="preserve">j\) </w:t>
      </w:r>
      <w:r w:rsidRPr="009D03B5">
        <w:rPr>
          <w:rFonts w:asciiTheme="majorHAnsi" w:hAnsiTheme="majorHAnsi" w:cs="Calibri"/>
          <w:sz w:val="24"/>
          <w:szCs w:val="24"/>
          <w:lang w:val="en-US"/>
        </w:rPr>
        <w:t xml:space="preserve">improves the efficiency of the MCMC algorithm. </w:t>
      </w:r>
    </w:p>
    <w:p w14:paraId="62356426" w14:textId="77777777" w:rsidR="00735449" w:rsidRPr="005D6AA6" w:rsidRDefault="00735449" w:rsidP="00735449">
      <w:pPr>
        <w:pStyle w:val="Listenabsatz"/>
        <w:ind w:left="1080"/>
        <w:rPr>
          <w:rFonts w:asciiTheme="majorHAnsi" w:hAnsiTheme="majorHAnsi" w:cs="Calibri"/>
          <w:sz w:val="24"/>
          <w:szCs w:val="24"/>
          <w:lang w:val="en-US"/>
        </w:rPr>
      </w:pPr>
    </w:p>
    <w:p w14:paraId="33CE4CAB" w14:textId="77777777" w:rsidR="00B01786" w:rsidRDefault="00CC66CF" w:rsidP="00B01786">
      <w:pPr>
        <w:pStyle w:val="Listenabsatz"/>
        <w:ind w:left="1080"/>
        <w:rPr>
          <w:rFonts w:asciiTheme="majorHAnsi" w:hAnsiTheme="majorHAnsi" w:cs="Calibri"/>
          <w:sz w:val="24"/>
          <w:szCs w:val="24"/>
          <w:lang w:val="en-US"/>
        </w:rPr>
      </w:pPr>
      <w:r>
        <w:rPr>
          <w:rFonts w:asciiTheme="majorHAnsi" w:hAnsiTheme="majorHAnsi" w:cs="Calibri"/>
          <w:sz w:val="24"/>
          <w:szCs w:val="24"/>
          <w:lang w:val="en-US"/>
        </w:rPr>
        <w:t>The second component</w:t>
      </w:r>
      <w:r w:rsidR="00735449" w:rsidRPr="005D6AA6">
        <w:rPr>
          <w:rFonts w:asciiTheme="majorHAnsi" w:hAnsiTheme="majorHAnsi" w:cs="Calibri"/>
          <w:sz w:val="24"/>
          <w:szCs w:val="24"/>
          <w:lang w:val="en-US"/>
        </w:rPr>
        <w:t xml:space="preserve"> </w:t>
      </w:r>
    </w:p>
    <w:p w14:paraId="652F94BC" w14:textId="49F414C9" w:rsidR="00B01786" w:rsidRPr="00BF64A9" w:rsidRDefault="00B01786" w:rsidP="00B01786">
      <w:pPr>
        <w:pStyle w:val="Listenabsatz"/>
        <w:ind w:left="1080"/>
        <w:rPr>
          <w:rFonts w:asciiTheme="majorHAnsi" w:hAnsiTheme="majorHAnsi" w:cs="Calibri"/>
          <w:sz w:val="24"/>
          <w:szCs w:val="24"/>
          <w:lang w:val="en-US"/>
        </w:rPr>
      </w:pPr>
      <w:r w:rsidRPr="00BF64A9">
        <w:rPr>
          <w:rFonts w:asciiTheme="majorHAnsi" w:hAnsiTheme="majorHAnsi" w:cs="Calibri"/>
          <w:sz w:val="24"/>
          <w:szCs w:val="24"/>
          <w:lang w:val="en-US"/>
        </w:rPr>
        <w:t>\[</w:t>
      </w:r>
      <w:r w:rsidRPr="00BF64A9">
        <w:rPr>
          <w:rFonts w:asciiTheme="majorHAnsi" w:hAnsiTheme="majorHAnsi" w:cs="Calibri"/>
          <w:sz w:val="24"/>
          <w:szCs w:val="24"/>
          <w:lang w:val="en-US"/>
        </w:rPr>
        <w:br/>
        <w:t>\frac{p(T_j^\ast)}{p(T_j)}</w:t>
      </w:r>
      <w:r w:rsidRPr="00BF64A9">
        <w:rPr>
          <w:rFonts w:asciiTheme="majorHAnsi" w:hAnsiTheme="majorHAnsi" w:cs="Calibri"/>
          <w:sz w:val="24"/>
          <w:szCs w:val="24"/>
          <w:lang w:val="en-US"/>
        </w:rPr>
        <w:br/>
        <w:t>\]</w:t>
      </w:r>
    </w:p>
    <w:p w14:paraId="354FFC0B" w14:textId="6D69CDA8" w:rsidR="00735449" w:rsidRPr="005D6AA6" w:rsidRDefault="00735449"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is the ratio of the priors of the two tree structures. It acts as a penalty for complexity, favoring shallow trees. </w:t>
      </w:r>
      <w:r w:rsidR="00A73899">
        <w:rPr>
          <w:rFonts w:asciiTheme="majorHAnsi" w:hAnsiTheme="majorHAnsi" w:cs="Calibri"/>
          <w:sz w:val="24"/>
          <w:szCs w:val="24"/>
          <w:lang w:val="en-US"/>
        </w:rPr>
        <w:t>Larger</w:t>
      </w:r>
      <w:r w:rsidRPr="005D6AA6">
        <w:rPr>
          <w:rFonts w:asciiTheme="majorHAnsi" w:hAnsiTheme="majorHAnsi" w:cs="Calibri"/>
          <w:sz w:val="24"/>
          <w:szCs w:val="24"/>
          <w:lang w:val="en-US"/>
        </w:rPr>
        <w:t xml:space="preserve"> trees should only be accepted if they improve the fit enough to justify additional splits.</w:t>
      </w:r>
    </w:p>
    <w:p w14:paraId="5884FD99" w14:textId="77777777" w:rsidR="00735449" w:rsidRPr="005D6AA6" w:rsidRDefault="00735449" w:rsidP="00735449">
      <w:pPr>
        <w:pStyle w:val="Listenabsatz"/>
        <w:ind w:left="1080"/>
        <w:rPr>
          <w:rFonts w:asciiTheme="majorHAnsi" w:hAnsiTheme="majorHAnsi" w:cs="Calibri"/>
          <w:sz w:val="24"/>
          <w:szCs w:val="24"/>
          <w:lang w:val="en-US"/>
        </w:rPr>
      </w:pPr>
    </w:p>
    <w:p w14:paraId="7BCE1B0F" w14:textId="420466AE" w:rsidR="00051925" w:rsidRDefault="00051925" w:rsidP="00735449">
      <w:pPr>
        <w:pStyle w:val="Listenabsatz"/>
        <w:ind w:left="1080"/>
        <w:rPr>
          <w:rFonts w:asciiTheme="majorHAnsi" w:hAnsiTheme="majorHAnsi" w:cs="Calibri"/>
          <w:sz w:val="24"/>
          <w:szCs w:val="24"/>
          <w:lang w:val="en-US"/>
        </w:rPr>
      </w:pPr>
      <w:r>
        <w:rPr>
          <w:rFonts w:asciiTheme="majorHAnsi" w:hAnsiTheme="majorHAnsi" w:cs="Calibri"/>
          <w:sz w:val="24"/>
          <w:szCs w:val="24"/>
          <w:lang w:val="en-US"/>
        </w:rPr>
        <w:t xml:space="preserve">The third component </w:t>
      </w:r>
      <w:r w:rsidR="00D643E5">
        <w:rPr>
          <w:rFonts w:asciiTheme="majorHAnsi" w:hAnsiTheme="majorHAnsi" w:cs="Calibri"/>
          <w:sz w:val="24"/>
          <w:szCs w:val="24"/>
          <w:lang w:val="en-US"/>
        </w:rPr>
        <w:t>is the proposal ratio</w:t>
      </w:r>
    </w:p>
    <w:p w14:paraId="2E652C4D" w14:textId="77777777" w:rsidR="00051925" w:rsidRDefault="00051925" w:rsidP="00735449">
      <w:pPr>
        <w:pStyle w:val="Listenabsatz"/>
        <w:ind w:left="1080"/>
        <w:rPr>
          <w:rFonts w:asciiTheme="majorHAnsi" w:hAnsiTheme="majorHAnsi" w:cs="Calibri"/>
          <w:sz w:val="24"/>
          <w:szCs w:val="24"/>
        </w:rPr>
      </w:pPr>
      <w:r w:rsidRPr="00D643E5">
        <w:rPr>
          <w:rFonts w:asciiTheme="majorHAnsi" w:hAnsiTheme="majorHAnsi" w:cs="Calibri"/>
          <w:sz w:val="24"/>
          <w:szCs w:val="24"/>
        </w:rPr>
        <w:t>\[</w:t>
      </w:r>
      <w:r w:rsidRPr="00D643E5">
        <w:rPr>
          <w:rFonts w:asciiTheme="majorHAnsi" w:hAnsiTheme="majorHAnsi" w:cs="Calibri"/>
          <w:sz w:val="24"/>
          <w:szCs w:val="24"/>
        </w:rPr>
        <w:br/>
        <w:t>\frac{q(T_j \mid T_j^\ast)}{q(T_j^\ast \mid T_j)}</w:t>
      </w:r>
      <w:r w:rsidRPr="00D643E5">
        <w:rPr>
          <w:rFonts w:asciiTheme="majorHAnsi" w:hAnsiTheme="majorHAnsi" w:cs="Calibri"/>
          <w:sz w:val="24"/>
          <w:szCs w:val="24"/>
        </w:rPr>
        <w:br/>
        <w:t xml:space="preserve">\] </w:t>
      </w:r>
    </w:p>
    <w:p w14:paraId="51DABC74" w14:textId="6771DB88" w:rsidR="00D734D0" w:rsidRPr="00D13899" w:rsidRDefault="00D734D0" w:rsidP="00735449">
      <w:pPr>
        <w:pStyle w:val="Listenabsatz"/>
        <w:ind w:left="1080"/>
        <w:rPr>
          <w:rFonts w:asciiTheme="majorHAnsi" w:hAnsiTheme="majorHAnsi" w:cs="Calibri"/>
          <w:sz w:val="24"/>
          <w:szCs w:val="24"/>
          <w:lang w:val="en-US"/>
        </w:rPr>
      </w:pPr>
      <w:r w:rsidRPr="00E359CF">
        <w:rPr>
          <w:rFonts w:asciiTheme="majorHAnsi" w:hAnsiTheme="majorHAnsi" w:cs="Calibri"/>
          <w:sz w:val="24"/>
          <w:szCs w:val="24"/>
          <w:lang w:val="en-US"/>
        </w:rPr>
        <w:t>w</w:t>
      </w:r>
      <w:r w:rsidRPr="00D734D0">
        <w:rPr>
          <w:rFonts w:asciiTheme="majorHAnsi" w:hAnsiTheme="majorHAnsi" w:cs="Calibri"/>
          <w:sz w:val="24"/>
          <w:szCs w:val="24"/>
          <w:lang w:val="en-US"/>
        </w:rPr>
        <w:t xml:space="preserve">hich </w:t>
      </w:r>
      <w:r w:rsidRPr="005D6AA6">
        <w:rPr>
          <w:rFonts w:asciiTheme="majorHAnsi" w:hAnsiTheme="majorHAnsi" w:cs="Calibri"/>
          <w:sz w:val="24"/>
          <w:szCs w:val="24"/>
          <w:lang w:val="en-US"/>
        </w:rPr>
        <w:t>adjust</w:t>
      </w:r>
      <w:r w:rsidR="00B369E0">
        <w:rPr>
          <w:rFonts w:asciiTheme="majorHAnsi" w:hAnsiTheme="majorHAnsi" w:cs="Calibri"/>
          <w:sz w:val="24"/>
          <w:szCs w:val="24"/>
          <w:lang w:val="en-US"/>
        </w:rPr>
        <w:t>s</w:t>
      </w:r>
      <w:r w:rsidRPr="005D6AA6">
        <w:rPr>
          <w:rFonts w:asciiTheme="majorHAnsi" w:hAnsiTheme="majorHAnsi" w:cs="Calibri"/>
          <w:sz w:val="24"/>
          <w:szCs w:val="24"/>
          <w:lang w:val="en-US"/>
        </w:rPr>
        <w:t xml:space="preserve"> for the fact that some </w:t>
      </w:r>
      <w:r w:rsidR="00A4263E">
        <w:rPr>
          <w:rFonts w:asciiTheme="majorHAnsi" w:hAnsiTheme="majorHAnsi" w:cs="Calibri"/>
          <w:sz w:val="24"/>
          <w:szCs w:val="24"/>
          <w:lang w:val="en-US"/>
        </w:rPr>
        <w:t>modifications</w:t>
      </w:r>
      <w:r w:rsidRPr="005D6AA6">
        <w:rPr>
          <w:rFonts w:asciiTheme="majorHAnsi" w:hAnsiTheme="majorHAnsi" w:cs="Calibri"/>
          <w:sz w:val="24"/>
          <w:szCs w:val="24"/>
          <w:lang w:val="en-US"/>
        </w:rPr>
        <w:t xml:space="preserve"> are more likely than others (e.g. a large tree offers more opportunities for pruning than a small one</w:t>
      </w:r>
      <w:r w:rsidR="00E359CF">
        <w:rPr>
          <w:rFonts w:asciiTheme="majorHAnsi" w:hAnsiTheme="majorHAnsi" w:cs="Calibri"/>
          <w:sz w:val="24"/>
          <w:szCs w:val="24"/>
          <w:lang w:val="en-US"/>
        </w:rPr>
        <w:t xml:space="preserve">). </w:t>
      </w:r>
      <w:r w:rsidR="00D13899" w:rsidRPr="00D13899">
        <w:rPr>
          <w:rFonts w:asciiTheme="majorHAnsi" w:hAnsiTheme="majorHAnsi" w:cs="Calibri"/>
          <w:sz w:val="24"/>
          <w:szCs w:val="24"/>
          <w:lang w:val="en-US"/>
        </w:rPr>
        <w:t>This correction ensures that the Markov chain samples from the correct posterior distribution.</w:t>
      </w:r>
    </w:p>
    <w:p w14:paraId="3A6F3EAC" w14:textId="77777777" w:rsidR="00735449" w:rsidRPr="005D6AA6" w:rsidRDefault="00735449" w:rsidP="00735449">
      <w:pPr>
        <w:pStyle w:val="Listenabsatz"/>
        <w:ind w:left="1080"/>
        <w:rPr>
          <w:rFonts w:asciiTheme="majorHAnsi" w:hAnsiTheme="majorHAnsi" w:cs="Calibri"/>
          <w:sz w:val="24"/>
          <w:szCs w:val="24"/>
          <w:lang w:val="en-US"/>
        </w:rPr>
      </w:pPr>
    </w:p>
    <w:p w14:paraId="45CB19F2" w14:textId="77777777" w:rsidR="00DF45A0" w:rsidRPr="00DF45A0" w:rsidRDefault="006552EF" w:rsidP="00DF45A0">
      <w:pPr>
        <w:pStyle w:val="Listenabsatz"/>
        <w:ind w:left="1080"/>
        <w:rPr>
          <w:rFonts w:asciiTheme="majorHAnsi" w:hAnsiTheme="majorHAnsi" w:cs="Calibri"/>
          <w:sz w:val="24"/>
          <w:szCs w:val="24"/>
          <w:lang w:val="en-US"/>
        </w:rPr>
      </w:pPr>
      <w:r>
        <w:rPr>
          <w:rFonts w:asciiTheme="majorHAnsi" w:hAnsiTheme="majorHAnsi" w:cs="Calibri"/>
          <w:sz w:val="24"/>
          <w:szCs w:val="24"/>
          <w:lang w:val="en-US"/>
        </w:rPr>
        <w:t>If the pr</w:t>
      </w:r>
      <w:r w:rsidR="008F6486">
        <w:rPr>
          <w:rFonts w:asciiTheme="majorHAnsi" w:hAnsiTheme="majorHAnsi" w:cs="Calibri"/>
          <w:sz w:val="24"/>
          <w:szCs w:val="24"/>
          <w:lang w:val="en-US"/>
        </w:rPr>
        <w:t>oposed</w:t>
      </w:r>
      <w:r w:rsidR="00735449" w:rsidRPr="005D6AA6">
        <w:rPr>
          <w:rFonts w:asciiTheme="majorHAnsi" w:hAnsiTheme="majorHAnsi" w:cs="Calibri"/>
          <w:sz w:val="24"/>
          <w:szCs w:val="24"/>
          <w:lang w:val="en-US"/>
        </w:rPr>
        <w:t xml:space="preserve"> tree </w:t>
      </w:r>
      <w:r w:rsidR="00DD0CF1">
        <w:rPr>
          <w:rFonts w:asciiTheme="majorHAnsi" w:hAnsiTheme="majorHAnsi" w:cs="Calibri"/>
          <w:sz w:val="24"/>
          <w:szCs w:val="24"/>
          <w:lang w:val="en-US"/>
        </w:rPr>
        <w:t xml:space="preserve">is accepted, \(T_j\) is replaced by </w:t>
      </w:r>
      <w:r w:rsidR="00DF45A0" w:rsidRPr="00DF45A0">
        <w:rPr>
          <w:rFonts w:asciiTheme="majorHAnsi" w:hAnsiTheme="majorHAnsi" w:cs="Calibri"/>
          <w:sz w:val="24"/>
          <w:szCs w:val="24"/>
          <w:lang w:val="en-US"/>
        </w:rPr>
        <w:t>\(T_j^\ast\)</w:t>
      </w:r>
    </w:p>
    <w:p w14:paraId="58C42041" w14:textId="1BAF202C" w:rsidR="00735449" w:rsidRPr="005D6AA6" w:rsidRDefault="00DD0CF1" w:rsidP="00735449">
      <w:pPr>
        <w:pStyle w:val="Listenabsatz"/>
        <w:ind w:left="1080"/>
        <w:rPr>
          <w:rFonts w:asciiTheme="majorHAnsi" w:hAnsiTheme="majorHAnsi" w:cs="Calibri"/>
          <w:sz w:val="24"/>
          <w:szCs w:val="24"/>
          <w:lang w:val="en-US"/>
        </w:rPr>
      </w:pPr>
      <w:r>
        <w:rPr>
          <w:rFonts w:asciiTheme="majorHAnsi" w:hAnsiTheme="majorHAnsi" w:cs="Calibri"/>
          <w:sz w:val="24"/>
          <w:szCs w:val="24"/>
          <w:lang w:val="en-US"/>
        </w:rPr>
        <w:t>.</w:t>
      </w:r>
      <w:r w:rsidR="00735449" w:rsidRPr="005D6AA6">
        <w:rPr>
          <w:rFonts w:asciiTheme="majorHAnsi" w:hAnsiTheme="majorHAnsi" w:cs="Calibri"/>
          <w:sz w:val="24"/>
          <w:szCs w:val="24"/>
          <w:lang w:val="en-US"/>
        </w:rPr>
        <w:t xml:space="preserve"> Otherwise </w:t>
      </w:r>
      <w:r>
        <w:rPr>
          <w:rFonts w:asciiTheme="majorHAnsi" w:hAnsiTheme="majorHAnsi" w:cs="Calibri"/>
          <w:sz w:val="24"/>
          <w:szCs w:val="24"/>
          <w:lang w:val="en-US"/>
        </w:rPr>
        <w:t>\(</w:t>
      </w:r>
      <w:r w:rsidR="00735449" w:rsidRPr="005D6AA6">
        <w:rPr>
          <w:rFonts w:asciiTheme="majorHAnsi" w:hAnsiTheme="majorHAnsi" w:cs="Calibri"/>
          <w:sz w:val="24"/>
          <w:szCs w:val="24"/>
          <w:lang w:val="en-US"/>
        </w:rPr>
        <w:t>T_j</w:t>
      </w:r>
      <w:r>
        <w:rPr>
          <w:rFonts w:asciiTheme="majorHAnsi" w:hAnsiTheme="majorHAnsi" w:cs="Calibri"/>
          <w:sz w:val="24"/>
          <w:szCs w:val="24"/>
          <w:lang w:val="en-US"/>
        </w:rPr>
        <w:t>\)</w:t>
      </w:r>
      <w:r w:rsidR="00735449" w:rsidRPr="005D6AA6">
        <w:rPr>
          <w:rFonts w:asciiTheme="majorHAnsi" w:hAnsiTheme="majorHAnsi" w:cs="Calibri"/>
          <w:sz w:val="24"/>
          <w:szCs w:val="24"/>
          <w:lang w:val="en-US"/>
        </w:rPr>
        <w:t xml:space="preserve"> is kept.</w:t>
      </w:r>
    </w:p>
    <w:p w14:paraId="771645C3" w14:textId="77777777" w:rsidR="00735449" w:rsidRDefault="00735449" w:rsidP="00735449">
      <w:pPr>
        <w:pStyle w:val="Listenabsatz"/>
        <w:ind w:left="1080"/>
        <w:rPr>
          <w:rFonts w:asciiTheme="majorHAnsi" w:hAnsiTheme="majorHAnsi" w:cs="Calibri"/>
          <w:sz w:val="24"/>
          <w:szCs w:val="24"/>
          <w:lang w:val="en-US"/>
        </w:rPr>
      </w:pPr>
    </w:p>
    <w:p w14:paraId="02890ECF" w14:textId="13FB4229" w:rsidR="00265CE0" w:rsidRDefault="00265CE0" w:rsidP="00735449">
      <w:pPr>
        <w:pStyle w:val="Listenabsatz"/>
        <w:ind w:left="1080"/>
        <w:rPr>
          <w:rFonts w:asciiTheme="majorHAnsi" w:hAnsiTheme="majorHAnsi" w:cs="Calibri"/>
          <w:sz w:val="24"/>
          <w:szCs w:val="24"/>
          <w:lang w:val="en-US"/>
        </w:rPr>
      </w:pPr>
      <w:r>
        <w:rPr>
          <w:rFonts w:asciiTheme="majorHAnsi" w:hAnsiTheme="majorHAnsi" w:cs="Calibri"/>
          <w:sz w:val="24"/>
          <w:szCs w:val="24"/>
          <w:lang w:val="en-US"/>
        </w:rPr>
        <w:t>Conditional on the updated tree structure, the terminal node parameters are sample</w:t>
      </w:r>
      <w:r w:rsidR="00B369E0">
        <w:rPr>
          <w:rFonts w:asciiTheme="majorHAnsi" w:hAnsiTheme="majorHAnsi" w:cs="Calibri"/>
          <w:sz w:val="24"/>
          <w:szCs w:val="24"/>
          <w:lang w:val="en-US"/>
        </w:rPr>
        <w:t>d</w:t>
      </w:r>
      <w:r>
        <w:rPr>
          <w:rFonts w:asciiTheme="majorHAnsi" w:hAnsiTheme="majorHAnsi" w:cs="Calibri"/>
          <w:sz w:val="24"/>
          <w:szCs w:val="24"/>
          <w:lang w:val="en-US"/>
        </w:rPr>
        <w:t xml:space="preserve"> from their full conditional posterior </w:t>
      </w:r>
      <w:r w:rsidR="00E26D01">
        <w:rPr>
          <w:rFonts w:asciiTheme="majorHAnsi" w:hAnsiTheme="majorHAnsi" w:cs="Calibri"/>
          <w:sz w:val="24"/>
          <w:szCs w:val="24"/>
          <w:lang w:val="en-US"/>
        </w:rPr>
        <w:t xml:space="preserve">distributions </w:t>
      </w:r>
    </w:p>
    <w:p w14:paraId="5C8EE1BF" w14:textId="77777777" w:rsidR="00E26D01" w:rsidRDefault="00E26D01" w:rsidP="00735449">
      <w:pPr>
        <w:pStyle w:val="Listenabsatz"/>
        <w:ind w:left="1080"/>
        <w:rPr>
          <w:rFonts w:asciiTheme="majorHAnsi" w:hAnsiTheme="majorHAnsi" w:cs="Calibri"/>
          <w:sz w:val="24"/>
          <w:szCs w:val="24"/>
          <w:lang w:val="en-US"/>
        </w:rPr>
      </w:pPr>
    </w:p>
    <w:p w14:paraId="2C33B508" w14:textId="0D06AAB1" w:rsidR="00E26D01" w:rsidRDefault="00E26D01" w:rsidP="00735449">
      <w:pPr>
        <w:pStyle w:val="Listenabsatz"/>
        <w:ind w:left="1080"/>
        <w:rPr>
          <w:rFonts w:asciiTheme="majorHAnsi" w:hAnsiTheme="majorHAnsi" w:cs="Calibri"/>
          <w:sz w:val="24"/>
          <w:szCs w:val="24"/>
        </w:rPr>
      </w:pPr>
      <w:r w:rsidRPr="00E26D01">
        <w:rPr>
          <w:rFonts w:asciiTheme="majorHAnsi" w:hAnsiTheme="majorHAnsi" w:cs="Calibri"/>
          <w:sz w:val="24"/>
          <w:szCs w:val="24"/>
        </w:rPr>
        <w:t>\[</w:t>
      </w:r>
      <w:r w:rsidRPr="00E26D01">
        <w:rPr>
          <w:rFonts w:asciiTheme="majorHAnsi" w:hAnsiTheme="majorHAnsi" w:cs="Calibri"/>
          <w:sz w:val="24"/>
          <w:szCs w:val="24"/>
        </w:rPr>
        <w:br/>
        <w:t>p(\mu_{jk} \mid T_j, R_j)</w:t>
      </w:r>
      <w:r w:rsidRPr="00E26D01">
        <w:rPr>
          <w:rFonts w:asciiTheme="majorHAnsi" w:hAnsiTheme="majorHAnsi" w:cs="Calibri"/>
          <w:sz w:val="24"/>
          <w:szCs w:val="24"/>
        </w:rPr>
        <w:br/>
        <w:t>\]</w:t>
      </w:r>
    </w:p>
    <w:p w14:paraId="6ED723B5" w14:textId="77777777" w:rsidR="00E26D01" w:rsidRPr="00E26D01" w:rsidRDefault="00E26D01" w:rsidP="00735449">
      <w:pPr>
        <w:pStyle w:val="Listenabsatz"/>
        <w:ind w:left="1080"/>
        <w:rPr>
          <w:rFonts w:asciiTheme="majorHAnsi" w:hAnsiTheme="majorHAnsi" w:cs="Calibri"/>
          <w:sz w:val="24"/>
          <w:szCs w:val="24"/>
        </w:rPr>
      </w:pPr>
    </w:p>
    <w:p w14:paraId="2C7F361D" w14:textId="78D70B6B" w:rsidR="00735449" w:rsidRPr="005D6AA6" w:rsidRDefault="00735449"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which </w:t>
      </w:r>
      <w:r w:rsidR="00F04ACA">
        <w:rPr>
          <w:rFonts w:asciiTheme="majorHAnsi" w:hAnsiTheme="majorHAnsi" w:cs="Calibri"/>
          <w:sz w:val="24"/>
          <w:szCs w:val="24"/>
          <w:lang w:val="en-US"/>
        </w:rPr>
        <w:t>are</w:t>
      </w:r>
      <w:r w:rsidRPr="005D6AA6">
        <w:rPr>
          <w:rFonts w:asciiTheme="majorHAnsi" w:hAnsiTheme="majorHAnsi" w:cs="Calibri"/>
          <w:sz w:val="24"/>
          <w:szCs w:val="24"/>
          <w:lang w:val="en-US"/>
        </w:rPr>
        <w:t xml:space="preserve"> normally dist</w:t>
      </w:r>
      <w:r w:rsidR="006C4580">
        <w:rPr>
          <w:rFonts w:asciiTheme="majorHAnsi" w:hAnsiTheme="majorHAnsi" w:cs="Calibri"/>
          <w:sz w:val="24"/>
          <w:szCs w:val="24"/>
          <w:lang w:val="en-US"/>
        </w:rPr>
        <w:t>r</w:t>
      </w:r>
      <w:r w:rsidRPr="005D6AA6">
        <w:rPr>
          <w:rFonts w:asciiTheme="majorHAnsi" w:hAnsiTheme="majorHAnsi" w:cs="Calibri"/>
          <w:sz w:val="24"/>
          <w:szCs w:val="24"/>
          <w:lang w:val="en-US"/>
        </w:rPr>
        <w:t>ibuted.</w:t>
      </w:r>
    </w:p>
    <w:p w14:paraId="274BBC25" w14:textId="77777777" w:rsidR="00735449" w:rsidRPr="005D6AA6" w:rsidRDefault="00735449" w:rsidP="00735449">
      <w:pPr>
        <w:pStyle w:val="Listenabsatz"/>
        <w:ind w:left="1080"/>
        <w:rPr>
          <w:rFonts w:asciiTheme="majorHAnsi" w:hAnsiTheme="majorHAnsi" w:cs="Calibri"/>
          <w:sz w:val="24"/>
          <w:szCs w:val="24"/>
          <w:lang w:val="en-US"/>
        </w:rPr>
      </w:pPr>
    </w:p>
    <w:p w14:paraId="1F7DA778" w14:textId="17B2126F" w:rsidR="00735449" w:rsidRPr="005D6AA6" w:rsidRDefault="00735449"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After all </w:t>
      </w:r>
      <w:r w:rsidR="00F04ACA">
        <w:rPr>
          <w:rFonts w:asciiTheme="majorHAnsi" w:hAnsiTheme="majorHAnsi" w:cs="Calibri"/>
          <w:sz w:val="24"/>
          <w:szCs w:val="24"/>
          <w:lang w:val="en-US"/>
        </w:rPr>
        <w:t>\(</w:t>
      </w:r>
      <w:r w:rsidRPr="005D6AA6">
        <w:rPr>
          <w:rFonts w:asciiTheme="majorHAnsi" w:hAnsiTheme="majorHAnsi" w:cs="Calibri"/>
          <w:sz w:val="24"/>
          <w:szCs w:val="24"/>
          <w:lang w:val="en-US"/>
        </w:rPr>
        <w:t>m</w:t>
      </w:r>
      <w:r w:rsidR="00F04ACA">
        <w:rPr>
          <w:rFonts w:asciiTheme="majorHAnsi" w:hAnsiTheme="majorHAnsi" w:cs="Calibri"/>
          <w:sz w:val="24"/>
          <w:szCs w:val="24"/>
          <w:lang w:val="en-US"/>
        </w:rPr>
        <w:t>\)</w:t>
      </w:r>
      <w:r w:rsidRPr="005D6AA6">
        <w:rPr>
          <w:rFonts w:asciiTheme="majorHAnsi" w:hAnsiTheme="majorHAnsi" w:cs="Calibri"/>
          <w:sz w:val="24"/>
          <w:szCs w:val="24"/>
          <w:lang w:val="en-US"/>
        </w:rPr>
        <w:t xml:space="preserve"> trees </w:t>
      </w:r>
      <w:r w:rsidR="00F04ACA">
        <w:rPr>
          <w:rFonts w:asciiTheme="majorHAnsi" w:hAnsiTheme="majorHAnsi" w:cs="Calibri"/>
          <w:sz w:val="24"/>
          <w:szCs w:val="24"/>
          <w:lang w:val="en-US"/>
        </w:rPr>
        <w:t>have been updated</w:t>
      </w:r>
      <w:r w:rsidRPr="005D6AA6">
        <w:rPr>
          <w:rFonts w:asciiTheme="majorHAnsi" w:hAnsiTheme="majorHAnsi" w:cs="Calibri"/>
          <w:sz w:val="24"/>
          <w:szCs w:val="24"/>
          <w:lang w:val="en-US"/>
        </w:rPr>
        <w:t xml:space="preserve">, </w:t>
      </w:r>
      <w:r w:rsidR="00F04ACA">
        <w:rPr>
          <w:rFonts w:asciiTheme="majorHAnsi" w:hAnsiTheme="majorHAnsi" w:cs="Calibri"/>
          <w:sz w:val="24"/>
          <w:szCs w:val="24"/>
          <w:lang w:val="en-US"/>
        </w:rPr>
        <w:t>the error variance \sigma^2</w:t>
      </w:r>
      <w:r w:rsidRPr="005D6AA6">
        <w:rPr>
          <w:rFonts w:asciiTheme="majorHAnsi" w:hAnsiTheme="majorHAnsi" w:cs="Calibri"/>
          <w:sz w:val="24"/>
          <w:szCs w:val="24"/>
          <w:lang w:val="en-US"/>
        </w:rPr>
        <w:t xml:space="preserve"> is </w:t>
      </w:r>
      <w:r w:rsidR="00F04ACA">
        <w:rPr>
          <w:rFonts w:asciiTheme="majorHAnsi" w:hAnsiTheme="majorHAnsi" w:cs="Calibri"/>
          <w:sz w:val="24"/>
          <w:szCs w:val="24"/>
          <w:lang w:val="en-US"/>
        </w:rPr>
        <w:t>sampled</w:t>
      </w:r>
      <w:r w:rsidRPr="005D6AA6">
        <w:rPr>
          <w:rFonts w:asciiTheme="majorHAnsi" w:hAnsiTheme="majorHAnsi" w:cs="Calibri"/>
          <w:sz w:val="24"/>
          <w:szCs w:val="24"/>
          <w:lang w:val="en-US"/>
        </w:rPr>
        <w:t xml:space="preserve"> from its full conditional </w:t>
      </w:r>
      <w:r w:rsidR="006C4580">
        <w:rPr>
          <w:rFonts w:asciiTheme="majorHAnsi" w:hAnsiTheme="majorHAnsi" w:cs="Calibri"/>
          <w:sz w:val="24"/>
          <w:szCs w:val="24"/>
          <w:lang w:val="en-US"/>
        </w:rPr>
        <w:t xml:space="preserve">posterior </w:t>
      </w:r>
      <w:r w:rsidRPr="005D6AA6">
        <w:rPr>
          <w:rFonts w:asciiTheme="majorHAnsi" w:hAnsiTheme="majorHAnsi" w:cs="Calibri"/>
          <w:sz w:val="24"/>
          <w:szCs w:val="24"/>
          <w:lang w:val="en-US"/>
        </w:rPr>
        <w:t xml:space="preserve">distribution. </w:t>
      </w:r>
    </w:p>
    <w:p w14:paraId="328E59C5" w14:textId="77777777" w:rsidR="00735449" w:rsidRPr="005D6AA6" w:rsidRDefault="00735449" w:rsidP="00735449">
      <w:pPr>
        <w:pStyle w:val="Listenabsatz"/>
        <w:ind w:left="1080"/>
        <w:rPr>
          <w:rFonts w:asciiTheme="majorHAnsi" w:hAnsiTheme="majorHAnsi" w:cs="Calibri"/>
          <w:sz w:val="24"/>
          <w:szCs w:val="24"/>
          <w:lang w:val="en-US"/>
        </w:rPr>
      </w:pPr>
    </w:p>
    <w:p w14:paraId="1A16B6BB" w14:textId="049F058D" w:rsidR="00735449" w:rsidRPr="000906E3" w:rsidRDefault="00735449" w:rsidP="0003066F">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The above procedure describes one draw from the posterior</w:t>
      </w:r>
      <w:r w:rsidR="006C4580">
        <w:rPr>
          <w:rFonts w:asciiTheme="majorHAnsi" w:hAnsiTheme="majorHAnsi" w:cs="Calibri"/>
          <w:sz w:val="24"/>
          <w:szCs w:val="24"/>
          <w:lang w:val="en-US"/>
        </w:rPr>
        <w:t xml:space="preserve"> distribution</w:t>
      </w:r>
      <w:r w:rsidRPr="005D6AA6">
        <w:rPr>
          <w:rFonts w:asciiTheme="majorHAnsi" w:hAnsiTheme="majorHAnsi" w:cs="Calibri"/>
          <w:sz w:val="24"/>
          <w:szCs w:val="24"/>
          <w:lang w:val="en-US"/>
        </w:rPr>
        <w:t xml:space="preserve">. </w:t>
      </w:r>
      <w:r w:rsidR="00261689">
        <w:rPr>
          <w:rFonts w:asciiTheme="majorHAnsi" w:hAnsiTheme="majorHAnsi" w:cs="Calibri"/>
          <w:sz w:val="24"/>
          <w:szCs w:val="24"/>
          <w:lang w:val="en-US"/>
        </w:rPr>
        <w:t>At the beginning, t</w:t>
      </w:r>
      <w:r w:rsidRPr="005D6AA6">
        <w:rPr>
          <w:rFonts w:asciiTheme="majorHAnsi" w:hAnsiTheme="majorHAnsi" w:cs="Calibri"/>
          <w:sz w:val="24"/>
          <w:szCs w:val="24"/>
          <w:lang w:val="en-US"/>
        </w:rPr>
        <w:t xml:space="preserve">he trees are initialized consisting only of a root node. The sampling </w:t>
      </w:r>
      <w:r w:rsidR="00261689">
        <w:rPr>
          <w:rFonts w:asciiTheme="majorHAnsi" w:hAnsiTheme="majorHAnsi" w:cs="Calibri"/>
          <w:sz w:val="24"/>
          <w:szCs w:val="24"/>
          <w:lang w:val="en-US"/>
        </w:rPr>
        <w:t xml:space="preserve">procedure </w:t>
      </w:r>
      <w:r w:rsidRPr="005D6AA6">
        <w:rPr>
          <w:rFonts w:asciiTheme="majorHAnsi" w:hAnsiTheme="majorHAnsi" w:cs="Calibri"/>
          <w:sz w:val="24"/>
          <w:szCs w:val="24"/>
          <w:lang w:val="en-US"/>
        </w:rPr>
        <w:t xml:space="preserve">is then repeated </w:t>
      </w:r>
      <w:r w:rsidR="0003066F">
        <w:rPr>
          <w:rFonts w:asciiTheme="majorHAnsi" w:hAnsiTheme="majorHAnsi" w:cs="Calibri"/>
          <w:sz w:val="24"/>
          <w:szCs w:val="24"/>
          <w:lang w:val="en-US"/>
        </w:rPr>
        <w:t>many</w:t>
      </w:r>
      <w:r w:rsidRPr="005D6AA6">
        <w:rPr>
          <w:rFonts w:asciiTheme="majorHAnsi" w:hAnsiTheme="majorHAnsi" w:cs="Calibri"/>
          <w:sz w:val="24"/>
          <w:szCs w:val="24"/>
          <w:lang w:val="en-US"/>
        </w:rPr>
        <w:t xml:space="preserve"> times, disregarding a specified number of burn</w:t>
      </w:r>
      <w:r w:rsidR="00DE3185">
        <w:rPr>
          <w:rFonts w:asciiTheme="majorHAnsi" w:hAnsiTheme="majorHAnsi" w:cs="Calibri"/>
          <w:sz w:val="24"/>
          <w:szCs w:val="24"/>
          <w:lang w:val="en-US"/>
        </w:rPr>
        <w:t>-</w:t>
      </w:r>
      <w:r w:rsidRPr="005D6AA6">
        <w:rPr>
          <w:rFonts w:asciiTheme="majorHAnsi" w:hAnsiTheme="majorHAnsi" w:cs="Calibri"/>
          <w:sz w:val="24"/>
          <w:szCs w:val="24"/>
          <w:lang w:val="en-US"/>
        </w:rPr>
        <w:t>in samples</w:t>
      </w:r>
      <w:r w:rsidR="00DE3185">
        <w:rPr>
          <w:rFonts w:asciiTheme="majorHAnsi" w:hAnsiTheme="majorHAnsi" w:cs="Calibri"/>
          <w:sz w:val="24"/>
          <w:szCs w:val="24"/>
          <w:lang w:val="en-US"/>
        </w:rPr>
        <w:t xml:space="preserve"> to reduce the influence of the </w:t>
      </w:r>
      <w:r w:rsidR="000C6D6E">
        <w:rPr>
          <w:rFonts w:asciiTheme="majorHAnsi" w:hAnsiTheme="majorHAnsi" w:cs="Calibri"/>
          <w:sz w:val="24"/>
          <w:szCs w:val="24"/>
          <w:lang w:val="en-US"/>
        </w:rPr>
        <w:t>starting</w:t>
      </w:r>
      <w:r w:rsidR="00DE3185">
        <w:rPr>
          <w:rFonts w:asciiTheme="majorHAnsi" w:hAnsiTheme="majorHAnsi" w:cs="Calibri"/>
          <w:sz w:val="24"/>
          <w:szCs w:val="24"/>
          <w:lang w:val="en-US"/>
        </w:rPr>
        <w:t xml:space="preserve"> values</w:t>
      </w:r>
      <w:r w:rsidRPr="005D6AA6">
        <w:rPr>
          <w:rFonts w:asciiTheme="majorHAnsi" w:hAnsiTheme="majorHAnsi" w:cs="Calibri"/>
          <w:sz w:val="24"/>
          <w:szCs w:val="24"/>
          <w:lang w:val="en-US"/>
        </w:rPr>
        <w:t xml:space="preserve">. </w:t>
      </w:r>
      <w:r w:rsidR="0003066F" w:rsidRPr="0003066F">
        <w:rPr>
          <w:rFonts w:asciiTheme="majorHAnsi" w:hAnsiTheme="majorHAnsi" w:cs="Calibri"/>
          <w:sz w:val="24"/>
          <w:szCs w:val="24"/>
          <w:lang w:val="en-US"/>
        </w:rPr>
        <w:t xml:space="preserve">After a sufficient number of iterations, the generated draws approximate samples from the posterior </w:t>
      </w:r>
      <w:r w:rsidR="0003066F" w:rsidRPr="0003066F">
        <w:rPr>
          <w:rFonts w:asciiTheme="majorHAnsi" w:hAnsiTheme="majorHAnsi" w:cs="Calibri"/>
          <w:sz w:val="24"/>
          <w:szCs w:val="24"/>
          <w:lang w:val="en-US"/>
        </w:rPr>
        <w:lastRenderedPageBreak/>
        <w:t>distribution.</w:t>
      </w:r>
      <w:r w:rsidR="0003066F">
        <w:rPr>
          <w:rFonts w:asciiTheme="majorHAnsi" w:hAnsiTheme="majorHAnsi" w:cs="Calibri"/>
          <w:sz w:val="24"/>
          <w:szCs w:val="24"/>
          <w:lang w:val="en-US"/>
        </w:rPr>
        <w:t xml:space="preserve"> </w:t>
      </w:r>
      <w:r w:rsidR="000906E3" w:rsidRPr="000906E3">
        <w:rPr>
          <w:rFonts w:asciiTheme="majorHAnsi" w:hAnsiTheme="majorHAnsi" w:cs="Calibri"/>
          <w:sz w:val="24"/>
          <w:szCs w:val="24"/>
          <w:lang w:val="en-US"/>
        </w:rPr>
        <w:t>These posterior draws can then be used to generate predictions for new data and to construct Bayesian credible intervals.</w:t>
      </w:r>
      <w:r w:rsidR="00AA0CD2">
        <w:rPr>
          <w:rFonts w:asciiTheme="majorHAnsi" w:hAnsiTheme="majorHAnsi" w:cs="Calibri"/>
          <w:sz w:val="24"/>
          <w:szCs w:val="24"/>
          <w:lang w:val="en-US"/>
        </w:rPr>
        <w:t xml:space="preserve"> </w:t>
      </w:r>
    </w:p>
    <w:p w14:paraId="05730F47" w14:textId="77777777" w:rsidR="008A1A08" w:rsidRPr="00AA7F11" w:rsidRDefault="008A1A08" w:rsidP="008A1A08">
      <w:pPr>
        <w:rPr>
          <w:rFonts w:asciiTheme="majorHAnsi" w:hAnsiTheme="majorHAnsi" w:cs="Calibri"/>
          <w:b/>
          <w:bCs/>
          <w:sz w:val="24"/>
          <w:szCs w:val="24"/>
          <w:u w:val="single"/>
          <w:lang w:val="en-US"/>
        </w:rPr>
      </w:pPr>
    </w:p>
    <w:p w14:paraId="26EAC494" w14:textId="79025A38" w:rsidR="008E6E7F" w:rsidRPr="00763368" w:rsidRDefault="008A1A08" w:rsidP="00763368">
      <w:pPr>
        <w:pStyle w:val="Listenabsatz"/>
        <w:numPr>
          <w:ilvl w:val="0"/>
          <w:numId w:val="1"/>
        </w:numPr>
        <w:rPr>
          <w:rFonts w:asciiTheme="majorHAnsi" w:hAnsiTheme="majorHAnsi" w:cs="Calibri"/>
          <w:b/>
          <w:bCs/>
          <w:sz w:val="24"/>
          <w:szCs w:val="24"/>
          <w:u w:val="single"/>
        </w:rPr>
      </w:pPr>
      <w:r w:rsidRPr="005D6AA6">
        <w:rPr>
          <w:rFonts w:asciiTheme="majorHAnsi" w:hAnsiTheme="majorHAnsi" w:cs="Calibri"/>
          <w:b/>
          <w:bCs/>
          <w:sz w:val="24"/>
          <w:szCs w:val="24"/>
          <w:u w:val="single"/>
        </w:rPr>
        <w:t>Causality</w:t>
      </w:r>
      <w:r w:rsidR="005A1EDC" w:rsidRPr="00763368">
        <w:rPr>
          <w:rFonts w:asciiTheme="majorHAnsi" w:hAnsiTheme="majorHAnsi" w:cs="Calibri"/>
          <w:sz w:val="24"/>
          <w:szCs w:val="24"/>
          <w:lang w:val="en-US"/>
        </w:rPr>
        <w:br/>
      </w:r>
      <w:r w:rsidR="005A1EDC" w:rsidRPr="00763368">
        <w:rPr>
          <w:rFonts w:asciiTheme="majorHAnsi" w:hAnsiTheme="majorHAnsi" w:cs="Calibri"/>
          <w:sz w:val="24"/>
          <w:szCs w:val="24"/>
          <w:lang w:val="en-US"/>
        </w:rPr>
        <w:br/>
      </w:r>
      <w:r w:rsidR="005A1EDC" w:rsidRPr="00763368">
        <w:rPr>
          <w:rFonts w:asciiTheme="majorHAnsi" w:hAnsiTheme="majorHAnsi" w:cs="Calibri"/>
          <w:b/>
          <w:bCs/>
          <w:sz w:val="24"/>
          <w:szCs w:val="24"/>
          <w:u w:val="single"/>
          <w:lang w:val="en-US"/>
        </w:rPr>
        <w:t>POF:</w:t>
      </w:r>
    </w:p>
    <w:p w14:paraId="4696082F" w14:textId="46796053" w:rsidR="00BD63D8" w:rsidRPr="00BD63D8" w:rsidRDefault="00BD63D8" w:rsidP="00BD63D8">
      <w:pPr>
        <w:pStyle w:val="Listenabsatz"/>
        <w:rPr>
          <w:rFonts w:asciiTheme="majorHAnsi" w:hAnsiTheme="majorHAnsi" w:cs="Calibri"/>
          <w:sz w:val="24"/>
          <w:szCs w:val="24"/>
          <w:lang w:val="en-US"/>
        </w:rPr>
      </w:pPr>
      <w:r w:rsidRPr="00BD63D8">
        <w:rPr>
          <w:rFonts w:asciiTheme="majorHAnsi" w:hAnsiTheme="majorHAnsi" w:cs="Calibri"/>
          <w:sz w:val="24"/>
          <w:szCs w:val="24"/>
          <w:lang w:val="en-US"/>
        </w:rPr>
        <w:t xml:space="preserve">The potential outcomes framework (POF) is a framework to formally define causal effects. As it was introduced by Neyman </w:t>
      </w:r>
      <w:r w:rsidR="0046256E">
        <w:rPr>
          <w:rFonts w:asciiTheme="majorHAnsi" w:hAnsiTheme="majorHAnsi" w:cs="Calibri"/>
          <w:sz w:val="24"/>
          <w:szCs w:val="24"/>
          <w:lang w:val="en-US"/>
        </w:rPr>
        <w:t xml:space="preserve">in </w:t>
      </w:r>
      <w:r w:rsidRPr="00BD63D8">
        <w:rPr>
          <w:rFonts w:asciiTheme="majorHAnsi" w:hAnsiTheme="majorHAnsi" w:cs="Calibri"/>
          <w:sz w:val="24"/>
          <w:szCs w:val="24"/>
          <w:lang w:val="en-US"/>
        </w:rPr>
        <w:t xml:space="preserve">1923 and extended by Rubin </w:t>
      </w:r>
      <w:r w:rsidR="0046256E">
        <w:rPr>
          <w:rFonts w:asciiTheme="majorHAnsi" w:hAnsiTheme="majorHAnsi" w:cs="Calibri"/>
          <w:sz w:val="24"/>
          <w:szCs w:val="24"/>
          <w:lang w:val="en-US"/>
        </w:rPr>
        <w:t xml:space="preserve">in </w:t>
      </w:r>
      <w:r w:rsidRPr="00BD63D8">
        <w:rPr>
          <w:rFonts w:asciiTheme="majorHAnsi" w:hAnsiTheme="majorHAnsi" w:cs="Calibri"/>
          <w:sz w:val="24"/>
          <w:szCs w:val="24"/>
          <w:lang w:val="en-US"/>
        </w:rPr>
        <w:t xml:space="preserve">1974 </w:t>
      </w:r>
      <w:r w:rsidR="00E44FC2">
        <w:rPr>
          <w:rFonts w:asciiTheme="majorHAnsi" w:hAnsiTheme="majorHAnsi" w:cs="Calibri"/>
          <w:sz w:val="24"/>
          <w:szCs w:val="24"/>
          <w:lang w:val="en-US"/>
        </w:rPr>
        <w:t>to</w:t>
      </w:r>
      <w:r w:rsidRPr="00BD63D8">
        <w:rPr>
          <w:rFonts w:asciiTheme="majorHAnsi" w:hAnsiTheme="majorHAnsi" w:cs="Calibri"/>
          <w:sz w:val="24"/>
          <w:szCs w:val="24"/>
          <w:lang w:val="en-US"/>
        </w:rPr>
        <w:t xml:space="preserve"> observational studies, it is also known as the Neyman-Rubin causal model (NRCM).</w:t>
      </w:r>
    </w:p>
    <w:p w14:paraId="04C4C247" w14:textId="77777777" w:rsidR="00BD63D8" w:rsidRPr="00BD63D8" w:rsidRDefault="00BD63D8" w:rsidP="00BD63D8">
      <w:pPr>
        <w:pStyle w:val="Listenabsatz"/>
        <w:rPr>
          <w:rFonts w:asciiTheme="majorHAnsi" w:hAnsiTheme="majorHAnsi" w:cs="Calibri"/>
          <w:sz w:val="24"/>
          <w:szCs w:val="24"/>
          <w:lang w:val="en-US"/>
        </w:rPr>
      </w:pPr>
    </w:p>
    <w:p w14:paraId="0A54EEB2" w14:textId="0384A24C" w:rsidR="006E0CB0" w:rsidRDefault="00BD63D8" w:rsidP="00BD63D8">
      <w:pPr>
        <w:pStyle w:val="Listenabsatz"/>
        <w:rPr>
          <w:rFonts w:asciiTheme="majorHAnsi" w:hAnsiTheme="majorHAnsi" w:cs="Calibri"/>
          <w:sz w:val="24"/>
          <w:szCs w:val="24"/>
          <w:lang w:val="en-US"/>
        </w:rPr>
      </w:pPr>
      <w:r w:rsidRPr="00BD63D8">
        <w:rPr>
          <w:rFonts w:asciiTheme="majorHAnsi" w:hAnsiTheme="majorHAnsi" w:cs="Calibri"/>
          <w:sz w:val="24"/>
          <w:szCs w:val="24"/>
          <w:lang w:val="en-US"/>
        </w:rPr>
        <w:t xml:space="preserve">A population or sample </w:t>
      </w:r>
      <w:r w:rsidR="008E71B6">
        <w:rPr>
          <w:rFonts w:asciiTheme="majorHAnsi" w:hAnsiTheme="majorHAnsi" w:cs="Calibri"/>
          <w:sz w:val="24"/>
          <w:szCs w:val="24"/>
          <w:lang w:val="en-US"/>
        </w:rPr>
        <w:t>consist</w:t>
      </w:r>
      <w:r w:rsidR="003E3F0D">
        <w:rPr>
          <w:rFonts w:asciiTheme="majorHAnsi" w:hAnsiTheme="majorHAnsi" w:cs="Calibri"/>
          <w:sz w:val="24"/>
          <w:szCs w:val="24"/>
          <w:lang w:val="en-US"/>
        </w:rPr>
        <w:t>s</w:t>
      </w:r>
      <w:r w:rsidR="008E71B6">
        <w:rPr>
          <w:rFonts w:asciiTheme="majorHAnsi" w:hAnsiTheme="majorHAnsi" w:cs="Calibri"/>
          <w:sz w:val="24"/>
          <w:szCs w:val="24"/>
          <w:lang w:val="en-US"/>
        </w:rPr>
        <w:t xml:space="preserve"> </w:t>
      </w:r>
      <w:r w:rsidRPr="00BD63D8">
        <w:rPr>
          <w:rFonts w:asciiTheme="majorHAnsi" w:hAnsiTheme="majorHAnsi" w:cs="Calibri"/>
          <w:sz w:val="24"/>
          <w:szCs w:val="24"/>
          <w:lang w:val="en-US"/>
        </w:rPr>
        <w:t xml:space="preserve">of </w:t>
      </w:r>
      <w:r w:rsidR="00036805">
        <w:rPr>
          <w:rFonts w:asciiTheme="majorHAnsi" w:hAnsiTheme="majorHAnsi" w:cs="Calibri"/>
          <w:sz w:val="24"/>
          <w:szCs w:val="24"/>
          <w:lang w:val="en-US"/>
        </w:rPr>
        <w:t>\(</w:t>
      </w:r>
      <w:r w:rsidRPr="00BD63D8">
        <w:rPr>
          <w:rFonts w:asciiTheme="majorHAnsi" w:hAnsiTheme="majorHAnsi" w:cs="Calibri"/>
          <w:sz w:val="24"/>
          <w:szCs w:val="24"/>
          <w:lang w:val="en-US"/>
        </w:rPr>
        <w:t>n</w:t>
      </w:r>
      <w:r w:rsidR="00036805">
        <w:rPr>
          <w:rFonts w:asciiTheme="majorHAnsi" w:hAnsiTheme="majorHAnsi" w:cs="Calibri"/>
          <w:sz w:val="24"/>
          <w:szCs w:val="24"/>
          <w:lang w:val="en-US"/>
        </w:rPr>
        <w:t>\)</w:t>
      </w:r>
      <w:r w:rsidRPr="00BD63D8">
        <w:rPr>
          <w:rFonts w:asciiTheme="majorHAnsi" w:hAnsiTheme="majorHAnsi" w:cs="Calibri"/>
          <w:sz w:val="24"/>
          <w:szCs w:val="24"/>
          <w:lang w:val="en-US"/>
        </w:rPr>
        <w:t xml:space="preserve"> units indexed by </w:t>
      </w:r>
      <w:r w:rsidR="00036805">
        <w:rPr>
          <w:rFonts w:asciiTheme="majorHAnsi" w:hAnsiTheme="majorHAnsi" w:cs="Calibri"/>
          <w:sz w:val="24"/>
          <w:szCs w:val="24"/>
          <w:lang w:val="en-US"/>
        </w:rPr>
        <w:t>\(</w:t>
      </w:r>
      <w:r w:rsidRPr="00BD63D8">
        <w:rPr>
          <w:rFonts w:asciiTheme="majorHAnsi" w:hAnsiTheme="majorHAnsi" w:cs="Calibri"/>
          <w:sz w:val="24"/>
          <w:szCs w:val="24"/>
          <w:lang w:val="en-US"/>
        </w:rPr>
        <w:t>i = 1, …, n</w:t>
      </w:r>
      <w:r w:rsidR="00036805">
        <w:rPr>
          <w:rFonts w:asciiTheme="majorHAnsi" w:hAnsiTheme="majorHAnsi" w:cs="Calibri"/>
          <w:sz w:val="24"/>
          <w:szCs w:val="24"/>
          <w:lang w:val="en-US"/>
        </w:rPr>
        <w:t>\)</w:t>
      </w:r>
      <w:r w:rsidRPr="00BD63D8">
        <w:rPr>
          <w:rFonts w:asciiTheme="majorHAnsi" w:hAnsiTheme="majorHAnsi" w:cs="Calibri"/>
          <w:sz w:val="24"/>
          <w:szCs w:val="24"/>
          <w:lang w:val="en-US"/>
        </w:rPr>
        <w:t xml:space="preserve">. For each unit, </w:t>
      </w:r>
      <w:r w:rsidR="00036805">
        <w:rPr>
          <w:rFonts w:asciiTheme="majorHAnsi" w:hAnsiTheme="majorHAnsi" w:cs="Calibri"/>
          <w:sz w:val="24"/>
          <w:szCs w:val="24"/>
          <w:lang w:val="en-US"/>
        </w:rPr>
        <w:t>\</w:t>
      </w:r>
      <w:commentRangeStart w:id="1"/>
      <w:r w:rsidR="00036805">
        <w:rPr>
          <w:rFonts w:asciiTheme="majorHAnsi" w:hAnsiTheme="majorHAnsi" w:cs="Calibri"/>
          <w:sz w:val="24"/>
          <w:szCs w:val="24"/>
          <w:lang w:val="en-US"/>
        </w:rPr>
        <w:t>(</w:t>
      </w:r>
      <w:r w:rsidR="00A6619B">
        <w:rPr>
          <w:rFonts w:asciiTheme="majorHAnsi" w:hAnsiTheme="majorHAnsi" w:cs="Calibri"/>
          <w:sz w:val="24"/>
          <w:szCs w:val="24"/>
          <w:lang w:val="en-US"/>
        </w:rPr>
        <w:t>X</w:t>
      </w:r>
      <w:r w:rsidRPr="00BD63D8">
        <w:rPr>
          <w:rFonts w:asciiTheme="majorHAnsi" w:hAnsiTheme="majorHAnsi" w:cs="Calibri"/>
          <w:sz w:val="24"/>
          <w:szCs w:val="24"/>
          <w:lang w:val="en-US"/>
        </w:rPr>
        <w:t>_i</w:t>
      </w:r>
      <w:r w:rsidR="00036805">
        <w:rPr>
          <w:rFonts w:asciiTheme="majorHAnsi" w:hAnsiTheme="majorHAnsi" w:cs="Calibri"/>
          <w:sz w:val="24"/>
          <w:szCs w:val="24"/>
          <w:lang w:val="en-US"/>
        </w:rPr>
        <w:t>\)</w:t>
      </w:r>
      <w:r w:rsidRPr="00BD63D8">
        <w:rPr>
          <w:rFonts w:asciiTheme="majorHAnsi" w:hAnsiTheme="majorHAnsi" w:cs="Calibri"/>
          <w:sz w:val="24"/>
          <w:szCs w:val="24"/>
          <w:lang w:val="en-US"/>
        </w:rPr>
        <w:t xml:space="preserve"> </w:t>
      </w:r>
      <w:commentRangeEnd w:id="1"/>
      <w:r w:rsidR="00FE0985">
        <w:rPr>
          <w:rStyle w:val="Kommentarzeichen"/>
          <w:rFonts w:asciiTheme="majorHAnsi" w:hAnsiTheme="majorHAnsi" w:cs="Calibri"/>
          <w:sz w:val="24"/>
          <w:szCs w:val="24"/>
          <w:lang w:val="en-US"/>
        </w:rPr>
        <w:commentReference w:id="1"/>
      </w:r>
      <w:r w:rsidR="00ED1558">
        <w:rPr>
          <w:rFonts w:asciiTheme="majorHAnsi" w:hAnsiTheme="majorHAnsi" w:cs="Calibri"/>
          <w:sz w:val="24"/>
          <w:szCs w:val="24"/>
          <w:lang w:val="en-US"/>
        </w:rPr>
        <w:t>denote</w:t>
      </w:r>
      <w:r w:rsidR="00324D33">
        <w:rPr>
          <w:rFonts w:asciiTheme="majorHAnsi" w:hAnsiTheme="majorHAnsi" w:cs="Calibri"/>
          <w:sz w:val="24"/>
          <w:szCs w:val="24"/>
          <w:lang w:val="en-US"/>
        </w:rPr>
        <w:t>s</w:t>
      </w:r>
      <w:r w:rsidR="00ED1558">
        <w:rPr>
          <w:rFonts w:asciiTheme="majorHAnsi" w:hAnsiTheme="majorHAnsi" w:cs="Calibri"/>
          <w:sz w:val="24"/>
          <w:szCs w:val="24"/>
          <w:lang w:val="en-US"/>
        </w:rPr>
        <w:t xml:space="preserve"> the</w:t>
      </w:r>
      <w:r w:rsidR="00061038">
        <w:rPr>
          <w:rFonts w:asciiTheme="majorHAnsi" w:hAnsiTheme="majorHAnsi" w:cs="Calibri"/>
          <w:sz w:val="24"/>
          <w:szCs w:val="24"/>
          <w:lang w:val="en-US"/>
        </w:rPr>
        <w:t xml:space="preserve"> vector </w:t>
      </w:r>
      <w:r w:rsidRPr="00BD63D8">
        <w:rPr>
          <w:rFonts w:asciiTheme="majorHAnsi" w:hAnsiTheme="majorHAnsi" w:cs="Calibri"/>
          <w:sz w:val="24"/>
          <w:szCs w:val="24"/>
          <w:lang w:val="en-US"/>
        </w:rPr>
        <w:t>of</w:t>
      </w:r>
      <w:r w:rsidR="00061038">
        <w:rPr>
          <w:rFonts w:asciiTheme="majorHAnsi" w:hAnsiTheme="majorHAnsi" w:cs="Calibri"/>
          <w:sz w:val="24"/>
          <w:szCs w:val="24"/>
          <w:lang w:val="en-US"/>
        </w:rPr>
        <w:t xml:space="preserve"> observed</w:t>
      </w:r>
      <w:r w:rsidRPr="00BD63D8">
        <w:rPr>
          <w:rFonts w:asciiTheme="majorHAnsi" w:hAnsiTheme="majorHAnsi" w:cs="Calibri"/>
          <w:sz w:val="24"/>
          <w:szCs w:val="24"/>
          <w:lang w:val="en-US"/>
        </w:rPr>
        <w:t xml:space="preserve"> covariates</w:t>
      </w:r>
      <w:r w:rsidR="00ED1558">
        <w:rPr>
          <w:rFonts w:asciiTheme="majorHAnsi" w:hAnsiTheme="majorHAnsi" w:cs="Calibri"/>
          <w:sz w:val="24"/>
          <w:szCs w:val="24"/>
          <w:lang w:val="en-US"/>
        </w:rPr>
        <w:t>,</w:t>
      </w:r>
      <w:r w:rsidRPr="00BD63D8">
        <w:rPr>
          <w:rFonts w:asciiTheme="majorHAnsi" w:hAnsiTheme="majorHAnsi" w:cs="Calibri"/>
          <w:sz w:val="24"/>
          <w:szCs w:val="24"/>
          <w:lang w:val="en-US"/>
        </w:rPr>
        <w:t xml:space="preserve"> </w:t>
      </w:r>
      <w:r w:rsidR="00061038">
        <w:rPr>
          <w:rFonts w:asciiTheme="majorHAnsi" w:hAnsiTheme="majorHAnsi" w:cs="Calibri"/>
          <w:sz w:val="24"/>
          <w:szCs w:val="24"/>
          <w:lang w:val="en-US"/>
        </w:rPr>
        <w:t>\(</w:t>
      </w:r>
      <w:r w:rsidRPr="00BD63D8">
        <w:rPr>
          <w:rFonts w:asciiTheme="majorHAnsi" w:hAnsiTheme="majorHAnsi" w:cs="Calibri"/>
          <w:sz w:val="24"/>
          <w:szCs w:val="24"/>
          <w:lang w:val="en-US"/>
        </w:rPr>
        <w:t>Y_i</w:t>
      </w:r>
      <w:r w:rsidR="00061038">
        <w:rPr>
          <w:rFonts w:asciiTheme="majorHAnsi" w:hAnsiTheme="majorHAnsi" w:cs="Calibri"/>
          <w:sz w:val="24"/>
          <w:szCs w:val="24"/>
          <w:lang w:val="en-US"/>
        </w:rPr>
        <w:t>\)</w:t>
      </w:r>
      <w:r w:rsidRPr="00BD63D8">
        <w:rPr>
          <w:rFonts w:asciiTheme="majorHAnsi" w:hAnsiTheme="majorHAnsi" w:cs="Calibri"/>
          <w:sz w:val="24"/>
          <w:szCs w:val="24"/>
          <w:lang w:val="en-US"/>
        </w:rPr>
        <w:t xml:space="preserve"> </w:t>
      </w:r>
      <w:r w:rsidR="00ED1558">
        <w:rPr>
          <w:rFonts w:asciiTheme="majorHAnsi" w:hAnsiTheme="majorHAnsi" w:cs="Calibri"/>
          <w:sz w:val="24"/>
          <w:szCs w:val="24"/>
          <w:lang w:val="en-US"/>
        </w:rPr>
        <w:t>denote</w:t>
      </w:r>
      <w:r w:rsidR="00A23F82">
        <w:rPr>
          <w:rFonts w:asciiTheme="majorHAnsi" w:hAnsiTheme="majorHAnsi" w:cs="Calibri"/>
          <w:sz w:val="24"/>
          <w:szCs w:val="24"/>
          <w:lang w:val="en-US"/>
        </w:rPr>
        <w:t>s</w:t>
      </w:r>
      <w:r w:rsidRPr="00BD63D8">
        <w:rPr>
          <w:rFonts w:asciiTheme="majorHAnsi" w:hAnsiTheme="majorHAnsi" w:cs="Calibri"/>
          <w:sz w:val="24"/>
          <w:szCs w:val="24"/>
          <w:lang w:val="en-US"/>
        </w:rPr>
        <w:t xml:space="preserve"> the outcome variable</w:t>
      </w:r>
      <w:r w:rsidR="002D4324">
        <w:rPr>
          <w:rFonts w:asciiTheme="majorHAnsi" w:hAnsiTheme="majorHAnsi" w:cs="Calibri"/>
          <w:sz w:val="24"/>
          <w:szCs w:val="24"/>
          <w:lang w:val="en-US"/>
        </w:rPr>
        <w:t>, and</w:t>
      </w:r>
      <w:r w:rsidRPr="00BD63D8">
        <w:rPr>
          <w:rFonts w:asciiTheme="majorHAnsi" w:hAnsiTheme="majorHAnsi" w:cs="Calibri"/>
          <w:sz w:val="24"/>
          <w:szCs w:val="24"/>
          <w:lang w:val="en-US"/>
        </w:rPr>
        <w:t xml:space="preserve"> </w:t>
      </w:r>
      <w:r w:rsidR="002D4324">
        <w:rPr>
          <w:rFonts w:asciiTheme="majorHAnsi" w:hAnsiTheme="majorHAnsi" w:cs="Calibri"/>
          <w:sz w:val="24"/>
          <w:szCs w:val="24"/>
          <w:lang w:val="en-US"/>
        </w:rPr>
        <w:t>\(</w:t>
      </w:r>
      <w:r w:rsidR="004A4500">
        <w:rPr>
          <w:rFonts w:asciiTheme="majorHAnsi" w:hAnsiTheme="majorHAnsi" w:cs="Calibri"/>
          <w:sz w:val="24"/>
          <w:szCs w:val="24"/>
          <w:lang w:val="en-US"/>
        </w:rPr>
        <w:t>Z</w:t>
      </w:r>
      <w:r w:rsidRPr="00BD63D8">
        <w:rPr>
          <w:rFonts w:asciiTheme="majorHAnsi" w:hAnsiTheme="majorHAnsi" w:cs="Calibri"/>
          <w:sz w:val="24"/>
          <w:szCs w:val="24"/>
          <w:lang w:val="en-US"/>
        </w:rPr>
        <w:t>_i</w:t>
      </w:r>
      <w:r w:rsidR="002D4324">
        <w:rPr>
          <w:rFonts w:asciiTheme="majorHAnsi" w:hAnsiTheme="majorHAnsi" w:cs="Calibri"/>
          <w:sz w:val="24"/>
          <w:szCs w:val="24"/>
          <w:lang w:val="en-US"/>
        </w:rPr>
        <w:t>\)</w:t>
      </w:r>
      <w:r w:rsidRPr="00BD63D8">
        <w:rPr>
          <w:rFonts w:asciiTheme="majorHAnsi" w:hAnsiTheme="majorHAnsi" w:cs="Calibri"/>
          <w:sz w:val="24"/>
          <w:szCs w:val="24"/>
          <w:lang w:val="en-US"/>
        </w:rPr>
        <w:t xml:space="preserve"> </w:t>
      </w:r>
      <w:r w:rsidR="002D4324">
        <w:rPr>
          <w:rFonts w:asciiTheme="majorHAnsi" w:hAnsiTheme="majorHAnsi" w:cs="Calibri"/>
          <w:sz w:val="24"/>
          <w:szCs w:val="24"/>
          <w:lang w:val="en-US"/>
        </w:rPr>
        <w:t>denotes</w:t>
      </w:r>
      <w:r w:rsidRPr="00BD63D8">
        <w:rPr>
          <w:rFonts w:asciiTheme="majorHAnsi" w:hAnsiTheme="majorHAnsi" w:cs="Calibri"/>
          <w:sz w:val="24"/>
          <w:szCs w:val="24"/>
          <w:lang w:val="en-US"/>
        </w:rPr>
        <w:t xml:space="preserve"> the treatment assignment, indicating whether the unit receives treatment or not. In the case of binary treatment assignment, </w:t>
      </w:r>
      <w:r w:rsidR="00807E98">
        <w:rPr>
          <w:rFonts w:asciiTheme="majorHAnsi" w:hAnsiTheme="majorHAnsi" w:cs="Calibri"/>
          <w:sz w:val="24"/>
          <w:szCs w:val="24"/>
          <w:lang w:val="en-US"/>
        </w:rPr>
        <w:t>\(</w:t>
      </w:r>
      <w:r w:rsidR="004A4500">
        <w:rPr>
          <w:rFonts w:asciiTheme="majorHAnsi" w:hAnsiTheme="majorHAnsi" w:cs="Calibri"/>
          <w:sz w:val="24"/>
          <w:szCs w:val="24"/>
          <w:lang w:val="en-US"/>
        </w:rPr>
        <w:t>Z</w:t>
      </w:r>
      <w:r w:rsidRPr="00BD63D8">
        <w:rPr>
          <w:rFonts w:asciiTheme="majorHAnsi" w:hAnsiTheme="majorHAnsi" w:cs="Calibri"/>
          <w:sz w:val="24"/>
          <w:szCs w:val="24"/>
          <w:lang w:val="en-US"/>
        </w:rPr>
        <w:t>_i = 1</w:t>
      </w:r>
      <w:r w:rsidR="00807E98">
        <w:rPr>
          <w:rFonts w:asciiTheme="majorHAnsi" w:hAnsiTheme="majorHAnsi" w:cs="Calibri"/>
          <w:sz w:val="24"/>
          <w:szCs w:val="24"/>
          <w:lang w:val="en-US"/>
        </w:rPr>
        <w:t>\)</w:t>
      </w:r>
      <w:r w:rsidRPr="00BD63D8">
        <w:rPr>
          <w:rFonts w:asciiTheme="majorHAnsi" w:hAnsiTheme="majorHAnsi" w:cs="Calibri"/>
          <w:sz w:val="24"/>
          <w:szCs w:val="24"/>
          <w:lang w:val="en-US"/>
        </w:rPr>
        <w:t xml:space="preserve"> indicates that the unit receives treatment, </w:t>
      </w:r>
      <w:r w:rsidR="00807E98">
        <w:rPr>
          <w:rFonts w:asciiTheme="majorHAnsi" w:hAnsiTheme="majorHAnsi" w:cs="Calibri"/>
          <w:sz w:val="24"/>
          <w:szCs w:val="24"/>
          <w:lang w:val="en-US"/>
        </w:rPr>
        <w:t>\(</w:t>
      </w:r>
      <w:r w:rsidR="004A4500">
        <w:rPr>
          <w:rFonts w:asciiTheme="majorHAnsi" w:hAnsiTheme="majorHAnsi" w:cs="Calibri"/>
          <w:sz w:val="24"/>
          <w:szCs w:val="24"/>
          <w:lang w:val="en-US"/>
        </w:rPr>
        <w:t>Z</w:t>
      </w:r>
      <w:r w:rsidRPr="00BD63D8">
        <w:rPr>
          <w:rFonts w:asciiTheme="majorHAnsi" w:hAnsiTheme="majorHAnsi" w:cs="Calibri"/>
          <w:sz w:val="24"/>
          <w:szCs w:val="24"/>
          <w:lang w:val="en-US"/>
        </w:rPr>
        <w:t>_i = 0</w:t>
      </w:r>
      <w:r w:rsidR="00807E98">
        <w:rPr>
          <w:rFonts w:asciiTheme="majorHAnsi" w:hAnsiTheme="majorHAnsi" w:cs="Calibri"/>
          <w:sz w:val="24"/>
          <w:szCs w:val="24"/>
          <w:lang w:val="en-US"/>
        </w:rPr>
        <w:t>\)</w:t>
      </w:r>
      <w:r w:rsidRPr="00BD63D8">
        <w:rPr>
          <w:rFonts w:asciiTheme="majorHAnsi" w:hAnsiTheme="majorHAnsi" w:cs="Calibri"/>
          <w:sz w:val="24"/>
          <w:szCs w:val="24"/>
          <w:lang w:val="en-US"/>
        </w:rPr>
        <w:t xml:space="preserve"> indicates that the unit does not. For each uni</w:t>
      </w:r>
      <w:r w:rsidR="00335034">
        <w:rPr>
          <w:rFonts w:asciiTheme="majorHAnsi" w:hAnsiTheme="majorHAnsi" w:cs="Calibri"/>
          <w:sz w:val="24"/>
          <w:szCs w:val="24"/>
          <w:lang w:val="en-US"/>
        </w:rPr>
        <w:t>t</w:t>
      </w:r>
      <w:r w:rsidRPr="00BD63D8">
        <w:rPr>
          <w:rFonts w:asciiTheme="majorHAnsi" w:hAnsiTheme="majorHAnsi" w:cs="Calibri"/>
          <w:sz w:val="24"/>
          <w:szCs w:val="24"/>
          <w:lang w:val="en-US"/>
        </w:rPr>
        <w:t>, there are two potential outcomes</w:t>
      </w:r>
      <w:r w:rsidR="006E0CB0">
        <w:rPr>
          <w:rFonts w:asciiTheme="majorHAnsi" w:hAnsiTheme="majorHAnsi" w:cs="Calibri"/>
          <w:sz w:val="24"/>
          <w:szCs w:val="24"/>
          <w:lang w:val="en-US"/>
        </w:rPr>
        <w:t>:</w:t>
      </w:r>
      <w:r w:rsidRPr="00BD63D8">
        <w:rPr>
          <w:rFonts w:asciiTheme="majorHAnsi" w:hAnsiTheme="majorHAnsi" w:cs="Calibri"/>
          <w:sz w:val="24"/>
          <w:szCs w:val="24"/>
          <w:lang w:val="en-US"/>
        </w:rPr>
        <w:t xml:space="preserve"> </w:t>
      </w:r>
      <w:r w:rsidR="00D54AE6">
        <w:rPr>
          <w:rFonts w:asciiTheme="majorHAnsi" w:hAnsiTheme="majorHAnsi" w:cs="Calibri"/>
          <w:sz w:val="24"/>
          <w:szCs w:val="24"/>
          <w:lang w:val="en-US"/>
        </w:rPr>
        <w:t>\(Y_i(1)\) is</w:t>
      </w:r>
      <w:r w:rsidR="00D54AE6" w:rsidRPr="00D54AE6">
        <w:rPr>
          <w:rFonts w:asciiTheme="majorHAnsi" w:hAnsiTheme="majorHAnsi" w:cs="Calibri"/>
          <w:sz w:val="24"/>
          <w:szCs w:val="24"/>
          <w:lang w:val="en-US"/>
        </w:rPr>
        <w:t xml:space="preserve"> the outcome that would be observed if the unit received treatment,  </w:t>
      </w:r>
      <w:r w:rsidR="00D54AE6">
        <w:rPr>
          <w:rFonts w:asciiTheme="majorHAnsi" w:hAnsiTheme="majorHAnsi" w:cs="Calibri"/>
          <w:sz w:val="24"/>
          <w:szCs w:val="24"/>
          <w:lang w:val="en-US"/>
        </w:rPr>
        <w:t>\</w:t>
      </w:r>
      <w:r w:rsidR="002D62D0">
        <w:rPr>
          <w:rFonts w:asciiTheme="majorHAnsi" w:hAnsiTheme="majorHAnsi" w:cs="Calibri"/>
          <w:sz w:val="24"/>
          <w:szCs w:val="24"/>
          <w:lang w:val="en-US"/>
        </w:rPr>
        <w:t>(Y_i(0)\) is</w:t>
      </w:r>
      <w:r w:rsidR="00D54AE6" w:rsidRPr="00D54AE6">
        <w:rPr>
          <w:rFonts w:asciiTheme="majorHAnsi" w:hAnsiTheme="majorHAnsi" w:cs="Calibri"/>
          <w:sz w:val="24"/>
          <w:szCs w:val="24"/>
          <w:lang w:val="en-US"/>
        </w:rPr>
        <w:t xml:space="preserve"> the outcome that would be observed if the unit did not receive treatment</w:t>
      </w:r>
      <w:r w:rsidR="001C396C">
        <w:rPr>
          <w:rFonts w:asciiTheme="majorHAnsi" w:hAnsiTheme="majorHAnsi" w:cs="Calibri"/>
          <w:sz w:val="24"/>
          <w:szCs w:val="24"/>
          <w:lang w:val="en-US"/>
        </w:rPr>
        <w:t xml:space="preserve"> (Rubin, 1974)</w:t>
      </w:r>
      <w:r w:rsidR="00D54AE6" w:rsidRPr="00D54AE6">
        <w:rPr>
          <w:rFonts w:asciiTheme="majorHAnsi" w:hAnsiTheme="majorHAnsi" w:cs="Calibri"/>
          <w:sz w:val="24"/>
          <w:szCs w:val="24"/>
          <w:lang w:val="en-US"/>
        </w:rPr>
        <w:t>.</w:t>
      </w:r>
    </w:p>
    <w:p w14:paraId="04331AAA" w14:textId="77777777" w:rsidR="00927756" w:rsidRPr="00D54AE6" w:rsidRDefault="00927756" w:rsidP="00BD63D8">
      <w:pPr>
        <w:pStyle w:val="Listenabsatz"/>
        <w:rPr>
          <w:rFonts w:asciiTheme="majorHAnsi" w:hAnsiTheme="majorHAnsi" w:cs="Calibri"/>
          <w:sz w:val="24"/>
          <w:szCs w:val="24"/>
          <w:lang w:val="en-US"/>
        </w:rPr>
      </w:pPr>
    </w:p>
    <w:p w14:paraId="29297621" w14:textId="40705023" w:rsidR="00BD63D8" w:rsidRPr="00BD63D8" w:rsidRDefault="006F06DA" w:rsidP="00BD63D8">
      <w:pPr>
        <w:pStyle w:val="Listenabsatz"/>
        <w:rPr>
          <w:rFonts w:asciiTheme="majorHAnsi" w:hAnsiTheme="majorHAnsi" w:cs="Calibri"/>
          <w:sz w:val="24"/>
          <w:szCs w:val="24"/>
          <w:lang w:val="en-US"/>
        </w:rPr>
      </w:pPr>
      <w:r>
        <w:rPr>
          <w:rFonts w:asciiTheme="majorHAnsi" w:hAnsiTheme="majorHAnsi" w:cs="Calibri"/>
          <w:sz w:val="24"/>
          <w:szCs w:val="24"/>
          <w:lang w:val="en-US"/>
        </w:rPr>
        <w:t xml:space="preserve">To </w:t>
      </w:r>
      <w:r w:rsidR="006F58D9">
        <w:rPr>
          <w:rFonts w:asciiTheme="majorHAnsi" w:hAnsiTheme="majorHAnsi" w:cs="Calibri"/>
          <w:sz w:val="24"/>
          <w:szCs w:val="24"/>
          <w:lang w:val="en-US"/>
        </w:rPr>
        <w:t>illustrate</w:t>
      </w:r>
      <w:r>
        <w:rPr>
          <w:rFonts w:asciiTheme="majorHAnsi" w:hAnsiTheme="majorHAnsi" w:cs="Calibri"/>
          <w:sz w:val="24"/>
          <w:szCs w:val="24"/>
          <w:lang w:val="en-US"/>
        </w:rPr>
        <w:t xml:space="preserve"> the concepts</w:t>
      </w:r>
      <w:r w:rsidR="00324D33">
        <w:rPr>
          <w:rFonts w:asciiTheme="majorHAnsi" w:hAnsiTheme="majorHAnsi" w:cs="Calibri"/>
          <w:sz w:val="24"/>
          <w:szCs w:val="24"/>
          <w:lang w:val="en-US"/>
        </w:rPr>
        <w:t>,</w:t>
      </w:r>
      <w:r>
        <w:rPr>
          <w:rFonts w:asciiTheme="majorHAnsi" w:hAnsiTheme="majorHAnsi" w:cs="Calibri"/>
          <w:sz w:val="24"/>
          <w:szCs w:val="24"/>
          <w:lang w:val="en-US"/>
        </w:rPr>
        <w:t xml:space="preserve"> </w:t>
      </w:r>
      <w:r w:rsidR="008F2D6A" w:rsidRPr="008F2D6A">
        <w:rPr>
          <w:rFonts w:asciiTheme="majorHAnsi" w:hAnsiTheme="majorHAnsi" w:cs="Calibri"/>
          <w:sz w:val="24"/>
          <w:szCs w:val="24"/>
          <w:lang w:val="en-US"/>
        </w:rPr>
        <w:t>the effect of tutoring on students’ test scores will be used as an example</w:t>
      </w:r>
      <w:r w:rsidR="00324D33">
        <w:rPr>
          <w:rFonts w:asciiTheme="majorHAnsi" w:hAnsiTheme="majorHAnsi" w:cs="Calibri"/>
          <w:sz w:val="24"/>
          <w:szCs w:val="24"/>
          <w:lang w:val="en-US"/>
        </w:rPr>
        <w:t xml:space="preserve"> th</w:t>
      </w:r>
      <w:r w:rsidR="003235DB">
        <w:rPr>
          <w:rFonts w:asciiTheme="majorHAnsi" w:hAnsiTheme="majorHAnsi" w:cs="Calibri"/>
          <w:sz w:val="24"/>
          <w:szCs w:val="24"/>
          <w:lang w:val="en-US"/>
        </w:rPr>
        <w:t>r</w:t>
      </w:r>
      <w:r w:rsidR="00324D33">
        <w:rPr>
          <w:rFonts w:asciiTheme="majorHAnsi" w:hAnsiTheme="majorHAnsi" w:cs="Calibri"/>
          <w:sz w:val="24"/>
          <w:szCs w:val="24"/>
          <w:lang w:val="en-US"/>
        </w:rPr>
        <w:t>oughout this thesis</w:t>
      </w:r>
      <w:r w:rsidR="008F2D6A" w:rsidRPr="008F2D6A">
        <w:rPr>
          <w:rFonts w:asciiTheme="majorHAnsi" w:hAnsiTheme="majorHAnsi" w:cs="Calibri"/>
          <w:sz w:val="24"/>
          <w:szCs w:val="24"/>
          <w:lang w:val="en-US"/>
        </w:rPr>
        <w:t>.</w:t>
      </w:r>
      <w:r w:rsidR="008F2D6A">
        <w:rPr>
          <w:rFonts w:asciiTheme="majorHAnsi" w:hAnsiTheme="majorHAnsi" w:cs="Calibri"/>
          <w:sz w:val="24"/>
          <w:szCs w:val="24"/>
          <w:lang w:val="en-US"/>
        </w:rPr>
        <w:t xml:space="preserve"> </w:t>
      </w:r>
      <w:r w:rsidR="00B3354F">
        <w:rPr>
          <w:rFonts w:asciiTheme="majorHAnsi" w:hAnsiTheme="majorHAnsi" w:cs="Calibri"/>
          <w:sz w:val="24"/>
          <w:szCs w:val="24"/>
          <w:lang w:val="en-US"/>
        </w:rPr>
        <w:t>Here</w:t>
      </w:r>
      <w:r w:rsidR="00BD63D8" w:rsidRPr="00BD63D8">
        <w:rPr>
          <w:rFonts w:asciiTheme="majorHAnsi" w:hAnsiTheme="majorHAnsi" w:cs="Calibri"/>
          <w:sz w:val="24"/>
          <w:szCs w:val="24"/>
          <w:lang w:val="en-US"/>
        </w:rPr>
        <w:t xml:space="preserve">, the </w:t>
      </w:r>
      <w:r w:rsidR="00B3354F">
        <w:rPr>
          <w:rFonts w:asciiTheme="majorHAnsi" w:hAnsiTheme="majorHAnsi" w:cs="Calibri"/>
          <w:sz w:val="24"/>
          <w:szCs w:val="24"/>
          <w:lang w:val="en-US"/>
        </w:rPr>
        <w:t>units are the students</w:t>
      </w:r>
      <w:r w:rsidR="00BD63D8" w:rsidRPr="00BD63D8">
        <w:rPr>
          <w:rFonts w:asciiTheme="majorHAnsi" w:hAnsiTheme="majorHAnsi" w:cs="Calibri"/>
          <w:sz w:val="24"/>
          <w:szCs w:val="24"/>
          <w:lang w:val="en-US"/>
        </w:rPr>
        <w:t xml:space="preserve">, </w:t>
      </w:r>
      <w:r w:rsidR="00A44953">
        <w:rPr>
          <w:rFonts w:asciiTheme="majorHAnsi" w:hAnsiTheme="majorHAnsi" w:cs="Calibri"/>
          <w:sz w:val="24"/>
          <w:szCs w:val="24"/>
          <w:lang w:val="en-US"/>
        </w:rPr>
        <w:t>\(</w:t>
      </w:r>
      <w:r w:rsidR="00A44953" w:rsidRPr="00BD63D8">
        <w:rPr>
          <w:rFonts w:asciiTheme="majorHAnsi" w:hAnsiTheme="majorHAnsi" w:cs="Calibri"/>
          <w:sz w:val="24"/>
          <w:szCs w:val="24"/>
          <w:lang w:val="en-US"/>
        </w:rPr>
        <w:t>T_i</w:t>
      </w:r>
      <w:r w:rsidR="00A44953">
        <w:rPr>
          <w:rFonts w:asciiTheme="majorHAnsi" w:hAnsiTheme="majorHAnsi" w:cs="Calibri"/>
          <w:sz w:val="24"/>
          <w:szCs w:val="24"/>
          <w:lang w:val="en-US"/>
        </w:rPr>
        <w:t>\)</w:t>
      </w:r>
      <w:r w:rsidR="00A44953" w:rsidRPr="00BD63D8">
        <w:rPr>
          <w:rFonts w:asciiTheme="majorHAnsi" w:hAnsiTheme="majorHAnsi" w:cs="Calibri"/>
          <w:sz w:val="24"/>
          <w:szCs w:val="24"/>
          <w:lang w:val="en-US"/>
        </w:rPr>
        <w:t xml:space="preserve"> indicates whether a student </w:t>
      </w:r>
      <w:r w:rsidR="00A44953">
        <w:rPr>
          <w:rFonts w:asciiTheme="majorHAnsi" w:hAnsiTheme="majorHAnsi" w:cs="Calibri"/>
          <w:sz w:val="24"/>
          <w:szCs w:val="24"/>
          <w:lang w:val="en-US"/>
        </w:rPr>
        <w:t>attends</w:t>
      </w:r>
      <w:r w:rsidR="00A44953" w:rsidRPr="00BD63D8">
        <w:rPr>
          <w:rFonts w:asciiTheme="majorHAnsi" w:hAnsiTheme="majorHAnsi" w:cs="Calibri"/>
          <w:sz w:val="24"/>
          <w:szCs w:val="24"/>
          <w:lang w:val="en-US"/>
        </w:rPr>
        <w:t xml:space="preserve"> tutoring</w:t>
      </w:r>
      <w:r w:rsidR="00A44953">
        <w:rPr>
          <w:rFonts w:asciiTheme="majorHAnsi" w:hAnsiTheme="majorHAnsi" w:cs="Calibri"/>
          <w:sz w:val="24"/>
          <w:szCs w:val="24"/>
          <w:lang w:val="en-US"/>
        </w:rPr>
        <w:t xml:space="preserve"> classes, and </w:t>
      </w:r>
      <w:r w:rsidR="00ED360A">
        <w:rPr>
          <w:rFonts w:asciiTheme="majorHAnsi" w:hAnsiTheme="majorHAnsi" w:cs="Calibri"/>
          <w:sz w:val="24"/>
          <w:szCs w:val="24"/>
          <w:lang w:val="en-US"/>
        </w:rPr>
        <w:t>\(</w:t>
      </w:r>
      <w:r w:rsidR="00BD63D8" w:rsidRPr="00BD63D8">
        <w:rPr>
          <w:rFonts w:asciiTheme="majorHAnsi" w:hAnsiTheme="majorHAnsi" w:cs="Calibri"/>
          <w:sz w:val="24"/>
          <w:szCs w:val="24"/>
          <w:lang w:val="en-US"/>
        </w:rPr>
        <w:t>Y_i</w:t>
      </w:r>
      <w:r w:rsidR="00ED360A">
        <w:rPr>
          <w:rFonts w:asciiTheme="majorHAnsi" w:hAnsiTheme="majorHAnsi" w:cs="Calibri"/>
          <w:sz w:val="24"/>
          <w:szCs w:val="24"/>
          <w:lang w:val="en-US"/>
        </w:rPr>
        <w:t>\)</w:t>
      </w:r>
      <w:r w:rsidR="00BD63D8" w:rsidRPr="00BD63D8">
        <w:rPr>
          <w:rFonts w:asciiTheme="majorHAnsi" w:hAnsiTheme="majorHAnsi" w:cs="Calibri"/>
          <w:sz w:val="24"/>
          <w:szCs w:val="24"/>
          <w:lang w:val="en-US"/>
        </w:rPr>
        <w:t xml:space="preserve"> is the</w:t>
      </w:r>
      <w:r w:rsidR="00A44953">
        <w:rPr>
          <w:rFonts w:asciiTheme="majorHAnsi" w:hAnsiTheme="majorHAnsi" w:cs="Calibri"/>
          <w:sz w:val="24"/>
          <w:szCs w:val="24"/>
          <w:lang w:val="en-US"/>
        </w:rPr>
        <w:t xml:space="preserve"> student’s</w:t>
      </w:r>
      <w:r w:rsidR="00BD63D8" w:rsidRPr="00BD63D8">
        <w:rPr>
          <w:rFonts w:asciiTheme="majorHAnsi" w:hAnsiTheme="majorHAnsi" w:cs="Calibri"/>
          <w:sz w:val="24"/>
          <w:szCs w:val="24"/>
          <w:lang w:val="en-US"/>
        </w:rPr>
        <w:t xml:space="preserve"> test score. </w:t>
      </w:r>
      <w:r w:rsidR="006464BB">
        <w:rPr>
          <w:rFonts w:asciiTheme="majorHAnsi" w:hAnsiTheme="majorHAnsi" w:cs="Calibri"/>
          <w:sz w:val="24"/>
          <w:szCs w:val="24"/>
          <w:lang w:val="en-US"/>
        </w:rPr>
        <w:t>\(</w:t>
      </w:r>
      <w:r w:rsidR="00BD63D8" w:rsidRPr="00BD63D8">
        <w:rPr>
          <w:rFonts w:asciiTheme="majorHAnsi" w:hAnsiTheme="majorHAnsi" w:cs="Calibri"/>
          <w:sz w:val="24"/>
          <w:szCs w:val="24"/>
          <w:lang w:val="en-US"/>
        </w:rPr>
        <w:t>Y_i(1)</w:t>
      </w:r>
      <w:r w:rsidR="006464BB">
        <w:rPr>
          <w:rFonts w:asciiTheme="majorHAnsi" w:hAnsiTheme="majorHAnsi" w:cs="Calibri"/>
          <w:sz w:val="24"/>
          <w:szCs w:val="24"/>
          <w:lang w:val="en-US"/>
        </w:rPr>
        <w:t>\)</w:t>
      </w:r>
      <w:r w:rsidR="00BD63D8" w:rsidRPr="00BD63D8">
        <w:rPr>
          <w:rFonts w:asciiTheme="majorHAnsi" w:hAnsiTheme="majorHAnsi" w:cs="Calibri"/>
          <w:sz w:val="24"/>
          <w:szCs w:val="24"/>
          <w:lang w:val="en-US"/>
        </w:rPr>
        <w:t xml:space="preserve"> would be the test score of </w:t>
      </w:r>
      <w:r w:rsidR="006464BB">
        <w:rPr>
          <w:rFonts w:asciiTheme="majorHAnsi" w:hAnsiTheme="majorHAnsi" w:cs="Calibri"/>
          <w:sz w:val="24"/>
          <w:szCs w:val="24"/>
          <w:lang w:val="en-US"/>
        </w:rPr>
        <w:t>student</w:t>
      </w:r>
      <w:r w:rsidR="00BD63D8" w:rsidRPr="00BD63D8">
        <w:rPr>
          <w:rFonts w:asciiTheme="majorHAnsi" w:hAnsiTheme="majorHAnsi" w:cs="Calibri"/>
          <w:sz w:val="24"/>
          <w:szCs w:val="24"/>
          <w:lang w:val="en-US"/>
        </w:rPr>
        <w:t xml:space="preserve"> </w:t>
      </w:r>
      <w:r w:rsidR="006464BB">
        <w:rPr>
          <w:rFonts w:asciiTheme="majorHAnsi" w:hAnsiTheme="majorHAnsi" w:cs="Calibri"/>
          <w:sz w:val="24"/>
          <w:szCs w:val="24"/>
          <w:lang w:val="en-US"/>
        </w:rPr>
        <w:t>\(</w:t>
      </w:r>
      <w:r w:rsidR="00BD63D8" w:rsidRPr="00BD63D8">
        <w:rPr>
          <w:rFonts w:asciiTheme="majorHAnsi" w:hAnsiTheme="majorHAnsi" w:cs="Calibri"/>
          <w:sz w:val="24"/>
          <w:szCs w:val="24"/>
          <w:lang w:val="en-US"/>
        </w:rPr>
        <w:t>i</w:t>
      </w:r>
      <w:r w:rsidR="006464BB">
        <w:rPr>
          <w:rFonts w:asciiTheme="majorHAnsi" w:hAnsiTheme="majorHAnsi" w:cs="Calibri"/>
          <w:sz w:val="24"/>
          <w:szCs w:val="24"/>
          <w:lang w:val="en-US"/>
        </w:rPr>
        <w:t>\)</w:t>
      </w:r>
      <w:r w:rsidR="00BD63D8" w:rsidRPr="00BD63D8">
        <w:rPr>
          <w:rFonts w:asciiTheme="majorHAnsi" w:hAnsiTheme="majorHAnsi" w:cs="Calibri"/>
          <w:sz w:val="24"/>
          <w:szCs w:val="24"/>
          <w:lang w:val="en-US"/>
        </w:rPr>
        <w:t xml:space="preserve"> if they </w:t>
      </w:r>
      <w:r w:rsidR="006464BB">
        <w:rPr>
          <w:rFonts w:asciiTheme="majorHAnsi" w:hAnsiTheme="majorHAnsi" w:cs="Calibri"/>
          <w:sz w:val="24"/>
          <w:szCs w:val="24"/>
          <w:lang w:val="en-US"/>
        </w:rPr>
        <w:t>attended</w:t>
      </w:r>
      <w:r w:rsidR="00BD63D8" w:rsidRPr="00BD63D8">
        <w:rPr>
          <w:rFonts w:asciiTheme="majorHAnsi" w:hAnsiTheme="majorHAnsi" w:cs="Calibri"/>
          <w:sz w:val="24"/>
          <w:szCs w:val="24"/>
          <w:lang w:val="en-US"/>
        </w:rPr>
        <w:t xml:space="preserve"> tutoring classes. </w:t>
      </w:r>
      <w:r w:rsidR="006464BB">
        <w:rPr>
          <w:rFonts w:asciiTheme="majorHAnsi" w:hAnsiTheme="majorHAnsi" w:cs="Calibri"/>
          <w:sz w:val="24"/>
          <w:szCs w:val="24"/>
          <w:lang w:val="en-US"/>
        </w:rPr>
        <w:t>\(</w:t>
      </w:r>
      <w:r w:rsidR="00BD63D8" w:rsidRPr="00BD63D8">
        <w:rPr>
          <w:rFonts w:asciiTheme="majorHAnsi" w:hAnsiTheme="majorHAnsi" w:cs="Calibri"/>
          <w:sz w:val="24"/>
          <w:szCs w:val="24"/>
          <w:lang w:val="en-US"/>
        </w:rPr>
        <w:t>Y_i(0)</w:t>
      </w:r>
      <w:r w:rsidR="006464BB">
        <w:rPr>
          <w:rFonts w:asciiTheme="majorHAnsi" w:hAnsiTheme="majorHAnsi" w:cs="Calibri"/>
          <w:sz w:val="24"/>
          <w:szCs w:val="24"/>
          <w:lang w:val="en-US"/>
        </w:rPr>
        <w:t>\)</w:t>
      </w:r>
      <w:r w:rsidR="00BD63D8" w:rsidRPr="00BD63D8">
        <w:rPr>
          <w:rFonts w:asciiTheme="majorHAnsi" w:hAnsiTheme="majorHAnsi" w:cs="Calibri"/>
          <w:sz w:val="24"/>
          <w:szCs w:val="24"/>
          <w:lang w:val="en-US"/>
        </w:rPr>
        <w:t xml:space="preserve"> would be the test score if they did not.</w:t>
      </w:r>
    </w:p>
    <w:p w14:paraId="36A58F61" w14:textId="77777777" w:rsidR="00BD63D8" w:rsidRPr="00BD63D8" w:rsidRDefault="00BD63D8" w:rsidP="00BD63D8">
      <w:pPr>
        <w:pStyle w:val="Listenabsatz"/>
        <w:rPr>
          <w:rFonts w:asciiTheme="majorHAnsi" w:hAnsiTheme="majorHAnsi" w:cs="Calibri"/>
          <w:sz w:val="24"/>
          <w:szCs w:val="24"/>
          <w:lang w:val="en-US"/>
        </w:rPr>
      </w:pPr>
    </w:p>
    <w:p w14:paraId="087A4958" w14:textId="49ECFC07" w:rsidR="00BD63D8" w:rsidRPr="00BD63D8" w:rsidRDefault="00EA6327" w:rsidP="00BD63D8">
      <w:pPr>
        <w:pStyle w:val="Listenabsatz"/>
        <w:rPr>
          <w:rFonts w:asciiTheme="majorHAnsi" w:hAnsiTheme="majorHAnsi" w:cs="Calibri"/>
          <w:sz w:val="24"/>
          <w:szCs w:val="24"/>
          <w:lang w:val="en-US"/>
        </w:rPr>
      </w:pPr>
      <w:r>
        <w:rPr>
          <w:rFonts w:asciiTheme="majorHAnsi" w:hAnsiTheme="majorHAnsi" w:cs="Calibri"/>
          <w:sz w:val="24"/>
          <w:szCs w:val="24"/>
          <w:lang w:val="en-US"/>
        </w:rPr>
        <w:t>Based on the</w:t>
      </w:r>
      <w:r w:rsidR="00BD63D8" w:rsidRPr="00BD63D8">
        <w:rPr>
          <w:rFonts w:asciiTheme="majorHAnsi" w:hAnsiTheme="majorHAnsi" w:cs="Calibri"/>
          <w:sz w:val="24"/>
          <w:szCs w:val="24"/>
          <w:lang w:val="en-US"/>
        </w:rPr>
        <w:t xml:space="preserve"> potential outcomes, </w:t>
      </w:r>
      <w:r w:rsidR="00374586">
        <w:rPr>
          <w:rFonts w:asciiTheme="majorHAnsi" w:hAnsiTheme="majorHAnsi" w:cs="Calibri"/>
          <w:sz w:val="24"/>
          <w:szCs w:val="24"/>
          <w:lang w:val="en-US"/>
        </w:rPr>
        <w:t>several</w:t>
      </w:r>
      <w:r w:rsidR="00BD63D8" w:rsidRPr="00BD63D8">
        <w:rPr>
          <w:rFonts w:asciiTheme="majorHAnsi" w:hAnsiTheme="majorHAnsi" w:cs="Calibri"/>
          <w:sz w:val="24"/>
          <w:szCs w:val="24"/>
          <w:lang w:val="en-US"/>
        </w:rPr>
        <w:t xml:space="preserve"> </w:t>
      </w:r>
      <w:r>
        <w:rPr>
          <w:rFonts w:asciiTheme="majorHAnsi" w:hAnsiTheme="majorHAnsi" w:cs="Calibri"/>
          <w:sz w:val="24"/>
          <w:szCs w:val="24"/>
          <w:lang w:val="en-US"/>
        </w:rPr>
        <w:t>estimands</w:t>
      </w:r>
      <w:r w:rsidR="00BD63D8" w:rsidRPr="00BD63D8">
        <w:rPr>
          <w:rFonts w:asciiTheme="majorHAnsi" w:hAnsiTheme="majorHAnsi" w:cs="Calibri"/>
          <w:sz w:val="24"/>
          <w:szCs w:val="24"/>
          <w:lang w:val="en-US"/>
        </w:rPr>
        <w:t xml:space="preserve"> can be defined.</w:t>
      </w:r>
    </w:p>
    <w:p w14:paraId="565C64EC" w14:textId="77777777" w:rsidR="00BD63D8" w:rsidRPr="00BD63D8" w:rsidRDefault="00BD63D8" w:rsidP="00BD63D8">
      <w:pPr>
        <w:pStyle w:val="Listenabsatz"/>
        <w:rPr>
          <w:rFonts w:asciiTheme="majorHAnsi" w:hAnsiTheme="majorHAnsi" w:cs="Calibri"/>
          <w:sz w:val="24"/>
          <w:szCs w:val="24"/>
          <w:lang w:val="en-US"/>
        </w:rPr>
      </w:pPr>
    </w:p>
    <w:p w14:paraId="3198952A" w14:textId="069B52E0" w:rsidR="00BD63D8" w:rsidRPr="00BD63D8" w:rsidRDefault="00A510DE" w:rsidP="00BD63D8">
      <w:pPr>
        <w:pStyle w:val="Listenabsatz"/>
        <w:rPr>
          <w:rFonts w:asciiTheme="majorHAnsi" w:hAnsiTheme="majorHAnsi" w:cs="Calibri"/>
          <w:sz w:val="24"/>
          <w:szCs w:val="24"/>
          <w:lang w:val="en-US"/>
        </w:rPr>
      </w:pPr>
      <w:r>
        <w:rPr>
          <w:rFonts w:asciiTheme="majorHAnsi" w:hAnsiTheme="majorHAnsi" w:cs="Calibri"/>
          <w:sz w:val="24"/>
          <w:szCs w:val="24"/>
          <w:lang w:val="en-US"/>
        </w:rPr>
        <w:t xml:space="preserve">The </w:t>
      </w:r>
      <w:r w:rsidR="00165A2D">
        <w:rPr>
          <w:rFonts w:asciiTheme="majorHAnsi" w:hAnsiTheme="majorHAnsi" w:cs="Calibri"/>
          <w:sz w:val="24"/>
          <w:szCs w:val="24"/>
          <w:lang w:val="en-US"/>
        </w:rPr>
        <w:t>individual treatment effect (IT</w:t>
      </w:r>
      <w:r w:rsidR="00BD63D8" w:rsidRPr="00BD63D8">
        <w:rPr>
          <w:rFonts w:asciiTheme="majorHAnsi" w:hAnsiTheme="majorHAnsi" w:cs="Calibri"/>
          <w:sz w:val="24"/>
          <w:szCs w:val="24"/>
          <w:lang w:val="en-US"/>
        </w:rPr>
        <w:t>E</w:t>
      </w:r>
      <w:r w:rsidR="00165A2D">
        <w:rPr>
          <w:rFonts w:asciiTheme="majorHAnsi" w:hAnsiTheme="majorHAnsi" w:cs="Calibri"/>
          <w:sz w:val="24"/>
          <w:szCs w:val="24"/>
          <w:lang w:val="en-US"/>
        </w:rPr>
        <w:t>)</w:t>
      </w:r>
      <w:r w:rsidR="00BD63D8" w:rsidRPr="00BD63D8">
        <w:rPr>
          <w:rFonts w:asciiTheme="majorHAnsi" w:hAnsiTheme="majorHAnsi" w:cs="Calibri"/>
          <w:sz w:val="24"/>
          <w:szCs w:val="24"/>
          <w:lang w:val="en-US"/>
        </w:rPr>
        <w:t xml:space="preserve"> is the </w:t>
      </w:r>
      <w:r w:rsidR="00E10107">
        <w:rPr>
          <w:rFonts w:asciiTheme="majorHAnsi" w:hAnsiTheme="majorHAnsi" w:cs="Calibri"/>
          <w:sz w:val="24"/>
          <w:szCs w:val="24"/>
          <w:lang w:val="en-US"/>
        </w:rPr>
        <w:t xml:space="preserve">causal </w:t>
      </w:r>
      <w:r w:rsidR="00BD63D8" w:rsidRPr="00BD63D8">
        <w:rPr>
          <w:rFonts w:asciiTheme="majorHAnsi" w:hAnsiTheme="majorHAnsi" w:cs="Calibri"/>
          <w:sz w:val="24"/>
          <w:szCs w:val="24"/>
          <w:lang w:val="en-US"/>
        </w:rPr>
        <w:t xml:space="preserve">effect that the treatment has </w:t>
      </w:r>
      <w:r w:rsidR="008476E6">
        <w:rPr>
          <w:rFonts w:asciiTheme="majorHAnsi" w:hAnsiTheme="majorHAnsi" w:cs="Calibri"/>
          <w:sz w:val="24"/>
          <w:szCs w:val="24"/>
          <w:lang w:val="en-US"/>
        </w:rPr>
        <w:t>on</w:t>
      </w:r>
      <w:r w:rsidR="00BD63D8" w:rsidRPr="00BD63D8">
        <w:rPr>
          <w:rFonts w:asciiTheme="majorHAnsi" w:hAnsiTheme="majorHAnsi" w:cs="Calibri"/>
          <w:sz w:val="24"/>
          <w:szCs w:val="24"/>
          <w:lang w:val="en-US"/>
        </w:rPr>
        <w:t xml:space="preserve"> an individual unit and is defined as the difference between the two potential outcomes of that unit.</w:t>
      </w:r>
    </w:p>
    <w:p w14:paraId="459F4785" w14:textId="77777777" w:rsidR="00BD63D8" w:rsidRPr="00BD63D8" w:rsidRDefault="00BD63D8" w:rsidP="00BD63D8">
      <w:pPr>
        <w:pStyle w:val="Listenabsatz"/>
        <w:rPr>
          <w:rFonts w:asciiTheme="majorHAnsi" w:hAnsiTheme="majorHAnsi" w:cs="Calibri"/>
          <w:sz w:val="24"/>
          <w:szCs w:val="24"/>
          <w:lang w:val="en-US"/>
        </w:rPr>
      </w:pPr>
    </w:p>
    <w:p w14:paraId="0F83E76E" w14:textId="6C63CCBF" w:rsidR="00BD63D8" w:rsidRPr="00A07F9F" w:rsidRDefault="00BD1E13" w:rsidP="00BD63D8">
      <w:pPr>
        <w:pStyle w:val="Listenabsatz"/>
        <w:rPr>
          <w:rFonts w:asciiTheme="majorHAnsi" w:hAnsiTheme="majorHAnsi" w:cs="Calibri"/>
          <w:sz w:val="24"/>
          <w:szCs w:val="24"/>
          <w:lang w:val="en-US"/>
        </w:rPr>
      </w:pPr>
      <w:r w:rsidRPr="00A07F9F">
        <w:rPr>
          <w:rFonts w:asciiTheme="majorHAnsi" w:hAnsiTheme="majorHAnsi" w:cs="Calibri"/>
          <w:sz w:val="24"/>
          <w:szCs w:val="24"/>
          <w:lang w:val="en-US"/>
        </w:rPr>
        <w:t>\[</w:t>
      </w:r>
      <w:r w:rsidRPr="00A07F9F">
        <w:rPr>
          <w:rFonts w:asciiTheme="majorHAnsi" w:hAnsiTheme="majorHAnsi" w:cs="Calibri"/>
          <w:sz w:val="24"/>
          <w:szCs w:val="24"/>
          <w:lang w:val="en-US"/>
        </w:rPr>
        <w:br/>
        <w:t>\tau_i = Y_i(1) - Y_i(0)</w:t>
      </w:r>
      <w:r w:rsidRPr="00A07F9F">
        <w:rPr>
          <w:rFonts w:asciiTheme="majorHAnsi" w:hAnsiTheme="majorHAnsi" w:cs="Calibri"/>
          <w:sz w:val="24"/>
          <w:szCs w:val="24"/>
          <w:lang w:val="en-US"/>
        </w:rPr>
        <w:br/>
        <w:t>\]</w:t>
      </w:r>
    </w:p>
    <w:p w14:paraId="7368E3EE" w14:textId="77777777" w:rsidR="00BD1E13" w:rsidRPr="00BD63D8" w:rsidRDefault="00BD1E13" w:rsidP="00BD63D8">
      <w:pPr>
        <w:pStyle w:val="Listenabsatz"/>
        <w:rPr>
          <w:rFonts w:asciiTheme="majorHAnsi" w:hAnsiTheme="majorHAnsi" w:cs="Calibri"/>
          <w:sz w:val="24"/>
          <w:szCs w:val="24"/>
          <w:lang w:val="en-US"/>
        </w:rPr>
      </w:pPr>
    </w:p>
    <w:p w14:paraId="525215F1" w14:textId="7726374A" w:rsidR="00BD63D8" w:rsidRPr="00BD63D8" w:rsidRDefault="00BD1E13" w:rsidP="00BD63D8">
      <w:pPr>
        <w:pStyle w:val="Listenabsatz"/>
        <w:rPr>
          <w:rFonts w:asciiTheme="majorHAnsi" w:hAnsiTheme="majorHAnsi" w:cs="Calibri"/>
          <w:sz w:val="24"/>
          <w:szCs w:val="24"/>
          <w:lang w:val="en-US"/>
        </w:rPr>
      </w:pPr>
      <w:r w:rsidRPr="00BD1E13">
        <w:rPr>
          <w:rFonts w:asciiTheme="majorHAnsi" w:hAnsiTheme="majorHAnsi" w:cs="Calibri"/>
          <w:sz w:val="24"/>
          <w:szCs w:val="24"/>
          <w:lang w:val="en-US"/>
        </w:rPr>
        <w:t xml:space="preserve">Since the two potential outcomes refer to the same unit, they differ only in treatment status. </w:t>
      </w:r>
      <w:r w:rsidR="00BD63D8" w:rsidRPr="00BD63D8">
        <w:rPr>
          <w:rFonts w:asciiTheme="majorHAnsi" w:hAnsiTheme="majorHAnsi" w:cs="Calibri"/>
          <w:sz w:val="24"/>
          <w:szCs w:val="24"/>
          <w:lang w:val="en-US"/>
        </w:rPr>
        <w:t>Therefore, any difference observed between the potential outcomes can be attributed to the treatment.</w:t>
      </w:r>
    </w:p>
    <w:p w14:paraId="3220941F" w14:textId="77777777" w:rsidR="00BD63D8" w:rsidRPr="00BD63D8" w:rsidRDefault="00BD63D8" w:rsidP="00BD63D8">
      <w:pPr>
        <w:pStyle w:val="Listenabsatz"/>
        <w:rPr>
          <w:rFonts w:asciiTheme="majorHAnsi" w:hAnsiTheme="majorHAnsi" w:cs="Calibri"/>
          <w:sz w:val="24"/>
          <w:szCs w:val="24"/>
          <w:lang w:val="en-US"/>
        </w:rPr>
      </w:pPr>
    </w:p>
    <w:p w14:paraId="0EA593EB" w14:textId="62C3D610" w:rsidR="00BD63D8" w:rsidRDefault="00BD63D8" w:rsidP="00CA5234">
      <w:pPr>
        <w:pStyle w:val="Listenabsatz"/>
        <w:rPr>
          <w:rFonts w:asciiTheme="majorHAnsi" w:hAnsiTheme="majorHAnsi" w:cs="Calibri"/>
          <w:sz w:val="24"/>
          <w:szCs w:val="24"/>
          <w:lang w:val="en-US"/>
        </w:rPr>
      </w:pPr>
      <w:r w:rsidRPr="00BD63D8">
        <w:rPr>
          <w:rFonts w:asciiTheme="majorHAnsi" w:hAnsiTheme="majorHAnsi" w:cs="Calibri"/>
          <w:sz w:val="24"/>
          <w:szCs w:val="24"/>
          <w:lang w:val="en-US"/>
        </w:rPr>
        <w:t>This calculation</w:t>
      </w:r>
      <w:r w:rsidR="00D974E9">
        <w:rPr>
          <w:rFonts w:asciiTheme="majorHAnsi" w:hAnsiTheme="majorHAnsi" w:cs="Calibri"/>
          <w:sz w:val="24"/>
          <w:szCs w:val="24"/>
          <w:lang w:val="en-US"/>
        </w:rPr>
        <w:t xml:space="preserve"> is,</w:t>
      </w:r>
      <w:r w:rsidRPr="00BD63D8">
        <w:rPr>
          <w:rFonts w:asciiTheme="majorHAnsi" w:hAnsiTheme="majorHAnsi" w:cs="Calibri"/>
          <w:sz w:val="24"/>
          <w:szCs w:val="24"/>
          <w:lang w:val="en-US"/>
        </w:rPr>
        <w:t xml:space="preserve"> however</w:t>
      </w:r>
      <w:r w:rsidR="00D974E9">
        <w:rPr>
          <w:rFonts w:asciiTheme="majorHAnsi" w:hAnsiTheme="majorHAnsi" w:cs="Calibri"/>
          <w:sz w:val="24"/>
          <w:szCs w:val="24"/>
          <w:lang w:val="en-US"/>
        </w:rPr>
        <w:t>, purely</w:t>
      </w:r>
      <w:r w:rsidRPr="00BD63D8">
        <w:rPr>
          <w:rFonts w:asciiTheme="majorHAnsi" w:hAnsiTheme="majorHAnsi" w:cs="Calibri"/>
          <w:sz w:val="24"/>
          <w:szCs w:val="24"/>
          <w:lang w:val="en-US"/>
        </w:rPr>
        <w:t xml:space="preserve"> conceptual, because in reality</w:t>
      </w:r>
      <w:r w:rsidR="00D974E9">
        <w:rPr>
          <w:rFonts w:asciiTheme="majorHAnsi" w:hAnsiTheme="majorHAnsi" w:cs="Calibri"/>
          <w:sz w:val="24"/>
          <w:szCs w:val="24"/>
          <w:lang w:val="en-US"/>
        </w:rPr>
        <w:t xml:space="preserve"> a unit </w:t>
      </w:r>
      <w:r w:rsidR="00A546EF">
        <w:rPr>
          <w:rFonts w:asciiTheme="majorHAnsi" w:hAnsiTheme="majorHAnsi" w:cs="Calibri"/>
          <w:sz w:val="24"/>
          <w:szCs w:val="24"/>
          <w:lang w:val="en-US"/>
        </w:rPr>
        <w:t>e</w:t>
      </w:r>
      <w:r w:rsidR="00BB0721" w:rsidRPr="00BD63D8">
        <w:rPr>
          <w:rFonts w:asciiTheme="majorHAnsi" w:hAnsiTheme="majorHAnsi" w:cs="Calibri"/>
          <w:sz w:val="24"/>
          <w:szCs w:val="24"/>
          <w:lang w:val="en-US"/>
        </w:rPr>
        <w:t>ither receives treatment or it does not</w:t>
      </w:r>
      <w:r w:rsidR="00D974E9">
        <w:rPr>
          <w:rFonts w:asciiTheme="majorHAnsi" w:hAnsiTheme="majorHAnsi" w:cs="Calibri"/>
          <w:sz w:val="24"/>
          <w:szCs w:val="24"/>
          <w:lang w:val="en-US"/>
        </w:rPr>
        <w:t>.</w:t>
      </w:r>
      <w:r w:rsidR="00BB0721" w:rsidRPr="00BD63D8">
        <w:rPr>
          <w:rFonts w:asciiTheme="majorHAnsi" w:hAnsiTheme="majorHAnsi" w:cs="Calibri"/>
          <w:sz w:val="24"/>
          <w:szCs w:val="24"/>
          <w:lang w:val="en-US"/>
        </w:rPr>
        <w:t xml:space="preserve"> </w:t>
      </w:r>
      <w:r w:rsidR="00D974E9">
        <w:rPr>
          <w:rFonts w:asciiTheme="majorHAnsi" w:hAnsiTheme="majorHAnsi" w:cs="Calibri"/>
          <w:sz w:val="24"/>
          <w:szCs w:val="24"/>
          <w:lang w:val="en-US"/>
        </w:rPr>
        <w:t>T</w:t>
      </w:r>
      <w:r w:rsidR="00BB0721">
        <w:rPr>
          <w:rFonts w:asciiTheme="majorHAnsi" w:hAnsiTheme="majorHAnsi" w:cs="Calibri"/>
          <w:sz w:val="24"/>
          <w:szCs w:val="24"/>
          <w:lang w:val="en-US"/>
        </w:rPr>
        <w:t>herefore</w:t>
      </w:r>
      <w:r w:rsidR="00A7311D">
        <w:rPr>
          <w:rFonts w:asciiTheme="majorHAnsi" w:hAnsiTheme="majorHAnsi" w:cs="Calibri"/>
          <w:sz w:val="24"/>
          <w:szCs w:val="24"/>
          <w:lang w:val="en-US"/>
        </w:rPr>
        <w:t>,</w:t>
      </w:r>
      <w:r w:rsidR="00BB0721" w:rsidRPr="00BD63D8">
        <w:rPr>
          <w:rFonts w:asciiTheme="majorHAnsi" w:hAnsiTheme="majorHAnsi" w:cs="Calibri"/>
          <w:sz w:val="24"/>
          <w:szCs w:val="24"/>
          <w:lang w:val="en-US"/>
        </w:rPr>
        <w:t xml:space="preserve"> only one of the outcomes</w:t>
      </w:r>
      <w:r w:rsidR="00BB0721">
        <w:rPr>
          <w:rFonts w:asciiTheme="majorHAnsi" w:hAnsiTheme="majorHAnsi" w:cs="Calibri"/>
          <w:sz w:val="24"/>
          <w:szCs w:val="24"/>
          <w:lang w:val="en-US"/>
        </w:rPr>
        <w:t xml:space="preserve"> can be observed</w:t>
      </w:r>
      <w:r w:rsidR="00B82E34">
        <w:rPr>
          <w:rFonts w:asciiTheme="majorHAnsi" w:hAnsiTheme="majorHAnsi" w:cs="Calibri"/>
          <w:sz w:val="24"/>
          <w:szCs w:val="24"/>
          <w:lang w:val="en-US"/>
        </w:rPr>
        <w:t xml:space="preserve">, while the other remains unobserved </w:t>
      </w:r>
      <w:r w:rsidR="00A7311D">
        <w:rPr>
          <w:rFonts w:asciiTheme="majorHAnsi" w:hAnsiTheme="majorHAnsi" w:cs="Calibri"/>
          <w:sz w:val="24"/>
          <w:szCs w:val="24"/>
          <w:lang w:val="en-US"/>
        </w:rPr>
        <w:t>and</w:t>
      </w:r>
      <w:r w:rsidR="00B82E34">
        <w:rPr>
          <w:rFonts w:asciiTheme="majorHAnsi" w:hAnsiTheme="majorHAnsi" w:cs="Calibri"/>
          <w:sz w:val="24"/>
          <w:szCs w:val="24"/>
          <w:lang w:val="en-US"/>
        </w:rPr>
        <w:t xml:space="preserve"> is referred to as the counterfactual outcome. </w:t>
      </w:r>
      <w:r w:rsidRPr="00B82E34">
        <w:rPr>
          <w:rFonts w:asciiTheme="majorHAnsi" w:hAnsiTheme="majorHAnsi" w:cs="Calibri"/>
          <w:sz w:val="24"/>
          <w:szCs w:val="24"/>
          <w:lang w:val="en-US"/>
        </w:rPr>
        <w:t xml:space="preserve">This is </w:t>
      </w:r>
      <w:r w:rsidR="00507084" w:rsidRPr="00B82E34">
        <w:rPr>
          <w:rFonts w:asciiTheme="majorHAnsi" w:hAnsiTheme="majorHAnsi" w:cs="Calibri"/>
          <w:sz w:val="24"/>
          <w:szCs w:val="24"/>
          <w:lang w:val="en-US"/>
        </w:rPr>
        <w:t>known as the</w:t>
      </w:r>
      <w:r w:rsidRPr="00B82E34">
        <w:rPr>
          <w:rFonts w:asciiTheme="majorHAnsi" w:hAnsiTheme="majorHAnsi" w:cs="Calibri"/>
          <w:sz w:val="24"/>
          <w:szCs w:val="24"/>
          <w:lang w:val="en-US"/>
        </w:rPr>
        <w:t xml:space="preserve"> fundamental problem of </w:t>
      </w:r>
      <w:r w:rsidR="00A32535" w:rsidRPr="00B82E34">
        <w:rPr>
          <w:rFonts w:asciiTheme="majorHAnsi" w:hAnsiTheme="majorHAnsi" w:cs="Calibri"/>
          <w:sz w:val="24"/>
          <w:szCs w:val="24"/>
          <w:lang w:val="en-US"/>
        </w:rPr>
        <w:t>causal inference</w:t>
      </w:r>
      <w:r w:rsidR="00EF5BDC" w:rsidRPr="00B82E34">
        <w:rPr>
          <w:rFonts w:asciiTheme="majorHAnsi" w:hAnsiTheme="majorHAnsi" w:cs="Calibri"/>
          <w:sz w:val="24"/>
          <w:szCs w:val="24"/>
          <w:lang w:val="en-US"/>
        </w:rPr>
        <w:t xml:space="preserve">. </w:t>
      </w:r>
      <w:r w:rsidRPr="00B82E34">
        <w:rPr>
          <w:rFonts w:asciiTheme="majorHAnsi" w:hAnsiTheme="majorHAnsi" w:cs="Calibri"/>
          <w:sz w:val="24"/>
          <w:szCs w:val="24"/>
          <w:lang w:val="en-US"/>
        </w:rPr>
        <w:t>Since both</w:t>
      </w:r>
      <w:r w:rsidR="006D1EFF">
        <w:rPr>
          <w:rFonts w:asciiTheme="majorHAnsi" w:hAnsiTheme="majorHAnsi" w:cs="Calibri"/>
          <w:sz w:val="24"/>
          <w:szCs w:val="24"/>
          <w:lang w:val="en-US"/>
        </w:rPr>
        <w:t xml:space="preserve"> potential</w:t>
      </w:r>
      <w:r w:rsidRPr="00B82E34">
        <w:rPr>
          <w:rFonts w:asciiTheme="majorHAnsi" w:hAnsiTheme="majorHAnsi" w:cs="Calibri"/>
          <w:sz w:val="24"/>
          <w:szCs w:val="24"/>
          <w:lang w:val="en-US"/>
        </w:rPr>
        <w:t xml:space="preserve"> outcomes can</w:t>
      </w:r>
      <w:r w:rsidR="006D1EFF">
        <w:rPr>
          <w:rFonts w:asciiTheme="majorHAnsi" w:hAnsiTheme="majorHAnsi" w:cs="Calibri"/>
          <w:sz w:val="24"/>
          <w:szCs w:val="24"/>
          <w:lang w:val="en-US"/>
        </w:rPr>
        <w:t xml:space="preserve">not </w:t>
      </w:r>
      <w:r w:rsidRPr="00B82E34">
        <w:rPr>
          <w:rFonts w:asciiTheme="majorHAnsi" w:hAnsiTheme="majorHAnsi" w:cs="Calibri"/>
          <w:sz w:val="24"/>
          <w:szCs w:val="24"/>
          <w:lang w:val="en-US"/>
        </w:rPr>
        <w:t xml:space="preserve">be observed </w:t>
      </w:r>
      <w:r w:rsidR="006D1EFF">
        <w:rPr>
          <w:rFonts w:asciiTheme="majorHAnsi" w:hAnsiTheme="majorHAnsi" w:cs="Calibri"/>
          <w:sz w:val="24"/>
          <w:szCs w:val="24"/>
          <w:lang w:val="en-US"/>
        </w:rPr>
        <w:t xml:space="preserve">simultaneously </w:t>
      </w:r>
      <w:r w:rsidR="008772AF" w:rsidRPr="00B82E34">
        <w:rPr>
          <w:rFonts w:asciiTheme="majorHAnsi" w:hAnsiTheme="majorHAnsi" w:cs="Calibri"/>
          <w:sz w:val="24"/>
          <w:szCs w:val="24"/>
          <w:lang w:val="en-US"/>
        </w:rPr>
        <w:t>for the same unit</w:t>
      </w:r>
      <w:r w:rsidRPr="00B82E34">
        <w:rPr>
          <w:rFonts w:asciiTheme="majorHAnsi" w:hAnsiTheme="majorHAnsi" w:cs="Calibri"/>
          <w:sz w:val="24"/>
          <w:szCs w:val="24"/>
          <w:lang w:val="en-US"/>
        </w:rPr>
        <w:t xml:space="preserve">, the </w:t>
      </w:r>
      <w:r w:rsidR="008772AF" w:rsidRPr="00B82E34">
        <w:rPr>
          <w:rFonts w:asciiTheme="majorHAnsi" w:hAnsiTheme="majorHAnsi" w:cs="Calibri"/>
          <w:sz w:val="24"/>
          <w:szCs w:val="24"/>
          <w:lang w:val="en-US"/>
        </w:rPr>
        <w:t>individual treatment effect</w:t>
      </w:r>
      <w:r w:rsidRPr="00B82E34">
        <w:rPr>
          <w:rFonts w:asciiTheme="majorHAnsi" w:hAnsiTheme="majorHAnsi" w:cs="Calibri"/>
          <w:sz w:val="24"/>
          <w:szCs w:val="24"/>
          <w:lang w:val="en-US"/>
        </w:rPr>
        <w:t xml:space="preserve"> </w:t>
      </w:r>
      <w:r w:rsidRPr="00B82E34">
        <w:rPr>
          <w:rFonts w:asciiTheme="majorHAnsi" w:hAnsiTheme="majorHAnsi" w:cs="Calibri"/>
          <w:sz w:val="24"/>
          <w:szCs w:val="24"/>
          <w:lang w:val="en-US"/>
        </w:rPr>
        <w:lastRenderedPageBreak/>
        <w:t>can</w:t>
      </w:r>
      <w:r w:rsidR="00A00FBA" w:rsidRPr="00B82E34">
        <w:rPr>
          <w:rFonts w:asciiTheme="majorHAnsi" w:hAnsiTheme="majorHAnsi" w:cs="Calibri"/>
          <w:sz w:val="24"/>
          <w:szCs w:val="24"/>
          <w:lang w:val="en-US"/>
        </w:rPr>
        <w:t xml:space="preserve">not </w:t>
      </w:r>
      <w:r w:rsidRPr="00B82E34">
        <w:rPr>
          <w:rFonts w:asciiTheme="majorHAnsi" w:hAnsiTheme="majorHAnsi" w:cs="Calibri"/>
          <w:sz w:val="24"/>
          <w:szCs w:val="24"/>
          <w:lang w:val="en-US"/>
        </w:rPr>
        <w:t xml:space="preserve">be directly identified. Because of that, </w:t>
      </w:r>
      <w:r w:rsidR="00383C27">
        <w:rPr>
          <w:rFonts w:asciiTheme="majorHAnsi" w:hAnsiTheme="majorHAnsi" w:cs="Calibri"/>
          <w:sz w:val="24"/>
          <w:szCs w:val="24"/>
          <w:lang w:val="en-US"/>
        </w:rPr>
        <w:t>causal inference</w:t>
      </w:r>
      <w:r w:rsidRPr="00B82E34">
        <w:rPr>
          <w:rFonts w:asciiTheme="majorHAnsi" w:hAnsiTheme="majorHAnsi" w:cs="Calibri"/>
          <w:sz w:val="24"/>
          <w:szCs w:val="24"/>
          <w:lang w:val="en-US"/>
        </w:rPr>
        <w:t xml:space="preserve"> typ</w:t>
      </w:r>
      <w:r w:rsidR="001512C8" w:rsidRPr="00B82E34">
        <w:rPr>
          <w:rFonts w:asciiTheme="majorHAnsi" w:hAnsiTheme="majorHAnsi" w:cs="Calibri"/>
          <w:sz w:val="24"/>
          <w:szCs w:val="24"/>
          <w:lang w:val="en-US"/>
        </w:rPr>
        <w:t>i</w:t>
      </w:r>
      <w:r w:rsidRPr="00B82E34">
        <w:rPr>
          <w:rFonts w:asciiTheme="majorHAnsi" w:hAnsiTheme="majorHAnsi" w:cs="Calibri"/>
          <w:sz w:val="24"/>
          <w:szCs w:val="24"/>
          <w:lang w:val="en-US"/>
        </w:rPr>
        <w:t>cally focus</w:t>
      </w:r>
      <w:r w:rsidR="00383C27">
        <w:rPr>
          <w:rFonts w:asciiTheme="majorHAnsi" w:hAnsiTheme="majorHAnsi" w:cs="Calibri"/>
          <w:sz w:val="24"/>
          <w:szCs w:val="24"/>
          <w:lang w:val="en-US"/>
        </w:rPr>
        <w:t>es</w:t>
      </w:r>
      <w:r w:rsidRPr="00B82E34">
        <w:rPr>
          <w:rFonts w:asciiTheme="majorHAnsi" w:hAnsiTheme="majorHAnsi" w:cs="Calibri"/>
          <w:sz w:val="24"/>
          <w:szCs w:val="24"/>
          <w:lang w:val="en-US"/>
        </w:rPr>
        <w:t xml:space="preserve"> on aggregate measures of causal effects.</w:t>
      </w:r>
    </w:p>
    <w:p w14:paraId="033722E1" w14:textId="77777777" w:rsidR="00CA5234" w:rsidRPr="00CA5234" w:rsidRDefault="00CA5234" w:rsidP="00CA5234">
      <w:pPr>
        <w:pStyle w:val="Listenabsatz"/>
        <w:rPr>
          <w:rFonts w:asciiTheme="majorHAnsi" w:hAnsiTheme="majorHAnsi" w:cs="Calibri"/>
          <w:sz w:val="24"/>
          <w:szCs w:val="24"/>
          <w:lang w:val="en-US"/>
        </w:rPr>
      </w:pPr>
    </w:p>
    <w:p w14:paraId="01286136" w14:textId="05C5F527" w:rsidR="00BD63D8" w:rsidRPr="00BD63D8" w:rsidRDefault="00BD63D8" w:rsidP="00BD63D8">
      <w:pPr>
        <w:pStyle w:val="Listenabsatz"/>
        <w:rPr>
          <w:rFonts w:asciiTheme="majorHAnsi" w:hAnsiTheme="majorHAnsi" w:cs="Calibri"/>
          <w:sz w:val="24"/>
          <w:szCs w:val="24"/>
          <w:lang w:val="en-US"/>
        </w:rPr>
      </w:pPr>
      <w:r w:rsidRPr="00BD63D8">
        <w:rPr>
          <w:rFonts w:asciiTheme="majorHAnsi" w:hAnsiTheme="majorHAnsi" w:cs="Calibri"/>
          <w:sz w:val="24"/>
          <w:szCs w:val="24"/>
          <w:lang w:val="en-US"/>
        </w:rPr>
        <w:t>The average treatment effect</w:t>
      </w:r>
      <w:r w:rsidR="00CA5234">
        <w:rPr>
          <w:rFonts w:asciiTheme="majorHAnsi" w:hAnsiTheme="majorHAnsi" w:cs="Calibri"/>
          <w:sz w:val="24"/>
          <w:szCs w:val="24"/>
          <w:lang w:val="en-US"/>
        </w:rPr>
        <w:t xml:space="preserve"> (ATE)</w:t>
      </w:r>
      <w:r w:rsidRPr="00BD63D8">
        <w:rPr>
          <w:rFonts w:asciiTheme="majorHAnsi" w:hAnsiTheme="majorHAnsi" w:cs="Calibri"/>
          <w:sz w:val="24"/>
          <w:szCs w:val="24"/>
          <w:lang w:val="en-US"/>
        </w:rPr>
        <w:t xml:space="preserve"> is the average </w:t>
      </w:r>
      <w:r w:rsidR="001E7E3F">
        <w:rPr>
          <w:rFonts w:asciiTheme="majorHAnsi" w:hAnsiTheme="majorHAnsi" w:cs="Calibri"/>
          <w:sz w:val="24"/>
          <w:szCs w:val="24"/>
          <w:lang w:val="en-US"/>
        </w:rPr>
        <w:t xml:space="preserve">causal </w:t>
      </w:r>
      <w:r w:rsidRPr="00BD63D8">
        <w:rPr>
          <w:rFonts w:asciiTheme="majorHAnsi" w:hAnsiTheme="majorHAnsi" w:cs="Calibri"/>
          <w:sz w:val="24"/>
          <w:szCs w:val="24"/>
          <w:lang w:val="en-US"/>
        </w:rPr>
        <w:t xml:space="preserve">effect of the treatment across the </w:t>
      </w:r>
      <w:r w:rsidR="001E7E3F">
        <w:rPr>
          <w:rFonts w:asciiTheme="majorHAnsi" w:hAnsiTheme="majorHAnsi" w:cs="Calibri"/>
          <w:sz w:val="24"/>
          <w:szCs w:val="24"/>
          <w:lang w:val="en-US"/>
        </w:rPr>
        <w:t>entire</w:t>
      </w:r>
      <w:r w:rsidRPr="00BD63D8">
        <w:rPr>
          <w:rFonts w:asciiTheme="majorHAnsi" w:hAnsiTheme="majorHAnsi" w:cs="Calibri"/>
          <w:sz w:val="24"/>
          <w:szCs w:val="24"/>
          <w:lang w:val="en-US"/>
        </w:rPr>
        <w:t xml:space="preserve"> population</w:t>
      </w:r>
      <w:r w:rsidR="001E7E3F">
        <w:rPr>
          <w:rFonts w:asciiTheme="majorHAnsi" w:hAnsiTheme="majorHAnsi" w:cs="Calibri"/>
          <w:sz w:val="24"/>
          <w:szCs w:val="24"/>
          <w:lang w:val="en-US"/>
        </w:rPr>
        <w:t>:</w:t>
      </w:r>
    </w:p>
    <w:p w14:paraId="6E7191BA" w14:textId="77777777" w:rsidR="001E7E3F" w:rsidRDefault="001E7E3F" w:rsidP="001E7E3F">
      <w:pPr>
        <w:pStyle w:val="Listenabsatz"/>
        <w:rPr>
          <w:rFonts w:asciiTheme="majorHAnsi" w:hAnsiTheme="majorHAnsi" w:cs="Calibri"/>
          <w:sz w:val="24"/>
          <w:szCs w:val="24"/>
          <w:lang w:val="en-US"/>
        </w:rPr>
      </w:pPr>
      <w:r w:rsidRPr="001E7E3F">
        <w:rPr>
          <w:rFonts w:asciiTheme="majorHAnsi" w:hAnsiTheme="majorHAnsi" w:cs="Calibri"/>
          <w:sz w:val="24"/>
          <w:szCs w:val="24"/>
          <w:lang w:val="en-US"/>
        </w:rPr>
        <w:t>\[</w:t>
      </w:r>
      <w:r w:rsidRPr="001E7E3F">
        <w:rPr>
          <w:rFonts w:asciiTheme="majorHAnsi" w:hAnsiTheme="majorHAnsi" w:cs="Calibri"/>
          <w:sz w:val="24"/>
          <w:szCs w:val="24"/>
          <w:lang w:val="en-US"/>
        </w:rPr>
        <w:br/>
        <w:t>ATE = \tau = E[Y(1) - Y(0)]</w:t>
      </w:r>
      <w:r w:rsidRPr="001E7E3F">
        <w:rPr>
          <w:rFonts w:asciiTheme="majorHAnsi" w:hAnsiTheme="majorHAnsi" w:cs="Calibri"/>
          <w:sz w:val="24"/>
          <w:szCs w:val="24"/>
          <w:lang w:val="en-US"/>
        </w:rPr>
        <w:br/>
        <w:t>\]</w:t>
      </w:r>
    </w:p>
    <w:p w14:paraId="759BA52D" w14:textId="77777777" w:rsidR="000F10E0" w:rsidRDefault="000F10E0" w:rsidP="001E7E3F">
      <w:pPr>
        <w:pStyle w:val="Listenabsatz"/>
        <w:rPr>
          <w:rFonts w:asciiTheme="majorHAnsi" w:hAnsiTheme="majorHAnsi" w:cs="Calibri"/>
          <w:sz w:val="24"/>
          <w:szCs w:val="24"/>
          <w:lang w:val="en-US"/>
        </w:rPr>
      </w:pPr>
    </w:p>
    <w:p w14:paraId="122CD15C" w14:textId="359E0BBD" w:rsidR="000F10E0" w:rsidRPr="000F10E0" w:rsidRDefault="00940A3A" w:rsidP="000F10E0">
      <w:pPr>
        <w:pStyle w:val="Listenabsatz"/>
        <w:rPr>
          <w:rFonts w:asciiTheme="majorHAnsi" w:hAnsiTheme="majorHAnsi" w:cs="Calibri"/>
          <w:sz w:val="24"/>
          <w:szCs w:val="24"/>
          <w:lang w:val="en-US"/>
        </w:rPr>
      </w:pPr>
      <w:r>
        <w:rPr>
          <w:rFonts w:asciiTheme="majorHAnsi" w:hAnsiTheme="majorHAnsi" w:cs="Calibri"/>
          <w:sz w:val="24"/>
          <w:szCs w:val="24"/>
          <w:lang w:val="en-US"/>
        </w:rPr>
        <w:t xml:space="preserve">The sample </w:t>
      </w:r>
      <w:r w:rsidR="00C150E3">
        <w:rPr>
          <w:rFonts w:asciiTheme="majorHAnsi" w:hAnsiTheme="majorHAnsi" w:cs="Calibri"/>
          <w:sz w:val="24"/>
          <w:szCs w:val="24"/>
          <w:lang w:val="en-US"/>
        </w:rPr>
        <w:t>average treatment effect</w:t>
      </w:r>
      <w:r w:rsidR="000F10E0" w:rsidRPr="000F10E0">
        <w:rPr>
          <w:rFonts w:asciiTheme="majorHAnsi" w:hAnsiTheme="majorHAnsi" w:cs="Calibri"/>
          <w:sz w:val="24"/>
          <w:szCs w:val="24"/>
          <w:lang w:val="en-US"/>
        </w:rPr>
        <w:t xml:space="preserve"> </w:t>
      </w:r>
      <w:r w:rsidR="00C150E3">
        <w:rPr>
          <w:rFonts w:asciiTheme="majorHAnsi" w:hAnsiTheme="majorHAnsi" w:cs="Calibri"/>
          <w:sz w:val="24"/>
          <w:szCs w:val="24"/>
          <w:lang w:val="en-US"/>
        </w:rPr>
        <w:t xml:space="preserve">(SATE) </w:t>
      </w:r>
      <w:r w:rsidR="000F10E0" w:rsidRPr="000F10E0">
        <w:rPr>
          <w:rFonts w:asciiTheme="majorHAnsi" w:hAnsiTheme="majorHAnsi" w:cs="Calibri"/>
          <w:sz w:val="24"/>
          <w:szCs w:val="24"/>
          <w:lang w:val="en-US"/>
        </w:rPr>
        <w:t>can be written as the average of the individual treatment effects:</w:t>
      </w:r>
    </w:p>
    <w:p w14:paraId="5C6870A4" w14:textId="150D9BB1" w:rsidR="000F10E0" w:rsidRDefault="000F10E0" w:rsidP="000F10E0">
      <w:pPr>
        <w:pStyle w:val="Listenabsatz"/>
        <w:rPr>
          <w:rFonts w:asciiTheme="majorHAnsi" w:hAnsiTheme="majorHAnsi" w:cs="Calibri"/>
          <w:sz w:val="24"/>
          <w:szCs w:val="24"/>
          <w:lang w:val="en-US"/>
        </w:rPr>
      </w:pPr>
      <w:r w:rsidRPr="000F10E0">
        <w:rPr>
          <w:rFonts w:asciiTheme="majorHAnsi" w:hAnsiTheme="majorHAnsi" w:cs="Calibri"/>
          <w:sz w:val="24"/>
          <w:szCs w:val="24"/>
          <w:lang w:val="en-US"/>
        </w:rPr>
        <w:t>\[</w:t>
      </w:r>
      <w:r w:rsidRPr="000F10E0">
        <w:rPr>
          <w:rFonts w:asciiTheme="majorHAnsi" w:hAnsiTheme="majorHAnsi" w:cs="Calibri"/>
          <w:sz w:val="24"/>
          <w:szCs w:val="24"/>
          <w:lang w:val="en-US"/>
        </w:rPr>
        <w:br/>
      </w:r>
      <w:r w:rsidR="00AD521B">
        <w:rPr>
          <w:rFonts w:asciiTheme="majorHAnsi" w:hAnsiTheme="majorHAnsi" w:cs="Calibri"/>
          <w:sz w:val="24"/>
          <w:szCs w:val="24"/>
          <w:lang w:val="en-US"/>
        </w:rPr>
        <w:t>S</w:t>
      </w:r>
      <w:r w:rsidRPr="000F10E0">
        <w:rPr>
          <w:rFonts w:asciiTheme="majorHAnsi" w:hAnsiTheme="majorHAnsi" w:cs="Calibri"/>
          <w:sz w:val="24"/>
          <w:szCs w:val="24"/>
          <w:lang w:val="en-US"/>
        </w:rPr>
        <w:t>ATE =</w:t>
      </w:r>
      <w:r w:rsidR="00AD521B">
        <w:rPr>
          <w:rFonts w:asciiTheme="majorHAnsi" w:hAnsiTheme="majorHAnsi" w:cs="Calibri"/>
          <w:sz w:val="24"/>
          <w:szCs w:val="24"/>
          <w:lang w:val="en-US"/>
        </w:rPr>
        <w:t xml:space="preserve"> </w:t>
      </w:r>
      <w:r w:rsidR="00AD521B" w:rsidRPr="00AD521B">
        <w:rPr>
          <w:rFonts w:asciiTheme="majorHAnsi" w:hAnsiTheme="majorHAnsi" w:cs="Calibri"/>
          <w:sz w:val="24"/>
          <w:szCs w:val="24"/>
          <w:lang w:val="en-US"/>
        </w:rPr>
        <w:t>\tau_S</w:t>
      </w:r>
      <w:r w:rsidR="00AD521B">
        <w:rPr>
          <w:rFonts w:asciiTheme="majorHAnsi" w:hAnsiTheme="majorHAnsi" w:cs="Calibri"/>
          <w:sz w:val="24"/>
          <w:szCs w:val="24"/>
          <w:lang w:val="en-US"/>
        </w:rPr>
        <w:t xml:space="preserve"> =</w:t>
      </w:r>
      <w:r w:rsidRPr="000F10E0">
        <w:rPr>
          <w:rFonts w:asciiTheme="majorHAnsi" w:hAnsiTheme="majorHAnsi" w:cs="Calibri"/>
          <w:sz w:val="24"/>
          <w:szCs w:val="24"/>
          <w:lang w:val="en-US"/>
        </w:rPr>
        <w:t xml:space="preserve"> \frac{1}{n}\sum_{i=1}^{n}\big(Y_i(1)-Y_i(0)\big)</w:t>
      </w:r>
      <w:r w:rsidRPr="000F10E0">
        <w:rPr>
          <w:rFonts w:asciiTheme="majorHAnsi" w:hAnsiTheme="majorHAnsi" w:cs="Calibri"/>
          <w:sz w:val="24"/>
          <w:szCs w:val="24"/>
          <w:lang w:val="en-US"/>
        </w:rPr>
        <w:br/>
        <w:t>\]</w:t>
      </w:r>
    </w:p>
    <w:p w14:paraId="1C21E8AC" w14:textId="77777777" w:rsidR="00636C2F" w:rsidRDefault="00636C2F" w:rsidP="000F10E0">
      <w:pPr>
        <w:pStyle w:val="Listenabsatz"/>
        <w:rPr>
          <w:rFonts w:asciiTheme="majorHAnsi" w:hAnsiTheme="majorHAnsi" w:cs="Calibri"/>
          <w:sz w:val="24"/>
          <w:szCs w:val="24"/>
          <w:lang w:val="en-US"/>
        </w:rPr>
      </w:pPr>
    </w:p>
    <w:p w14:paraId="49FE545C" w14:textId="52CAB3D0" w:rsidR="00BD63D8" w:rsidRDefault="00636C2F" w:rsidP="00BA5BDC">
      <w:pPr>
        <w:pStyle w:val="Listenabsatz"/>
        <w:rPr>
          <w:rFonts w:asciiTheme="majorHAnsi" w:hAnsiTheme="majorHAnsi" w:cs="Calibri"/>
          <w:sz w:val="24"/>
          <w:szCs w:val="24"/>
          <w:lang w:val="en-US"/>
        </w:rPr>
      </w:pPr>
      <w:r w:rsidRPr="00636C2F">
        <w:rPr>
          <w:rFonts w:asciiTheme="majorHAnsi" w:hAnsiTheme="majorHAnsi" w:cs="Calibri"/>
          <w:sz w:val="24"/>
          <w:szCs w:val="24"/>
          <w:lang w:val="en-US"/>
        </w:rPr>
        <w:t xml:space="preserve">Although the individual treatment effects are not directly observable, the ATE can be estimated through comparisons between </w:t>
      </w:r>
      <w:r w:rsidR="008D18AD">
        <w:rPr>
          <w:rFonts w:asciiTheme="majorHAnsi" w:hAnsiTheme="majorHAnsi" w:cs="Calibri"/>
          <w:sz w:val="24"/>
          <w:szCs w:val="24"/>
          <w:lang w:val="en-US"/>
        </w:rPr>
        <w:t>treatment</w:t>
      </w:r>
      <w:r w:rsidRPr="00636C2F">
        <w:rPr>
          <w:rFonts w:asciiTheme="majorHAnsi" w:hAnsiTheme="majorHAnsi" w:cs="Calibri"/>
          <w:sz w:val="24"/>
          <w:szCs w:val="24"/>
          <w:lang w:val="en-US"/>
        </w:rPr>
        <w:t xml:space="preserve"> and </w:t>
      </w:r>
      <w:r w:rsidR="008D18AD">
        <w:rPr>
          <w:rFonts w:asciiTheme="majorHAnsi" w:hAnsiTheme="majorHAnsi" w:cs="Calibri"/>
          <w:sz w:val="24"/>
          <w:szCs w:val="24"/>
          <w:lang w:val="en-US"/>
        </w:rPr>
        <w:t>control</w:t>
      </w:r>
      <w:r w:rsidRPr="00636C2F">
        <w:rPr>
          <w:rFonts w:asciiTheme="majorHAnsi" w:hAnsiTheme="majorHAnsi" w:cs="Calibri"/>
          <w:sz w:val="24"/>
          <w:szCs w:val="24"/>
          <w:lang w:val="en-US"/>
        </w:rPr>
        <w:t xml:space="preserve"> group</w:t>
      </w:r>
      <w:r>
        <w:rPr>
          <w:rFonts w:asciiTheme="majorHAnsi" w:hAnsiTheme="majorHAnsi" w:cs="Calibri"/>
          <w:sz w:val="24"/>
          <w:szCs w:val="24"/>
          <w:lang w:val="en-US"/>
        </w:rPr>
        <w:t xml:space="preserve"> under </w:t>
      </w:r>
      <w:r w:rsidR="008D18AD">
        <w:rPr>
          <w:rFonts w:asciiTheme="majorHAnsi" w:hAnsiTheme="majorHAnsi" w:cs="Calibri"/>
          <w:sz w:val="24"/>
          <w:szCs w:val="24"/>
          <w:lang w:val="en-US"/>
        </w:rPr>
        <w:t>certain</w:t>
      </w:r>
      <w:r>
        <w:rPr>
          <w:rFonts w:asciiTheme="majorHAnsi" w:hAnsiTheme="majorHAnsi" w:cs="Calibri"/>
          <w:sz w:val="24"/>
          <w:szCs w:val="24"/>
          <w:lang w:val="en-US"/>
        </w:rPr>
        <w:t xml:space="preserve"> assumptions</w:t>
      </w:r>
      <w:r w:rsidR="00BA5BDC">
        <w:rPr>
          <w:rFonts w:asciiTheme="majorHAnsi" w:hAnsiTheme="majorHAnsi" w:cs="Calibri"/>
          <w:sz w:val="24"/>
          <w:szCs w:val="24"/>
          <w:lang w:val="en-US"/>
        </w:rPr>
        <w:t>, which will be discussed in Chapter X</w:t>
      </w:r>
      <w:r>
        <w:rPr>
          <w:rFonts w:asciiTheme="majorHAnsi" w:hAnsiTheme="majorHAnsi" w:cs="Calibri"/>
          <w:sz w:val="24"/>
          <w:szCs w:val="24"/>
          <w:lang w:val="en-US"/>
        </w:rPr>
        <w:t>.</w:t>
      </w:r>
    </w:p>
    <w:p w14:paraId="3950A491" w14:textId="77777777" w:rsidR="00BA5BDC" w:rsidRPr="00BA5BDC" w:rsidRDefault="00BA5BDC" w:rsidP="00BA5BDC">
      <w:pPr>
        <w:pStyle w:val="Listenabsatz"/>
        <w:rPr>
          <w:rFonts w:asciiTheme="majorHAnsi" w:hAnsiTheme="majorHAnsi" w:cs="Calibri"/>
          <w:sz w:val="24"/>
          <w:szCs w:val="24"/>
          <w:lang w:val="en-US"/>
        </w:rPr>
      </w:pPr>
    </w:p>
    <w:p w14:paraId="3CF71B0C" w14:textId="1AFD084F" w:rsidR="00BD63D8" w:rsidRPr="00221A1B" w:rsidRDefault="00BD63D8" w:rsidP="00BD63D8">
      <w:pPr>
        <w:pStyle w:val="Listenabsatz"/>
        <w:rPr>
          <w:rFonts w:asciiTheme="majorHAnsi" w:hAnsiTheme="majorHAnsi" w:cs="Calibri"/>
          <w:sz w:val="24"/>
          <w:szCs w:val="24"/>
          <w:lang w:val="en-US"/>
        </w:rPr>
      </w:pPr>
      <w:r w:rsidRPr="00BD63D8">
        <w:rPr>
          <w:rFonts w:asciiTheme="majorHAnsi" w:hAnsiTheme="majorHAnsi" w:cs="Calibri"/>
          <w:sz w:val="24"/>
          <w:szCs w:val="24"/>
          <w:lang w:val="en-US"/>
        </w:rPr>
        <w:t xml:space="preserve">Treatment effects can differ </w:t>
      </w:r>
      <w:r w:rsidR="00BA5BDC">
        <w:rPr>
          <w:rFonts w:asciiTheme="majorHAnsi" w:hAnsiTheme="majorHAnsi" w:cs="Calibri"/>
          <w:sz w:val="24"/>
          <w:szCs w:val="24"/>
          <w:lang w:val="en-US"/>
        </w:rPr>
        <w:t>across subpopulations</w:t>
      </w:r>
      <w:r w:rsidRPr="00BD63D8">
        <w:rPr>
          <w:rFonts w:asciiTheme="majorHAnsi" w:hAnsiTheme="majorHAnsi" w:cs="Calibri"/>
          <w:sz w:val="24"/>
          <w:szCs w:val="24"/>
          <w:lang w:val="en-US"/>
        </w:rPr>
        <w:t xml:space="preserve">. In the </w:t>
      </w:r>
      <w:r w:rsidR="00002D95">
        <w:rPr>
          <w:rFonts w:asciiTheme="majorHAnsi" w:hAnsiTheme="majorHAnsi" w:cs="Calibri"/>
          <w:sz w:val="24"/>
          <w:szCs w:val="24"/>
          <w:lang w:val="en-US"/>
        </w:rPr>
        <w:t xml:space="preserve">tutoring </w:t>
      </w:r>
      <w:r w:rsidRPr="00BD63D8">
        <w:rPr>
          <w:rFonts w:asciiTheme="majorHAnsi" w:hAnsiTheme="majorHAnsi" w:cs="Calibri"/>
          <w:sz w:val="24"/>
          <w:szCs w:val="24"/>
          <w:lang w:val="en-US"/>
        </w:rPr>
        <w:t>example</w:t>
      </w:r>
      <w:r w:rsidR="00002D95">
        <w:rPr>
          <w:rFonts w:asciiTheme="majorHAnsi" w:hAnsiTheme="majorHAnsi" w:cs="Calibri"/>
          <w:sz w:val="24"/>
          <w:szCs w:val="24"/>
          <w:lang w:val="en-US"/>
        </w:rPr>
        <w:t>,</w:t>
      </w:r>
      <w:r w:rsidRPr="00BD63D8">
        <w:rPr>
          <w:rFonts w:asciiTheme="majorHAnsi" w:hAnsiTheme="majorHAnsi" w:cs="Calibri"/>
          <w:sz w:val="24"/>
          <w:szCs w:val="24"/>
          <w:lang w:val="en-US"/>
        </w:rPr>
        <w:t xml:space="preserve"> tutoring </w:t>
      </w:r>
      <w:r w:rsidR="00002D95">
        <w:rPr>
          <w:rFonts w:asciiTheme="majorHAnsi" w:hAnsiTheme="majorHAnsi" w:cs="Calibri"/>
          <w:sz w:val="24"/>
          <w:szCs w:val="24"/>
          <w:lang w:val="en-US"/>
        </w:rPr>
        <w:t>could work</w:t>
      </w:r>
      <w:r w:rsidRPr="00BD63D8">
        <w:rPr>
          <w:rFonts w:asciiTheme="majorHAnsi" w:hAnsiTheme="majorHAnsi" w:cs="Calibri"/>
          <w:sz w:val="24"/>
          <w:szCs w:val="24"/>
          <w:lang w:val="en-US"/>
        </w:rPr>
        <w:t xml:space="preserve"> better </w:t>
      </w:r>
      <w:r w:rsidR="00002D95">
        <w:rPr>
          <w:rFonts w:asciiTheme="majorHAnsi" w:hAnsiTheme="majorHAnsi" w:cs="Calibri"/>
          <w:sz w:val="24"/>
          <w:szCs w:val="24"/>
          <w:lang w:val="en-US"/>
        </w:rPr>
        <w:t>for students</w:t>
      </w:r>
      <w:r w:rsidR="00E71273">
        <w:rPr>
          <w:rFonts w:asciiTheme="majorHAnsi" w:hAnsiTheme="majorHAnsi" w:cs="Calibri"/>
          <w:sz w:val="24"/>
          <w:szCs w:val="24"/>
          <w:lang w:val="en-US"/>
        </w:rPr>
        <w:t xml:space="preserve"> </w:t>
      </w:r>
      <w:r w:rsidRPr="00BD63D8">
        <w:rPr>
          <w:rFonts w:asciiTheme="majorHAnsi" w:hAnsiTheme="majorHAnsi" w:cs="Calibri"/>
          <w:sz w:val="24"/>
          <w:szCs w:val="24"/>
          <w:lang w:val="en-US"/>
        </w:rPr>
        <w:t xml:space="preserve">from </w:t>
      </w:r>
      <w:r w:rsidR="00E71273">
        <w:rPr>
          <w:rFonts w:asciiTheme="majorHAnsi" w:hAnsiTheme="majorHAnsi" w:cs="Calibri"/>
          <w:sz w:val="24"/>
          <w:szCs w:val="24"/>
          <w:lang w:val="en-US"/>
        </w:rPr>
        <w:t>certain</w:t>
      </w:r>
      <w:r w:rsidRPr="00BD63D8">
        <w:rPr>
          <w:rFonts w:asciiTheme="majorHAnsi" w:hAnsiTheme="majorHAnsi" w:cs="Calibri"/>
          <w:sz w:val="24"/>
          <w:szCs w:val="24"/>
          <w:lang w:val="en-US"/>
        </w:rPr>
        <w:t xml:space="preserve"> socio-economic background</w:t>
      </w:r>
      <w:r w:rsidR="00E71273">
        <w:rPr>
          <w:rFonts w:asciiTheme="majorHAnsi" w:hAnsiTheme="majorHAnsi" w:cs="Calibri"/>
          <w:sz w:val="24"/>
          <w:szCs w:val="24"/>
          <w:lang w:val="en-US"/>
        </w:rPr>
        <w:t>s</w:t>
      </w:r>
      <w:r w:rsidRPr="00BD63D8">
        <w:rPr>
          <w:rFonts w:asciiTheme="majorHAnsi" w:hAnsiTheme="majorHAnsi" w:cs="Calibri"/>
          <w:sz w:val="24"/>
          <w:szCs w:val="24"/>
          <w:lang w:val="en-US"/>
        </w:rPr>
        <w:t xml:space="preserve">. </w:t>
      </w:r>
      <w:r w:rsidR="00221A1B" w:rsidRPr="00221A1B">
        <w:rPr>
          <w:rFonts w:asciiTheme="majorHAnsi" w:hAnsiTheme="majorHAnsi" w:cs="Calibri"/>
          <w:sz w:val="24"/>
          <w:szCs w:val="24"/>
          <w:lang w:val="en-US"/>
        </w:rPr>
        <w:t>When treatment effects are evaluated conditional on covariates, the conditional average treatment effect (CATE) is obtained:</w:t>
      </w:r>
    </w:p>
    <w:p w14:paraId="6ED57C17" w14:textId="77777777" w:rsidR="00BD63D8" w:rsidRPr="00BD63D8" w:rsidRDefault="00BD63D8" w:rsidP="00BD63D8">
      <w:pPr>
        <w:pStyle w:val="Listenabsatz"/>
        <w:rPr>
          <w:rFonts w:asciiTheme="majorHAnsi" w:hAnsiTheme="majorHAnsi" w:cs="Calibri"/>
          <w:sz w:val="24"/>
          <w:szCs w:val="24"/>
          <w:lang w:val="en-US"/>
        </w:rPr>
      </w:pPr>
    </w:p>
    <w:p w14:paraId="044F4703" w14:textId="4DAF1E60" w:rsidR="00BD63D8" w:rsidRDefault="00221A1B" w:rsidP="00BD63D8">
      <w:pPr>
        <w:pStyle w:val="Listenabsatz"/>
        <w:rPr>
          <w:rFonts w:asciiTheme="majorHAnsi" w:hAnsiTheme="majorHAnsi" w:cs="Calibri"/>
          <w:sz w:val="24"/>
          <w:szCs w:val="24"/>
          <w:lang w:val="en-US"/>
        </w:rPr>
      </w:pPr>
      <w:r w:rsidRPr="00221A1B">
        <w:rPr>
          <w:rFonts w:asciiTheme="majorHAnsi" w:hAnsiTheme="majorHAnsi" w:cs="Calibri"/>
          <w:sz w:val="24"/>
          <w:szCs w:val="24"/>
          <w:lang w:val="en-US"/>
        </w:rPr>
        <w:t>\[</w:t>
      </w:r>
      <w:r w:rsidRPr="00221A1B">
        <w:rPr>
          <w:rFonts w:asciiTheme="majorHAnsi" w:hAnsiTheme="majorHAnsi" w:cs="Calibri"/>
          <w:sz w:val="24"/>
          <w:szCs w:val="24"/>
          <w:lang w:val="en-US"/>
        </w:rPr>
        <w:br/>
        <w:t>CATE = \tau(x) = E[Y(1)-Y(0)\mid X=x]</w:t>
      </w:r>
      <w:r w:rsidRPr="00221A1B">
        <w:rPr>
          <w:rFonts w:asciiTheme="majorHAnsi" w:hAnsiTheme="majorHAnsi" w:cs="Calibri"/>
          <w:sz w:val="24"/>
          <w:szCs w:val="24"/>
          <w:lang w:val="en-US"/>
        </w:rPr>
        <w:br/>
        <w:t>\]</w:t>
      </w:r>
    </w:p>
    <w:p w14:paraId="2012D1CD" w14:textId="77777777" w:rsidR="00221A1B" w:rsidRPr="00221A1B" w:rsidRDefault="00221A1B" w:rsidP="00BD63D8">
      <w:pPr>
        <w:pStyle w:val="Listenabsatz"/>
        <w:rPr>
          <w:rFonts w:asciiTheme="majorHAnsi" w:hAnsiTheme="majorHAnsi" w:cs="Calibri"/>
          <w:sz w:val="24"/>
          <w:szCs w:val="24"/>
          <w:lang w:val="en-US"/>
        </w:rPr>
      </w:pPr>
    </w:p>
    <w:p w14:paraId="44FABC10" w14:textId="00056373" w:rsidR="00BD63D8" w:rsidRPr="00F22B64" w:rsidRDefault="004A0D8C" w:rsidP="00F22B64">
      <w:pPr>
        <w:pStyle w:val="Listenabsatz"/>
        <w:rPr>
          <w:rFonts w:asciiTheme="majorHAnsi" w:hAnsiTheme="majorHAnsi" w:cs="Calibri"/>
          <w:sz w:val="24"/>
          <w:szCs w:val="24"/>
          <w:lang w:val="en-US"/>
        </w:rPr>
      </w:pPr>
      <w:r w:rsidRPr="004A0D8C">
        <w:rPr>
          <w:rFonts w:asciiTheme="majorHAnsi" w:hAnsiTheme="majorHAnsi" w:cs="Calibri"/>
          <w:sz w:val="24"/>
          <w:szCs w:val="24"/>
          <w:lang w:val="en-US"/>
        </w:rPr>
        <w:t>If treatment effects vary across units depending on their covariates</w:t>
      </w:r>
      <w:r>
        <w:rPr>
          <w:rFonts w:asciiTheme="majorHAnsi" w:hAnsiTheme="majorHAnsi" w:cs="Calibri"/>
          <w:sz w:val="24"/>
          <w:szCs w:val="24"/>
          <w:lang w:val="en-US"/>
        </w:rPr>
        <w:t xml:space="preserve">, </w:t>
      </w:r>
      <w:r w:rsidR="005C7BFD">
        <w:rPr>
          <w:rFonts w:asciiTheme="majorHAnsi" w:hAnsiTheme="majorHAnsi" w:cs="Calibri"/>
          <w:sz w:val="24"/>
          <w:szCs w:val="24"/>
          <w:lang w:val="en-US"/>
        </w:rPr>
        <w:t>the treatment effect is referred to as heterogen</w:t>
      </w:r>
      <w:r w:rsidR="008476E6">
        <w:rPr>
          <w:rFonts w:asciiTheme="majorHAnsi" w:hAnsiTheme="majorHAnsi" w:cs="Calibri"/>
          <w:sz w:val="24"/>
          <w:szCs w:val="24"/>
          <w:lang w:val="en-US"/>
        </w:rPr>
        <w:t>eo</w:t>
      </w:r>
      <w:r w:rsidR="005C7BFD">
        <w:rPr>
          <w:rFonts w:asciiTheme="majorHAnsi" w:hAnsiTheme="majorHAnsi" w:cs="Calibri"/>
          <w:sz w:val="24"/>
          <w:szCs w:val="24"/>
          <w:lang w:val="en-US"/>
        </w:rPr>
        <w:t>us.</w:t>
      </w:r>
      <w:r w:rsidR="00BD63D8" w:rsidRPr="00BD63D8">
        <w:rPr>
          <w:rFonts w:asciiTheme="majorHAnsi" w:hAnsiTheme="majorHAnsi" w:cs="Calibri"/>
          <w:sz w:val="24"/>
          <w:szCs w:val="24"/>
          <w:lang w:val="en-US"/>
        </w:rPr>
        <w:t xml:space="preserve"> If the treatment effect is </w:t>
      </w:r>
      <w:r w:rsidR="009E5166">
        <w:rPr>
          <w:rFonts w:asciiTheme="majorHAnsi" w:hAnsiTheme="majorHAnsi" w:cs="Calibri"/>
          <w:sz w:val="24"/>
          <w:szCs w:val="24"/>
          <w:lang w:val="en-US"/>
        </w:rPr>
        <w:t>identica</w:t>
      </w:r>
      <w:r>
        <w:rPr>
          <w:rFonts w:asciiTheme="majorHAnsi" w:hAnsiTheme="majorHAnsi" w:cs="Calibri"/>
          <w:sz w:val="24"/>
          <w:szCs w:val="24"/>
          <w:lang w:val="en-US"/>
        </w:rPr>
        <w:t>l</w:t>
      </w:r>
      <w:r w:rsidR="009E5166">
        <w:rPr>
          <w:rFonts w:asciiTheme="majorHAnsi" w:hAnsiTheme="majorHAnsi" w:cs="Calibri"/>
          <w:sz w:val="24"/>
          <w:szCs w:val="24"/>
          <w:lang w:val="en-US"/>
        </w:rPr>
        <w:t xml:space="preserve"> </w:t>
      </w:r>
      <w:r w:rsidR="00BD63D8" w:rsidRPr="00BD63D8">
        <w:rPr>
          <w:rFonts w:asciiTheme="majorHAnsi" w:hAnsiTheme="majorHAnsi" w:cs="Calibri"/>
          <w:sz w:val="24"/>
          <w:szCs w:val="24"/>
          <w:lang w:val="en-US"/>
        </w:rPr>
        <w:t>for all units, it is</w:t>
      </w:r>
      <w:r w:rsidR="009E5166">
        <w:rPr>
          <w:rFonts w:asciiTheme="majorHAnsi" w:hAnsiTheme="majorHAnsi" w:cs="Calibri"/>
          <w:sz w:val="24"/>
          <w:szCs w:val="24"/>
          <w:lang w:val="en-US"/>
        </w:rPr>
        <w:t xml:space="preserve"> referred to as</w:t>
      </w:r>
      <w:r w:rsidR="00BD63D8" w:rsidRPr="00BD63D8">
        <w:rPr>
          <w:rFonts w:asciiTheme="majorHAnsi" w:hAnsiTheme="majorHAnsi" w:cs="Calibri"/>
          <w:sz w:val="24"/>
          <w:szCs w:val="24"/>
          <w:lang w:val="en-US"/>
        </w:rPr>
        <w:t xml:space="preserve"> homogeneous. In this case, the CATE is equal to the ATE for all covariate </w:t>
      </w:r>
      <w:r>
        <w:rPr>
          <w:rFonts w:asciiTheme="majorHAnsi" w:hAnsiTheme="majorHAnsi" w:cs="Calibri"/>
          <w:sz w:val="24"/>
          <w:szCs w:val="24"/>
          <w:lang w:val="en-US"/>
        </w:rPr>
        <w:t>values</w:t>
      </w:r>
      <w:r w:rsidR="00BD63D8" w:rsidRPr="00BD63D8">
        <w:rPr>
          <w:rFonts w:asciiTheme="majorHAnsi" w:hAnsiTheme="majorHAnsi" w:cs="Calibri"/>
          <w:sz w:val="24"/>
          <w:szCs w:val="24"/>
          <w:lang w:val="en-US"/>
        </w:rPr>
        <w:t>.</w:t>
      </w:r>
      <w:r w:rsidR="00BD63D8" w:rsidRPr="00F22B64">
        <w:rPr>
          <w:rFonts w:asciiTheme="majorHAnsi" w:hAnsiTheme="majorHAnsi" w:cs="Calibri"/>
          <w:sz w:val="24"/>
          <w:szCs w:val="24"/>
          <w:lang w:val="en-US"/>
        </w:rPr>
        <w:br/>
      </w:r>
    </w:p>
    <w:p w14:paraId="0DD29C39" w14:textId="730D3EA9" w:rsidR="00BD63D8" w:rsidRPr="00553C2D" w:rsidRDefault="009B0B7D" w:rsidP="00BD63D8">
      <w:pPr>
        <w:pStyle w:val="Listenabsatz"/>
        <w:rPr>
          <w:rFonts w:asciiTheme="majorHAnsi" w:hAnsiTheme="majorHAnsi" w:cs="Calibri"/>
          <w:sz w:val="24"/>
          <w:szCs w:val="24"/>
          <w:lang w:val="en-US"/>
        </w:rPr>
      </w:pPr>
      <w:r>
        <w:rPr>
          <w:rFonts w:asciiTheme="majorHAnsi" w:hAnsiTheme="majorHAnsi" w:cs="Calibri"/>
          <w:sz w:val="24"/>
          <w:szCs w:val="24"/>
          <w:lang w:val="en-US"/>
        </w:rPr>
        <w:t>Two additional</w:t>
      </w:r>
      <w:r w:rsidR="00553C2D" w:rsidRPr="00553C2D">
        <w:rPr>
          <w:rFonts w:asciiTheme="majorHAnsi" w:hAnsiTheme="majorHAnsi" w:cs="Calibri"/>
          <w:sz w:val="24"/>
          <w:szCs w:val="24"/>
          <w:lang w:val="en-US"/>
        </w:rPr>
        <w:t xml:space="preserve"> important estimand</w:t>
      </w:r>
      <w:r>
        <w:rPr>
          <w:rFonts w:asciiTheme="majorHAnsi" w:hAnsiTheme="majorHAnsi" w:cs="Calibri"/>
          <w:sz w:val="24"/>
          <w:szCs w:val="24"/>
          <w:lang w:val="en-US"/>
        </w:rPr>
        <w:t>s are</w:t>
      </w:r>
      <w:r w:rsidR="00553C2D" w:rsidRPr="00553C2D">
        <w:rPr>
          <w:rFonts w:asciiTheme="majorHAnsi" w:hAnsiTheme="majorHAnsi" w:cs="Calibri"/>
          <w:sz w:val="24"/>
          <w:szCs w:val="24"/>
          <w:lang w:val="en-US"/>
        </w:rPr>
        <w:t xml:space="preserve"> the average treatment effect on the treated (ATT), which measures the average causal effect among units that actually received treatment:</w:t>
      </w:r>
    </w:p>
    <w:p w14:paraId="5914298E" w14:textId="4BC5411A" w:rsidR="009B0B7D" w:rsidRDefault="0019167C" w:rsidP="009B0B7D">
      <w:pPr>
        <w:pStyle w:val="Listenabsatz"/>
        <w:rPr>
          <w:rFonts w:asciiTheme="majorHAnsi" w:hAnsiTheme="majorHAnsi" w:cs="Calibri"/>
          <w:sz w:val="24"/>
          <w:szCs w:val="24"/>
        </w:rPr>
      </w:pPr>
      <w:r w:rsidRPr="0019167C">
        <w:rPr>
          <w:rFonts w:asciiTheme="majorHAnsi" w:hAnsiTheme="majorHAnsi" w:cs="Calibri"/>
          <w:sz w:val="24"/>
          <w:szCs w:val="24"/>
        </w:rPr>
        <w:t>\[</w:t>
      </w:r>
      <w:r w:rsidRPr="0019167C">
        <w:rPr>
          <w:rFonts w:asciiTheme="majorHAnsi" w:hAnsiTheme="majorHAnsi" w:cs="Calibri"/>
          <w:sz w:val="24"/>
          <w:szCs w:val="24"/>
        </w:rPr>
        <w:br/>
        <w:t xml:space="preserve">ATT = E[Y(1) - Y(0) \mid </w:t>
      </w:r>
      <w:r w:rsidR="004A4500">
        <w:rPr>
          <w:rFonts w:asciiTheme="majorHAnsi" w:hAnsiTheme="majorHAnsi" w:cs="Calibri"/>
          <w:sz w:val="24"/>
          <w:szCs w:val="24"/>
        </w:rPr>
        <w:t>Z</w:t>
      </w:r>
      <w:r w:rsidRPr="0019167C">
        <w:rPr>
          <w:rFonts w:asciiTheme="majorHAnsi" w:hAnsiTheme="majorHAnsi" w:cs="Calibri"/>
          <w:sz w:val="24"/>
          <w:szCs w:val="24"/>
        </w:rPr>
        <w:t>= 1]</w:t>
      </w:r>
      <w:r w:rsidRPr="0019167C">
        <w:rPr>
          <w:rFonts w:asciiTheme="majorHAnsi" w:hAnsiTheme="majorHAnsi" w:cs="Calibri"/>
          <w:sz w:val="24"/>
          <w:szCs w:val="24"/>
        </w:rPr>
        <w:br/>
        <w:t>\]</w:t>
      </w:r>
    </w:p>
    <w:p w14:paraId="02B68090" w14:textId="77777777" w:rsidR="009B0B7D" w:rsidRDefault="009B0B7D" w:rsidP="009B0B7D">
      <w:pPr>
        <w:pStyle w:val="Listenabsatz"/>
        <w:rPr>
          <w:rFonts w:asciiTheme="majorHAnsi" w:hAnsiTheme="majorHAnsi" w:cs="Calibri"/>
          <w:sz w:val="24"/>
          <w:szCs w:val="24"/>
        </w:rPr>
      </w:pPr>
    </w:p>
    <w:p w14:paraId="39343F1B" w14:textId="2D71E4D4" w:rsidR="009B0B7D" w:rsidRPr="00BF70A1" w:rsidRDefault="009B0B7D" w:rsidP="00BD63D8">
      <w:pPr>
        <w:pStyle w:val="Listenabsatz"/>
        <w:rPr>
          <w:rFonts w:asciiTheme="majorHAnsi" w:hAnsiTheme="majorHAnsi" w:cs="Calibri"/>
          <w:sz w:val="24"/>
          <w:szCs w:val="24"/>
          <w:lang w:val="en-US"/>
        </w:rPr>
      </w:pPr>
      <w:r w:rsidRPr="009B0B7D">
        <w:rPr>
          <w:rFonts w:asciiTheme="majorHAnsi" w:hAnsiTheme="majorHAnsi" w:cs="Calibri"/>
          <w:sz w:val="24"/>
          <w:szCs w:val="24"/>
          <w:lang w:val="en-US"/>
        </w:rPr>
        <w:t>and</w:t>
      </w:r>
      <w:r>
        <w:rPr>
          <w:rFonts w:asciiTheme="majorHAnsi" w:hAnsiTheme="majorHAnsi" w:cs="Calibri"/>
          <w:sz w:val="24"/>
          <w:szCs w:val="24"/>
          <w:lang w:val="en-US"/>
        </w:rPr>
        <w:t xml:space="preserve"> </w:t>
      </w:r>
      <w:r w:rsidR="00BF70A1" w:rsidRPr="00BF70A1">
        <w:rPr>
          <w:rFonts w:asciiTheme="majorHAnsi" w:hAnsiTheme="majorHAnsi" w:cs="Calibri"/>
          <w:sz w:val="24"/>
          <w:szCs w:val="24"/>
          <w:lang w:val="en-US"/>
        </w:rPr>
        <w:t>the average treatment effect on the controls (ATC)</w:t>
      </w:r>
      <w:r w:rsidR="00BF70A1">
        <w:rPr>
          <w:rFonts w:asciiTheme="majorHAnsi" w:hAnsiTheme="majorHAnsi" w:cs="Calibri"/>
          <w:sz w:val="24"/>
          <w:szCs w:val="24"/>
          <w:lang w:val="en-US"/>
        </w:rPr>
        <w:t>:</w:t>
      </w:r>
    </w:p>
    <w:p w14:paraId="0B4BD0D3" w14:textId="0BC89E29" w:rsidR="00BD63D8" w:rsidRPr="004A4500" w:rsidRDefault="0019167C" w:rsidP="00BD63D8">
      <w:pPr>
        <w:pStyle w:val="Listenabsatz"/>
        <w:rPr>
          <w:rFonts w:asciiTheme="majorHAnsi" w:hAnsiTheme="majorHAnsi" w:cs="Calibri"/>
          <w:sz w:val="24"/>
          <w:szCs w:val="24"/>
          <w:lang w:val="en-US"/>
        </w:rPr>
      </w:pPr>
      <w:r w:rsidRPr="004A4500">
        <w:rPr>
          <w:rFonts w:asciiTheme="majorHAnsi" w:hAnsiTheme="majorHAnsi" w:cs="Calibri"/>
          <w:sz w:val="24"/>
          <w:szCs w:val="24"/>
          <w:lang w:val="en-US"/>
        </w:rPr>
        <w:br/>
        <w:t>\[</w:t>
      </w:r>
      <w:r w:rsidRPr="004A4500">
        <w:rPr>
          <w:rFonts w:asciiTheme="majorHAnsi" w:hAnsiTheme="majorHAnsi" w:cs="Calibri"/>
          <w:sz w:val="24"/>
          <w:szCs w:val="24"/>
          <w:lang w:val="en-US"/>
        </w:rPr>
        <w:br/>
        <w:t xml:space="preserve">ATC = E[Y(1) - Y(0) \mid </w:t>
      </w:r>
      <w:r w:rsidR="004A4500" w:rsidRPr="004A4500">
        <w:rPr>
          <w:rFonts w:asciiTheme="majorHAnsi" w:hAnsiTheme="majorHAnsi" w:cs="Calibri"/>
          <w:sz w:val="24"/>
          <w:szCs w:val="24"/>
          <w:lang w:val="en-US"/>
        </w:rPr>
        <w:t>Z</w:t>
      </w:r>
      <w:r w:rsidRPr="004A4500">
        <w:rPr>
          <w:rFonts w:asciiTheme="majorHAnsi" w:hAnsiTheme="majorHAnsi" w:cs="Calibri"/>
          <w:sz w:val="24"/>
          <w:szCs w:val="24"/>
          <w:lang w:val="en-US"/>
        </w:rPr>
        <w:t xml:space="preserve"> = 0]</w:t>
      </w:r>
      <w:r w:rsidRPr="004A4500">
        <w:rPr>
          <w:rFonts w:asciiTheme="majorHAnsi" w:hAnsiTheme="majorHAnsi" w:cs="Calibri"/>
          <w:sz w:val="24"/>
          <w:szCs w:val="24"/>
          <w:lang w:val="en-US"/>
        </w:rPr>
        <w:br/>
        <w:t>\]</w:t>
      </w:r>
    </w:p>
    <w:p w14:paraId="4CB43219" w14:textId="2D60FB00" w:rsidR="000E76F9" w:rsidRDefault="00BD63D8" w:rsidP="00BD63D8">
      <w:pPr>
        <w:pStyle w:val="Listenabsatz"/>
        <w:rPr>
          <w:rFonts w:asciiTheme="majorHAnsi" w:hAnsiTheme="majorHAnsi" w:cs="Calibri"/>
          <w:sz w:val="24"/>
          <w:szCs w:val="24"/>
          <w:lang w:val="en-US"/>
        </w:rPr>
      </w:pPr>
      <w:r w:rsidRPr="00BD63D8">
        <w:rPr>
          <w:rFonts w:asciiTheme="majorHAnsi" w:hAnsiTheme="majorHAnsi" w:cs="Calibri"/>
          <w:sz w:val="24"/>
          <w:szCs w:val="24"/>
          <w:lang w:val="en-US"/>
        </w:rPr>
        <w:lastRenderedPageBreak/>
        <w:t xml:space="preserve">Similar to the individual treatment effect, average treatment effects cannot be directly observed. However, </w:t>
      </w:r>
      <w:r w:rsidR="00A07F9F">
        <w:rPr>
          <w:rFonts w:asciiTheme="majorHAnsi" w:hAnsiTheme="majorHAnsi" w:cs="Calibri"/>
          <w:sz w:val="24"/>
          <w:szCs w:val="24"/>
          <w:lang w:val="en-US"/>
        </w:rPr>
        <w:t xml:space="preserve">under certain assumptions, they </w:t>
      </w:r>
      <w:r w:rsidR="001F1A60">
        <w:rPr>
          <w:rFonts w:asciiTheme="majorHAnsi" w:hAnsiTheme="majorHAnsi" w:cs="Calibri"/>
          <w:sz w:val="24"/>
          <w:szCs w:val="24"/>
          <w:lang w:val="en-US"/>
        </w:rPr>
        <w:t xml:space="preserve">can be estimated through </w:t>
      </w:r>
      <w:r w:rsidR="001F1A60" w:rsidRPr="00636C2F">
        <w:rPr>
          <w:rFonts w:asciiTheme="majorHAnsi" w:hAnsiTheme="majorHAnsi" w:cs="Calibri"/>
          <w:sz w:val="24"/>
          <w:szCs w:val="24"/>
          <w:lang w:val="en-US"/>
        </w:rPr>
        <w:t xml:space="preserve">comparisons between </w:t>
      </w:r>
      <w:r w:rsidR="001F1A60">
        <w:rPr>
          <w:rFonts w:asciiTheme="majorHAnsi" w:hAnsiTheme="majorHAnsi" w:cs="Calibri"/>
          <w:sz w:val="24"/>
          <w:szCs w:val="24"/>
          <w:lang w:val="en-US"/>
        </w:rPr>
        <w:t>treatment</w:t>
      </w:r>
      <w:r w:rsidR="001F1A60" w:rsidRPr="00636C2F">
        <w:rPr>
          <w:rFonts w:asciiTheme="majorHAnsi" w:hAnsiTheme="majorHAnsi" w:cs="Calibri"/>
          <w:sz w:val="24"/>
          <w:szCs w:val="24"/>
          <w:lang w:val="en-US"/>
        </w:rPr>
        <w:t xml:space="preserve"> and </w:t>
      </w:r>
      <w:r w:rsidR="001F1A60">
        <w:rPr>
          <w:rFonts w:asciiTheme="majorHAnsi" w:hAnsiTheme="majorHAnsi" w:cs="Calibri"/>
          <w:sz w:val="24"/>
          <w:szCs w:val="24"/>
          <w:lang w:val="en-US"/>
        </w:rPr>
        <w:t>control</w:t>
      </w:r>
      <w:r w:rsidR="001F1A60" w:rsidRPr="00636C2F">
        <w:rPr>
          <w:rFonts w:asciiTheme="majorHAnsi" w:hAnsiTheme="majorHAnsi" w:cs="Calibri"/>
          <w:sz w:val="24"/>
          <w:szCs w:val="24"/>
          <w:lang w:val="en-US"/>
        </w:rPr>
        <w:t xml:space="preserve"> group</w:t>
      </w:r>
      <w:r w:rsidR="004237C3">
        <w:rPr>
          <w:rFonts w:asciiTheme="majorHAnsi" w:hAnsiTheme="majorHAnsi" w:cs="Calibri"/>
          <w:sz w:val="24"/>
          <w:szCs w:val="24"/>
          <w:lang w:val="en-US"/>
        </w:rPr>
        <w:t xml:space="preserve">. </w:t>
      </w:r>
      <w:r w:rsidR="000E76F9" w:rsidRPr="000E76F9">
        <w:rPr>
          <w:rFonts w:asciiTheme="majorHAnsi" w:hAnsiTheme="majorHAnsi" w:cs="Calibri"/>
          <w:sz w:val="24"/>
          <w:szCs w:val="24"/>
          <w:lang w:val="en-US"/>
        </w:rPr>
        <w:t xml:space="preserve">In observational settings, differences between these groups may not only be caused by the treatment itself, but also by additional variables that influence the outcome and treatment assignment. </w:t>
      </w:r>
      <w:r w:rsidR="000E76F9" w:rsidRPr="002D1D67">
        <w:rPr>
          <w:rFonts w:asciiTheme="majorHAnsi" w:hAnsiTheme="majorHAnsi" w:cs="Calibri"/>
          <w:sz w:val="24"/>
          <w:szCs w:val="24"/>
          <w:lang w:val="en-US"/>
        </w:rPr>
        <w:t>These variables are referred to as confounders.</w:t>
      </w:r>
    </w:p>
    <w:p w14:paraId="4A9F3495" w14:textId="55303A5E" w:rsidR="005A1EDC" w:rsidRDefault="005A1EDC" w:rsidP="00BD63D8">
      <w:pPr>
        <w:pStyle w:val="Listenabsatz"/>
        <w:rPr>
          <w:rFonts w:asciiTheme="majorHAnsi" w:hAnsiTheme="majorHAnsi" w:cs="Calibri"/>
          <w:sz w:val="24"/>
          <w:szCs w:val="24"/>
          <w:lang w:val="en-US"/>
        </w:rPr>
      </w:pPr>
    </w:p>
    <w:p w14:paraId="4C98ABE8" w14:textId="77777777" w:rsidR="00F10DA8" w:rsidRPr="005D6AA6" w:rsidRDefault="00F10DA8" w:rsidP="00BD63D8">
      <w:pPr>
        <w:pStyle w:val="Listenabsatz"/>
        <w:rPr>
          <w:rFonts w:asciiTheme="majorHAnsi" w:hAnsiTheme="majorHAnsi" w:cs="Calibri"/>
          <w:b/>
          <w:bCs/>
          <w:sz w:val="24"/>
          <w:szCs w:val="24"/>
          <w:u w:val="single"/>
          <w:lang w:val="en-US"/>
        </w:rPr>
      </w:pPr>
    </w:p>
    <w:p w14:paraId="49D88D42" w14:textId="4697F3D3" w:rsidR="008A1A08" w:rsidRPr="005D6AA6" w:rsidRDefault="005A1EDC" w:rsidP="008A1A08">
      <w:pPr>
        <w:pStyle w:val="Listenabsatz"/>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3.2Confounders</w:t>
      </w:r>
    </w:p>
    <w:p w14:paraId="488679F7" w14:textId="68DA659A" w:rsidR="00C23A5B" w:rsidRDefault="00241B40" w:rsidP="005A1EDC">
      <w:pPr>
        <w:rPr>
          <w:rFonts w:asciiTheme="majorHAnsi" w:hAnsiTheme="majorHAnsi" w:cs="Calibri"/>
          <w:sz w:val="24"/>
          <w:szCs w:val="24"/>
          <w:lang w:val="en-US"/>
        </w:rPr>
      </w:pPr>
      <w:r w:rsidRPr="00241B40">
        <w:rPr>
          <w:rFonts w:asciiTheme="majorHAnsi" w:hAnsiTheme="majorHAnsi" w:cs="Calibri"/>
          <w:sz w:val="24"/>
          <w:szCs w:val="24"/>
          <w:lang w:val="en-US"/>
        </w:rPr>
        <w:t xml:space="preserve">A confounder is a variable that has an influence on both the outcome </w:t>
      </w:r>
      <w:r w:rsidR="00B05AE5">
        <w:rPr>
          <w:rFonts w:asciiTheme="majorHAnsi" w:hAnsiTheme="majorHAnsi" w:cs="Calibri"/>
          <w:sz w:val="24"/>
          <w:szCs w:val="24"/>
          <w:lang w:val="en-US"/>
        </w:rPr>
        <w:t>and</w:t>
      </w:r>
      <w:r w:rsidRPr="00241B40">
        <w:rPr>
          <w:rFonts w:asciiTheme="majorHAnsi" w:hAnsiTheme="majorHAnsi" w:cs="Calibri"/>
          <w:sz w:val="24"/>
          <w:szCs w:val="24"/>
          <w:lang w:val="en-US"/>
        </w:rPr>
        <w:t xml:space="preserve"> on treatment assignment</w:t>
      </w:r>
      <w:r w:rsidR="00004ECE">
        <w:rPr>
          <w:rFonts w:asciiTheme="majorHAnsi" w:hAnsiTheme="majorHAnsi" w:cs="Calibri"/>
          <w:sz w:val="24"/>
          <w:szCs w:val="24"/>
          <w:lang w:val="en-US"/>
        </w:rPr>
        <w:t xml:space="preserve"> (Pearl, 2009)</w:t>
      </w:r>
      <w:r w:rsidRPr="00241B40">
        <w:rPr>
          <w:rFonts w:asciiTheme="majorHAnsi" w:hAnsiTheme="majorHAnsi" w:cs="Calibri"/>
          <w:sz w:val="24"/>
          <w:szCs w:val="24"/>
          <w:lang w:val="en-US"/>
        </w:rPr>
        <w:t xml:space="preserve">. This </w:t>
      </w:r>
      <w:r w:rsidR="00B05AE5">
        <w:rPr>
          <w:rFonts w:asciiTheme="majorHAnsi" w:hAnsiTheme="majorHAnsi" w:cs="Calibri"/>
          <w:sz w:val="24"/>
          <w:szCs w:val="24"/>
          <w:lang w:val="en-US"/>
        </w:rPr>
        <w:t>creates</w:t>
      </w:r>
      <w:r w:rsidRPr="00241B40">
        <w:rPr>
          <w:rFonts w:asciiTheme="majorHAnsi" w:hAnsiTheme="majorHAnsi" w:cs="Calibri"/>
          <w:sz w:val="24"/>
          <w:szCs w:val="24"/>
          <w:lang w:val="en-US"/>
        </w:rPr>
        <w:t xml:space="preserve"> a problem because the observed association between treatment and outcome cannot be attributed solely to the treatment. Instead, some or even all of the </w:t>
      </w:r>
      <w:r w:rsidR="00C947BC">
        <w:rPr>
          <w:rFonts w:asciiTheme="majorHAnsi" w:hAnsiTheme="majorHAnsi" w:cs="Calibri"/>
          <w:sz w:val="24"/>
          <w:szCs w:val="24"/>
          <w:lang w:val="en-US"/>
        </w:rPr>
        <w:t>observed</w:t>
      </w:r>
      <w:r w:rsidR="009D1095">
        <w:rPr>
          <w:rFonts w:asciiTheme="majorHAnsi" w:hAnsiTheme="majorHAnsi" w:cs="Calibri"/>
          <w:sz w:val="24"/>
          <w:szCs w:val="24"/>
          <w:lang w:val="en-US"/>
        </w:rPr>
        <w:t xml:space="preserve"> </w:t>
      </w:r>
      <w:r w:rsidRPr="00241B40">
        <w:rPr>
          <w:rFonts w:asciiTheme="majorHAnsi" w:hAnsiTheme="majorHAnsi" w:cs="Calibri"/>
          <w:sz w:val="24"/>
          <w:szCs w:val="24"/>
          <w:lang w:val="en-US"/>
        </w:rPr>
        <w:t>association may be driven by the confounder, which affects both variables. As a result, estimates of treatment effects may be biased.</w:t>
      </w:r>
    </w:p>
    <w:p w14:paraId="0D2530A6" w14:textId="0E991768" w:rsidR="00F36FD0" w:rsidRPr="008478F7" w:rsidRDefault="003E3B8C" w:rsidP="003E3B8C">
      <w:pPr>
        <w:rPr>
          <w:rFonts w:asciiTheme="majorHAnsi" w:hAnsiTheme="majorHAnsi" w:cs="Calibri"/>
          <w:sz w:val="24"/>
          <w:szCs w:val="24"/>
          <w:lang w:val="en-US"/>
        </w:rPr>
      </w:pPr>
      <w:r w:rsidRPr="003E3B8C">
        <w:rPr>
          <w:rFonts w:asciiTheme="majorHAnsi" w:hAnsiTheme="majorHAnsi" w:cs="Calibri"/>
          <w:sz w:val="24"/>
          <w:szCs w:val="24"/>
          <w:lang w:val="en-US"/>
        </w:rPr>
        <w:t xml:space="preserve">In the </w:t>
      </w:r>
      <w:r w:rsidR="009466CF">
        <w:rPr>
          <w:rFonts w:asciiTheme="majorHAnsi" w:hAnsiTheme="majorHAnsi" w:cs="Calibri"/>
          <w:sz w:val="24"/>
          <w:szCs w:val="24"/>
          <w:lang w:val="en-US"/>
        </w:rPr>
        <w:t>tu</w:t>
      </w:r>
      <w:r w:rsidR="00C17317">
        <w:rPr>
          <w:rFonts w:asciiTheme="majorHAnsi" w:hAnsiTheme="majorHAnsi" w:cs="Calibri"/>
          <w:sz w:val="24"/>
          <w:szCs w:val="24"/>
          <w:lang w:val="en-US"/>
        </w:rPr>
        <w:t>t</w:t>
      </w:r>
      <w:r w:rsidR="009466CF">
        <w:rPr>
          <w:rFonts w:asciiTheme="majorHAnsi" w:hAnsiTheme="majorHAnsi" w:cs="Calibri"/>
          <w:sz w:val="24"/>
          <w:szCs w:val="24"/>
          <w:lang w:val="en-US"/>
        </w:rPr>
        <w:t xml:space="preserve">oring </w:t>
      </w:r>
      <w:r w:rsidRPr="003E3B8C">
        <w:rPr>
          <w:rFonts w:asciiTheme="majorHAnsi" w:hAnsiTheme="majorHAnsi" w:cs="Calibri"/>
          <w:sz w:val="24"/>
          <w:szCs w:val="24"/>
          <w:lang w:val="en-US"/>
        </w:rPr>
        <w:t xml:space="preserve">example, a confounder could be </w:t>
      </w:r>
      <w:r w:rsidR="00E4782B">
        <w:rPr>
          <w:rFonts w:asciiTheme="majorHAnsi" w:hAnsiTheme="majorHAnsi" w:cs="Calibri"/>
          <w:sz w:val="24"/>
          <w:szCs w:val="24"/>
          <w:lang w:val="en-US"/>
        </w:rPr>
        <w:t xml:space="preserve">previous </w:t>
      </w:r>
      <w:r w:rsidR="009466CF">
        <w:rPr>
          <w:rFonts w:asciiTheme="majorHAnsi" w:hAnsiTheme="majorHAnsi" w:cs="Calibri"/>
          <w:sz w:val="24"/>
          <w:szCs w:val="24"/>
          <w:lang w:val="en-US"/>
        </w:rPr>
        <w:t>academic performance</w:t>
      </w:r>
      <w:r w:rsidRPr="003E3B8C">
        <w:rPr>
          <w:rFonts w:asciiTheme="majorHAnsi" w:hAnsiTheme="majorHAnsi" w:cs="Calibri"/>
          <w:sz w:val="24"/>
          <w:szCs w:val="24"/>
          <w:lang w:val="en-US"/>
        </w:rPr>
        <w:t xml:space="preserve">. </w:t>
      </w:r>
      <w:r w:rsidR="001B208F">
        <w:rPr>
          <w:rFonts w:asciiTheme="majorHAnsi" w:hAnsiTheme="majorHAnsi" w:cs="Calibri"/>
          <w:sz w:val="24"/>
          <w:szCs w:val="24"/>
          <w:lang w:val="en-US"/>
        </w:rPr>
        <w:t>Students who</w:t>
      </w:r>
      <w:r w:rsidR="002C7C50">
        <w:rPr>
          <w:rFonts w:asciiTheme="majorHAnsi" w:hAnsiTheme="majorHAnsi" w:cs="Calibri"/>
          <w:sz w:val="24"/>
          <w:szCs w:val="24"/>
          <w:lang w:val="en-US"/>
        </w:rPr>
        <w:t xml:space="preserve"> </w:t>
      </w:r>
      <w:r w:rsidR="009C2017">
        <w:rPr>
          <w:rFonts w:asciiTheme="majorHAnsi" w:hAnsiTheme="majorHAnsi" w:cs="Calibri"/>
          <w:sz w:val="24"/>
          <w:szCs w:val="24"/>
          <w:lang w:val="en-US"/>
        </w:rPr>
        <w:t>previously</w:t>
      </w:r>
      <w:r w:rsidR="001B208F">
        <w:rPr>
          <w:rFonts w:asciiTheme="majorHAnsi" w:hAnsiTheme="majorHAnsi" w:cs="Calibri"/>
          <w:sz w:val="24"/>
          <w:szCs w:val="24"/>
          <w:lang w:val="en-US"/>
        </w:rPr>
        <w:t xml:space="preserve"> </w:t>
      </w:r>
      <w:r w:rsidR="00E4782B">
        <w:rPr>
          <w:rFonts w:asciiTheme="majorHAnsi" w:hAnsiTheme="majorHAnsi" w:cs="Calibri"/>
          <w:sz w:val="24"/>
          <w:szCs w:val="24"/>
          <w:lang w:val="en-US"/>
        </w:rPr>
        <w:t xml:space="preserve">have </w:t>
      </w:r>
      <w:r w:rsidR="00F210E8">
        <w:rPr>
          <w:rFonts w:asciiTheme="majorHAnsi" w:hAnsiTheme="majorHAnsi" w:cs="Calibri"/>
          <w:sz w:val="24"/>
          <w:szCs w:val="24"/>
          <w:lang w:val="en-US"/>
        </w:rPr>
        <w:t>lower</w:t>
      </w:r>
      <w:r w:rsidR="00E4782B">
        <w:rPr>
          <w:rFonts w:asciiTheme="majorHAnsi" w:hAnsiTheme="majorHAnsi" w:cs="Calibri"/>
          <w:sz w:val="24"/>
          <w:szCs w:val="24"/>
          <w:lang w:val="en-US"/>
        </w:rPr>
        <w:t xml:space="preserve"> grades</w:t>
      </w:r>
      <w:r w:rsidR="0068283D">
        <w:rPr>
          <w:rFonts w:asciiTheme="majorHAnsi" w:hAnsiTheme="majorHAnsi" w:cs="Calibri"/>
          <w:sz w:val="24"/>
          <w:szCs w:val="24"/>
          <w:lang w:val="en-US"/>
        </w:rPr>
        <w:t xml:space="preserve">, are typically </w:t>
      </w:r>
      <w:r w:rsidR="00154560">
        <w:rPr>
          <w:rFonts w:asciiTheme="majorHAnsi" w:hAnsiTheme="majorHAnsi" w:cs="Calibri"/>
          <w:sz w:val="24"/>
          <w:szCs w:val="24"/>
          <w:lang w:val="en-US"/>
        </w:rPr>
        <w:t>more</w:t>
      </w:r>
      <w:r w:rsidR="0068283D">
        <w:rPr>
          <w:rFonts w:asciiTheme="majorHAnsi" w:hAnsiTheme="majorHAnsi" w:cs="Calibri"/>
          <w:sz w:val="24"/>
          <w:szCs w:val="24"/>
          <w:lang w:val="en-US"/>
        </w:rPr>
        <w:t xml:space="preserve"> likely </w:t>
      </w:r>
      <w:r w:rsidR="00F66FEA">
        <w:rPr>
          <w:rFonts w:asciiTheme="majorHAnsi" w:hAnsiTheme="majorHAnsi" w:cs="Calibri"/>
          <w:sz w:val="24"/>
          <w:szCs w:val="24"/>
          <w:lang w:val="en-US"/>
        </w:rPr>
        <w:t xml:space="preserve">to </w:t>
      </w:r>
      <w:r w:rsidR="009C2017">
        <w:rPr>
          <w:rFonts w:asciiTheme="majorHAnsi" w:hAnsiTheme="majorHAnsi" w:cs="Calibri"/>
          <w:sz w:val="24"/>
          <w:szCs w:val="24"/>
          <w:lang w:val="en-US"/>
        </w:rPr>
        <w:t>attend</w:t>
      </w:r>
      <w:r w:rsidR="002C7C50">
        <w:rPr>
          <w:rFonts w:asciiTheme="majorHAnsi" w:hAnsiTheme="majorHAnsi" w:cs="Calibri"/>
          <w:sz w:val="24"/>
          <w:szCs w:val="24"/>
          <w:lang w:val="en-US"/>
        </w:rPr>
        <w:t xml:space="preserve"> tutoring classes. </w:t>
      </w:r>
      <w:r w:rsidR="002E6C42">
        <w:rPr>
          <w:rFonts w:asciiTheme="majorHAnsi" w:hAnsiTheme="majorHAnsi" w:cs="Calibri"/>
          <w:sz w:val="24"/>
          <w:szCs w:val="24"/>
          <w:lang w:val="en-US"/>
        </w:rPr>
        <w:t xml:space="preserve">They are also more likely to get a </w:t>
      </w:r>
      <w:r w:rsidR="00A501D2">
        <w:rPr>
          <w:rFonts w:asciiTheme="majorHAnsi" w:hAnsiTheme="majorHAnsi" w:cs="Calibri"/>
          <w:sz w:val="24"/>
          <w:szCs w:val="24"/>
          <w:lang w:val="en-US"/>
        </w:rPr>
        <w:t>lower</w:t>
      </w:r>
      <w:r w:rsidR="008A1BEE">
        <w:rPr>
          <w:rFonts w:asciiTheme="majorHAnsi" w:hAnsiTheme="majorHAnsi" w:cs="Calibri"/>
          <w:sz w:val="24"/>
          <w:szCs w:val="24"/>
          <w:lang w:val="en-US"/>
        </w:rPr>
        <w:t xml:space="preserve"> </w:t>
      </w:r>
      <w:r w:rsidR="009C2CE6">
        <w:rPr>
          <w:rFonts w:asciiTheme="majorHAnsi" w:hAnsiTheme="majorHAnsi" w:cs="Calibri"/>
          <w:sz w:val="24"/>
          <w:szCs w:val="24"/>
          <w:lang w:val="en-US"/>
        </w:rPr>
        <w:t xml:space="preserve">test </w:t>
      </w:r>
      <w:r w:rsidR="008A1BEE">
        <w:rPr>
          <w:rFonts w:asciiTheme="majorHAnsi" w:hAnsiTheme="majorHAnsi" w:cs="Calibri"/>
          <w:sz w:val="24"/>
          <w:szCs w:val="24"/>
          <w:lang w:val="en-US"/>
        </w:rPr>
        <w:t>score</w:t>
      </w:r>
      <w:r w:rsidR="009C2CE6">
        <w:rPr>
          <w:rFonts w:asciiTheme="majorHAnsi" w:hAnsiTheme="majorHAnsi" w:cs="Calibri"/>
          <w:sz w:val="24"/>
          <w:szCs w:val="24"/>
          <w:lang w:val="en-US"/>
        </w:rPr>
        <w:t>.</w:t>
      </w:r>
      <w:r w:rsidR="008A1BEE">
        <w:rPr>
          <w:rFonts w:asciiTheme="majorHAnsi" w:hAnsiTheme="majorHAnsi" w:cs="Calibri"/>
          <w:sz w:val="24"/>
          <w:szCs w:val="24"/>
          <w:lang w:val="en-US"/>
        </w:rPr>
        <w:t xml:space="preserve"> </w:t>
      </w:r>
      <w:r w:rsidR="003C117C">
        <w:rPr>
          <w:rFonts w:asciiTheme="majorHAnsi" w:hAnsiTheme="majorHAnsi" w:cs="Calibri"/>
          <w:sz w:val="24"/>
          <w:szCs w:val="24"/>
          <w:lang w:val="en-US"/>
        </w:rPr>
        <w:t xml:space="preserve">Previous grades therefore have a </w:t>
      </w:r>
      <w:r w:rsidR="006A277A">
        <w:rPr>
          <w:rFonts w:asciiTheme="majorHAnsi" w:hAnsiTheme="majorHAnsi" w:cs="Calibri"/>
          <w:sz w:val="24"/>
          <w:szCs w:val="24"/>
          <w:lang w:val="en-US"/>
        </w:rPr>
        <w:t xml:space="preserve">relationship with both the treatment </w:t>
      </w:r>
      <w:r w:rsidR="0020233C">
        <w:rPr>
          <w:rFonts w:asciiTheme="majorHAnsi" w:hAnsiTheme="majorHAnsi" w:cs="Calibri"/>
          <w:sz w:val="24"/>
          <w:szCs w:val="24"/>
          <w:lang w:val="en-US"/>
        </w:rPr>
        <w:t xml:space="preserve">and the </w:t>
      </w:r>
      <w:r w:rsidR="006A277A">
        <w:rPr>
          <w:rFonts w:asciiTheme="majorHAnsi" w:hAnsiTheme="majorHAnsi" w:cs="Calibri"/>
          <w:sz w:val="24"/>
          <w:szCs w:val="24"/>
          <w:lang w:val="en-US"/>
        </w:rPr>
        <w:t xml:space="preserve">outcome. </w:t>
      </w:r>
      <w:r w:rsidR="008478F7" w:rsidRPr="008478F7">
        <w:rPr>
          <w:rFonts w:asciiTheme="majorHAnsi" w:hAnsiTheme="majorHAnsi" w:cs="Calibri"/>
          <w:sz w:val="24"/>
          <w:szCs w:val="24"/>
          <w:lang w:val="en-US"/>
        </w:rPr>
        <w:t>Ignoring this confounder could lead to misleading conclusions about the effectiveness of tutoring.</w:t>
      </w:r>
      <w:r w:rsidR="00E81BED">
        <w:rPr>
          <w:rFonts w:asciiTheme="majorHAnsi" w:hAnsiTheme="majorHAnsi" w:cs="Calibri"/>
          <w:sz w:val="24"/>
          <w:szCs w:val="24"/>
          <w:lang w:val="en-US"/>
        </w:rPr>
        <w:t xml:space="preserve"> </w:t>
      </w:r>
      <w:r w:rsidR="00085783">
        <w:rPr>
          <w:rFonts w:asciiTheme="majorHAnsi" w:hAnsiTheme="majorHAnsi" w:cs="Calibri"/>
          <w:sz w:val="24"/>
          <w:szCs w:val="24"/>
          <w:lang w:val="en-US"/>
        </w:rPr>
        <w:t xml:space="preserve">In </w:t>
      </w:r>
      <w:r w:rsidR="00647F46">
        <w:rPr>
          <w:rFonts w:asciiTheme="majorHAnsi" w:hAnsiTheme="majorHAnsi" w:cs="Calibri"/>
          <w:sz w:val="24"/>
          <w:szCs w:val="24"/>
          <w:lang w:val="en-US"/>
        </w:rPr>
        <w:t>this</w:t>
      </w:r>
      <w:r w:rsidR="00085783">
        <w:rPr>
          <w:rFonts w:asciiTheme="majorHAnsi" w:hAnsiTheme="majorHAnsi" w:cs="Calibri"/>
          <w:sz w:val="24"/>
          <w:szCs w:val="24"/>
          <w:lang w:val="en-US"/>
        </w:rPr>
        <w:t xml:space="preserve"> case, it could </w:t>
      </w:r>
      <w:r w:rsidR="00BA609F">
        <w:rPr>
          <w:rFonts w:asciiTheme="majorHAnsi" w:hAnsiTheme="majorHAnsi" w:cs="Calibri"/>
          <w:sz w:val="24"/>
          <w:szCs w:val="24"/>
          <w:lang w:val="en-US"/>
        </w:rPr>
        <w:t xml:space="preserve">falsely suggest </w:t>
      </w:r>
      <w:r w:rsidR="00085783">
        <w:rPr>
          <w:rFonts w:asciiTheme="majorHAnsi" w:hAnsiTheme="majorHAnsi" w:cs="Calibri"/>
          <w:sz w:val="24"/>
          <w:szCs w:val="24"/>
          <w:lang w:val="en-US"/>
        </w:rPr>
        <w:t xml:space="preserve">that </w:t>
      </w:r>
      <w:r w:rsidR="003C2F60">
        <w:rPr>
          <w:rFonts w:asciiTheme="majorHAnsi" w:hAnsiTheme="majorHAnsi" w:cs="Calibri"/>
          <w:sz w:val="24"/>
          <w:szCs w:val="24"/>
          <w:lang w:val="en-US"/>
        </w:rPr>
        <w:t xml:space="preserve">attending tutoring classes leads to lower test scores, even if the actual </w:t>
      </w:r>
      <w:r w:rsidR="003F3B76">
        <w:rPr>
          <w:rFonts w:asciiTheme="majorHAnsi" w:hAnsiTheme="majorHAnsi" w:cs="Calibri"/>
          <w:sz w:val="24"/>
          <w:szCs w:val="24"/>
          <w:lang w:val="en-US"/>
        </w:rPr>
        <w:t>causal effect</w:t>
      </w:r>
      <w:r w:rsidR="003C2F60">
        <w:rPr>
          <w:rFonts w:asciiTheme="majorHAnsi" w:hAnsiTheme="majorHAnsi" w:cs="Calibri"/>
          <w:sz w:val="24"/>
          <w:szCs w:val="24"/>
          <w:lang w:val="en-US"/>
        </w:rPr>
        <w:t xml:space="preserve"> is positive.</w:t>
      </w:r>
    </w:p>
    <w:p w14:paraId="759365E6" w14:textId="4D79C842" w:rsidR="003E3B8C" w:rsidRPr="003E3B8C" w:rsidRDefault="003E3B8C" w:rsidP="003E3B8C">
      <w:pPr>
        <w:rPr>
          <w:rFonts w:asciiTheme="majorHAnsi" w:hAnsiTheme="majorHAnsi" w:cs="Calibri"/>
          <w:sz w:val="24"/>
          <w:szCs w:val="24"/>
          <w:lang w:val="en-US"/>
        </w:rPr>
      </w:pPr>
      <w:r w:rsidRPr="003E3B8C">
        <w:rPr>
          <w:rFonts w:asciiTheme="majorHAnsi" w:hAnsiTheme="majorHAnsi" w:cs="Calibri"/>
          <w:sz w:val="24"/>
          <w:szCs w:val="24"/>
          <w:lang w:val="en-US"/>
        </w:rPr>
        <w:t xml:space="preserve">The relationship </w:t>
      </w:r>
      <w:r w:rsidR="00567955">
        <w:rPr>
          <w:rFonts w:asciiTheme="majorHAnsi" w:hAnsiTheme="majorHAnsi" w:cs="Calibri"/>
          <w:sz w:val="24"/>
          <w:szCs w:val="24"/>
          <w:lang w:val="en-US"/>
        </w:rPr>
        <w:t>between confounders, treatment and outcome is</w:t>
      </w:r>
      <w:r w:rsidRPr="003E3B8C">
        <w:rPr>
          <w:rFonts w:asciiTheme="majorHAnsi" w:hAnsiTheme="majorHAnsi" w:cs="Calibri"/>
          <w:sz w:val="24"/>
          <w:szCs w:val="24"/>
          <w:lang w:val="en-US"/>
        </w:rPr>
        <w:t xml:space="preserve"> displayed in Figure X</w:t>
      </w:r>
      <w:r w:rsidR="00D768FD">
        <w:rPr>
          <w:rFonts w:asciiTheme="majorHAnsi" w:hAnsiTheme="majorHAnsi" w:cs="Calibri"/>
          <w:sz w:val="24"/>
          <w:szCs w:val="24"/>
          <w:lang w:val="en-US"/>
        </w:rPr>
        <w:t xml:space="preserve"> (copy from </w:t>
      </w:r>
      <w:r w:rsidR="00C17317">
        <w:rPr>
          <w:rFonts w:asciiTheme="majorHAnsi" w:hAnsiTheme="majorHAnsi" w:cs="Calibri"/>
          <w:sz w:val="24"/>
          <w:szCs w:val="24"/>
          <w:lang w:val="en-US"/>
        </w:rPr>
        <w:t>Jager et al.)</w:t>
      </w:r>
      <w:r w:rsidRPr="003E3B8C">
        <w:rPr>
          <w:rFonts w:asciiTheme="majorHAnsi" w:hAnsiTheme="majorHAnsi" w:cs="Calibri"/>
          <w:sz w:val="24"/>
          <w:szCs w:val="24"/>
          <w:lang w:val="en-US"/>
        </w:rPr>
        <w:t xml:space="preserve">. </w:t>
      </w:r>
    </w:p>
    <w:p w14:paraId="0060FA10" w14:textId="04BAB706" w:rsidR="003E3B8C" w:rsidRPr="003E3B8C" w:rsidRDefault="003E3B8C" w:rsidP="003E3B8C">
      <w:pPr>
        <w:rPr>
          <w:rFonts w:asciiTheme="majorHAnsi" w:hAnsiTheme="majorHAnsi" w:cs="Calibri"/>
          <w:sz w:val="24"/>
          <w:szCs w:val="24"/>
          <w:lang w:val="en-US"/>
        </w:rPr>
      </w:pPr>
      <w:r w:rsidRPr="003E3B8C">
        <w:rPr>
          <w:rFonts w:asciiTheme="majorHAnsi" w:hAnsiTheme="majorHAnsi" w:cs="Calibri"/>
          <w:sz w:val="24"/>
          <w:szCs w:val="24"/>
          <w:lang w:val="en-US"/>
        </w:rPr>
        <w:t xml:space="preserve">To still </w:t>
      </w:r>
      <w:r w:rsidR="00567955">
        <w:rPr>
          <w:rFonts w:asciiTheme="majorHAnsi" w:hAnsiTheme="majorHAnsi" w:cs="Calibri"/>
          <w:sz w:val="24"/>
          <w:szCs w:val="24"/>
          <w:lang w:val="en-US"/>
        </w:rPr>
        <w:t>obtain</w:t>
      </w:r>
      <w:r w:rsidRPr="003E3B8C">
        <w:rPr>
          <w:rFonts w:asciiTheme="majorHAnsi" w:hAnsiTheme="majorHAnsi" w:cs="Calibri"/>
          <w:sz w:val="24"/>
          <w:szCs w:val="24"/>
          <w:lang w:val="en-US"/>
        </w:rPr>
        <w:t xml:space="preserve"> valid estimates</w:t>
      </w:r>
      <w:r w:rsidR="00967546">
        <w:rPr>
          <w:rFonts w:asciiTheme="majorHAnsi" w:hAnsiTheme="majorHAnsi" w:cs="Calibri"/>
          <w:sz w:val="24"/>
          <w:szCs w:val="24"/>
          <w:lang w:val="en-US"/>
        </w:rPr>
        <w:t xml:space="preserve"> of causal effects</w:t>
      </w:r>
      <w:r w:rsidRPr="003E3B8C">
        <w:rPr>
          <w:rFonts w:asciiTheme="majorHAnsi" w:hAnsiTheme="majorHAnsi" w:cs="Calibri"/>
          <w:sz w:val="24"/>
          <w:szCs w:val="24"/>
          <w:lang w:val="en-US"/>
        </w:rPr>
        <w:t xml:space="preserve">, it is necessary to control for confounding </w:t>
      </w:r>
      <w:r w:rsidR="00C23442">
        <w:rPr>
          <w:rFonts w:asciiTheme="majorHAnsi" w:hAnsiTheme="majorHAnsi" w:cs="Calibri"/>
          <w:sz w:val="24"/>
          <w:szCs w:val="24"/>
          <w:lang w:val="en-US"/>
        </w:rPr>
        <w:t>var</w:t>
      </w:r>
      <w:r w:rsidR="007B0FF8">
        <w:rPr>
          <w:rFonts w:asciiTheme="majorHAnsi" w:hAnsiTheme="majorHAnsi" w:cs="Calibri"/>
          <w:sz w:val="24"/>
          <w:szCs w:val="24"/>
          <w:lang w:val="en-US"/>
        </w:rPr>
        <w:t>ia</w:t>
      </w:r>
      <w:r w:rsidR="00C23442">
        <w:rPr>
          <w:rFonts w:asciiTheme="majorHAnsi" w:hAnsiTheme="majorHAnsi" w:cs="Calibri"/>
          <w:sz w:val="24"/>
          <w:szCs w:val="24"/>
          <w:lang w:val="en-US"/>
        </w:rPr>
        <w:t>bles</w:t>
      </w:r>
      <w:r w:rsidRPr="003E3B8C">
        <w:rPr>
          <w:rFonts w:asciiTheme="majorHAnsi" w:hAnsiTheme="majorHAnsi" w:cs="Calibri"/>
          <w:sz w:val="24"/>
          <w:szCs w:val="24"/>
          <w:lang w:val="en-US"/>
        </w:rPr>
        <w:t xml:space="preserve">. </w:t>
      </w:r>
      <w:r w:rsidR="00905CD6">
        <w:rPr>
          <w:rFonts w:asciiTheme="majorHAnsi" w:hAnsiTheme="majorHAnsi" w:cs="Calibri"/>
          <w:sz w:val="24"/>
          <w:szCs w:val="24"/>
          <w:lang w:val="en-US"/>
        </w:rPr>
        <w:t>The goal is to remove t</w:t>
      </w:r>
      <w:r w:rsidRPr="003E3B8C">
        <w:rPr>
          <w:rFonts w:asciiTheme="majorHAnsi" w:hAnsiTheme="majorHAnsi" w:cs="Calibri"/>
          <w:sz w:val="24"/>
          <w:szCs w:val="24"/>
          <w:lang w:val="en-US"/>
        </w:rPr>
        <w:t>he</w:t>
      </w:r>
      <w:r w:rsidR="00905CD6">
        <w:rPr>
          <w:rFonts w:asciiTheme="majorHAnsi" w:hAnsiTheme="majorHAnsi" w:cs="Calibri"/>
          <w:sz w:val="24"/>
          <w:szCs w:val="24"/>
          <w:lang w:val="en-US"/>
        </w:rPr>
        <w:t xml:space="preserve"> part of the</w:t>
      </w:r>
      <w:r w:rsidRPr="003E3B8C">
        <w:rPr>
          <w:rFonts w:asciiTheme="majorHAnsi" w:hAnsiTheme="majorHAnsi" w:cs="Calibri"/>
          <w:sz w:val="24"/>
          <w:szCs w:val="24"/>
          <w:lang w:val="en-US"/>
        </w:rPr>
        <w:t xml:space="preserve"> association between the treatment assignment and the outcome, that the confounders induce</w:t>
      </w:r>
      <w:r w:rsidR="00905CD6">
        <w:rPr>
          <w:rFonts w:asciiTheme="majorHAnsi" w:hAnsiTheme="majorHAnsi" w:cs="Calibri"/>
          <w:sz w:val="24"/>
          <w:szCs w:val="24"/>
          <w:lang w:val="en-US"/>
        </w:rPr>
        <w:t>. Then, on</w:t>
      </w:r>
      <w:r w:rsidRPr="003E3B8C">
        <w:rPr>
          <w:rFonts w:asciiTheme="majorHAnsi" w:hAnsiTheme="majorHAnsi" w:cs="Calibri"/>
          <w:sz w:val="24"/>
          <w:szCs w:val="24"/>
          <w:lang w:val="en-US"/>
        </w:rPr>
        <w:t xml:space="preserve">ly the effect of the treatment on the outcome remains. </w:t>
      </w:r>
      <w:r w:rsidRPr="00E72690">
        <w:rPr>
          <w:rFonts w:asciiTheme="majorHAnsi" w:hAnsiTheme="majorHAnsi" w:cs="Calibri"/>
          <w:sz w:val="24"/>
          <w:szCs w:val="24"/>
          <w:highlight w:val="cyan"/>
          <w:lang w:val="en-US"/>
        </w:rPr>
        <w:t xml:space="preserve">To identify </w:t>
      </w:r>
      <w:r w:rsidR="005831F0" w:rsidRPr="00E72690">
        <w:rPr>
          <w:rFonts w:asciiTheme="majorHAnsi" w:hAnsiTheme="majorHAnsi" w:cs="Calibri"/>
          <w:sz w:val="24"/>
          <w:szCs w:val="24"/>
          <w:highlight w:val="cyan"/>
          <w:lang w:val="en-US"/>
        </w:rPr>
        <w:t>relevant confounders</w:t>
      </w:r>
      <w:r w:rsidRPr="00E72690">
        <w:rPr>
          <w:rFonts w:asciiTheme="majorHAnsi" w:hAnsiTheme="majorHAnsi" w:cs="Calibri"/>
          <w:sz w:val="24"/>
          <w:szCs w:val="24"/>
          <w:highlight w:val="cyan"/>
          <w:lang w:val="en-US"/>
        </w:rPr>
        <w:t>, domain knowledge is often required</w:t>
      </w:r>
      <w:r w:rsidR="007C192D" w:rsidRPr="00E72690">
        <w:rPr>
          <w:rFonts w:asciiTheme="majorHAnsi" w:hAnsiTheme="majorHAnsi" w:cs="Calibri"/>
          <w:sz w:val="24"/>
          <w:szCs w:val="24"/>
          <w:highlight w:val="cyan"/>
          <w:lang w:val="en-US"/>
        </w:rPr>
        <w:t xml:space="preserve"> (Chen et al., 2024)</w:t>
      </w:r>
      <w:r w:rsidRPr="00E72690">
        <w:rPr>
          <w:rFonts w:asciiTheme="majorHAnsi" w:hAnsiTheme="majorHAnsi" w:cs="Calibri"/>
          <w:sz w:val="24"/>
          <w:szCs w:val="24"/>
          <w:highlight w:val="cyan"/>
          <w:lang w:val="en-US"/>
        </w:rPr>
        <w:t>.</w:t>
      </w:r>
      <w:r>
        <w:rPr>
          <w:rFonts w:asciiTheme="majorHAnsi" w:hAnsiTheme="majorHAnsi" w:cs="Calibri"/>
          <w:sz w:val="24"/>
          <w:szCs w:val="24"/>
          <w:lang w:val="en-US"/>
        </w:rPr>
        <w:t xml:space="preserve"> </w:t>
      </w:r>
    </w:p>
    <w:p w14:paraId="419B09A3" w14:textId="77777777" w:rsidR="005A1EDC" w:rsidRPr="005D6AA6" w:rsidRDefault="005A1EDC" w:rsidP="005A1EDC">
      <w:pPr>
        <w:rPr>
          <w:rFonts w:asciiTheme="majorHAnsi" w:hAnsiTheme="majorHAnsi" w:cs="Calibri"/>
          <w:sz w:val="24"/>
          <w:szCs w:val="24"/>
          <w:lang w:val="en-US"/>
        </w:rPr>
      </w:pPr>
    </w:p>
    <w:p w14:paraId="5CC67258" w14:textId="12D57966" w:rsidR="005A1EDC" w:rsidRPr="005D6AA6" w:rsidRDefault="005A1EDC" w:rsidP="008A1A08">
      <w:pPr>
        <w:pStyle w:val="Listenabsatz"/>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3.3RCTs</w:t>
      </w:r>
    </w:p>
    <w:p w14:paraId="113F5E97" w14:textId="1A336A85" w:rsidR="005A1EDC" w:rsidRPr="002D3EAA" w:rsidRDefault="005A1EDC" w:rsidP="005A1EDC">
      <w:pPr>
        <w:rPr>
          <w:rFonts w:asciiTheme="majorHAnsi" w:hAnsiTheme="majorHAnsi" w:cs="Calibri"/>
          <w:sz w:val="24"/>
          <w:szCs w:val="24"/>
          <w:highlight w:val="cyan"/>
          <w:lang w:val="en-US"/>
        </w:rPr>
      </w:pPr>
      <w:r w:rsidRPr="002D3EAA">
        <w:rPr>
          <w:rFonts w:asciiTheme="majorHAnsi" w:hAnsiTheme="majorHAnsi" w:cs="Calibri"/>
          <w:sz w:val="24"/>
          <w:szCs w:val="24"/>
          <w:highlight w:val="cyan"/>
          <w:lang w:val="en-US"/>
        </w:rPr>
        <w:t xml:space="preserve">The standard </w:t>
      </w:r>
      <w:r w:rsidR="004E032B" w:rsidRPr="002D3EAA">
        <w:rPr>
          <w:rFonts w:asciiTheme="majorHAnsi" w:hAnsiTheme="majorHAnsi" w:cs="Calibri"/>
          <w:sz w:val="24"/>
          <w:szCs w:val="24"/>
          <w:highlight w:val="cyan"/>
          <w:lang w:val="en-US"/>
        </w:rPr>
        <w:t>approach</w:t>
      </w:r>
      <w:r w:rsidRPr="002D3EAA">
        <w:rPr>
          <w:rFonts w:asciiTheme="majorHAnsi" w:hAnsiTheme="majorHAnsi" w:cs="Calibri"/>
          <w:sz w:val="24"/>
          <w:szCs w:val="24"/>
          <w:highlight w:val="cyan"/>
          <w:lang w:val="en-US"/>
        </w:rPr>
        <w:t xml:space="preserve"> of e</w:t>
      </w:r>
      <w:r w:rsidR="004E032B" w:rsidRPr="002D3EAA">
        <w:rPr>
          <w:rFonts w:asciiTheme="majorHAnsi" w:hAnsiTheme="majorHAnsi" w:cs="Calibri"/>
          <w:sz w:val="24"/>
          <w:szCs w:val="24"/>
          <w:highlight w:val="cyan"/>
          <w:lang w:val="en-US"/>
        </w:rPr>
        <w:t>stimating</w:t>
      </w:r>
      <w:r w:rsidRPr="002D3EAA">
        <w:rPr>
          <w:rFonts w:asciiTheme="majorHAnsi" w:hAnsiTheme="majorHAnsi" w:cs="Calibri"/>
          <w:sz w:val="24"/>
          <w:szCs w:val="24"/>
          <w:highlight w:val="cyan"/>
          <w:lang w:val="en-US"/>
        </w:rPr>
        <w:t xml:space="preserve"> causal effects in scien</w:t>
      </w:r>
      <w:r w:rsidR="0049508B" w:rsidRPr="002D3EAA">
        <w:rPr>
          <w:rFonts w:asciiTheme="majorHAnsi" w:hAnsiTheme="majorHAnsi" w:cs="Calibri"/>
          <w:sz w:val="24"/>
          <w:szCs w:val="24"/>
          <w:highlight w:val="cyan"/>
          <w:lang w:val="en-US"/>
        </w:rPr>
        <w:t>tific research</w:t>
      </w:r>
      <w:r w:rsidRPr="002D3EAA">
        <w:rPr>
          <w:rFonts w:asciiTheme="majorHAnsi" w:hAnsiTheme="majorHAnsi" w:cs="Calibri"/>
          <w:sz w:val="24"/>
          <w:szCs w:val="24"/>
          <w:highlight w:val="cyan"/>
          <w:lang w:val="en-US"/>
        </w:rPr>
        <w:t xml:space="preserve"> are randomized controlled trials</w:t>
      </w:r>
      <w:r w:rsidR="0049508B" w:rsidRPr="002D3EAA">
        <w:rPr>
          <w:rFonts w:asciiTheme="majorHAnsi" w:hAnsiTheme="majorHAnsi" w:cs="Calibri"/>
          <w:sz w:val="24"/>
          <w:szCs w:val="24"/>
          <w:highlight w:val="cyan"/>
          <w:lang w:val="en-US"/>
        </w:rPr>
        <w:t xml:space="preserve"> (RCTs)</w:t>
      </w:r>
      <w:r w:rsidR="007C1483" w:rsidRPr="002D3EAA">
        <w:rPr>
          <w:rFonts w:asciiTheme="majorHAnsi" w:hAnsiTheme="majorHAnsi" w:cs="Calibri"/>
          <w:sz w:val="24"/>
          <w:szCs w:val="24"/>
          <w:highlight w:val="cyan"/>
          <w:lang w:val="en-US"/>
        </w:rPr>
        <w:t xml:space="preserve"> (Shadish et al.,</w:t>
      </w:r>
      <w:r w:rsidR="00600795" w:rsidRPr="002D3EAA">
        <w:rPr>
          <w:rFonts w:asciiTheme="majorHAnsi" w:hAnsiTheme="majorHAnsi" w:cs="Calibri"/>
          <w:sz w:val="24"/>
          <w:szCs w:val="24"/>
          <w:highlight w:val="cyan"/>
          <w:lang w:val="en-US"/>
        </w:rPr>
        <w:t xml:space="preserve"> 2002</w:t>
      </w:r>
      <w:r w:rsidR="007C1483" w:rsidRPr="002D3EAA">
        <w:rPr>
          <w:rFonts w:asciiTheme="majorHAnsi" w:hAnsiTheme="majorHAnsi" w:cs="Calibri"/>
          <w:sz w:val="24"/>
          <w:szCs w:val="24"/>
          <w:highlight w:val="cyan"/>
          <w:lang w:val="en-US"/>
        </w:rPr>
        <w:t>)</w:t>
      </w:r>
      <w:r w:rsidRPr="002D3EAA">
        <w:rPr>
          <w:rFonts w:asciiTheme="majorHAnsi" w:hAnsiTheme="majorHAnsi" w:cs="Calibri"/>
          <w:sz w:val="24"/>
          <w:szCs w:val="24"/>
          <w:highlight w:val="cyan"/>
          <w:lang w:val="en-US"/>
        </w:rPr>
        <w:t>. Here</w:t>
      </w:r>
      <w:r w:rsidR="003D2A7A" w:rsidRPr="002D3EAA">
        <w:rPr>
          <w:rFonts w:asciiTheme="majorHAnsi" w:hAnsiTheme="majorHAnsi" w:cs="Calibri"/>
          <w:sz w:val="24"/>
          <w:szCs w:val="24"/>
          <w:highlight w:val="cyan"/>
          <w:lang w:val="en-US"/>
        </w:rPr>
        <w:t>,</w:t>
      </w:r>
      <w:r w:rsidRPr="002D3EAA">
        <w:rPr>
          <w:rFonts w:asciiTheme="majorHAnsi" w:hAnsiTheme="majorHAnsi" w:cs="Calibri"/>
          <w:sz w:val="24"/>
          <w:szCs w:val="24"/>
          <w:highlight w:val="cyan"/>
          <w:lang w:val="en-US"/>
        </w:rPr>
        <w:t xml:space="preserve"> </w:t>
      </w:r>
      <w:r w:rsidR="003D2A7A" w:rsidRPr="002D3EAA">
        <w:rPr>
          <w:rFonts w:asciiTheme="majorHAnsi" w:hAnsiTheme="majorHAnsi" w:cs="Calibri"/>
          <w:sz w:val="24"/>
          <w:szCs w:val="24"/>
          <w:highlight w:val="cyan"/>
          <w:lang w:val="en-US"/>
        </w:rPr>
        <w:t>participants are</w:t>
      </w:r>
      <w:r w:rsidRPr="002D3EAA">
        <w:rPr>
          <w:rFonts w:asciiTheme="majorHAnsi" w:hAnsiTheme="majorHAnsi" w:cs="Calibri"/>
          <w:sz w:val="24"/>
          <w:szCs w:val="24"/>
          <w:highlight w:val="cyan"/>
          <w:lang w:val="en-US"/>
        </w:rPr>
        <w:t xml:space="preserve"> divid</w:t>
      </w:r>
      <w:r w:rsidR="003D2A7A" w:rsidRPr="002D3EAA">
        <w:rPr>
          <w:rFonts w:asciiTheme="majorHAnsi" w:hAnsiTheme="majorHAnsi" w:cs="Calibri"/>
          <w:sz w:val="24"/>
          <w:szCs w:val="24"/>
          <w:highlight w:val="cyan"/>
          <w:lang w:val="en-US"/>
        </w:rPr>
        <w:t>ed int</w:t>
      </w:r>
      <w:r w:rsidRPr="002D3EAA">
        <w:rPr>
          <w:rFonts w:asciiTheme="majorHAnsi" w:hAnsiTheme="majorHAnsi" w:cs="Calibri"/>
          <w:sz w:val="24"/>
          <w:szCs w:val="24"/>
          <w:highlight w:val="cyan"/>
          <w:lang w:val="en-US"/>
        </w:rPr>
        <w:t>o two groups. One</w:t>
      </w:r>
      <w:r w:rsidR="00F10B21" w:rsidRPr="002D3EAA">
        <w:rPr>
          <w:rFonts w:asciiTheme="majorHAnsi" w:hAnsiTheme="majorHAnsi" w:cs="Calibri"/>
          <w:sz w:val="24"/>
          <w:szCs w:val="24"/>
          <w:highlight w:val="cyan"/>
          <w:lang w:val="en-US"/>
        </w:rPr>
        <w:t xml:space="preserve"> group</w:t>
      </w:r>
      <w:r w:rsidRPr="002D3EAA">
        <w:rPr>
          <w:rFonts w:asciiTheme="majorHAnsi" w:hAnsiTheme="majorHAnsi" w:cs="Calibri"/>
          <w:sz w:val="24"/>
          <w:szCs w:val="24"/>
          <w:highlight w:val="cyan"/>
          <w:lang w:val="en-US"/>
        </w:rPr>
        <w:t xml:space="preserve">, called the treatment or experimental group, receives the treatment, the other, called </w:t>
      </w:r>
      <w:r w:rsidR="006579CA" w:rsidRPr="002D3EAA">
        <w:rPr>
          <w:rFonts w:asciiTheme="majorHAnsi" w:hAnsiTheme="majorHAnsi" w:cs="Calibri"/>
          <w:sz w:val="24"/>
          <w:szCs w:val="24"/>
          <w:highlight w:val="cyan"/>
          <w:lang w:val="en-US"/>
        </w:rPr>
        <w:t xml:space="preserve">the </w:t>
      </w:r>
      <w:r w:rsidRPr="002D3EAA">
        <w:rPr>
          <w:rFonts w:asciiTheme="majorHAnsi" w:hAnsiTheme="majorHAnsi" w:cs="Calibri"/>
          <w:sz w:val="24"/>
          <w:szCs w:val="24"/>
          <w:highlight w:val="cyan"/>
          <w:lang w:val="en-US"/>
        </w:rPr>
        <w:t>control group</w:t>
      </w:r>
      <w:r w:rsidR="00F10B21" w:rsidRPr="002D3EAA">
        <w:rPr>
          <w:rFonts w:asciiTheme="majorHAnsi" w:hAnsiTheme="majorHAnsi" w:cs="Calibri"/>
          <w:sz w:val="24"/>
          <w:szCs w:val="24"/>
          <w:highlight w:val="cyan"/>
          <w:lang w:val="en-US"/>
        </w:rPr>
        <w:t>,</w:t>
      </w:r>
      <w:r w:rsidRPr="002D3EAA">
        <w:rPr>
          <w:rFonts w:asciiTheme="majorHAnsi" w:hAnsiTheme="majorHAnsi" w:cs="Calibri"/>
          <w:sz w:val="24"/>
          <w:szCs w:val="24"/>
          <w:highlight w:val="cyan"/>
          <w:lang w:val="en-US"/>
        </w:rPr>
        <w:t xml:space="preserve"> does not. </w:t>
      </w:r>
      <w:r w:rsidR="00F10B21" w:rsidRPr="002D3EAA">
        <w:rPr>
          <w:rFonts w:asciiTheme="majorHAnsi" w:hAnsiTheme="majorHAnsi" w:cs="Calibri"/>
          <w:sz w:val="24"/>
          <w:szCs w:val="24"/>
          <w:highlight w:val="cyan"/>
          <w:lang w:val="en-US"/>
        </w:rPr>
        <w:t>An</w:t>
      </w:r>
      <w:r w:rsidRPr="002D3EAA">
        <w:rPr>
          <w:rFonts w:asciiTheme="majorHAnsi" w:hAnsiTheme="majorHAnsi" w:cs="Calibri"/>
          <w:sz w:val="24"/>
          <w:szCs w:val="24"/>
          <w:highlight w:val="cyan"/>
          <w:lang w:val="en-US"/>
        </w:rPr>
        <w:t xml:space="preserve"> important</w:t>
      </w:r>
      <w:r w:rsidR="00F10B21" w:rsidRPr="002D3EAA">
        <w:rPr>
          <w:rFonts w:asciiTheme="majorHAnsi" w:hAnsiTheme="majorHAnsi" w:cs="Calibri"/>
          <w:sz w:val="24"/>
          <w:szCs w:val="24"/>
          <w:highlight w:val="cyan"/>
          <w:lang w:val="en-US"/>
        </w:rPr>
        <w:t xml:space="preserve"> aspect of RCTs is</w:t>
      </w:r>
      <w:r w:rsidRPr="002D3EAA">
        <w:rPr>
          <w:rFonts w:asciiTheme="majorHAnsi" w:hAnsiTheme="majorHAnsi" w:cs="Calibri"/>
          <w:sz w:val="24"/>
          <w:szCs w:val="24"/>
          <w:highlight w:val="cyan"/>
          <w:lang w:val="en-US"/>
        </w:rPr>
        <w:t xml:space="preserve"> that the assignment to either treatment or control group happens completely at random. Since there are no variables that influence who is assigned to which group, the groups are on average </w:t>
      </w:r>
      <w:r w:rsidR="00C31246" w:rsidRPr="002D3EAA">
        <w:rPr>
          <w:rFonts w:asciiTheme="majorHAnsi" w:hAnsiTheme="majorHAnsi" w:cs="Calibri"/>
          <w:sz w:val="24"/>
          <w:szCs w:val="24"/>
          <w:highlight w:val="cyan"/>
          <w:lang w:val="en-US"/>
        </w:rPr>
        <w:t xml:space="preserve">comparable in terms of </w:t>
      </w:r>
      <w:r w:rsidR="00D51BEE" w:rsidRPr="002D3EAA">
        <w:rPr>
          <w:rFonts w:asciiTheme="majorHAnsi" w:hAnsiTheme="majorHAnsi" w:cs="Calibri"/>
          <w:sz w:val="24"/>
          <w:szCs w:val="24"/>
          <w:highlight w:val="cyan"/>
          <w:lang w:val="en-US"/>
        </w:rPr>
        <w:t>observed and unobserved variables</w:t>
      </w:r>
      <w:r w:rsidRPr="002D3EAA">
        <w:rPr>
          <w:rFonts w:asciiTheme="majorHAnsi" w:hAnsiTheme="majorHAnsi" w:cs="Calibri"/>
          <w:sz w:val="24"/>
          <w:szCs w:val="24"/>
          <w:highlight w:val="cyan"/>
          <w:lang w:val="en-US"/>
        </w:rPr>
        <w:t>.</w:t>
      </w:r>
      <w:r w:rsidR="00D51BEE" w:rsidRPr="002D3EAA">
        <w:rPr>
          <w:rFonts w:asciiTheme="majorHAnsi" w:hAnsiTheme="majorHAnsi" w:cs="Calibri"/>
          <w:sz w:val="24"/>
          <w:szCs w:val="24"/>
          <w:highlight w:val="cyan"/>
          <w:lang w:val="en-US"/>
        </w:rPr>
        <w:t xml:space="preserve"> As a result,</w:t>
      </w:r>
      <w:r w:rsidRPr="002D3EAA">
        <w:rPr>
          <w:rFonts w:asciiTheme="majorHAnsi" w:hAnsiTheme="majorHAnsi" w:cs="Calibri"/>
          <w:sz w:val="24"/>
          <w:szCs w:val="24"/>
          <w:highlight w:val="cyan"/>
          <w:lang w:val="en-US"/>
        </w:rPr>
        <w:t xml:space="preserve"> </w:t>
      </w:r>
      <w:r w:rsidR="00BB412B" w:rsidRPr="002D3EAA">
        <w:rPr>
          <w:rFonts w:asciiTheme="majorHAnsi" w:hAnsiTheme="majorHAnsi" w:cs="Calibri"/>
          <w:sz w:val="24"/>
          <w:szCs w:val="24"/>
          <w:highlight w:val="cyan"/>
          <w:lang w:val="en-US"/>
        </w:rPr>
        <w:t>systematic</w:t>
      </w:r>
      <w:r w:rsidRPr="002D3EAA">
        <w:rPr>
          <w:rFonts w:asciiTheme="majorHAnsi" w:hAnsiTheme="majorHAnsi" w:cs="Calibri"/>
          <w:sz w:val="24"/>
          <w:szCs w:val="24"/>
          <w:highlight w:val="cyan"/>
          <w:lang w:val="en-US"/>
        </w:rPr>
        <w:t xml:space="preserve"> difference</w:t>
      </w:r>
      <w:r w:rsidR="00BB412B" w:rsidRPr="002D3EAA">
        <w:rPr>
          <w:rFonts w:asciiTheme="majorHAnsi" w:hAnsiTheme="majorHAnsi" w:cs="Calibri"/>
          <w:sz w:val="24"/>
          <w:szCs w:val="24"/>
          <w:highlight w:val="cyan"/>
          <w:lang w:val="en-US"/>
        </w:rPr>
        <w:t>s</w:t>
      </w:r>
      <w:r w:rsidRPr="002D3EAA">
        <w:rPr>
          <w:rFonts w:asciiTheme="majorHAnsi" w:hAnsiTheme="majorHAnsi" w:cs="Calibri"/>
          <w:sz w:val="24"/>
          <w:szCs w:val="24"/>
          <w:highlight w:val="cyan"/>
          <w:lang w:val="en-US"/>
        </w:rPr>
        <w:t xml:space="preserve"> in the outcome variable </w:t>
      </w:r>
      <w:r w:rsidR="00D51BEE" w:rsidRPr="002D3EAA">
        <w:rPr>
          <w:rFonts w:asciiTheme="majorHAnsi" w:hAnsiTheme="majorHAnsi" w:cs="Calibri"/>
          <w:sz w:val="24"/>
          <w:szCs w:val="24"/>
          <w:highlight w:val="cyan"/>
          <w:lang w:val="en-US"/>
        </w:rPr>
        <w:t>can be assumed to be</w:t>
      </w:r>
      <w:r w:rsidRPr="002D3EAA">
        <w:rPr>
          <w:rFonts w:asciiTheme="majorHAnsi" w:hAnsiTheme="majorHAnsi" w:cs="Calibri"/>
          <w:sz w:val="24"/>
          <w:szCs w:val="24"/>
          <w:highlight w:val="cyan"/>
          <w:lang w:val="en-US"/>
        </w:rPr>
        <w:t xml:space="preserve"> caused by the treatment, not by other </w:t>
      </w:r>
      <w:r w:rsidR="00BC4078" w:rsidRPr="002D3EAA">
        <w:rPr>
          <w:rFonts w:asciiTheme="majorHAnsi" w:hAnsiTheme="majorHAnsi" w:cs="Calibri"/>
          <w:sz w:val="24"/>
          <w:szCs w:val="24"/>
          <w:highlight w:val="cyan"/>
          <w:lang w:val="en-US"/>
        </w:rPr>
        <w:t>covariates</w:t>
      </w:r>
      <w:r w:rsidR="00F469B2" w:rsidRPr="002D3EAA">
        <w:rPr>
          <w:rFonts w:asciiTheme="majorHAnsi" w:hAnsiTheme="majorHAnsi" w:cs="Calibri"/>
          <w:sz w:val="24"/>
          <w:szCs w:val="24"/>
          <w:highlight w:val="cyan"/>
          <w:lang w:val="en-US"/>
        </w:rPr>
        <w:t xml:space="preserve"> </w:t>
      </w:r>
      <w:r w:rsidR="00A43B0B" w:rsidRPr="002D3EAA">
        <w:rPr>
          <w:rFonts w:asciiTheme="majorHAnsi" w:hAnsiTheme="majorHAnsi" w:cs="Calibri"/>
          <w:sz w:val="24"/>
          <w:szCs w:val="24"/>
          <w:highlight w:val="cyan"/>
          <w:lang w:val="en-US"/>
        </w:rPr>
        <w:t>(Stolberg et al., 2004)</w:t>
      </w:r>
      <w:r w:rsidRPr="002D3EAA">
        <w:rPr>
          <w:rFonts w:asciiTheme="majorHAnsi" w:hAnsiTheme="majorHAnsi" w:cs="Calibri"/>
          <w:sz w:val="24"/>
          <w:szCs w:val="24"/>
          <w:highlight w:val="cyan"/>
          <w:lang w:val="en-US"/>
        </w:rPr>
        <w:t xml:space="preserve">. Apart from controlling for known confounders, </w:t>
      </w:r>
      <w:r w:rsidR="005569D4" w:rsidRPr="002D3EAA">
        <w:rPr>
          <w:rFonts w:asciiTheme="majorHAnsi" w:hAnsiTheme="majorHAnsi" w:cs="Calibri"/>
          <w:sz w:val="24"/>
          <w:szCs w:val="24"/>
          <w:highlight w:val="cyan"/>
          <w:lang w:val="en-US"/>
        </w:rPr>
        <w:t>randomization</w:t>
      </w:r>
      <w:r w:rsidRPr="002D3EAA">
        <w:rPr>
          <w:rFonts w:asciiTheme="majorHAnsi" w:hAnsiTheme="majorHAnsi" w:cs="Calibri"/>
          <w:sz w:val="24"/>
          <w:szCs w:val="24"/>
          <w:highlight w:val="cyan"/>
          <w:lang w:val="en-US"/>
        </w:rPr>
        <w:t xml:space="preserve"> also control</w:t>
      </w:r>
      <w:r w:rsidR="0057583F" w:rsidRPr="002D3EAA">
        <w:rPr>
          <w:rFonts w:asciiTheme="majorHAnsi" w:hAnsiTheme="majorHAnsi" w:cs="Calibri"/>
          <w:sz w:val="24"/>
          <w:szCs w:val="24"/>
          <w:highlight w:val="cyan"/>
          <w:lang w:val="en-US"/>
        </w:rPr>
        <w:t xml:space="preserve">s </w:t>
      </w:r>
      <w:r w:rsidRPr="002D3EAA">
        <w:rPr>
          <w:rFonts w:asciiTheme="majorHAnsi" w:hAnsiTheme="majorHAnsi" w:cs="Calibri"/>
          <w:sz w:val="24"/>
          <w:szCs w:val="24"/>
          <w:highlight w:val="cyan"/>
          <w:lang w:val="en-US"/>
        </w:rPr>
        <w:t xml:space="preserve">for unknown confounders already </w:t>
      </w:r>
      <w:r w:rsidR="0057583F" w:rsidRPr="002D3EAA">
        <w:rPr>
          <w:rFonts w:asciiTheme="majorHAnsi" w:hAnsiTheme="majorHAnsi" w:cs="Calibri"/>
          <w:sz w:val="24"/>
          <w:szCs w:val="24"/>
          <w:highlight w:val="cyan"/>
          <w:lang w:val="en-US"/>
        </w:rPr>
        <w:t>at the</w:t>
      </w:r>
      <w:r w:rsidRPr="002D3EAA">
        <w:rPr>
          <w:rFonts w:asciiTheme="majorHAnsi" w:hAnsiTheme="majorHAnsi" w:cs="Calibri"/>
          <w:sz w:val="24"/>
          <w:szCs w:val="24"/>
          <w:highlight w:val="cyan"/>
          <w:lang w:val="en-US"/>
        </w:rPr>
        <w:t xml:space="preserve"> design stage</w:t>
      </w:r>
      <w:r w:rsidR="0057583F" w:rsidRPr="002D3EAA">
        <w:rPr>
          <w:rFonts w:asciiTheme="majorHAnsi" w:hAnsiTheme="majorHAnsi" w:cs="Calibri"/>
          <w:sz w:val="24"/>
          <w:szCs w:val="24"/>
          <w:highlight w:val="cyan"/>
          <w:lang w:val="en-US"/>
        </w:rPr>
        <w:t xml:space="preserve"> of the study</w:t>
      </w:r>
      <w:r w:rsidRPr="002D3EAA">
        <w:rPr>
          <w:rFonts w:asciiTheme="majorHAnsi" w:hAnsiTheme="majorHAnsi" w:cs="Calibri"/>
          <w:sz w:val="24"/>
          <w:szCs w:val="24"/>
          <w:highlight w:val="cyan"/>
          <w:lang w:val="en-US"/>
        </w:rPr>
        <w:t>.</w:t>
      </w:r>
    </w:p>
    <w:p w14:paraId="471C8D37" w14:textId="3B3B9834" w:rsidR="005A1EDC" w:rsidRPr="005D6AA6" w:rsidRDefault="000E434A" w:rsidP="005A1EDC">
      <w:pPr>
        <w:rPr>
          <w:rFonts w:asciiTheme="majorHAnsi" w:hAnsiTheme="majorHAnsi" w:cs="Calibri"/>
          <w:sz w:val="24"/>
          <w:szCs w:val="24"/>
          <w:lang w:val="en-US"/>
        </w:rPr>
      </w:pPr>
      <w:r w:rsidRPr="002D3EAA">
        <w:rPr>
          <w:rFonts w:asciiTheme="majorHAnsi" w:hAnsiTheme="majorHAnsi" w:cs="Calibri"/>
          <w:sz w:val="24"/>
          <w:szCs w:val="24"/>
          <w:highlight w:val="cyan"/>
          <w:lang w:val="en-US"/>
        </w:rPr>
        <w:lastRenderedPageBreak/>
        <w:t xml:space="preserve">While </w:t>
      </w:r>
      <w:r w:rsidR="005A1EDC" w:rsidRPr="002D3EAA">
        <w:rPr>
          <w:rFonts w:asciiTheme="majorHAnsi" w:hAnsiTheme="majorHAnsi" w:cs="Calibri"/>
          <w:sz w:val="24"/>
          <w:szCs w:val="24"/>
          <w:highlight w:val="cyan"/>
          <w:lang w:val="en-US"/>
        </w:rPr>
        <w:t xml:space="preserve">RCTs are </w:t>
      </w:r>
      <w:r w:rsidRPr="002D3EAA">
        <w:rPr>
          <w:rFonts w:asciiTheme="majorHAnsi" w:hAnsiTheme="majorHAnsi" w:cs="Calibri"/>
          <w:sz w:val="24"/>
          <w:szCs w:val="24"/>
          <w:highlight w:val="cyan"/>
          <w:lang w:val="en-US"/>
        </w:rPr>
        <w:t xml:space="preserve">considered </w:t>
      </w:r>
      <w:r w:rsidR="005A1EDC" w:rsidRPr="002D3EAA">
        <w:rPr>
          <w:rFonts w:asciiTheme="majorHAnsi" w:hAnsiTheme="majorHAnsi" w:cs="Calibri"/>
          <w:sz w:val="24"/>
          <w:szCs w:val="24"/>
          <w:highlight w:val="cyan"/>
          <w:lang w:val="en-US"/>
        </w:rPr>
        <w:t xml:space="preserve">the gold standard </w:t>
      </w:r>
      <w:r w:rsidRPr="002D3EAA">
        <w:rPr>
          <w:rFonts w:asciiTheme="majorHAnsi" w:hAnsiTheme="majorHAnsi" w:cs="Calibri"/>
          <w:sz w:val="24"/>
          <w:szCs w:val="24"/>
          <w:highlight w:val="cyan"/>
          <w:lang w:val="en-US"/>
        </w:rPr>
        <w:t>for causal inference,</w:t>
      </w:r>
      <w:r w:rsidR="005A1EDC" w:rsidRPr="002D3EAA">
        <w:rPr>
          <w:rFonts w:asciiTheme="majorHAnsi" w:hAnsiTheme="majorHAnsi" w:cs="Calibri"/>
          <w:sz w:val="24"/>
          <w:szCs w:val="24"/>
          <w:highlight w:val="cyan"/>
          <w:lang w:val="en-US"/>
        </w:rPr>
        <w:t xml:space="preserve"> they are not always feasible. </w:t>
      </w:r>
      <w:r w:rsidR="00654A05" w:rsidRPr="002D3EAA">
        <w:rPr>
          <w:rFonts w:asciiTheme="majorHAnsi" w:hAnsiTheme="majorHAnsi" w:cs="Calibri"/>
          <w:sz w:val="24"/>
          <w:szCs w:val="24"/>
          <w:highlight w:val="cyan"/>
          <w:lang w:val="en-US"/>
        </w:rPr>
        <w:t>Conducting them can</w:t>
      </w:r>
      <w:r w:rsidR="005A1EDC" w:rsidRPr="002D3EAA">
        <w:rPr>
          <w:rFonts w:asciiTheme="majorHAnsi" w:hAnsiTheme="majorHAnsi" w:cs="Calibri"/>
          <w:sz w:val="24"/>
          <w:szCs w:val="24"/>
          <w:highlight w:val="cyan"/>
          <w:lang w:val="en-US"/>
        </w:rPr>
        <w:t xml:space="preserve"> them can be expensive or </w:t>
      </w:r>
      <w:r w:rsidR="00DD675E" w:rsidRPr="002D3EAA">
        <w:rPr>
          <w:rFonts w:asciiTheme="majorHAnsi" w:hAnsiTheme="majorHAnsi" w:cs="Calibri"/>
          <w:sz w:val="24"/>
          <w:szCs w:val="24"/>
          <w:highlight w:val="cyan"/>
          <w:lang w:val="en-US"/>
        </w:rPr>
        <w:t>im</w:t>
      </w:r>
      <w:r w:rsidR="005A1EDC" w:rsidRPr="002D3EAA">
        <w:rPr>
          <w:rFonts w:asciiTheme="majorHAnsi" w:hAnsiTheme="majorHAnsi" w:cs="Calibri"/>
          <w:sz w:val="24"/>
          <w:szCs w:val="24"/>
          <w:highlight w:val="cyan"/>
          <w:lang w:val="en-US"/>
        </w:rPr>
        <w:t>possible</w:t>
      </w:r>
      <w:r w:rsidR="00181703" w:rsidRPr="002D3EAA">
        <w:rPr>
          <w:rFonts w:asciiTheme="majorHAnsi" w:hAnsiTheme="majorHAnsi" w:cs="Calibri"/>
          <w:sz w:val="24"/>
          <w:szCs w:val="24"/>
          <w:highlight w:val="cyan"/>
          <w:lang w:val="en-US"/>
        </w:rPr>
        <w:t xml:space="preserve"> (Shadish et al, 2002)</w:t>
      </w:r>
      <w:r w:rsidR="005A1EDC" w:rsidRPr="002D3EAA">
        <w:rPr>
          <w:rFonts w:asciiTheme="majorHAnsi" w:hAnsiTheme="majorHAnsi" w:cs="Calibri"/>
          <w:sz w:val="24"/>
          <w:szCs w:val="24"/>
          <w:highlight w:val="cyan"/>
          <w:lang w:val="en-US"/>
        </w:rPr>
        <w:t>. Therefore, observational studies are very common</w:t>
      </w:r>
      <w:r w:rsidR="00DD675E" w:rsidRPr="002D3EAA">
        <w:rPr>
          <w:rFonts w:asciiTheme="majorHAnsi" w:hAnsiTheme="majorHAnsi" w:cs="Calibri"/>
          <w:sz w:val="24"/>
          <w:szCs w:val="24"/>
          <w:highlight w:val="cyan"/>
          <w:lang w:val="en-US"/>
        </w:rPr>
        <w:t xml:space="preserve"> in practice</w:t>
      </w:r>
      <w:r w:rsidR="005A1EDC" w:rsidRPr="002D3EAA">
        <w:rPr>
          <w:rFonts w:asciiTheme="majorHAnsi" w:hAnsiTheme="majorHAnsi" w:cs="Calibri"/>
          <w:sz w:val="24"/>
          <w:szCs w:val="24"/>
          <w:highlight w:val="cyan"/>
          <w:lang w:val="en-US"/>
        </w:rPr>
        <w:t>.</w:t>
      </w:r>
      <w:r w:rsidR="005A1EDC" w:rsidRPr="005D6AA6">
        <w:rPr>
          <w:rFonts w:asciiTheme="majorHAnsi" w:hAnsiTheme="majorHAnsi" w:cs="Calibri"/>
          <w:sz w:val="24"/>
          <w:szCs w:val="24"/>
          <w:lang w:val="en-US"/>
        </w:rPr>
        <w:t xml:space="preserve"> </w:t>
      </w:r>
    </w:p>
    <w:p w14:paraId="2D623FF6" w14:textId="77777777" w:rsidR="005A1EDC" w:rsidRPr="005D6AA6" w:rsidRDefault="005A1EDC" w:rsidP="005A1EDC">
      <w:pPr>
        <w:rPr>
          <w:rFonts w:asciiTheme="majorHAnsi" w:hAnsiTheme="majorHAnsi" w:cs="Calibri"/>
          <w:sz w:val="24"/>
          <w:szCs w:val="24"/>
          <w:u w:val="single"/>
          <w:lang w:val="en-US"/>
        </w:rPr>
      </w:pPr>
    </w:p>
    <w:p w14:paraId="2D3C9710" w14:textId="79432D84" w:rsidR="005A1EDC" w:rsidRPr="005D6AA6" w:rsidRDefault="005A1EDC" w:rsidP="005A1EDC">
      <w:pPr>
        <w:ind w:left="708"/>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3.4Observational studies:</w:t>
      </w:r>
    </w:p>
    <w:p w14:paraId="0F98A195" w14:textId="24AB6E9A" w:rsidR="00735449" w:rsidRPr="003D7AE0" w:rsidRDefault="00735449" w:rsidP="00735449">
      <w:pPr>
        <w:rPr>
          <w:rFonts w:asciiTheme="majorHAnsi" w:hAnsiTheme="majorHAnsi" w:cs="Calibri"/>
          <w:sz w:val="24"/>
          <w:szCs w:val="24"/>
          <w:highlight w:val="cyan"/>
          <w:lang w:val="en-US"/>
        </w:rPr>
      </w:pPr>
      <w:r w:rsidRPr="003D7AE0">
        <w:rPr>
          <w:rFonts w:asciiTheme="majorHAnsi" w:hAnsiTheme="majorHAnsi" w:cs="Calibri"/>
          <w:sz w:val="24"/>
          <w:szCs w:val="24"/>
          <w:highlight w:val="cyan"/>
          <w:lang w:val="en-US"/>
        </w:rPr>
        <w:t>Observational studies are studies where the assignment of the treatment is not under the control of the researcher</w:t>
      </w:r>
      <w:r w:rsidR="00C70D45" w:rsidRPr="003D7AE0">
        <w:rPr>
          <w:rFonts w:asciiTheme="majorHAnsi" w:hAnsiTheme="majorHAnsi" w:cs="Calibri"/>
          <w:sz w:val="24"/>
          <w:szCs w:val="24"/>
          <w:highlight w:val="cyan"/>
          <w:lang w:val="en-US"/>
        </w:rPr>
        <w:t xml:space="preserve"> (Imbens &amp; Rubin, 2015)</w:t>
      </w:r>
      <w:r w:rsidRPr="003D7AE0">
        <w:rPr>
          <w:rFonts w:asciiTheme="majorHAnsi" w:hAnsiTheme="majorHAnsi" w:cs="Calibri"/>
          <w:sz w:val="24"/>
          <w:szCs w:val="24"/>
          <w:highlight w:val="cyan"/>
          <w:lang w:val="en-US"/>
        </w:rPr>
        <w:t xml:space="preserve">. While RCTs are conducted with the explicit goal of investigating a specific research question, observational studies often use data that </w:t>
      </w:r>
      <w:r w:rsidR="00CA1414" w:rsidRPr="003D7AE0">
        <w:rPr>
          <w:rFonts w:asciiTheme="majorHAnsi" w:hAnsiTheme="majorHAnsi" w:cs="Calibri"/>
          <w:sz w:val="24"/>
          <w:szCs w:val="24"/>
          <w:highlight w:val="cyan"/>
          <w:lang w:val="en-US"/>
        </w:rPr>
        <w:t>was collected for other purpo</w:t>
      </w:r>
      <w:r w:rsidR="00271B66" w:rsidRPr="003D7AE0">
        <w:rPr>
          <w:rFonts w:asciiTheme="majorHAnsi" w:hAnsiTheme="majorHAnsi" w:cs="Calibri"/>
          <w:sz w:val="24"/>
          <w:szCs w:val="24"/>
          <w:highlight w:val="cyan"/>
          <w:lang w:val="en-US"/>
        </w:rPr>
        <w:t>ses rather than for the study itself</w:t>
      </w:r>
      <w:r w:rsidRPr="003D7AE0">
        <w:rPr>
          <w:rFonts w:asciiTheme="majorHAnsi" w:hAnsiTheme="majorHAnsi" w:cs="Calibri"/>
          <w:sz w:val="24"/>
          <w:szCs w:val="24"/>
          <w:highlight w:val="cyan"/>
          <w:lang w:val="en-US"/>
        </w:rPr>
        <w:t>. This typically makes observational studies less costly and more flexible in scope</w:t>
      </w:r>
      <w:r w:rsidR="00D77362" w:rsidRPr="003D7AE0">
        <w:rPr>
          <w:rFonts w:asciiTheme="majorHAnsi" w:hAnsiTheme="majorHAnsi" w:cs="Calibri"/>
          <w:sz w:val="24"/>
          <w:szCs w:val="24"/>
          <w:highlight w:val="cyan"/>
          <w:lang w:val="en-US"/>
        </w:rPr>
        <w:t xml:space="preserve"> </w:t>
      </w:r>
      <w:r w:rsidR="0072057C" w:rsidRPr="003D7AE0">
        <w:rPr>
          <w:rFonts w:asciiTheme="majorHAnsi" w:hAnsiTheme="majorHAnsi" w:cs="Calibri"/>
          <w:sz w:val="24"/>
          <w:szCs w:val="24"/>
          <w:highlight w:val="cyan"/>
          <w:lang w:val="en-US"/>
        </w:rPr>
        <w:t>(Shadish et al., 2002)</w:t>
      </w:r>
      <w:r w:rsidRPr="003D7AE0">
        <w:rPr>
          <w:rFonts w:asciiTheme="majorHAnsi" w:hAnsiTheme="majorHAnsi" w:cs="Calibri"/>
          <w:sz w:val="24"/>
          <w:szCs w:val="24"/>
          <w:highlight w:val="cyan"/>
          <w:lang w:val="en-US"/>
        </w:rPr>
        <w:t>.</w:t>
      </w:r>
    </w:p>
    <w:p w14:paraId="37477839" w14:textId="3D30C664" w:rsidR="00735449" w:rsidRPr="005D6AA6" w:rsidRDefault="00735449" w:rsidP="00735449">
      <w:pPr>
        <w:rPr>
          <w:rFonts w:asciiTheme="majorHAnsi" w:hAnsiTheme="majorHAnsi" w:cs="Calibri"/>
          <w:sz w:val="24"/>
          <w:szCs w:val="24"/>
          <w:lang w:val="en-US"/>
        </w:rPr>
      </w:pPr>
      <w:r w:rsidRPr="003D7AE0">
        <w:rPr>
          <w:rFonts w:asciiTheme="majorHAnsi" w:hAnsiTheme="majorHAnsi" w:cs="Calibri"/>
          <w:sz w:val="24"/>
          <w:szCs w:val="24"/>
          <w:highlight w:val="cyan"/>
          <w:lang w:val="en-US"/>
        </w:rPr>
        <w:t xml:space="preserve">In the </w:t>
      </w:r>
      <w:r w:rsidR="00271B66" w:rsidRPr="003D7AE0">
        <w:rPr>
          <w:rFonts w:asciiTheme="majorHAnsi" w:hAnsiTheme="majorHAnsi" w:cs="Calibri"/>
          <w:sz w:val="24"/>
          <w:szCs w:val="24"/>
          <w:highlight w:val="cyan"/>
          <w:lang w:val="en-US"/>
        </w:rPr>
        <w:t>tutoring</w:t>
      </w:r>
      <w:r w:rsidRPr="003D7AE0">
        <w:rPr>
          <w:rFonts w:asciiTheme="majorHAnsi" w:hAnsiTheme="majorHAnsi" w:cs="Calibri"/>
          <w:sz w:val="24"/>
          <w:szCs w:val="24"/>
          <w:highlight w:val="cyan"/>
          <w:lang w:val="en-US"/>
        </w:rPr>
        <w:t xml:space="preserve"> example, the data may not come from a controlled experiment but instead from a school database with student information. The database </w:t>
      </w:r>
      <w:r w:rsidR="000147BE" w:rsidRPr="003D7AE0">
        <w:rPr>
          <w:rFonts w:asciiTheme="majorHAnsi" w:hAnsiTheme="majorHAnsi" w:cs="Calibri"/>
          <w:sz w:val="24"/>
          <w:szCs w:val="24"/>
          <w:highlight w:val="cyan"/>
          <w:lang w:val="en-US"/>
        </w:rPr>
        <w:t>records</w:t>
      </w:r>
      <w:r w:rsidRPr="003D7AE0">
        <w:rPr>
          <w:rFonts w:asciiTheme="majorHAnsi" w:hAnsiTheme="majorHAnsi" w:cs="Calibri"/>
          <w:sz w:val="24"/>
          <w:szCs w:val="24"/>
          <w:highlight w:val="cyan"/>
          <w:lang w:val="en-US"/>
        </w:rPr>
        <w:t xml:space="preserve"> test scores and whether </w:t>
      </w:r>
      <w:r w:rsidR="000147BE" w:rsidRPr="003D7AE0">
        <w:rPr>
          <w:rFonts w:asciiTheme="majorHAnsi" w:hAnsiTheme="majorHAnsi" w:cs="Calibri"/>
          <w:sz w:val="24"/>
          <w:szCs w:val="24"/>
          <w:highlight w:val="cyan"/>
          <w:lang w:val="en-US"/>
        </w:rPr>
        <w:t>a</w:t>
      </w:r>
      <w:r w:rsidRPr="003D7AE0">
        <w:rPr>
          <w:rFonts w:asciiTheme="majorHAnsi" w:hAnsiTheme="majorHAnsi" w:cs="Calibri"/>
          <w:sz w:val="24"/>
          <w:szCs w:val="24"/>
          <w:highlight w:val="cyan"/>
          <w:lang w:val="en-US"/>
        </w:rPr>
        <w:t xml:space="preserve"> student </w:t>
      </w:r>
      <w:r w:rsidR="000147BE" w:rsidRPr="003D7AE0">
        <w:rPr>
          <w:rFonts w:asciiTheme="majorHAnsi" w:hAnsiTheme="majorHAnsi" w:cs="Calibri"/>
          <w:sz w:val="24"/>
          <w:szCs w:val="24"/>
          <w:highlight w:val="cyan"/>
          <w:lang w:val="en-US"/>
        </w:rPr>
        <w:t>attended</w:t>
      </w:r>
      <w:r w:rsidRPr="003D7AE0">
        <w:rPr>
          <w:rFonts w:asciiTheme="majorHAnsi" w:hAnsiTheme="majorHAnsi" w:cs="Calibri"/>
          <w:sz w:val="24"/>
          <w:szCs w:val="24"/>
          <w:highlight w:val="cyan"/>
          <w:lang w:val="en-US"/>
        </w:rPr>
        <w:t xml:space="preserve"> tutoring</w:t>
      </w:r>
      <w:r w:rsidR="00740952" w:rsidRPr="003D7AE0">
        <w:rPr>
          <w:rFonts w:asciiTheme="majorHAnsi" w:hAnsiTheme="majorHAnsi" w:cs="Calibri"/>
          <w:sz w:val="24"/>
          <w:szCs w:val="24"/>
          <w:highlight w:val="cyan"/>
          <w:lang w:val="en-US"/>
        </w:rPr>
        <w:t>.</w:t>
      </w:r>
      <w:r w:rsidRPr="003D7AE0">
        <w:rPr>
          <w:rFonts w:asciiTheme="majorHAnsi" w:hAnsiTheme="majorHAnsi" w:cs="Calibri"/>
          <w:sz w:val="24"/>
          <w:szCs w:val="24"/>
          <w:highlight w:val="cyan"/>
          <w:lang w:val="en-US"/>
        </w:rPr>
        <w:t xml:space="preserve"> </w:t>
      </w:r>
      <w:r w:rsidR="00740952" w:rsidRPr="003D7AE0">
        <w:rPr>
          <w:rFonts w:asciiTheme="majorHAnsi" w:hAnsiTheme="majorHAnsi" w:cs="Calibri"/>
          <w:sz w:val="24"/>
          <w:szCs w:val="24"/>
          <w:highlight w:val="cyan"/>
          <w:lang w:val="en-US"/>
        </w:rPr>
        <w:t>T</w:t>
      </w:r>
      <w:r w:rsidRPr="003D7AE0">
        <w:rPr>
          <w:rFonts w:asciiTheme="majorHAnsi" w:hAnsiTheme="majorHAnsi" w:cs="Calibri"/>
          <w:sz w:val="24"/>
          <w:szCs w:val="24"/>
          <w:highlight w:val="cyan"/>
          <w:lang w:val="en-US"/>
        </w:rPr>
        <w:t xml:space="preserve">he decision to </w:t>
      </w:r>
      <w:r w:rsidR="00740952" w:rsidRPr="003D7AE0">
        <w:rPr>
          <w:rFonts w:asciiTheme="majorHAnsi" w:hAnsiTheme="majorHAnsi" w:cs="Calibri"/>
          <w:sz w:val="24"/>
          <w:szCs w:val="24"/>
          <w:highlight w:val="cyan"/>
          <w:lang w:val="en-US"/>
        </w:rPr>
        <w:t>assign</w:t>
      </w:r>
      <w:r w:rsidRPr="003D7AE0">
        <w:rPr>
          <w:rFonts w:asciiTheme="majorHAnsi" w:hAnsiTheme="majorHAnsi" w:cs="Calibri"/>
          <w:sz w:val="24"/>
          <w:szCs w:val="24"/>
          <w:highlight w:val="cyan"/>
          <w:lang w:val="en-US"/>
        </w:rPr>
        <w:t xml:space="preserve"> </w:t>
      </w:r>
      <w:r w:rsidR="00740952" w:rsidRPr="003D7AE0">
        <w:rPr>
          <w:rFonts w:asciiTheme="majorHAnsi" w:hAnsiTheme="majorHAnsi" w:cs="Calibri"/>
          <w:sz w:val="24"/>
          <w:szCs w:val="24"/>
          <w:highlight w:val="cyan"/>
          <w:lang w:val="en-US"/>
        </w:rPr>
        <w:t>a</w:t>
      </w:r>
      <w:r w:rsidRPr="003D7AE0">
        <w:rPr>
          <w:rFonts w:asciiTheme="majorHAnsi" w:hAnsiTheme="majorHAnsi" w:cs="Calibri"/>
          <w:sz w:val="24"/>
          <w:szCs w:val="24"/>
          <w:highlight w:val="cyan"/>
          <w:lang w:val="en-US"/>
        </w:rPr>
        <w:t xml:space="preserve"> student </w:t>
      </w:r>
      <w:r w:rsidR="00740952" w:rsidRPr="003D7AE0">
        <w:rPr>
          <w:rFonts w:asciiTheme="majorHAnsi" w:hAnsiTheme="majorHAnsi" w:cs="Calibri"/>
          <w:sz w:val="24"/>
          <w:szCs w:val="24"/>
          <w:highlight w:val="cyan"/>
          <w:lang w:val="en-US"/>
        </w:rPr>
        <w:t>to</w:t>
      </w:r>
      <w:r w:rsidRPr="003D7AE0">
        <w:rPr>
          <w:rFonts w:asciiTheme="majorHAnsi" w:hAnsiTheme="majorHAnsi" w:cs="Calibri"/>
          <w:sz w:val="24"/>
          <w:szCs w:val="24"/>
          <w:highlight w:val="cyan"/>
          <w:lang w:val="en-US"/>
        </w:rPr>
        <w:t xml:space="preserve"> tutoring was made by the parents or the teacher </w:t>
      </w:r>
      <w:r w:rsidR="00B54502" w:rsidRPr="003D7AE0">
        <w:rPr>
          <w:rFonts w:asciiTheme="majorHAnsi" w:hAnsiTheme="majorHAnsi" w:cs="Calibri"/>
          <w:sz w:val="24"/>
          <w:szCs w:val="24"/>
          <w:highlight w:val="cyan"/>
          <w:lang w:val="en-US"/>
        </w:rPr>
        <w:t>rather than through random assignment</w:t>
      </w:r>
      <w:r w:rsidRPr="003D7AE0">
        <w:rPr>
          <w:rFonts w:asciiTheme="majorHAnsi" w:hAnsiTheme="majorHAnsi" w:cs="Calibri"/>
          <w:sz w:val="24"/>
          <w:szCs w:val="24"/>
          <w:highlight w:val="cyan"/>
          <w:lang w:val="en-US"/>
        </w:rPr>
        <w:t xml:space="preserve">. </w:t>
      </w:r>
      <w:r w:rsidR="00B54502" w:rsidRPr="003D7AE0">
        <w:rPr>
          <w:rFonts w:asciiTheme="majorHAnsi" w:hAnsiTheme="majorHAnsi" w:cs="Calibri"/>
          <w:sz w:val="24"/>
          <w:szCs w:val="24"/>
          <w:highlight w:val="cyan"/>
          <w:lang w:val="en-US"/>
        </w:rPr>
        <w:t>T</w:t>
      </w:r>
      <w:r w:rsidRPr="003D7AE0">
        <w:rPr>
          <w:rFonts w:asciiTheme="majorHAnsi" w:hAnsiTheme="majorHAnsi" w:cs="Calibri"/>
          <w:sz w:val="24"/>
          <w:szCs w:val="24"/>
          <w:highlight w:val="cyan"/>
          <w:lang w:val="en-US"/>
        </w:rPr>
        <w:t xml:space="preserve">reatment assignment </w:t>
      </w:r>
      <w:r w:rsidR="00B54502" w:rsidRPr="003D7AE0">
        <w:rPr>
          <w:rFonts w:asciiTheme="majorHAnsi" w:hAnsiTheme="majorHAnsi" w:cs="Calibri"/>
          <w:sz w:val="24"/>
          <w:szCs w:val="24"/>
          <w:highlight w:val="cyan"/>
          <w:lang w:val="en-US"/>
        </w:rPr>
        <w:t xml:space="preserve">is </w:t>
      </w:r>
      <w:r w:rsidR="002F6B28" w:rsidRPr="003D7AE0">
        <w:rPr>
          <w:rFonts w:asciiTheme="majorHAnsi" w:hAnsiTheme="majorHAnsi" w:cs="Calibri"/>
          <w:sz w:val="24"/>
          <w:szCs w:val="24"/>
          <w:highlight w:val="cyan"/>
          <w:lang w:val="en-US"/>
        </w:rPr>
        <w:t>therefore</w:t>
      </w:r>
      <w:r w:rsidRPr="003D7AE0">
        <w:rPr>
          <w:rFonts w:asciiTheme="majorHAnsi" w:hAnsiTheme="majorHAnsi" w:cs="Calibri"/>
          <w:sz w:val="24"/>
          <w:szCs w:val="24"/>
          <w:highlight w:val="cyan"/>
          <w:lang w:val="en-US"/>
        </w:rPr>
        <w:t xml:space="preserve"> likely influenced by covariates such as prior </w:t>
      </w:r>
      <w:r w:rsidR="002F6B28" w:rsidRPr="003D7AE0">
        <w:rPr>
          <w:rFonts w:asciiTheme="majorHAnsi" w:hAnsiTheme="majorHAnsi" w:cs="Calibri"/>
          <w:sz w:val="24"/>
          <w:szCs w:val="24"/>
          <w:highlight w:val="cyan"/>
          <w:lang w:val="en-US"/>
        </w:rPr>
        <w:t xml:space="preserve">academic </w:t>
      </w:r>
      <w:r w:rsidR="00251EBF" w:rsidRPr="003D7AE0">
        <w:rPr>
          <w:rFonts w:asciiTheme="majorHAnsi" w:hAnsiTheme="majorHAnsi" w:cs="Calibri"/>
          <w:sz w:val="24"/>
          <w:szCs w:val="24"/>
          <w:highlight w:val="cyan"/>
          <w:lang w:val="en-US"/>
        </w:rPr>
        <w:t>performance</w:t>
      </w:r>
      <w:r w:rsidRPr="003D7AE0">
        <w:rPr>
          <w:rFonts w:asciiTheme="majorHAnsi" w:hAnsiTheme="majorHAnsi" w:cs="Calibri"/>
          <w:sz w:val="24"/>
          <w:szCs w:val="24"/>
          <w:highlight w:val="cyan"/>
          <w:lang w:val="en-US"/>
        </w:rPr>
        <w:t xml:space="preserve"> or </w:t>
      </w:r>
      <w:r w:rsidR="00021B9C" w:rsidRPr="003D7AE0">
        <w:rPr>
          <w:rFonts w:asciiTheme="majorHAnsi" w:hAnsiTheme="majorHAnsi" w:cs="Calibri"/>
          <w:sz w:val="24"/>
          <w:szCs w:val="24"/>
          <w:highlight w:val="cyan"/>
          <w:lang w:val="en-US"/>
        </w:rPr>
        <w:t>socio-economic</w:t>
      </w:r>
      <w:r w:rsidR="00251EBF" w:rsidRPr="003D7AE0">
        <w:rPr>
          <w:rFonts w:asciiTheme="majorHAnsi" w:hAnsiTheme="majorHAnsi" w:cs="Calibri"/>
          <w:sz w:val="24"/>
          <w:szCs w:val="24"/>
          <w:highlight w:val="cyan"/>
          <w:lang w:val="en-US"/>
        </w:rPr>
        <w:t xml:space="preserve"> background</w:t>
      </w:r>
      <w:r w:rsidRPr="003D7AE0">
        <w:rPr>
          <w:rFonts w:asciiTheme="majorHAnsi" w:hAnsiTheme="majorHAnsi" w:cs="Calibri"/>
          <w:sz w:val="24"/>
          <w:szCs w:val="24"/>
          <w:highlight w:val="cyan"/>
          <w:lang w:val="en-US"/>
        </w:rPr>
        <w:t xml:space="preserve">. This induces systematic differences </w:t>
      </w:r>
      <w:r w:rsidR="00021B9C" w:rsidRPr="003D7AE0">
        <w:rPr>
          <w:rFonts w:asciiTheme="majorHAnsi" w:hAnsiTheme="majorHAnsi" w:cs="Calibri"/>
          <w:sz w:val="24"/>
          <w:szCs w:val="24"/>
          <w:highlight w:val="cyan"/>
          <w:lang w:val="en-US"/>
        </w:rPr>
        <w:t>between the</w:t>
      </w:r>
      <w:r w:rsidRPr="003D7AE0">
        <w:rPr>
          <w:rFonts w:asciiTheme="majorHAnsi" w:hAnsiTheme="majorHAnsi" w:cs="Calibri"/>
          <w:sz w:val="24"/>
          <w:szCs w:val="24"/>
          <w:highlight w:val="cyan"/>
          <w:lang w:val="en-US"/>
        </w:rPr>
        <w:t xml:space="preserve"> treatment and control group, leading to</w:t>
      </w:r>
      <w:r w:rsidR="00251EBF" w:rsidRPr="003D7AE0">
        <w:rPr>
          <w:rFonts w:asciiTheme="majorHAnsi" w:hAnsiTheme="majorHAnsi" w:cs="Calibri"/>
          <w:sz w:val="24"/>
          <w:szCs w:val="24"/>
          <w:highlight w:val="cyan"/>
          <w:lang w:val="en-US"/>
        </w:rPr>
        <w:t xml:space="preserve"> </w:t>
      </w:r>
      <w:r w:rsidRPr="003D7AE0">
        <w:rPr>
          <w:rFonts w:asciiTheme="majorHAnsi" w:hAnsiTheme="majorHAnsi" w:cs="Calibri"/>
          <w:sz w:val="24"/>
          <w:szCs w:val="24"/>
          <w:highlight w:val="cyan"/>
          <w:lang w:val="en-US"/>
        </w:rPr>
        <w:t>confounding</w:t>
      </w:r>
      <w:r w:rsidR="003039D5" w:rsidRPr="003D7AE0">
        <w:rPr>
          <w:rFonts w:asciiTheme="majorHAnsi" w:hAnsiTheme="majorHAnsi" w:cs="Calibri"/>
          <w:sz w:val="24"/>
          <w:szCs w:val="24"/>
          <w:highlight w:val="cyan"/>
          <w:lang w:val="en-US"/>
        </w:rPr>
        <w:t xml:space="preserve"> and </w:t>
      </w:r>
      <w:commentRangeStart w:id="2"/>
      <w:r w:rsidR="003039D5" w:rsidRPr="003D7AE0">
        <w:rPr>
          <w:rFonts w:asciiTheme="majorHAnsi" w:hAnsiTheme="majorHAnsi" w:cs="Calibri"/>
          <w:sz w:val="24"/>
          <w:szCs w:val="24"/>
          <w:highlight w:val="cyan"/>
          <w:lang w:val="en-US"/>
        </w:rPr>
        <w:t>selection bias</w:t>
      </w:r>
      <w:commentRangeEnd w:id="2"/>
      <w:r w:rsidR="003039D5" w:rsidRPr="003D7AE0">
        <w:rPr>
          <w:rStyle w:val="Kommentarzeichen"/>
          <w:rFonts w:asciiTheme="majorHAnsi" w:hAnsiTheme="majorHAnsi" w:cs="Calibri"/>
          <w:sz w:val="24"/>
          <w:szCs w:val="24"/>
          <w:highlight w:val="cyan"/>
          <w:lang w:val="en-US"/>
        </w:rPr>
        <w:commentReference w:id="2"/>
      </w:r>
      <w:r w:rsidR="00C70D45" w:rsidRPr="003D7AE0">
        <w:rPr>
          <w:rFonts w:asciiTheme="majorHAnsi" w:hAnsiTheme="majorHAnsi" w:cs="Calibri"/>
          <w:sz w:val="24"/>
          <w:szCs w:val="24"/>
          <w:highlight w:val="cyan"/>
          <w:lang w:val="en-US"/>
        </w:rPr>
        <w:t xml:space="preserve"> (Rosenbaum &amp; Rubin, 1983)</w:t>
      </w:r>
      <w:r w:rsidRPr="003D7AE0">
        <w:rPr>
          <w:rFonts w:asciiTheme="majorHAnsi" w:hAnsiTheme="majorHAnsi" w:cs="Calibri"/>
          <w:sz w:val="24"/>
          <w:szCs w:val="24"/>
          <w:highlight w:val="cyan"/>
          <w:lang w:val="en-US"/>
        </w:rPr>
        <w:t xml:space="preserve">. In contrast to RCTs, which control for confounders </w:t>
      </w:r>
      <w:r w:rsidR="00021B9C" w:rsidRPr="003D7AE0">
        <w:rPr>
          <w:rFonts w:asciiTheme="majorHAnsi" w:hAnsiTheme="majorHAnsi" w:cs="Calibri"/>
          <w:sz w:val="24"/>
          <w:szCs w:val="24"/>
          <w:highlight w:val="cyan"/>
          <w:lang w:val="en-US"/>
        </w:rPr>
        <w:t>through random</w:t>
      </w:r>
      <w:r w:rsidR="00B42B0D" w:rsidRPr="003D7AE0">
        <w:rPr>
          <w:rFonts w:asciiTheme="majorHAnsi" w:hAnsiTheme="majorHAnsi" w:cs="Calibri"/>
          <w:sz w:val="24"/>
          <w:szCs w:val="24"/>
          <w:highlight w:val="cyan"/>
          <w:lang w:val="en-US"/>
        </w:rPr>
        <w:t xml:space="preserve">ization </w:t>
      </w:r>
      <w:r w:rsidR="00021B9C" w:rsidRPr="003D7AE0">
        <w:rPr>
          <w:rFonts w:asciiTheme="majorHAnsi" w:hAnsiTheme="majorHAnsi" w:cs="Calibri"/>
          <w:sz w:val="24"/>
          <w:szCs w:val="24"/>
          <w:highlight w:val="cyan"/>
          <w:lang w:val="en-US"/>
        </w:rPr>
        <w:t>at</w:t>
      </w:r>
      <w:r w:rsidRPr="003D7AE0">
        <w:rPr>
          <w:rFonts w:asciiTheme="majorHAnsi" w:hAnsiTheme="majorHAnsi" w:cs="Calibri"/>
          <w:sz w:val="24"/>
          <w:szCs w:val="24"/>
          <w:highlight w:val="cyan"/>
          <w:lang w:val="en-US"/>
        </w:rPr>
        <w:t xml:space="preserve"> the design stage, observational studies </w:t>
      </w:r>
      <w:r w:rsidR="004735F2" w:rsidRPr="003D7AE0">
        <w:rPr>
          <w:rFonts w:asciiTheme="majorHAnsi" w:hAnsiTheme="majorHAnsi" w:cs="Calibri"/>
          <w:sz w:val="24"/>
          <w:szCs w:val="24"/>
          <w:highlight w:val="cyan"/>
          <w:lang w:val="en-US"/>
        </w:rPr>
        <w:t xml:space="preserve">must </w:t>
      </w:r>
      <w:r w:rsidR="00B42B0D" w:rsidRPr="003D7AE0">
        <w:rPr>
          <w:rFonts w:asciiTheme="majorHAnsi" w:hAnsiTheme="majorHAnsi" w:cs="Calibri"/>
          <w:sz w:val="24"/>
          <w:szCs w:val="24"/>
          <w:highlight w:val="cyan"/>
          <w:lang w:val="en-US"/>
        </w:rPr>
        <w:t>address confounding</w:t>
      </w:r>
      <w:r w:rsidRPr="003D7AE0">
        <w:rPr>
          <w:rFonts w:asciiTheme="majorHAnsi" w:hAnsiTheme="majorHAnsi" w:cs="Calibri"/>
          <w:sz w:val="24"/>
          <w:szCs w:val="24"/>
          <w:highlight w:val="cyan"/>
          <w:lang w:val="en-US"/>
        </w:rPr>
        <w:t xml:space="preserve"> in the analysis stage</w:t>
      </w:r>
      <w:r w:rsidR="00C70D45" w:rsidRPr="003D7AE0">
        <w:rPr>
          <w:rFonts w:asciiTheme="majorHAnsi" w:hAnsiTheme="majorHAnsi" w:cs="Calibri"/>
          <w:sz w:val="24"/>
          <w:szCs w:val="24"/>
          <w:highlight w:val="cyan"/>
          <w:lang w:val="en-US"/>
        </w:rPr>
        <w:t xml:space="preserve"> (Imbens &amp; Rubin, 2015)</w:t>
      </w:r>
      <w:r w:rsidRPr="003D7AE0">
        <w:rPr>
          <w:rFonts w:asciiTheme="majorHAnsi" w:hAnsiTheme="majorHAnsi" w:cs="Calibri"/>
          <w:sz w:val="24"/>
          <w:szCs w:val="24"/>
          <w:highlight w:val="cyan"/>
          <w:lang w:val="en-US"/>
        </w:rPr>
        <w:t>.</w:t>
      </w:r>
    </w:p>
    <w:p w14:paraId="728BD18A" w14:textId="4677BD24" w:rsidR="005A1EDC" w:rsidRPr="005D6AA6" w:rsidRDefault="005A1EDC" w:rsidP="005A1EDC">
      <w:pPr>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3.7Assumptions</w:t>
      </w:r>
      <w:r w:rsidR="00A525CB">
        <w:rPr>
          <w:rFonts w:asciiTheme="majorHAnsi" w:hAnsiTheme="majorHAnsi" w:cs="Calibri"/>
          <w:b/>
          <w:bCs/>
          <w:sz w:val="24"/>
          <w:szCs w:val="24"/>
          <w:u w:val="single"/>
          <w:lang w:val="en-US"/>
        </w:rPr>
        <w:t xml:space="preserve"> for Causal Inference</w:t>
      </w:r>
    </w:p>
    <w:p w14:paraId="1E27B195" w14:textId="2697B70F" w:rsidR="00700703" w:rsidRPr="00654443" w:rsidRDefault="007717C9" w:rsidP="007717C9">
      <w:pPr>
        <w:pStyle w:val="Listenabsatz"/>
        <w:ind w:left="0"/>
        <w:rPr>
          <w:rFonts w:asciiTheme="majorHAnsi" w:hAnsiTheme="majorHAnsi" w:cs="Calibri"/>
          <w:sz w:val="24"/>
          <w:szCs w:val="24"/>
          <w:highlight w:val="cyan"/>
          <w:lang w:val="en-US"/>
        </w:rPr>
      </w:pPr>
      <w:r w:rsidRPr="00654443">
        <w:rPr>
          <w:rFonts w:asciiTheme="majorHAnsi" w:hAnsiTheme="majorHAnsi" w:cs="Calibri"/>
          <w:sz w:val="24"/>
          <w:szCs w:val="24"/>
          <w:highlight w:val="cyan"/>
          <w:lang w:val="en-US"/>
        </w:rPr>
        <w:t xml:space="preserve">To estimate causal effects from </w:t>
      </w:r>
      <w:r w:rsidR="00905AFC" w:rsidRPr="00654443">
        <w:rPr>
          <w:rFonts w:asciiTheme="majorHAnsi" w:hAnsiTheme="majorHAnsi" w:cs="Calibri"/>
          <w:sz w:val="24"/>
          <w:szCs w:val="24"/>
          <w:highlight w:val="cyan"/>
          <w:lang w:val="en-US"/>
        </w:rPr>
        <w:t>non-randomized data</w:t>
      </w:r>
      <w:r w:rsidRPr="00654443">
        <w:rPr>
          <w:rFonts w:asciiTheme="majorHAnsi" w:hAnsiTheme="majorHAnsi" w:cs="Calibri"/>
          <w:sz w:val="24"/>
          <w:szCs w:val="24"/>
          <w:highlight w:val="cyan"/>
          <w:lang w:val="en-US"/>
        </w:rPr>
        <w:t>, several assumptions are required</w:t>
      </w:r>
      <w:r w:rsidR="002B7788" w:rsidRPr="00654443">
        <w:rPr>
          <w:rFonts w:asciiTheme="majorHAnsi" w:hAnsiTheme="majorHAnsi" w:cs="Calibri"/>
          <w:sz w:val="24"/>
          <w:szCs w:val="24"/>
          <w:highlight w:val="cyan"/>
          <w:lang w:val="en-US"/>
        </w:rPr>
        <w:t xml:space="preserve">. </w:t>
      </w:r>
    </w:p>
    <w:p w14:paraId="48FCBA08" w14:textId="77777777" w:rsidR="007717C9" w:rsidRPr="00654443" w:rsidRDefault="007717C9" w:rsidP="007717C9">
      <w:pPr>
        <w:pStyle w:val="Listenabsatz"/>
        <w:ind w:left="0"/>
        <w:rPr>
          <w:rFonts w:asciiTheme="majorHAnsi" w:hAnsiTheme="majorHAnsi" w:cs="Calibri"/>
          <w:sz w:val="24"/>
          <w:szCs w:val="24"/>
          <w:highlight w:val="cyan"/>
          <w:u w:val="single"/>
          <w:lang w:val="en-US"/>
        </w:rPr>
      </w:pPr>
    </w:p>
    <w:p w14:paraId="73D46217" w14:textId="77777777" w:rsidR="00700703" w:rsidRPr="00654443" w:rsidRDefault="00700703" w:rsidP="007717C9">
      <w:pPr>
        <w:pStyle w:val="Listenabsatz"/>
        <w:ind w:left="0"/>
        <w:rPr>
          <w:rFonts w:asciiTheme="majorHAnsi" w:hAnsiTheme="majorHAnsi" w:cs="Calibri"/>
          <w:sz w:val="24"/>
          <w:szCs w:val="24"/>
          <w:highlight w:val="cyan"/>
          <w:u w:val="single"/>
          <w:lang w:val="en-US"/>
        </w:rPr>
      </w:pPr>
      <w:r w:rsidRPr="00654443">
        <w:rPr>
          <w:rFonts w:asciiTheme="majorHAnsi" w:hAnsiTheme="majorHAnsi" w:cs="Calibri"/>
          <w:sz w:val="24"/>
          <w:szCs w:val="24"/>
          <w:highlight w:val="cyan"/>
          <w:u w:val="single"/>
          <w:lang w:val="en-US"/>
        </w:rPr>
        <w:t>Ignorability</w:t>
      </w:r>
    </w:p>
    <w:p w14:paraId="35C3F8B4" w14:textId="1ADB28D5" w:rsidR="00700703" w:rsidRPr="00654443" w:rsidRDefault="00700703" w:rsidP="007717C9">
      <w:pPr>
        <w:pStyle w:val="Listenabsatz"/>
        <w:ind w:left="0"/>
        <w:rPr>
          <w:rFonts w:asciiTheme="majorHAnsi" w:hAnsiTheme="majorHAnsi" w:cs="Calibri"/>
          <w:sz w:val="24"/>
          <w:szCs w:val="24"/>
          <w:highlight w:val="cyan"/>
          <w:lang w:val="en-US"/>
        </w:rPr>
      </w:pPr>
      <w:r w:rsidRPr="00654443">
        <w:rPr>
          <w:rFonts w:asciiTheme="majorHAnsi" w:hAnsiTheme="majorHAnsi" w:cs="Calibri"/>
          <w:sz w:val="24"/>
          <w:szCs w:val="24"/>
          <w:highlight w:val="cyan"/>
          <w:lang w:val="en-US"/>
        </w:rPr>
        <w:t>Ignorability</w:t>
      </w:r>
      <w:r w:rsidR="00291E6A" w:rsidRPr="00654443">
        <w:rPr>
          <w:rFonts w:asciiTheme="majorHAnsi" w:hAnsiTheme="majorHAnsi" w:cs="Calibri"/>
          <w:sz w:val="24"/>
          <w:szCs w:val="24"/>
          <w:highlight w:val="cyan"/>
          <w:lang w:val="en-US"/>
        </w:rPr>
        <w:t>, also referred to as</w:t>
      </w:r>
      <w:r w:rsidRPr="00654443">
        <w:rPr>
          <w:rFonts w:asciiTheme="majorHAnsi" w:hAnsiTheme="majorHAnsi" w:cs="Calibri"/>
          <w:sz w:val="24"/>
          <w:szCs w:val="24"/>
          <w:highlight w:val="cyan"/>
          <w:lang w:val="en-US"/>
        </w:rPr>
        <w:t xml:space="preserve"> </w:t>
      </w:r>
      <w:r w:rsidR="00291E6A" w:rsidRPr="00654443">
        <w:rPr>
          <w:rFonts w:asciiTheme="majorHAnsi" w:hAnsiTheme="majorHAnsi" w:cs="Calibri"/>
          <w:sz w:val="24"/>
          <w:szCs w:val="24"/>
          <w:highlight w:val="cyan"/>
          <w:lang w:val="en-US"/>
        </w:rPr>
        <w:t>u</w:t>
      </w:r>
      <w:r w:rsidRPr="00654443">
        <w:rPr>
          <w:rFonts w:asciiTheme="majorHAnsi" w:hAnsiTheme="majorHAnsi" w:cs="Calibri"/>
          <w:sz w:val="24"/>
          <w:szCs w:val="24"/>
          <w:highlight w:val="cyan"/>
          <w:lang w:val="en-US"/>
        </w:rPr>
        <w:t>nconfoundedness</w:t>
      </w:r>
      <w:r w:rsidR="00291E6A" w:rsidRPr="00654443">
        <w:rPr>
          <w:rFonts w:asciiTheme="majorHAnsi" w:hAnsiTheme="majorHAnsi" w:cs="Calibri"/>
          <w:sz w:val="24"/>
          <w:szCs w:val="24"/>
          <w:highlight w:val="cyan"/>
          <w:lang w:val="en-US"/>
        </w:rPr>
        <w:t>,</w:t>
      </w:r>
      <w:r w:rsidRPr="00654443">
        <w:rPr>
          <w:rFonts w:asciiTheme="majorHAnsi" w:hAnsiTheme="majorHAnsi" w:cs="Calibri"/>
          <w:sz w:val="24"/>
          <w:szCs w:val="24"/>
          <w:highlight w:val="cyan"/>
          <w:lang w:val="en-US"/>
        </w:rPr>
        <w:t xml:space="preserve"> assumes that there are no </w:t>
      </w:r>
      <w:r w:rsidR="00D02801" w:rsidRPr="00654443">
        <w:rPr>
          <w:rFonts w:asciiTheme="majorHAnsi" w:hAnsiTheme="majorHAnsi" w:cs="Calibri"/>
          <w:sz w:val="24"/>
          <w:szCs w:val="24"/>
          <w:highlight w:val="cyan"/>
          <w:lang w:val="en-US"/>
        </w:rPr>
        <w:t>unobserved</w:t>
      </w:r>
      <w:r w:rsidRPr="00654443">
        <w:rPr>
          <w:rFonts w:asciiTheme="majorHAnsi" w:hAnsiTheme="majorHAnsi" w:cs="Calibri"/>
          <w:sz w:val="24"/>
          <w:szCs w:val="24"/>
          <w:highlight w:val="cyan"/>
          <w:lang w:val="en-US"/>
        </w:rPr>
        <w:t xml:space="preserve"> confounders</w:t>
      </w:r>
      <w:r w:rsidR="0033708A" w:rsidRPr="00654443">
        <w:rPr>
          <w:rFonts w:asciiTheme="majorHAnsi" w:hAnsiTheme="majorHAnsi" w:cs="Calibri"/>
          <w:sz w:val="24"/>
          <w:szCs w:val="24"/>
          <w:highlight w:val="cyan"/>
          <w:lang w:val="en-US"/>
        </w:rPr>
        <w:t xml:space="preserve"> (Rubin, 1974)</w:t>
      </w:r>
      <w:r w:rsidRPr="00654443">
        <w:rPr>
          <w:rFonts w:asciiTheme="majorHAnsi" w:hAnsiTheme="majorHAnsi" w:cs="Calibri"/>
          <w:sz w:val="24"/>
          <w:szCs w:val="24"/>
          <w:highlight w:val="cyan"/>
          <w:lang w:val="en-US"/>
        </w:rPr>
        <w:t xml:space="preserve">. In order to </w:t>
      </w:r>
      <w:r w:rsidR="00474910" w:rsidRPr="00654443">
        <w:rPr>
          <w:rFonts w:asciiTheme="majorHAnsi" w:hAnsiTheme="majorHAnsi" w:cs="Calibri"/>
          <w:sz w:val="24"/>
          <w:szCs w:val="24"/>
          <w:highlight w:val="cyan"/>
          <w:lang w:val="en-US"/>
        </w:rPr>
        <w:t>obtain</w:t>
      </w:r>
      <w:r w:rsidRPr="00654443">
        <w:rPr>
          <w:rFonts w:asciiTheme="majorHAnsi" w:hAnsiTheme="majorHAnsi" w:cs="Calibri"/>
          <w:sz w:val="24"/>
          <w:szCs w:val="24"/>
          <w:highlight w:val="cyan"/>
          <w:lang w:val="en-US"/>
        </w:rPr>
        <w:t xml:space="preserve"> unbiased estimates of treatment effect, </w:t>
      </w:r>
      <w:r w:rsidR="008741EA" w:rsidRPr="00654443">
        <w:rPr>
          <w:rFonts w:asciiTheme="majorHAnsi" w:hAnsiTheme="majorHAnsi" w:cs="Calibri"/>
          <w:sz w:val="24"/>
          <w:szCs w:val="24"/>
          <w:highlight w:val="cyan"/>
          <w:lang w:val="en-US"/>
        </w:rPr>
        <w:t xml:space="preserve">all relevant confounders must be observed and controlled for. </w:t>
      </w:r>
      <w:r w:rsidRPr="00654443">
        <w:rPr>
          <w:rFonts w:asciiTheme="majorHAnsi" w:hAnsiTheme="majorHAnsi" w:cs="Calibri"/>
          <w:sz w:val="24"/>
          <w:szCs w:val="24"/>
          <w:highlight w:val="cyan"/>
          <w:lang w:val="en-US"/>
        </w:rPr>
        <w:t>Th</w:t>
      </w:r>
      <w:r w:rsidR="000C02C3" w:rsidRPr="00654443">
        <w:rPr>
          <w:rFonts w:asciiTheme="majorHAnsi" w:hAnsiTheme="majorHAnsi" w:cs="Calibri"/>
          <w:sz w:val="24"/>
          <w:szCs w:val="24"/>
          <w:highlight w:val="cyan"/>
          <w:lang w:val="en-US"/>
        </w:rPr>
        <w:t>e</w:t>
      </w:r>
      <w:r w:rsidRPr="00654443">
        <w:rPr>
          <w:rFonts w:asciiTheme="majorHAnsi" w:hAnsiTheme="majorHAnsi" w:cs="Calibri"/>
          <w:sz w:val="24"/>
          <w:szCs w:val="24"/>
          <w:highlight w:val="cyan"/>
          <w:lang w:val="en-US"/>
        </w:rPr>
        <w:t xml:space="preserve"> assumption can be </w:t>
      </w:r>
      <w:r w:rsidR="002C6964" w:rsidRPr="00654443">
        <w:rPr>
          <w:rFonts w:asciiTheme="majorHAnsi" w:hAnsiTheme="majorHAnsi" w:cs="Calibri"/>
          <w:sz w:val="24"/>
          <w:szCs w:val="24"/>
          <w:highlight w:val="cyan"/>
          <w:lang w:val="en-US"/>
        </w:rPr>
        <w:t xml:space="preserve">formally written </w:t>
      </w:r>
      <w:r w:rsidRPr="00654443">
        <w:rPr>
          <w:rFonts w:asciiTheme="majorHAnsi" w:hAnsiTheme="majorHAnsi" w:cs="Calibri"/>
          <w:sz w:val="24"/>
          <w:szCs w:val="24"/>
          <w:highlight w:val="cyan"/>
          <w:lang w:val="en-US"/>
        </w:rPr>
        <w:t>as</w:t>
      </w:r>
      <w:r w:rsidR="00BB7B6B">
        <w:rPr>
          <w:rFonts w:asciiTheme="majorHAnsi" w:hAnsiTheme="majorHAnsi" w:cs="Calibri"/>
          <w:sz w:val="24"/>
          <w:szCs w:val="24"/>
          <w:highlight w:val="cyan"/>
          <w:lang w:val="en-US"/>
        </w:rPr>
        <w:t xml:space="preserve"> (Rosenbaum &amp; Rubin, 1983)</w:t>
      </w:r>
      <w:r w:rsidRPr="00654443">
        <w:rPr>
          <w:rFonts w:asciiTheme="majorHAnsi" w:hAnsiTheme="majorHAnsi" w:cs="Calibri"/>
          <w:sz w:val="24"/>
          <w:szCs w:val="24"/>
          <w:highlight w:val="cyan"/>
          <w:lang w:val="en-US"/>
        </w:rPr>
        <w:t>:</w:t>
      </w:r>
    </w:p>
    <w:p w14:paraId="3A28DE0B" w14:textId="77777777" w:rsidR="00700703" w:rsidRPr="00654443" w:rsidRDefault="00700703" w:rsidP="007717C9">
      <w:pPr>
        <w:pStyle w:val="Listenabsatz"/>
        <w:ind w:left="0"/>
        <w:rPr>
          <w:rFonts w:asciiTheme="majorHAnsi" w:hAnsiTheme="majorHAnsi" w:cs="Calibri"/>
          <w:sz w:val="24"/>
          <w:szCs w:val="24"/>
          <w:highlight w:val="cyan"/>
          <w:lang w:val="en-US"/>
        </w:rPr>
      </w:pPr>
    </w:p>
    <w:p w14:paraId="0D3C0072" w14:textId="435E8CD6" w:rsidR="00700703" w:rsidRPr="00654443" w:rsidRDefault="00102FCE" w:rsidP="007717C9">
      <w:pPr>
        <w:pStyle w:val="Listenabsatz"/>
        <w:ind w:left="0"/>
        <w:rPr>
          <w:rFonts w:asciiTheme="majorHAnsi" w:hAnsiTheme="majorHAnsi" w:cs="Calibri"/>
          <w:sz w:val="24"/>
          <w:szCs w:val="24"/>
          <w:highlight w:val="cyan"/>
          <w:lang w:val="en-US"/>
        </w:rPr>
      </w:pPr>
      <w:r w:rsidRPr="00654443">
        <w:rPr>
          <w:rFonts w:asciiTheme="majorHAnsi" w:hAnsiTheme="majorHAnsi" w:cs="Calibri"/>
          <w:sz w:val="24"/>
          <w:szCs w:val="24"/>
          <w:highlight w:val="cyan"/>
          <w:lang w:val="en-US"/>
        </w:rPr>
        <w:t>\[</w:t>
      </w:r>
      <w:r w:rsidRPr="00654443">
        <w:rPr>
          <w:rFonts w:asciiTheme="majorHAnsi" w:hAnsiTheme="majorHAnsi" w:cs="Calibri"/>
          <w:sz w:val="24"/>
          <w:szCs w:val="24"/>
          <w:highlight w:val="cyan"/>
          <w:lang w:val="en-US"/>
        </w:rPr>
        <w:br/>
        <w:t xml:space="preserve">Y(0), Y(1) \perp </w:t>
      </w:r>
      <w:r w:rsidR="004A4500" w:rsidRPr="00654443">
        <w:rPr>
          <w:rFonts w:asciiTheme="majorHAnsi" w:hAnsiTheme="majorHAnsi" w:cs="Calibri"/>
          <w:sz w:val="24"/>
          <w:szCs w:val="24"/>
          <w:highlight w:val="cyan"/>
          <w:lang w:val="en-US"/>
        </w:rPr>
        <w:t>Z</w:t>
      </w:r>
      <w:r w:rsidRPr="00654443">
        <w:rPr>
          <w:rFonts w:asciiTheme="majorHAnsi" w:hAnsiTheme="majorHAnsi" w:cs="Calibri"/>
          <w:sz w:val="24"/>
          <w:szCs w:val="24"/>
          <w:highlight w:val="cyan"/>
          <w:lang w:val="en-US"/>
        </w:rPr>
        <w:t xml:space="preserve"> \mid X</w:t>
      </w:r>
      <w:r w:rsidRPr="00654443">
        <w:rPr>
          <w:rFonts w:asciiTheme="majorHAnsi" w:hAnsiTheme="majorHAnsi" w:cs="Calibri"/>
          <w:sz w:val="24"/>
          <w:szCs w:val="24"/>
          <w:highlight w:val="cyan"/>
          <w:lang w:val="en-US"/>
        </w:rPr>
        <w:br/>
        <w:t>\]</w:t>
      </w:r>
    </w:p>
    <w:p w14:paraId="0923B81A" w14:textId="77777777" w:rsidR="00102FCE" w:rsidRPr="00654443" w:rsidRDefault="00102FCE" w:rsidP="007717C9">
      <w:pPr>
        <w:pStyle w:val="Listenabsatz"/>
        <w:ind w:left="0"/>
        <w:rPr>
          <w:rFonts w:asciiTheme="majorHAnsi" w:hAnsiTheme="majorHAnsi" w:cs="Calibri"/>
          <w:sz w:val="24"/>
          <w:szCs w:val="24"/>
          <w:highlight w:val="cyan"/>
          <w:lang w:val="en-US"/>
        </w:rPr>
      </w:pPr>
    </w:p>
    <w:p w14:paraId="51E9C811" w14:textId="581D9DE9" w:rsidR="00700703" w:rsidRPr="00654443" w:rsidRDefault="00700703" w:rsidP="007717C9">
      <w:pPr>
        <w:pStyle w:val="Listenabsatz"/>
        <w:ind w:left="0"/>
        <w:rPr>
          <w:rFonts w:asciiTheme="majorHAnsi" w:hAnsiTheme="majorHAnsi" w:cs="Calibri"/>
          <w:sz w:val="24"/>
          <w:szCs w:val="24"/>
          <w:highlight w:val="cyan"/>
          <w:lang w:val="en-US"/>
        </w:rPr>
      </w:pPr>
      <w:r w:rsidRPr="00654443">
        <w:rPr>
          <w:rFonts w:asciiTheme="majorHAnsi" w:hAnsiTheme="majorHAnsi" w:cs="Calibri"/>
          <w:sz w:val="24"/>
          <w:szCs w:val="24"/>
          <w:highlight w:val="cyan"/>
          <w:lang w:val="en-US"/>
        </w:rPr>
        <w:t>This means that</w:t>
      </w:r>
      <w:r w:rsidR="004D0D48" w:rsidRPr="00654443">
        <w:rPr>
          <w:rFonts w:asciiTheme="majorHAnsi" w:hAnsiTheme="majorHAnsi" w:cs="Calibri"/>
          <w:sz w:val="24"/>
          <w:szCs w:val="24"/>
          <w:highlight w:val="cyan"/>
          <w:lang w:val="en-US"/>
        </w:rPr>
        <w:t>, conditional on the observed covariates \(X\)</w:t>
      </w:r>
      <w:r w:rsidRPr="00654443">
        <w:rPr>
          <w:rFonts w:asciiTheme="majorHAnsi" w:hAnsiTheme="majorHAnsi" w:cs="Calibri"/>
          <w:sz w:val="24"/>
          <w:szCs w:val="24"/>
          <w:highlight w:val="cyan"/>
          <w:lang w:val="en-US"/>
        </w:rPr>
        <w:t xml:space="preserve">, treatment assignment </w:t>
      </w:r>
      <w:r w:rsidR="002F02FB" w:rsidRPr="00654443">
        <w:rPr>
          <w:rFonts w:asciiTheme="majorHAnsi" w:hAnsiTheme="majorHAnsi" w:cs="Calibri"/>
          <w:sz w:val="24"/>
          <w:szCs w:val="24"/>
          <w:highlight w:val="cyan"/>
          <w:lang w:val="en-US"/>
        </w:rPr>
        <w:t>\(</w:t>
      </w:r>
      <w:r w:rsidR="004A4500" w:rsidRPr="00654443">
        <w:rPr>
          <w:rFonts w:asciiTheme="majorHAnsi" w:hAnsiTheme="majorHAnsi" w:cs="Calibri"/>
          <w:sz w:val="24"/>
          <w:szCs w:val="24"/>
          <w:highlight w:val="cyan"/>
          <w:lang w:val="en-US"/>
        </w:rPr>
        <w:t>Z</w:t>
      </w:r>
      <w:r w:rsidR="002F02FB" w:rsidRPr="00654443">
        <w:rPr>
          <w:rFonts w:asciiTheme="majorHAnsi" w:hAnsiTheme="majorHAnsi" w:cs="Calibri"/>
          <w:sz w:val="24"/>
          <w:szCs w:val="24"/>
          <w:highlight w:val="cyan"/>
          <w:lang w:val="en-US"/>
        </w:rPr>
        <w:t>\)</w:t>
      </w:r>
      <w:r w:rsidRPr="00654443">
        <w:rPr>
          <w:rFonts w:asciiTheme="majorHAnsi" w:hAnsiTheme="majorHAnsi" w:cs="Calibri"/>
          <w:sz w:val="24"/>
          <w:szCs w:val="24"/>
          <w:highlight w:val="cyan"/>
          <w:lang w:val="en-US"/>
        </w:rPr>
        <w:t xml:space="preserve"> is independent of </w:t>
      </w:r>
      <w:r w:rsidR="00402445" w:rsidRPr="00654443">
        <w:rPr>
          <w:rFonts w:asciiTheme="majorHAnsi" w:hAnsiTheme="majorHAnsi" w:cs="Calibri"/>
          <w:sz w:val="24"/>
          <w:szCs w:val="24"/>
          <w:highlight w:val="cyan"/>
          <w:lang w:val="en-US"/>
        </w:rPr>
        <w:t xml:space="preserve">the </w:t>
      </w:r>
      <w:r w:rsidRPr="00654443">
        <w:rPr>
          <w:rFonts w:asciiTheme="majorHAnsi" w:hAnsiTheme="majorHAnsi" w:cs="Calibri"/>
          <w:sz w:val="24"/>
          <w:szCs w:val="24"/>
          <w:highlight w:val="cyan"/>
          <w:lang w:val="en-US"/>
        </w:rPr>
        <w:t>potential outcomes. In other words,</w:t>
      </w:r>
      <w:r w:rsidR="00402445" w:rsidRPr="00654443">
        <w:rPr>
          <w:rFonts w:asciiTheme="majorHAnsi" w:hAnsiTheme="majorHAnsi" w:cs="Calibri"/>
          <w:sz w:val="24"/>
          <w:szCs w:val="24"/>
          <w:highlight w:val="cyan"/>
          <w:lang w:val="en-US"/>
        </w:rPr>
        <w:t xml:space="preserve"> once controlled for \(X\)</w:t>
      </w:r>
      <w:r w:rsidR="004D0D48" w:rsidRPr="00654443">
        <w:rPr>
          <w:rFonts w:asciiTheme="majorHAnsi" w:hAnsiTheme="majorHAnsi" w:cs="Calibri"/>
          <w:sz w:val="24"/>
          <w:szCs w:val="24"/>
          <w:highlight w:val="cyan"/>
          <w:lang w:val="en-US"/>
        </w:rPr>
        <w:t>,</w:t>
      </w:r>
      <w:r w:rsidRPr="00654443">
        <w:rPr>
          <w:rFonts w:asciiTheme="majorHAnsi" w:hAnsiTheme="majorHAnsi" w:cs="Calibri"/>
          <w:sz w:val="24"/>
          <w:szCs w:val="24"/>
          <w:highlight w:val="cyan"/>
          <w:lang w:val="en-US"/>
        </w:rPr>
        <w:t xml:space="preserve"> there are no other factors that influence </w:t>
      </w:r>
      <w:r w:rsidR="006A61E2" w:rsidRPr="00654443">
        <w:rPr>
          <w:rFonts w:asciiTheme="majorHAnsi" w:hAnsiTheme="majorHAnsi" w:cs="Calibri"/>
          <w:sz w:val="24"/>
          <w:szCs w:val="24"/>
          <w:highlight w:val="cyan"/>
          <w:lang w:val="en-US"/>
        </w:rPr>
        <w:t>treatment assignment and outcome</w:t>
      </w:r>
      <w:r w:rsidRPr="00654443">
        <w:rPr>
          <w:rFonts w:asciiTheme="majorHAnsi" w:hAnsiTheme="majorHAnsi" w:cs="Calibri"/>
          <w:sz w:val="24"/>
          <w:szCs w:val="24"/>
          <w:highlight w:val="cyan"/>
          <w:lang w:val="en-US"/>
        </w:rPr>
        <w:t>. This assumption cannot be tested</w:t>
      </w:r>
      <w:r w:rsidR="00EB72B8" w:rsidRPr="00654443">
        <w:rPr>
          <w:rFonts w:asciiTheme="majorHAnsi" w:hAnsiTheme="majorHAnsi" w:cs="Calibri"/>
          <w:sz w:val="24"/>
          <w:szCs w:val="24"/>
          <w:highlight w:val="cyan"/>
          <w:lang w:val="en-US"/>
        </w:rPr>
        <w:t xml:space="preserve"> directly</w:t>
      </w:r>
      <w:r w:rsidR="000D3C17" w:rsidRPr="00654443">
        <w:rPr>
          <w:rFonts w:asciiTheme="majorHAnsi" w:hAnsiTheme="majorHAnsi" w:cs="Calibri"/>
          <w:sz w:val="24"/>
          <w:szCs w:val="24"/>
          <w:highlight w:val="cyan"/>
          <w:lang w:val="en-US"/>
        </w:rPr>
        <w:t>, since b</w:t>
      </w:r>
      <w:r w:rsidR="00EB72B8" w:rsidRPr="00654443">
        <w:rPr>
          <w:rFonts w:asciiTheme="majorHAnsi" w:hAnsiTheme="majorHAnsi" w:cs="Calibri"/>
          <w:sz w:val="24"/>
          <w:szCs w:val="24"/>
          <w:highlight w:val="cyan"/>
          <w:lang w:val="en-US"/>
        </w:rPr>
        <w:t>y definition, unobserved confounders cannot be observed.</w:t>
      </w:r>
    </w:p>
    <w:p w14:paraId="10AD05ED" w14:textId="77777777" w:rsidR="00700703" w:rsidRPr="00654443" w:rsidRDefault="00700703" w:rsidP="007717C9">
      <w:pPr>
        <w:pStyle w:val="Listenabsatz"/>
        <w:ind w:left="0"/>
        <w:rPr>
          <w:rFonts w:asciiTheme="majorHAnsi" w:hAnsiTheme="majorHAnsi" w:cs="Calibri"/>
          <w:sz w:val="24"/>
          <w:szCs w:val="24"/>
          <w:highlight w:val="cyan"/>
          <w:lang w:val="en-US"/>
        </w:rPr>
      </w:pPr>
    </w:p>
    <w:p w14:paraId="3454D5D3" w14:textId="165CBE29" w:rsidR="00700703" w:rsidRPr="00654443" w:rsidRDefault="00CE17C7" w:rsidP="007717C9">
      <w:pPr>
        <w:pStyle w:val="Listenabsatz"/>
        <w:ind w:left="0"/>
        <w:rPr>
          <w:rFonts w:asciiTheme="majorHAnsi" w:hAnsiTheme="majorHAnsi" w:cs="Calibri"/>
          <w:sz w:val="24"/>
          <w:szCs w:val="24"/>
          <w:highlight w:val="cyan"/>
          <w:lang w:val="en-US"/>
        </w:rPr>
      </w:pPr>
      <w:r w:rsidRPr="00654443">
        <w:rPr>
          <w:rFonts w:asciiTheme="majorHAnsi" w:hAnsiTheme="majorHAnsi" w:cs="Calibri"/>
          <w:sz w:val="24"/>
          <w:szCs w:val="24"/>
          <w:highlight w:val="cyan"/>
          <w:lang w:val="en-US"/>
        </w:rPr>
        <w:t>Previous grades as a possible confounder in the tutoring example, w</w:t>
      </w:r>
      <w:r w:rsidR="00E94CA3" w:rsidRPr="00654443">
        <w:rPr>
          <w:rFonts w:asciiTheme="majorHAnsi" w:hAnsiTheme="majorHAnsi" w:cs="Calibri"/>
          <w:sz w:val="24"/>
          <w:szCs w:val="24"/>
          <w:highlight w:val="cyan"/>
          <w:lang w:val="en-US"/>
        </w:rPr>
        <w:t>ere</w:t>
      </w:r>
      <w:r w:rsidRPr="00654443">
        <w:rPr>
          <w:rFonts w:asciiTheme="majorHAnsi" w:hAnsiTheme="majorHAnsi" w:cs="Calibri"/>
          <w:sz w:val="24"/>
          <w:szCs w:val="24"/>
          <w:highlight w:val="cyan"/>
          <w:lang w:val="en-US"/>
        </w:rPr>
        <w:t xml:space="preserve"> already discussed in Chapter X. </w:t>
      </w:r>
      <w:r w:rsidR="00700703" w:rsidRPr="00654443">
        <w:rPr>
          <w:rFonts w:asciiTheme="majorHAnsi" w:hAnsiTheme="majorHAnsi" w:cs="Calibri"/>
          <w:sz w:val="24"/>
          <w:szCs w:val="24"/>
          <w:highlight w:val="cyan"/>
          <w:lang w:val="en-US"/>
        </w:rPr>
        <w:t xml:space="preserve">If </w:t>
      </w:r>
      <w:r w:rsidR="00076244" w:rsidRPr="00654443">
        <w:rPr>
          <w:rFonts w:asciiTheme="majorHAnsi" w:hAnsiTheme="majorHAnsi" w:cs="Calibri"/>
          <w:sz w:val="24"/>
          <w:szCs w:val="24"/>
          <w:highlight w:val="cyan"/>
          <w:lang w:val="en-US"/>
        </w:rPr>
        <w:t>previous grades are not observed and controlled for, the</w:t>
      </w:r>
      <w:r w:rsidR="00700703" w:rsidRPr="00654443">
        <w:rPr>
          <w:rFonts w:asciiTheme="majorHAnsi" w:hAnsiTheme="majorHAnsi" w:cs="Calibri"/>
          <w:sz w:val="24"/>
          <w:szCs w:val="24"/>
          <w:highlight w:val="cyan"/>
          <w:lang w:val="en-US"/>
        </w:rPr>
        <w:t xml:space="preserve"> ignorability assumption is violated and estimates may be biased.</w:t>
      </w:r>
    </w:p>
    <w:p w14:paraId="359BCBC8" w14:textId="77777777" w:rsidR="00700703" w:rsidRPr="00654443" w:rsidRDefault="00700703" w:rsidP="007717C9">
      <w:pPr>
        <w:pStyle w:val="Listenabsatz"/>
        <w:ind w:left="0"/>
        <w:rPr>
          <w:rFonts w:asciiTheme="majorHAnsi" w:hAnsiTheme="majorHAnsi" w:cs="Calibri"/>
          <w:sz w:val="24"/>
          <w:szCs w:val="24"/>
          <w:highlight w:val="cyan"/>
          <w:lang w:val="en-US"/>
        </w:rPr>
      </w:pPr>
    </w:p>
    <w:p w14:paraId="34E5801D" w14:textId="77777777" w:rsidR="00700703" w:rsidRPr="00654443" w:rsidRDefault="00700703" w:rsidP="007717C9">
      <w:pPr>
        <w:pStyle w:val="Listenabsatz"/>
        <w:ind w:left="0"/>
        <w:rPr>
          <w:rFonts w:asciiTheme="majorHAnsi" w:hAnsiTheme="majorHAnsi" w:cs="Calibri"/>
          <w:sz w:val="24"/>
          <w:szCs w:val="24"/>
          <w:highlight w:val="cyan"/>
          <w:u w:val="single"/>
          <w:lang w:val="en-US"/>
        </w:rPr>
      </w:pPr>
      <w:r w:rsidRPr="00654443">
        <w:rPr>
          <w:rFonts w:asciiTheme="majorHAnsi" w:hAnsiTheme="majorHAnsi" w:cs="Calibri"/>
          <w:sz w:val="24"/>
          <w:szCs w:val="24"/>
          <w:highlight w:val="cyan"/>
          <w:u w:val="single"/>
          <w:lang w:val="en-US"/>
        </w:rPr>
        <w:t>Overlap/Common Support:</w:t>
      </w:r>
    </w:p>
    <w:p w14:paraId="6370A4CF" w14:textId="79854FED" w:rsidR="00700703" w:rsidRPr="00654443" w:rsidRDefault="00700703" w:rsidP="007717C9">
      <w:pPr>
        <w:pStyle w:val="Listenabsatz"/>
        <w:ind w:left="0"/>
        <w:rPr>
          <w:rFonts w:asciiTheme="majorHAnsi" w:hAnsiTheme="majorHAnsi" w:cs="Calibri"/>
          <w:sz w:val="24"/>
          <w:szCs w:val="24"/>
          <w:highlight w:val="cyan"/>
          <w:lang w:val="en-US"/>
        </w:rPr>
      </w:pPr>
      <w:r w:rsidRPr="00654443">
        <w:rPr>
          <w:rFonts w:asciiTheme="majorHAnsi" w:hAnsiTheme="majorHAnsi" w:cs="Calibri"/>
          <w:sz w:val="24"/>
          <w:szCs w:val="24"/>
          <w:highlight w:val="cyan"/>
          <w:lang w:val="en-US"/>
        </w:rPr>
        <w:lastRenderedPageBreak/>
        <w:t>The overlap assumption</w:t>
      </w:r>
      <w:r w:rsidR="00FD4FFD" w:rsidRPr="00654443">
        <w:rPr>
          <w:rFonts w:asciiTheme="majorHAnsi" w:hAnsiTheme="majorHAnsi" w:cs="Calibri"/>
          <w:sz w:val="24"/>
          <w:szCs w:val="24"/>
          <w:highlight w:val="cyan"/>
          <w:lang w:val="en-US"/>
        </w:rPr>
        <w:t>, also referred to as common support,</w:t>
      </w:r>
      <w:r w:rsidRPr="00654443">
        <w:rPr>
          <w:rFonts w:asciiTheme="majorHAnsi" w:hAnsiTheme="majorHAnsi" w:cs="Calibri"/>
          <w:sz w:val="24"/>
          <w:szCs w:val="24"/>
          <w:highlight w:val="cyan"/>
          <w:lang w:val="en-US"/>
        </w:rPr>
        <w:t xml:space="preserve"> requires that for every covariate pattern</w:t>
      </w:r>
      <w:r w:rsidR="00FD4FFD" w:rsidRPr="00654443">
        <w:rPr>
          <w:rFonts w:asciiTheme="majorHAnsi" w:hAnsiTheme="majorHAnsi" w:cs="Calibri"/>
          <w:sz w:val="24"/>
          <w:szCs w:val="24"/>
          <w:highlight w:val="cyan"/>
          <w:lang w:val="en-US"/>
        </w:rPr>
        <w:t xml:space="preserve"> </w:t>
      </w:r>
      <w:r w:rsidRPr="00654443">
        <w:rPr>
          <w:rFonts w:asciiTheme="majorHAnsi" w:hAnsiTheme="majorHAnsi" w:cs="Calibri"/>
          <w:sz w:val="24"/>
          <w:szCs w:val="24"/>
          <w:highlight w:val="cyan"/>
          <w:lang w:val="en-US"/>
        </w:rPr>
        <w:t xml:space="preserve">there is a positive probability </w:t>
      </w:r>
      <w:r w:rsidR="00FD4FFD" w:rsidRPr="00654443">
        <w:rPr>
          <w:rFonts w:asciiTheme="majorHAnsi" w:hAnsiTheme="majorHAnsi" w:cs="Calibri"/>
          <w:sz w:val="24"/>
          <w:szCs w:val="24"/>
          <w:highlight w:val="cyan"/>
          <w:lang w:val="en-US"/>
        </w:rPr>
        <w:t>of</w:t>
      </w:r>
      <w:r w:rsidRPr="00654443">
        <w:rPr>
          <w:rFonts w:asciiTheme="majorHAnsi" w:hAnsiTheme="majorHAnsi" w:cs="Calibri"/>
          <w:sz w:val="24"/>
          <w:szCs w:val="24"/>
          <w:highlight w:val="cyan"/>
          <w:lang w:val="en-US"/>
        </w:rPr>
        <w:t xml:space="preserve"> both receiving and not receiving treatment</w:t>
      </w:r>
      <w:r w:rsidR="00E94CA3" w:rsidRPr="00654443">
        <w:rPr>
          <w:rFonts w:asciiTheme="majorHAnsi" w:hAnsiTheme="majorHAnsi" w:cs="Calibri"/>
          <w:sz w:val="24"/>
          <w:szCs w:val="24"/>
          <w:highlight w:val="cyan"/>
          <w:lang w:val="en-US"/>
        </w:rPr>
        <w:t xml:space="preserve"> (</w:t>
      </w:r>
      <w:r w:rsidR="005B497A">
        <w:rPr>
          <w:rFonts w:asciiTheme="majorHAnsi" w:hAnsiTheme="majorHAnsi" w:cs="Calibri"/>
          <w:sz w:val="24"/>
          <w:szCs w:val="24"/>
          <w:highlight w:val="cyan"/>
          <w:lang w:val="en-US"/>
        </w:rPr>
        <w:t xml:space="preserve">Rosenbaum &amp; </w:t>
      </w:r>
      <w:r w:rsidR="00E94CA3" w:rsidRPr="00654443">
        <w:rPr>
          <w:rFonts w:asciiTheme="majorHAnsi" w:hAnsiTheme="majorHAnsi" w:cs="Calibri"/>
          <w:sz w:val="24"/>
          <w:szCs w:val="24"/>
          <w:highlight w:val="cyan"/>
          <w:lang w:val="en-US"/>
        </w:rPr>
        <w:t>Rubin, 19</w:t>
      </w:r>
      <w:r w:rsidR="005B497A">
        <w:rPr>
          <w:rFonts w:asciiTheme="majorHAnsi" w:hAnsiTheme="majorHAnsi" w:cs="Calibri"/>
          <w:sz w:val="24"/>
          <w:szCs w:val="24"/>
          <w:highlight w:val="cyan"/>
          <w:lang w:val="en-US"/>
        </w:rPr>
        <w:t>83</w:t>
      </w:r>
      <w:r w:rsidR="00E94CA3" w:rsidRPr="00654443">
        <w:rPr>
          <w:rFonts w:asciiTheme="majorHAnsi" w:hAnsiTheme="majorHAnsi" w:cs="Calibri"/>
          <w:sz w:val="24"/>
          <w:szCs w:val="24"/>
          <w:highlight w:val="cyan"/>
          <w:lang w:val="en-US"/>
        </w:rPr>
        <w:t>)</w:t>
      </w:r>
      <w:r w:rsidR="00EA0323" w:rsidRPr="00654443">
        <w:rPr>
          <w:rFonts w:asciiTheme="majorHAnsi" w:hAnsiTheme="majorHAnsi" w:cs="Calibri"/>
          <w:sz w:val="24"/>
          <w:szCs w:val="24"/>
          <w:highlight w:val="cyan"/>
          <w:lang w:val="en-US"/>
        </w:rPr>
        <w:t>:</w:t>
      </w:r>
    </w:p>
    <w:p w14:paraId="736F95F4" w14:textId="77777777" w:rsidR="00700703" w:rsidRPr="00654443" w:rsidRDefault="00700703" w:rsidP="007717C9">
      <w:pPr>
        <w:pStyle w:val="Listenabsatz"/>
        <w:ind w:left="0"/>
        <w:rPr>
          <w:rFonts w:asciiTheme="majorHAnsi" w:hAnsiTheme="majorHAnsi" w:cs="Calibri"/>
          <w:sz w:val="24"/>
          <w:szCs w:val="24"/>
          <w:highlight w:val="cyan"/>
          <w:lang w:val="en-US"/>
        </w:rPr>
      </w:pPr>
    </w:p>
    <w:p w14:paraId="02E702C7" w14:textId="6C41EB08" w:rsidR="00700703" w:rsidRPr="00654443" w:rsidRDefault="00102FCE" w:rsidP="007717C9">
      <w:pPr>
        <w:pStyle w:val="Listenabsatz"/>
        <w:ind w:left="0"/>
        <w:rPr>
          <w:rFonts w:asciiTheme="majorHAnsi" w:hAnsiTheme="majorHAnsi" w:cs="Calibri"/>
          <w:sz w:val="24"/>
          <w:szCs w:val="24"/>
          <w:highlight w:val="cyan"/>
          <w:lang w:val="en-US"/>
        </w:rPr>
      </w:pPr>
      <w:r w:rsidRPr="00654443">
        <w:rPr>
          <w:rFonts w:asciiTheme="majorHAnsi" w:hAnsiTheme="majorHAnsi" w:cs="Calibri"/>
          <w:sz w:val="24"/>
          <w:szCs w:val="24"/>
          <w:highlight w:val="cyan"/>
          <w:lang w:val="en-US"/>
        </w:rPr>
        <w:t>\[</w:t>
      </w:r>
      <w:r w:rsidRPr="00654443">
        <w:rPr>
          <w:rFonts w:asciiTheme="majorHAnsi" w:hAnsiTheme="majorHAnsi" w:cs="Calibri"/>
          <w:sz w:val="24"/>
          <w:szCs w:val="24"/>
          <w:highlight w:val="cyan"/>
          <w:lang w:val="en-US"/>
        </w:rPr>
        <w:br/>
        <w:t>0 &lt; P(</w:t>
      </w:r>
      <w:r w:rsidR="00931762" w:rsidRPr="00654443">
        <w:rPr>
          <w:rFonts w:asciiTheme="majorHAnsi" w:hAnsiTheme="majorHAnsi" w:cs="Calibri"/>
          <w:sz w:val="24"/>
          <w:szCs w:val="24"/>
          <w:highlight w:val="cyan"/>
          <w:lang w:val="en-US"/>
        </w:rPr>
        <w:t>Z</w:t>
      </w:r>
      <w:r w:rsidRPr="00654443">
        <w:rPr>
          <w:rFonts w:asciiTheme="majorHAnsi" w:hAnsiTheme="majorHAnsi" w:cs="Calibri"/>
          <w:sz w:val="24"/>
          <w:szCs w:val="24"/>
          <w:highlight w:val="cyan"/>
          <w:lang w:val="en-US"/>
        </w:rPr>
        <w:t xml:space="preserve"> = 1 \mid X = x) &lt; 1 \quad \text{for all } x</w:t>
      </w:r>
      <w:r w:rsidRPr="00654443">
        <w:rPr>
          <w:rFonts w:asciiTheme="majorHAnsi" w:hAnsiTheme="majorHAnsi" w:cs="Calibri"/>
          <w:sz w:val="24"/>
          <w:szCs w:val="24"/>
          <w:highlight w:val="cyan"/>
          <w:lang w:val="en-US"/>
        </w:rPr>
        <w:br/>
        <w:t>\]</w:t>
      </w:r>
    </w:p>
    <w:p w14:paraId="029AAE54" w14:textId="77777777" w:rsidR="00014BF0" w:rsidRPr="00654443" w:rsidRDefault="00014BF0" w:rsidP="007717C9">
      <w:pPr>
        <w:pStyle w:val="Listenabsatz"/>
        <w:ind w:left="0"/>
        <w:rPr>
          <w:rFonts w:asciiTheme="majorHAnsi" w:hAnsiTheme="majorHAnsi" w:cs="Calibri"/>
          <w:sz w:val="24"/>
          <w:szCs w:val="24"/>
          <w:highlight w:val="cyan"/>
          <w:lang w:val="en-US"/>
        </w:rPr>
      </w:pPr>
    </w:p>
    <w:p w14:paraId="73624948" w14:textId="5DC292CA" w:rsidR="00700703" w:rsidRPr="00654443" w:rsidRDefault="00700703" w:rsidP="007717C9">
      <w:pPr>
        <w:pStyle w:val="Listenabsatz"/>
        <w:ind w:left="0"/>
        <w:rPr>
          <w:rFonts w:asciiTheme="majorHAnsi" w:hAnsiTheme="majorHAnsi" w:cs="Calibri"/>
          <w:sz w:val="24"/>
          <w:szCs w:val="24"/>
          <w:highlight w:val="cyan"/>
          <w:lang w:val="en-US"/>
        </w:rPr>
      </w:pPr>
      <w:r w:rsidRPr="00654443">
        <w:rPr>
          <w:rFonts w:asciiTheme="majorHAnsi" w:hAnsiTheme="majorHAnsi" w:cs="Calibri"/>
          <w:sz w:val="24"/>
          <w:szCs w:val="24"/>
          <w:highlight w:val="cyan"/>
          <w:lang w:val="en-US"/>
        </w:rPr>
        <w:t>That means that there are no subgroups of individuals who always receive or</w:t>
      </w:r>
      <w:r w:rsidR="00E51E27" w:rsidRPr="00654443">
        <w:rPr>
          <w:rFonts w:asciiTheme="majorHAnsi" w:hAnsiTheme="majorHAnsi" w:cs="Calibri"/>
          <w:sz w:val="24"/>
          <w:szCs w:val="24"/>
          <w:highlight w:val="cyan"/>
          <w:lang w:val="en-US"/>
        </w:rPr>
        <w:t xml:space="preserve"> who never </w:t>
      </w:r>
      <w:r w:rsidRPr="00654443">
        <w:rPr>
          <w:rFonts w:asciiTheme="majorHAnsi" w:hAnsiTheme="majorHAnsi" w:cs="Calibri"/>
          <w:sz w:val="24"/>
          <w:szCs w:val="24"/>
          <w:highlight w:val="cyan"/>
          <w:lang w:val="en-US"/>
        </w:rPr>
        <w:t xml:space="preserve">receive treatment. </w:t>
      </w:r>
      <w:r w:rsidR="00102FCE" w:rsidRPr="00654443">
        <w:rPr>
          <w:rFonts w:asciiTheme="majorHAnsi" w:hAnsiTheme="majorHAnsi" w:cs="Calibri"/>
          <w:sz w:val="24"/>
          <w:szCs w:val="24"/>
          <w:highlight w:val="cyan"/>
          <w:lang w:val="en-US"/>
        </w:rPr>
        <w:t>The assumption is important because treatment effects can only be estimated when treated and untreated individuals with comparable covariate values exist.</w:t>
      </w:r>
    </w:p>
    <w:p w14:paraId="1CA249D2" w14:textId="77777777" w:rsidR="00700703" w:rsidRPr="00654443" w:rsidRDefault="00700703" w:rsidP="007717C9">
      <w:pPr>
        <w:pStyle w:val="Listenabsatz"/>
        <w:ind w:left="0"/>
        <w:rPr>
          <w:rFonts w:asciiTheme="majorHAnsi" w:hAnsiTheme="majorHAnsi" w:cs="Calibri"/>
          <w:sz w:val="24"/>
          <w:szCs w:val="24"/>
          <w:highlight w:val="cyan"/>
          <w:lang w:val="en-US"/>
        </w:rPr>
      </w:pPr>
    </w:p>
    <w:p w14:paraId="18F6AEAB" w14:textId="0A35CD49" w:rsidR="00700703" w:rsidRPr="00654443" w:rsidRDefault="005B05AE" w:rsidP="007717C9">
      <w:pPr>
        <w:pStyle w:val="Listenabsatz"/>
        <w:ind w:left="0"/>
        <w:rPr>
          <w:rFonts w:asciiTheme="majorHAnsi" w:hAnsiTheme="majorHAnsi" w:cs="Calibri"/>
          <w:sz w:val="24"/>
          <w:szCs w:val="24"/>
          <w:highlight w:val="cyan"/>
          <w:lang w:val="en-US"/>
        </w:rPr>
      </w:pPr>
      <w:r w:rsidRPr="00654443">
        <w:rPr>
          <w:rFonts w:asciiTheme="majorHAnsi" w:hAnsiTheme="majorHAnsi" w:cs="Calibri"/>
          <w:sz w:val="24"/>
          <w:szCs w:val="24"/>
          <w:highlight w:val="cyan"/>
          <w:lang w:val="en-US"/>
        </w:rPr>
        <w:t>In the tutoring example, the</w:t>
      </w:r>
      <w:r w:rsidR="00700703" w:rsidRPr="00654443">
        <w:rPr>
          <w:rFonts w:asciiTheme="majorHAnsi" w:hAnsiTheme="majorHAnsi" w:cs="Calibri"/>
          <w:sz w:val="24"/>
          <w:szCs w:val="24"/>
          <w:highlight w:val="cyan"/>
          <w:lang w:val="en-US"/>
        </w:rPr>
        <w:t xml:space="preserve"> assumption would be violated if all students from a </w:t>
      </w:r>
      <w:r w:rsidR="00C06B7E" w:rsidRPr="00654443">
        <w:rPr>
          <w:rFonts w:asciiTheme="majorHAnsi" w:hAnsiTheme="majorHAnsi" w:cs="Calibri"/>
          <w:sz w:val="24"/>
          <w:szCs w:val="24"/>
          <w:highlight w:val="cyan"/>
          <w:lang w:val="en-US"/>
        </w:rPr>
        <w:t>certain</w:t>
      </w:r>
      <w:r w:rsidR="00700703" w:rsidRPr="00654443">
        <w:rPr>
          <w:rFonts w:asciiTheme="majorHAnsi" w:hAnsiTheme="majorHAnsi" w:cs="Calibri"/>
          <w:sz w:val="24"/>
          <w:szCs w:val="24"/>
          <w:highlight w:val="cyan"/>
          <w:lang w:val="en-US"/>
        </w:rPr>
        <w:t xml:space="preserve"> socio-economic background </w:t>
      </w:r>
      <w:r w:rsidR="00C06B7E" w:rsidRPr="00654443">
        <w:rPr>
          <w:rFonts w:asciiTheme="majorHAnsi" w:hAnsiTheme="majorHAnsi" w:cs="Calibri"/>
          <w:sz w:val="24"/>
          <w:szCs w:val="24"/>
          <w:highlight w:val="cyan"/>
          <w:lang w:val="en-US"/>
        </w:rPr>
        <w:t>were assigned to</w:t>
      </w:r>
      <w:r w:rsidR="00700703" w:rsidRPr="00654443">
        <w:rPr>
          <w:rFonts w:asciiTheme="majorHAnsi" w:hAnsiTheme="majorHAnsi" w:cs="Calibri"/>
          <w:sz w:val="24"/>
          <w:szCs w:val="24"/>
          <w:highlight w:val="cyan"/>
          <w:lang w:val="en-US"/>
        </w:rPr>
        <w:t xml:space="preserve"> tutoring and not a single person from this subgroup would </w:t>
      </w:r>
      <w:r w:rsidR="00CF0BAE" w:rsidRPr="00654443">
        <w:rPr>
          <w:rFonts w:asciiTheme="majorHAnsi" w:hAnsiTheme="majorHAnsi" w:cs="Calibri"/>
          <w:sz w:val="24"/>
          <w:szCs w:val="24"/>
          <w:highlight w:val="cyan"/>
          <w:lang w:val="en-US"/>
        </w:rPr>
        <w:t>remain in the control group</w:t>
      </w:r>
      <w:r w:rsidR="00700703" w:rsidRPr="00654443">
        <w:rPr>
          <w:rFonts w:asciiTheme="majorHAnsi" w:hAnsiTheme="majorHAnsi" w:cs="Calibri"/>
          <w:sz w:val="24"/>
          <w:szCs w:val="24"/>
          <w:highlight w:val="cyan"/>
          <w:lang w:val="en-US"/>
        </w:rPr>
        <w:t>.</w:t>
      </w:r>
    </w:p>
    <w:p w14:paraId="4A97A47F" w14:textId="77777777" w:rsidR="00700703" w:rsidRPr="00654443" w:rsidRDefault="00700703" w:rsidP="007717C9">
      <w:pPr>
        <w:pStyle w:val="Listenabsatz"/>
        <w:ind w:left="0"/>
        <w:rPr>
          <w:rFonts w:asciiTheme="majorHAnsi" w:hAnsiTheme="majorHAnsi" w:cs="Calibri"/>
          <w:sz w:val="24"/>
          <w:szCs w:val="24"/>
          <w:highlight w:val="cyan"/>
          <w:lang w:val="en-US"/>
        </w:rPr>
      </w:pPr>
    </w:p>
    <w:p w14:paraId="124B09C1" w14:textId="77777777" w:rsidR="00700703" w:rsidRPr="005D6AA6" w:rsidRDefault="00700703" w:rsidP="007717C9">
      <w:pPr>
        <w:pStyle w:val="Listenabsatz"/>
        <w:ind w:left="0"/>
        <w:rPr>
          <w:rFonts w:asciiTheme="majorHAnsi" w:hAnsiTheme="majorHAnsi" w:cs="Calibri"/>
          <w:sz w:val="24"/>
          <w:szCs w:val="24"/>
          <w:lang w:val="en-US"/>
        </w:rPr>
      </w:pPr>
    </w:p>
    <w:p w14:paraId="63C1EC61" w14:textId="77777777" w:rsidR="00700703" w:rsidRPr="000C2EF6" w:rsidRDefault="00700703" w:rsidP="007717C9">
      <w:pPr>
        <w:pStyle w:val="Listenabsatz"/>
        <w:ind w:left="0"/>
        <w:rPr>
          <w:rFonts w:asciiTheme="majorHAnsi" w:hAnsiTheme="majorHAnsi" w:cs="Calibri"/>
          <w:sz w:val="24"/>
          <w:szCs w:val="24"/>
          <w:highlight w:val="cyan"/>
          <w:u w:val="single"/>
          <w:lang w:val="en-US"/>
        </w:rPr>
      </w:pPr>
      <w:r w:rsidRPr="000C2EF6">
        <w:rPr>
          <w:rFonts w:asciiTheme="majorHAnsi" w:hAnsiTheme="majorHAnsi" w:cs="Calibri"/>
          <w:sz w:val="24"/>
          <w:szCs w:val="24"/>
          <w:highlight w:val="cyan"/>
          <w:u w:val="single"/>
          <w:lang w:val="en-US"/>
        </w:rPr>
        <w:t xml:space="preserve">SUTVA </w:t>
      </w:r>
    </w:p>
    <w:p w14:paraId="21963914" w14:textId="1F116495" w:rsidR="00700703" w:rsidRPr="000C2EF6" w:rsidRDefault="00700703" w:rsidP="007717C9">
      <w:pPr>
        <w:pStyle w:val="Listenabsatz"/>
        <w:ind w:left="0"/>
        <w:rPr>
          <w:rFonts w:asciiTheme="majorHAnsi" w:hAnsiTheme="majorHAnsi" w:cs="Calibri"/>
          <w:sz w:val="24"/>
          <w:szCs w:val="24"/>
          <w:highlight w:val="cyan"/>
          <w:lang w:val="en-US"/>
        </w:rPr>
      </w:pPr>
      <w:r w:rsidRPr="000C2EF6">
        <w:rPr>
          <w:rFonts w:asciiTheme="majorHAnsi" w:hAnsiTheme="majorHAnsi" w:cs="Calibri"/>
          <w:sz w:val="24"/>
          <w:szCs w:val="24"/>
          <w:highlight w:val="cyan"/>
          <w:lang w:val="en-US"/>
        </w:rPr>
        <w:t xml:space="preserve">The stable unit treatment value assumption (SUTVA) </w:t>
      </w:r>
      <w:r w:rsidR="009911C8" w:rsidRPr="000C2EF6">
        <w:rPr>
          <w:rFonts w:asciiTheme="majorHAnsi" w:hAnsiTheme="majorHAnsi" w:cs="Calibri"/>
          <w:sz w:val="24"/>
          <w:szCs w:val="24"/>
          <w:highlight w:val="cyan"/>
          <w:lang w:val="en-US"/>
        </w:rPr>
        <w:t>assumes that each unit has only one potential outcome under each treatment condition</w:t>
      </w:r>
      <w:r w:rsidR="00CC658D">
        <w:rPr>
          <w:rFonts w:asciiTheme="majorHAnsi" w:hAnsiTheme="majorHAnsi" w:cs="Calibri"/>
          <w:sz w:val="24"/>
          <w:szCs w:val="24"/>
          <w:highlight w:val="cyan"/>
          <w:lang w:val="en-US"/>
        </w:rPr>
        <w:t xml:space="preserve"> </w:t>
      </w:r>
      <w:r w:rsidR="00CC658D" w:rsidRPr="000C2EF6">
        <w:rPr>
          <w:rFonts w:asciiTheme="majorHAnsi" w:hAnsiTheme="majorHAnsi" w:cs="Calibri"/>
          <w:sz w:val="24"/>
          <w:szCs w:val="24"/>
          <w:highlight w:val="cyan"/>
          <w:lang w:val="en-US"/>
        </w:rPr>
        <w:t>(Rubin, 1980)</w:t>
      </w:r>
      <w:r w:rsidR="009911C8" w:rsidRPr="000C2EF6">
        <w:rPr>
          <w:rFonts w:asciiTheme="majorHAnsi" w:hAnsiTheme="majorHAnsi" w:cs="Calibri"/>
          <w:sz w:val="24"/>
          <w:szCs w:val="24"/>
          <w:highlight w:val="cyan"/>
          <w:lang w:val="en-US"/>
        </w:rPr>
        <w:t xml:space="preserve">. </w:t>
      </w:r>
      <w:r w:rsidRPr="000C2EF6">
        <w:rPr>
          <w:rFonts w:asciiTheme="majorHAnsi" w:hAnsiTheme="majorHAnsi" w:cs="Calibri"/>
          <w:sz w:val="24"/>
          <w:szCs w:val="24"/>
          <w:highlight w:val="cyan"/>
          <w:lang w:val="en-US"/>
        </w:rPr>
        <w:t xml:space="preserve">This assumption is required to ensure the stability and interpretability of causal effects. </w:t>
      </w:r>
    </w:p>
    <w:p w14:paraId="2E1288CB" w14:textId="77777777" w:rsidR="00572947" w:rsidRPr="000C2EF6" w:rsidRDefault="00572947" w:rsidP="007717C9">
      <w:pPr>
        <w:pStyle w:val="Listenabsatz"/>
        <w:ind w:left="0"/>
        <w:rPr>
          <w:rFonts w:asciiTheme="majorHAnsi" w:hAnsiTheme="majorHAnsi" w:cs="Calibri"/>
          <w:sz w:val="24"/>
          <w:szCs w:val="24"/>
          <w:highlight w:val="cyan"/>
          <w:lang w:val="en-US"/>
        </w:rPr>
      </w:pPr>
    </w:p>
    <w:p w14:paraId="1B188710" w14:textId="23D8A042" w:rsidR="00700703" w:rsidRPr="000C2EF6" w:rsidRDefault="00700703" w:rsidP="007717C9">
      <w:pPr>
        <w:pStyle w:val="Listenabsatz"/>
        <w:ind w:left="0"/>
        <w:rPr>
          <w:rFonts w:asciiTheme="majorHAnsi" w:hAnsiTheme="majorHAnsi" w:cs="Calibri"/>
          <w:sz w:val="24"/>
          <w:szCs w:val="24"/>
          <w:highlight w:val="cyan"/>
          <w:lang w:val="en-US"/>
        </w:rPr>
      </w:pPr>
      <w:r w:rsidRPr="000C2EF6">
        <w:rPr>
          <w:rFonts w:asciiTheme="majorHAnsi" w:hAnsiTheme="majorHAnsi" w:cs="Calibri"/>
          <w:sz w:val="24"/>
          <w:szCs w:val="24"/>
          <w:highlight w:val="cyan"/>
          <w:lang w:val="en-US"/>
        </w:rPr>
        <w:t xml:space="preserve">Two </w:t>
      </w:r>
      <w:r w:rsidR="00572947" w:rsidRPr="000C2EF6">
        <w:rPr>
          <w:rFonts w:asciiTheme="majorHAnsi" w:hAnsiTheme="majorHAnsi" w:cs="Calibri"/>
          <w:sz w:val="24"/>
          <w:szCs w:val="24"/>
          <w:highlight w:val="cyan"/>
          <w:lang w:val="en-US"/>
        </w:rPr>
        <w:t>conditions</w:t>
      </w:r>
      <w:r w:rsidRPr="000C2EF6">
        <w:rPr>
          <w:rFonts w:asciiTheme="majorHAnsi" w:hAnsiTheme="majorHAnsi" w:cs="Calibri"/>
          <w:sz w:val="24"/>
          <w:szCs w:val="24"/>
          <w:highlight w:val="cyan"/>
          <w:lang w:val="en-US"/>
        </w:rPr>
        <w:t xml:space="preserve"> need to be fulfilled </w:t>
      </w:r>
      <w:r w:rsidR="00572947" w:rsidRPr="000C2EF6">
        <w:rPr>
          <w:rFonts w:asciiTheme="majorHAnsi" w:hAnsiTheme="majorHAnsi" w:cs="Calibri"/>
          <w:sz w:val="24"/>
          <w:szCs w:val="24"/>
          <w:highlight w:val="cyan"/>
          <w:lang w:val="en-US"/>
        </w:rPr>
        <w:t>for</w:t>
      </w:r>
      <w:r w:rsidRPr="000C2EF6">
        <w:rPr>
          <w:rFonts w:asciiTheme="majorHAnsi" w:hAnsiTheme="majorHAnsi" w:cs="Calibri"/>
          <w:sz w:val="24"/>
          <w:szCs w:val="24"/>
          <w:highlight w:val="cyan"/>
          <w:lang w:val="en-US"/>
        </w:rPr>
        <w:t xml:space="preserve"> SUTVA</w:t>
      </w:r>
      <w:r w:rsidR="00572947" w:rsidRPr="000C2EF6">
        <w:rPr>
          <w:rFonts w:asciiTheme="majorHAnsi" w:hAnsiTheme="majorHAnsi" w:cs="Calibri"/>
          <w:sz w:val="24"/>
          <w:szCs w:val="24"/>
          <w:highlight w:val="cyan"/>
          <w:lang w:val="en-US"/>
        </w:rPr>
        <w:t xml:space="preserve"> to hold</w:t>
      </w:r>
      <w:r w:rsidRPr="000C2EF6">
        <w:rPr>
          <w:rFonts w:asciiTheme="majorHAnsi" w:hAnsiTheme="majorHAnsi" w:cs="Calibri"/>
          <w:sz w:val="24"/>
          <w:szCs w:val="24"/>
          <w:highlight w:val="cyan"/>
          <w:lang w:val="en-US"/>
        </w:rPr>
        <w:t>:</w:t>
      </w:r>
    </w:p>
    <w:p w14:paraId="450E93F8" w14:textId="77777777" w:rsidR="00572947" w:rsidRPr="000C2EF6" w:rsidRDefault="00572947" w:rsidP="007717C9">
      <w:pPr>
        <w:pStyle w:val="Listenabsatz"/>
        <w:ind w:left="0"/>
        <w:rPr>
          <w:rFonts w:asciiTheme="majorHAnsi" w:hAnsiTheme="majorHAnsi" w:cs="Calibri"/>
          <w:sz w:val="24"/>
          <w:szCs w:val="24"/>
          <w:highlight w:val="cyan"/>
          <w:lang w:val="en-US"/>
        </w:rPr>
      </w:pPr>
    </w:p>
    <w:p w14:paraId="17023FA4" w14:textId="753DF5EF" w:rsidR="00700703" w:rsidRPr="000C2EF6" w:rsidRDefault="00700703" w:rsidP="007717C9">
      <w:pPr>
        <w:pStyle w:val="Listenabsatz"/>
        <w:ind w:left="0"/>
        <w:rPr>
          <w:rFonts w:asciiTheme="majorHAnsi" w:hAnsiTheme="majorHAnsi" w:cs="Calibri"/>
          <w:sz w:val="24"/>
          <w:szCs w:val="24"/>
          <w:highlight w:val="cyan"/>
          <w:lang w:val="en-US"/>
        </w:rPr>
      </w:pPr>
      <w:r w:rsidRPr="000C2EF6">
        <w:rPr>
          <w:rFonts w:asciiTheme="majorHAnsi" w:hAnsiTheme="majorHAnsi" w:cs="Calibri"/>
          <w:sz w:val="24"/>
          <w:szCs w:val="24"/>
          <w:highlight w:val="cyan"/>
          <w:lang w:val="en-US"/>
        </w:rPr>
        <w:t>1. There is no interference between units. Th</w:t>
      </w:r>
      <w:r w:rsidR="00EB0BEC" w:rsidRPr="000C2EF6">
        <w:rPr>
          <w:rFonts w:asciiTheme="majorHAnsi" w:hAnsiTheme="majorHAnsi" w:cs="Calibri"/>
          <w:sz w:val="24"/>
          <w:szCs w:val="24"/>
          <w:highlight w:val="cyan"/>
          <w:lang w:val="en-US"/>
        </w:rPr>
        <w:t>is</w:t>
      </w:r>
      <w:r w:rsidRPr="000C2EF6">
        <w:rPr>
          <w:rFonts w:asciiTheme="majorHAnsi" w:hAnsiTheme="majorHAnsi" w:cs="Calibri"/>
          <w:sz w:val="24"/>
          <w:szCs w:val="24"/>
          <w:highlight w:val="cyan"/>
          <w:lang w:val="en-US"/>
        </w:rPr>
        <w:t xml:space="preserve"> means that the potential outcomes of one unit are not </w:t>
      </w:r>
      <w:r w:rsidR="00EB0BEC" w:rsidRPr="000C2EF6">
        <w:rPr>
          <w:rFonts w:asciiTheme="majorHAnsi" w:hAnsiTheme="majorHAnsi" w:cs="Calibri"/>
          <w:sz w:val="24"/>
          <w:szCs w:val="24"/>
          <w:highlight w:val="cyan"/>
          <w:lang w:val="en-US"/>
        </w:rPr>
        <w:t>affected</w:t>
      </w:r>
      <w:r w:rsidRPr="000C2EF6">
        <w:rPr>
          <w:rFonts w:asciiTheme="majorHAnsi" w:hAnsiTheme="majorHAnsi" w:cs="Calibri"/>
          <w:sz w:val="24"/>
          <w:szCs w:val="24"/>
          <w:highlight w:val="cyan"/>
          <w:lang w:val="en-US"/>
        </w:rPr>
        <w:t xml:space="preserve"> by the treatment status of </w:t>
      </w:r>
      <w:r w:rsidR="00EB0BEC" w:rsidRPr="000C2EF6">
        <w:rPr>
          <w:rFonts w:asciiTheme="majorHAnsi" w:hAnsiTheme="majorHAnsi" w:cs="Calibri"/>
          <w:sz w:val="24"/>
          <w:szCs w:val="24"/>
          <w:highlight w:val="cyan"/>
          <w:lang w:val="en-US"/>
        </w:rPr>
        <w:t>another</w:t>
      </w:r>
      <w:r w:rsidRPr="000C2EF6">
        <w:rPr>
          <w:rFonts w:asciiTheme="majorHAnsi" w:hAnsiTheme="majorHAnsi" w:cs="Calibri"/>
          <w:sz w:val="24"/>
          <w:szCs w:val="24"/>
          <w:highlight w:val="cyan"/>
          <w:lang w:val="en-US"/>
        </w:rPr>
        <w:t xml:space="preserve"> unit. </w:t>
      </w:r>
    </w:p>
    <w:p w14:paraId="0A5E1B0F" w14:textId="74D782E6" w:rsidR="00700703" w:rsidRPr="000C2EF6" w:rsidRDefault="00C75B52" w:rsidP="00C75B52">
      <w:pPr>
        <w:rPr>
          <w:rFonts w:asciiTheme="majorHAnsi" w:hAnsiTheme="majorHAnsi" w:cs="Calibri"/>
          <w:sz w:val="24"/>
          <w:szCs w:val="24"/>
          <w:highlight w:val="cyan"/>
          <w:lang w:val="en-US"/>
        </w:rPr>
      </w:pPr>
      <w:r w:rsidRPr="000C2EF6">
        <w:rPr>
          <w:rFonts w:asciiTheme="majorHAnsi" w:hAnsiTheme="majorHAnsi" w:cs="Calibri"/>
          <w:sz w:val="24"/>
          <w:szCs w:val="24"/>
          <w:highlight w:val="cyan"/>
          <w:lang w:val="en-US"/>
        </w:rPr>
        <w:t>In the tutoring example, the assumption would be violated if students attending tutoring shared learning material with students in the control group, influencing the test scores of the control group.</w:t>
      </w:r>
    </w:p>
    <w:p w14:paraId="6B174A5C" w14:textId="0FF19DA4" w:rsidR="00700703" w:rsidRPr="000C2EF6" w:rsidRDefault="00700703" w:rsidP="007717C9">
      <w:pPr>
        <w:pStyle w:val="Listenabsatz"/>
        <w:ind w:left="0"/>
        <w:rPr>
          <w:rFonts w:asciiTheme="majorHAnsi" w:hAnsiTheme="majorHAnsi" w:cs="Calibri"/>
          <w:sz w:val="24"/>
          <w:szCs w:val="24"/>
          <w:highlight w:val="cyan"/>
          <w:lang w:val="en-US"/>
        </w:rPr>
      </w:pPr>
      <w:r w:rsidRPr="000C2EF6">
        <w:rPr>
          <w:rFonts w:asciiTheme="majorHAnsi" w:hAnsiTheme="majorHAnsi" w:cs="Calibri"/>
          <w:sz w:val="24"/>
          <w:szCs w:val="24"/>
          <w:highlight w:val="cyan"/>
          <w:lang w:val="en-US"/>
        </w:rPr>
        <w:t xml:space="preserve">2. There are no </w:t>
      </w:r>
      <w:r w:rsidR="004D0627" w:rsidRPr="000C2EF6">
        <w:rPr>
          <w:rFonts w:asciiTheme="majorHAnsi" w:hAnsiTheme="majorHAnsi" w:cs="Calibri"/>
          <w:sz w:val="24"/>
          <w:szCs w:val="24"/>
          <w:highlight w:val="cyan"/>
          <w:lang w:val="en-US"/>
        </w:rPr>
        <w:t xml:space="preserve">different </w:t>
      </w:r>
      <w:r w:rsidRPr="000C2EF6">
        <w:rPr>
          <w:rFonts w:asciiTheme="majorHAnsi" w:hAnsiTheme="majorHAnsi" w:cs="Calibri"/>
          <w:sz w:val="24"/>
          <w:szCs w:val="24"/>
          <w:highlight w:val="cyan"/>
          <w:lang w:val="en-US"/>
        </w:rPr>
        <w:t xml:space="preserve">variations of treatment. </w:t>
      </w:r>
      <w:r w:rsidR="004E3947" w:rsidRPr="000C2EF6">
        <w:rPr>
          <w:rFonts w:asciiTheme="majorHAnsi" w:hAnsiTheme="majorHAnsi" w:cs="Calibri"/>
          <w:sz w:val="24"/>
          <w:szCs w:val="24"/>
          <w:highlight w:val="cyan"/>
          <w:lang w:val="en-US"/>
        </w:rPr>
        <w:t xml:space="preserve">All treated units </w:t>
      </w:r>
      <w:r w:rsidR="004735F2" w:rsidRPr="000C2EF6">
        <w:rPr>
          <w:rFonts w:asciiTheme="majorHAnsi" w:hAnsiTheme="majorHAnsi" w:cs="Calibri"/>
          <w:sz w:val="24"/>
          <w:szCs w:val="24"/>
          <w:highlight w:val="cyan"/>
          <w:lang w:val="en-US"/>
        </w:rPr>
        <w:t>must</w:t>
      </w:r>
      <w:r w:rsidR="004E3947" w:rsidRPr="000C2EF6">
        <w:rPr>
          <w:rFonts w:asciiTheme="majorHAnsi" w:hAnsiTheme="majorHAnsi" w:cs="Calibri"/>
          <w:sz w:val="24"/>
          <w:szCs w:val="24"/>
          <w:highlight w:val="cyan"/>
          <w:lang w:val="en-US"/>
        </w:rPr>
        <w:t xml:space="preserve"> receive the same version or intensity of the treatment.</w:t>
      </w:r>
    </w:p>
    <w:p w14:paraId="6CD505F3" w14:textId="6CB1D7EC" w:rsidR="004D18E6" w:rsidRPr="004D18E6" w:rsidRDefault="004D18E6" w:rsidP="004D18E6">
      <w:pPr>
        <w:rPr>
          <w:rFonts w:asciiTheme="majorHAnsi" w:hAnsiTheme="majorHAnsi" w:cs="Calibri"/>
          <w:sz w:val="24"/>
          <w:szCs w:val="24"/>
          <w:lang w:val="en-US"/>
        </w:rPr>
      </w:pPr>
      <w:r w:rsidRPr="000C2EF6">
        <w:rPr>
          <w:rFonts w:asciiTheme="majorHAnsi" w:hAnsiTheme="majorHAnsi" w:cs="Calibri"/>
          <w:sz w:val="24"/>
          <w:szCs w:val="24"/>
          <w:highlight w:val="cyan"/>
          <w:lang w:val="en-US"/>
        </w:rPr>
        <w:t xml:space="preserve">In the tutoring example, this would require </w:t>
      </w:r>
      <w:r w:rsidR="004D0627" w:rsidRPr="000C2EF6">
        <w:rPr>
          <w:rFonts w:asciiTheme="majorHAnsi" w:hAnsiTheme="majorHAnsi" w:cs="Calibri"/>
          <w:sz w:val="24"/>
          <w:szCs w:val="24"/>
          <w:highlight w:val="cyan"/>
          <w:lang w:val="en-US"/>
        </w:rPr>
        <w:t>all</w:t>
      </w:r>
      <w:r w:rsidRPr="000C2EF6">
        <w:rPr>
          <w:rFonts w:asciiTheme="majorHAnsi" w:hAnsiTheme="majorHAnsi" w:cs="Calibri"/>
          <w:sz w:val="24"/>
          <w:szCs w:val="24"/>
          <w:highlight w:val="cyan"/>
          <w:lang w:val="en-US"/>
        </w:rPr>
        <w:t xml:space="preserve"> students in the treatment group </w:t>
      </w:r>
      <w:r w:rsidR="004D0627" w:rsidRPr="000C2EF6">
        <w:rPr>
          <w:rFonts w:asciiTheme="majorHAnsi" w:hAnsiTheme="majorHAnsi" w:cs="Calibri"/>
          <w:sz w:val="24"/>
          <w:szCs w:val="24"/>
          <w:highlight w:val="cyan"/>
          <w:lang w:val="en-US"/>
        </w:rPr>
        <w:t xml:space="preserve">to </w:t>
      </w:r>
      <w:r w:rsidRPr="000C2EF6">
        <w:rPr>
          <w:rFonts w:asciiTheme="majorHAnsi" w:hAnsiTheme="majorHAnsi" w:cs="Calibri"/>
          <w:sz w:val="24"/>
          <w:szCs w:val="24"/>
          <w:highlight w:val="cyan"/>
          <w:lang w:val="en-US"/>
        </w:rPr>
        <w:t>attend the same number and type of tutoring sessions.</w:t>
      </w:r>
    </w:p>
    <w:p w14:paraId="6AD1F7CB" w14:textId="77777777" w:rsidR="00771428" w:rsidRPr="005D6AA6" w:rsidRDefault="00771428" w:rsidP="00700703">
      <w:pPr>
        <w:pStyle w:val="Listenabsatz"/>
        <w:ind w:left="1080"/>
        <w:rPr>
          <w:rFonts w:asciiTheme="majorHAnsi" w:hAnsiTheme="majorHAnsi" w:cs="Calibri"/>
          <w:sz w:val="24"/>
          <w:szCs w:val="24"/>
          <w:lang w:val="en-US"/>
        </w:rPr>
      </w:pPr>
    </w:p>
    <w:p w14:paraId="7E3FD804" w14:textId="5F4BE2A6" w:rsidR="00BC06DB" w:rsidRPr="005D6AA6" w:rsidRDefault="00BC06DB" w:rsidP="00F03E32">
      <w:pPr>
        <w:pStyle w:val="Listenabsatz"/>
        <w:numPr>
          <w:ilvl w:val="0"/>
          <w:numId w:val="1"/>
        </w:numPr>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Causal Machine Learning Methods:</w:t>
      </w:r>
    </w:p>
    <w:p w14:paraId="5BB97BB3" w14:textId="48F361B1" w:rsidR="007E1A3D" w:rsidRPr="00D464AA" w:rsidRDefault="001F359B" w:rsidP="00BC53AA">
      <w:pPr>
        <w:rPr>
          <w:sz w:val="24"/>
          <w:szCs w:val="24"/>
          <w:lang w:val="en-US"/>
        </w:rPr>
      </w:pPr>
      <w:r w:rsidRPr="00FC5AB7">
        <w:rPr>
          <w:sz w:val="24"/>
          <w:szCs w:val="24"/>
          <w:highlight w:val="cyan"/>
          <w:lang w:val="en-US"/>
        </w:rPr>
        <w:t xml:space="preserve">Standard machine learning models </w:t>
      </w:r>
      <w:r w:rsidR="007D36FC" w:rsidRPr="00FC5AB7">
        <w:rPr>
          <w:sz w:val="24"/>
          <w:szCs w:val="24"/>
          <w:highlight w:val="cyan"/>
          <w:lang w:val="en-US"/>
        </w:rPr>
        <w:t>aim to predict</w:t>
      </w:r>
      <w:r w:rsidR="006E05D4" w:rsidRPr="00FC5AB7">
        <w:rPr>
          <w:sz w:val="24"/>
          <w:szCs w:val="24"/>
          <w:highlight w:val="cyan"/>
          <w:lang w:val="en-US"/>
        </w:rPr>
        <w:t xml:space="preserve"> outcomes accurately</w:t>
      </w:r>
      <w:r w:rsidR="00981EED" w:rsidRPr="00FC5AB7">
        <w:rPr>
          <w:sz w:val="24"/>
          <w:szCs w:val="24"/>
          <w:highlight w:val="cyan"/>
          <w:lang w:val="en-US"/>
        </w:rPr>
        <w:t>, c</w:t>
      </w:r>
      <w:r w:rsidR="006E05D4" w:rsidRPr="00FC5AB7">
        <w:rPr>
          <w:sz w:val="24"/>
          <w:szCs w:val="24"/>
          <w:highlight w:val="cyan"/>
          <w:lang w:val="en-US"/>
        </w:rPr>
        <w:t xml:space="preserve">ausal inference on the other hand focuses on the estimation of treatment effects. </w:t>
      </w:r>
      <w:r w:rsidR="00860FD4" w:rsidRPr="00FC5AB7">
        <w:rPr>
          <w:sz w:val="24"/>
          <w:szCs w:val="24"/>
          <w:highlight w:val="cyan"/>
          <w:lang w:val="en-US"/>
        </w:rPr>
        <w:t xml:space="preserve">Predictive associations do not </w:t>
      </w:r>
      <w:r w:rsidR="00826666" w:rsidRPr="00FC5AB7">
        <w:rPr>
          <w:sz w:val="24"/>
          <w:szCs w:val="24"/>
          <w:highlight w:val="cyan"/>
          <w:lang w:val="en-US"/>
        </w:rPr>
        <w:t>neces</w:t>
      </w:r>
      <w:r w:rsidR="00C45F39" w:rsidRPr="00FC5AB7">
        <w:rPr>
          <w:sz w:val="24"/>
          <w:szCs w:val="24"/>
          <w:highlight w:val="cyan"/>
          <w:lang w:val="en-US"/>
        </w:rPr>
        <w:t xml:space="preserve">sarily </w:t>
      </w:r>
      <w:r w:rsidR="00860FD4" w:rsidRPr="00FC5AB7">
        <w:rPr>
          <w:sz w:val="24"/>
          <w:szCs w:val="24"/>
          <w:highlight w:val="cyan"/>
          <w:lang w:val="en-US"/>
        </w:rPr>
        <w:t>imply causal relationships</w:t>
      </w:r>
      <w:r w:rsidR="00414955" w:rsidRPr="00FC5AB7">
        <w:rPr>
          <w:sz w:val="24"/>
          <w:szCs w:val="24"/>
          <w:highlight w:val="cyan"/>
          <w:lang w:val="en-US"/>
        </w:rPr>
        <w:t xml:space="preserve">, therefore predictive machine learning </w:t>
      </w:r>
      <w:r w:rsidR="00C45F39" w:rsidRPr="00FC5AB7">
        <w:rPr>
          <w:sz w:val="24"/>
          <w:szCs w:val="24"/>
          <w:highlight w:val="cyan"/>
          <w:lang w:val="en-US"/>
        </w:rPr>
        <w:t>methods</w:t>
      </w:r>
      <w:r w:rsidR="00414955" w:rsidRPr="00FC5AB7">
        <w:rPr>
          <w:sz w:val="24"/>
          <w:szCs w:val="24"/>
          <w:highlight w:val="cyan"/>
          <w:lang w:val="en-US"/>
        </w:rPr>
        <w:t xml:space="preserve"> cannot automatically be applied to </w:t>
      </w:r>
      <w:r w:rsidR="001D3C6F" w:rsidRPr="00FC5AB7">
        <w:rPr>
          <w:sz w:val="24"/>
          <w:szCs w:val="24"/>
          <w:highlight w:val="cyan"/>
          <w:lang w:val="en-US"/>
        </w:rPr>
        <w:t>causal tasks</w:t>
      </w:r>
      <w:r w:rsidR="007A2CB4" w:rsidRPr="00FC5AB7">
        <w:rPr>
          <w:sz w:val="24"/>
          <w:szCs w:val="24"/>
          <w:highlight w:val="cyan"/>
          <w:lang w:val="en-US"/>
        </w:rPr>
        <w:t xml:space="preserve"> (Shmueli, 20</w:t>
      </w:r>
      <w:r w:rsidR="00FC5AB7" w:rsidRPr="00FC5AB7">
        <w:rPr>
          <w:sz w:val="24"/>
          <w:szCs w:val="24"/>
          <w:highlight w:val="cyan"/>
          <w:lang w:val="en-US"/>
        </w:rPr>
        <w:t>10</w:t>
      </w:r>
      <w:r w:rsidR="007A2CB4" w:rsidRPr="00FC5AB7">
        <w:rPr>
          <w:sz w:val="24"/>
          <w:szCs w:val="24"/>
          <w:highlight w:val="cyan"/>
          <w:lang w:val="en-US"/>
        </w:rPr>
        <w:t>)</w:t>
      </w:r>
      <w:r w:rsidR="001D3C6F" w:rsidRPr="00FC5AB7">
        <w:rPr>
          <w:sz w:val="24"/>
          <w:szCs w:val="24"/>
          <w:highlight w:val="cyan"/>
          <w:lang w:val="en-US"/>
        </w:rPr>
        <w:t>.</w:t>
      </w:r>
      <w:r w:rsidR="006E05D4" w:rsidRPr="00D464AA">
        <w:rPr>
          <w:sz w:val="24"/>
          <w:szCs w:val="24"/>
          <w:lang w:val="en-US"/>
        </w:rPr>
        <w:t xml:space="preserve"> </w:t>
      </w:r>
    </w:p>
    <w:p w14:paraId="1577460F" w14:textId="2787F464" w:rsidR="00BC53AA" w:rsidRPr="00D464AA" w:rsidRDefault="00863236" w:rsidP="00BC53AA">
      <w:pPr>
        <w:rPr>
          <w:rFonts w:asciiTheme="majorHAnsi" w:hAnsiTheme="majorHAnsi" w:cs="Calibri"/>
          <w:sz w:val="24"/>
          <w:szCs w:val="24"/>
          <w:lang w:val="en-US"/>
        </w:rPr>
      </w:pPr>
      <w:r w:rsidRPr="00F71AB7">
        <w:rPr>
          <w:sz w:val="24"/>
          <w:szCs w:val="24"/>
          <w:highlight w:val="cyan"/>
          <w:lang w:val="en-US"/>
        </w:rPr>
        <w:t>A variety of methods have been developed for the estimation of treatment effects</w:t>
      </w:r>
      <w:r w:rsidR="003500CE" w:rsidRPr="00F71AB7">
        <w:rPr>
          <w:sz w:val="24"/>
          <w:szCs w:val="24"/>
          <w:highlight w:val="cyan"/>
          <w:lang w:val="en-US"/>
        </w:rPr>
        <w:t xml:space="preserve"> (a review of current research trends can be found in Arti et al. (2020)</w:t>
      </w:r>
      <w:r w:rsidR="00F71AB7" w:rsidRPr="00F71AB7">
        <w:rPr>
          <w:sz w:val="24"/>
          <w:szCs w:val="24"/>
          <w:highlight w:val="cyan"/>
          <w:lang w:val="en-US"/>
        </w:rPr>
        <w:t>)</w:t>
      </w:r>
      <w:r w:rsidRPr="00F71AB7">
        <w:rPr>
          <w:sz w:val="24"/>
          <w:szCs w:val="24"/>
          <w:highlight w:val="cyan"/>
          <w:lang w:val="en-US"/>
        </w:rPr>
        <w:t xml:space="preserve">. </w:t>
      </w:r>
      <w:r w:rsidR="00870521" w:rsidRPr="00F71AB7">
        <w:rPr>
          <w:sz w:val="24"/>
          <w:szCs w:val="24"/>
          <w:highlight w:val="cyan"/>
          <w:lang w:val="en-US"/>
        </w:rPr>
        <w:t xml:space="preserve">These methods have </w:t>
      </w:r>
      <w:r w:rsidR="00870521" w:rsidRPr="00F71AB7">
        <w:rPr>
          <w:sz w:val="24"/>
          <w:szCs w:val="24"/>
          <w:highlight w:val="cyan"/>
          <w:lang w:val="en-US"/>
        </w:rPr>
        <w:lastRenderedPageBreak/>
        <w:t xml:space="preserve">different approaches in </w:t>
      </w:r>
      <w:r w:rsidR="002F5383" w:rsidRPr="00F71AB7">
        <w:rPr>
          <w:sz w:val="24"/>
          <w:szCs w:val="24"/>
          <w:highlight w:val="cyan"/>
          <w:lang w:val="en-US"/>
        </w:rPr>
        <w:t>addressing</w:t>
      </w:r>
      <w:r w:rsidR="00870521" w:rsidRPr="00F71AB7">
        <w:rPr>
          <w:sz w:val="24"/>
          <w:szCs w:val="24"/>
          <w:highlight w:val="cyan"/>
          <w:lang w:val="en-US"/>
        </w:rPr>
        <w:t xml:space="preserve"> confounders</w:t>
      </w:r>
      <w:r w:rsidR="00FD6C03" w:rsidRPr="00F71AB7">
        <w:rPr>
          <w:sz w:val="24"/>
          <w:szCs w:val="24"/>
          <w:highlight w:val="cyan"/>
          <w:lang w:val="en-US"/>
        </w:rPr>
        <w:t>,</w:t>
      </w:r>
      <w:r w:rsidR="007E0CB4" w:rsidRPr="00F71AB7">
        <w:rPr>
          <w:sz w:val="24"/>
          <w:szCs w:val="24"/>
          <w:highlight w:val="cyan"/>
          <w:lang w:val="en-US"/>
        </w:rPr>
        <w:t xml:space="preserve"> either </w:t>
      </w:r>
      <w:r w:rsidR="00FD6C03" w:rsidRPr="00F71AB7">
        <w:rPr>
          <w:sz w:val="24"/>
          <w:szCs w:val="24"/>
          <w:highlight w:val="cyan"/>
          <w:lang w:val="en-US"/>
        </w:rPr>
        <w:t xml:space="preserve">by </w:t>
      </w:r>
      <w:r w:rsidR="007E0CB4" w:rsidRPr="00F71AB7">
        <w:rPr>
          <w:sz w:val="24"/>
          <w:szCs w:val="24"/>
          <w:highlight w:val="cyan"/>
          <w:lang w:val="en-US"/>
        </w:rPr>
        <w:t>trying to create a population which mimics a</w:t>
      </w:r>
      <w:r w:rsidR="00E30AD4" w:rsidRPr="00F71AB7">
        <w:rPr>
          <w:sz w:val="24"/>
          <w:szCs w:val="24"/>
          <w:highlight w:val="cyan"/>
          <w:lang w:val="en-US"/>
        </w:rPr>
        <w:t>n</w:t>
      </w:r>
      <w:r w:rsidR="007E0CB4" w:rsidRPr="00F71AB7">
        <w:rPr>
          <w:sz w:val="24"/>
          <w:szCs w:val="24"/>
          <w:highlight w:val="cyan"/>
          <w:lang w:val="en-US"/>
        </w:rPr>
        <w:t xml:space="preserve"> RCT or by modelling </w:t>
      </w:r>
      <w:r w:rsidR="009A7375" w:rsidRPr="00F71AB7">
        <w:rPr>
          <w:sz w:val="24"/>
          <w:szCs w:val="24"/>
          <w:highlight w:val="cyan"/>
          <w:lang w:val="en-US"/>
        </w:rPr>
        <w:t xml:space="preserve">the </w:t>
      </w:r>
      <w:r w:rsidR="00A461B7" w:rsidRPr="00F71AB7">
        <w:rPr>
          <w:sz w:val="24"/>
          <w:szCs w:val="24"/>
          <w:highlight w:val="cyan"/>
          <w:lang w:val="en-US"/>
        </w:rPr>
        <w:t xml:space="preserve">underlying data-generating processes. </w:t>
      </w:r>
      <w:r w:rsidR="008633F2" w:rsidRPr="00F71AB7">
        <w:rPr>
          <w:sz w:val="24"/>
          <w:szCs w:val="24"/>
          <w:highlight w:val="cyan"/>
          <w:lang w:val="en-US"/>
        </w:rPr>
        <w:t xml:space="preserve">In general, </w:t>
      </w:r>
      <w:r w:rsidR="00EF2964" w:rsidRPr="00F71AB7">
        <w:rPr>
          <w:sz w:val="24"/>
          <w:szCs w:val="24"/>
          <w:highlight w:val="cyan"/>
          <w:lang w:val="en-US"/>
        </w:rPr>
        <w:t>t</w:t>
      </w:r>
      <w:r w:rsidR="00BC53AA" w:rsidRPr="00F71AB7">
        <w:rPr>
          <w:rFonts w:asciiTheme="majorHAnsi" w:hAnsiTheme="majorHAnsi" w:cs="Calibri"/>
          <w:sz w:val="24"/>
          <w:szCs w:val="24"/>
          <w:highlight w:val="cyan"/>
          <w:lang w:val="en-US"/>
        </w:rPr>
        <w:t>here are two mechanisms that are of interest</w:t>
      </w:r>
      <w:r w:rsidR="00E76F46" w:rsidRPr="00F71AB7">
        <w:rPr>
          <w:rFonts w:asciiTheme="majorHAnsi" w:hAnsiTheme="majorHAnsi" w:cs="Calibri"/>
          <w:sz w:val="24"/>
          <w:szCs w:val="24"/>
          <w:highlight w:val="cyan"/>
          <w:lang w:val="en-US"/>
        </w:rPr>
        <w:t xml:space="preserve"> (Imbens &amp; Rubin, 2015)</w:t>
      </w:r>
      <w:r w:rsidR="00BC53AA" w:rsidRPr="00F71AB7">
        <w:rPr>
          <w:rFonts w:asciiTheme="majorHAnsi" w:hAnsiTheme="majorHAnsi" w:cs="Calibri"/>
          <w:sz w:val="24"/>
          <w:szCs w:val="24"/>
          <w:highlight w:val="cyan"/>
          <w:lang w:val="en-US"/>
        </w:rPr>
        <w:t xml:space="preserve">. One is the </w:t>
      </w:r>
      <w:r w:rsidR="00EF2964" w:rsidRPr="00F71AB7">
        <w:rPr>
          <w:rFonts w:asciiTheme="majorHAnsi" w:hAnsiTheme="majorHAnsi" w:cs="Calibri"/>
          <w:sz w:val="24"/>
          <w:szCs w:val="24"/>
          <w:highlight w:val="cyan"/>
          <w:lang w:val="en-US"/>
        </w:rPr>
        <w:t xml:space="preserve">treatment assignment mechanism, which </w:t>
      </w:r>
      <w:r w:rsidR="00B94D0D" w:rsidRPr="00F71AB7">
        <w:rPr>
          <w:rFonts w:asciiTheme="majorHAnsi" w:hAnsiTheme="majorHAnsi" w:cs="Calibri"/>
          <w:sz w:val="24"/>
          <w:szCs w:val="24"/>
          <w:highlight w:val="cyan"/>
          <w:lang w:val="en-US"/>
        </w:rPr>
        <w:t>describes the process determining</w:t>
      </w:r>
      <w:r w:rsidR="00BC53AA" w:rsidRPr="00F71AB7">
        <w:rPr>
          <w:rFonts w:asciiTheme="majorHAnsi" w:hAnsiTheme="majorHAnsi" w:cs="Calibri"/>
          <w:sz w:val="24"/>
          <w:szCs w:val="24"/>
          <w:highlight w:val="cyan"/>
          <w:lang w:val="en-US"/>
        </w:rPr>
        <w:t xml:space="preserve"> which individuals receive treatment and which </w:t>
      </w:r>
      <w:r w:rsidR="00F27DFE" w:rsidRPr="00F71AB7">
        <w:rPr>
          <w:rFonts w:asciiTheme="majorHAnsi" w:hAnsiTheme="majorHAnsi" w:cs="Calibri"/>
          <w:sz w:val="24"/>
          <w:szCs w:val="24"/>
          <w:highlight w:val="cyan"/>
          <w:lang w:val="en-US"/>
        </w:rPr>
        <w:t xml:space="preserve">do </w:t>
      </w:r>
      <w:r w:rsidR="00BC53AA" w:rsidRPr="00F71AB7">
        <w:rPr>
          <w:rFonts w:asciiTheme="majorHAnsi" w:hAnsiTheme="majorHAnsi" w:cs="Calibri"/>
          <w:sz w:val="24"/>
          <w:szCs w:val="24"/>
          <w:highlight w:val="cyan"/>
          <w:lang w:val="en-US"/>
        </w:rPr>
        <w:t>not</w:t>
      </w:r>
      <w:r w:rsidR="00427ABA" w:rsidRPr="00F71AB7">
        <w:rPr>
          <w:rFonts w:asciiTheme="majorHAnsi" w:hAnsiTheme="majorHAnsi" w:cs="Calibri"/>
          <w:sz w:val="24"/>
          <w:szCs w:val="24"/>
          <w:highlight w:val="cyan"/>
          <w:lang w:val="en-US"/>
        </w:rPr>
        <w:t>, represented by</w:t>
      </w:r>
      <w:r w:rsidR="00985D28" w:rsidRPr="00F71AB7">
        <w:rPr>
          <w:rFonts w:asciiTheme="majorHAnsi" w:hAnsiTheme="majorHAnsi" w:cs="Calibri"/>
          <w:sz w:val="24"/>
          <w:szCs w:val="24"/>
          <w:highlight w:val="cyan"/>
          <w:lang w:val="en-US"/>
        </w:rPr>
        <w:t xml:space="preserve"> \(</w:t>
      </w:r>
      <w:r w:rsidR="00646477" w:rsidRPr="00F71AB7">
        <w:rPr>
          <w:rFonts w:asciiTheme="majorHAnsi" w:hAnsiTheme="majorHAnsi" w:cs="Calibri"/>
          <w:sz w:val="24"/>
          <w:szCs w:val="24"/>
          <w:highlight w:val="cyan"/>
          <w:lang w:val="en-US"/>
        </w:rPr>
        <w:t xml:space="preserve"> T</w:t>
      </w:r>
      <w:r w:rsidR="001F0165" w:rsidRPr="00F71AB7">
        <w:rPr>
          <w:rFonts w:ascii="Cambria Math" w:hAnsi="Cambria Math" w:cs="Cambria Math"/>
          <w:sz w:val="24"/>
          <w:szCs w:val="24"/>
          <w:highlight w:val="cyan"/>
          <w:lang w:val="en-US"/>
        </w:rPr>
        <w:t xml:space="preserve"> </w:t>
      </w:r>
      <w:r w:rsidR="001F0165" w:rsidRPr="00F71AB7">
        <w:rPr>
          <w:rFonts w:asciiTheme="majorHAnsi" w:hAnsiTheme="majorHAnsi" w:cs="Calibri"/>
          <w:sz w:val="24"/>
          <w:szCs w:val="24"/>
          <w:highlight w:val="cyan"/>
          <w:lang w:val="en-US"/>
        </w:rPr>
        <w:t xml:space="preserve">\mid </w:t>
      </w:r>
      <w:r w:rsidR="00646477" w:rsidRPr="00F71AB7">
        <w:rPr>
          <w:rFonts w:asciiTheme="majorHAnsi" w:hAnsiTheme="majorHAnsi" w:cs="Calibri"/>
          <w:sz w:val="24"/>
          <w:szCs w:val="24"/>
          <w:highlight w:val="cyan"/>
          <w:lang w:val="en-US"/>
        </w:rPr>
        <w:t>X</w:t>
      </w:r>
      <w:r w:rsidR="00985D28" w:rsidRPr="00F71AB7">
        <w:rPr>
          <w:rFonts w:asciiTheme="majorHAnsi" w:hAnsiTheme="majorHAnsi" w:cs="Calibri"/>
          <w:sz w:val="24"/>
          <w:szCs w:val="24"/>
          <w:highlight w:val="cyan"/>
          <w:lang w:val="en-US"/>
        </w:rPr>
        <w:t>\)</w:t>
      </w:r>
      <w:r w:rsidR="00BC53AA" w:rsidRPr="00F71AB7">
        <w:rPr>
          <w:rFonts w:asciiTheme="majorHAnsi" w:hAnsiTheme="majorHAnsi" w:cs="Calibri"/>
          <w:sz w:val="24"/>
          <w:szCs w:val="24"/>
          <w:highlight w:val="cyan"/>
          <w:lang w:val="en-US"/>
        </w:rPr>
        <w:t xml:space="preserve">. </w:t>
      </w:r>
      <w:r w:rsidR="009B5D3C" w:rsidRPr="00F71AB7">
        <w:rPr>
          <w:rFonts w:asciiTheme="majorHAnsi" w:hAnsiTheme="majorHAnsi" w:cs="Calibri"/>
          <w:sz w:val="24"/>
          <w:szCs w:val="24"/>
          <w:highlight w:val="cyan"/>
          <w:lang w:val="en-US"/>
        </w:rPr>
        <w:t xml:space="preserve">The </w:t>
      </w:r>
      <w:r w:rsidR="00E63679" w:rsidRPr="00F71AB7">
        <w:rPr>
          <w:rFonts w:asciiTheme="majorHAnsi" w:hAnsiTheme="majorHAnsi" w:cs="Calibri"/>
          <w:sz w:val="24"/>
          <w:szCs w:val="24"/>
          <w:highlight w:val="cyan"/>
          <w:lang w:val="en-US"/>
        </w:rPr>
        <w:t>second</w:t>
      </w:r>
      <w:r w:rsidR="009B5D3C" w:rsidRPr="00F71AB7">
        <w:rPr>
          <w:rFonts w:asciiTheme="majorHAnsi" w:hAnsiTheme="majorHAnsi" w:cs="Calibri"/>
          <w:sz w:val="24"/>
          <w:szCs w:val="24"/>
          <w:highlight w:val="cyan"/>
          <w:lang w:val="en-US"/>
        </w:rPr>
        <w:t xml:space="preserve"> is the outcome mechanism, which </w:t>
      </w:r>
      <w:r w:rsidR="00F27DFE" w:rsidRPr="00F71AB7">
        <w:rPr>
          <w:rFonts w:asciiTheme="majorHAnsi" w:hAnsiTheme="majorHAnsi" w:cs="Calibri"/>
          <w:sz w:val="24"/>
          <w:szCs w:val="24"/>
          <w:highlight w:val="cyan"/>
          <w:lang w:val="en-US"/>
        </w:rPr>
        <w:t>captures</w:t>
      </w:r>
      <w:r w:rsidR="009B5D3C" w:rsidRPr="00F71AB7">
        <w:rPr>
          <w:rFonts w:asciiTheme="majorHAnsi" w:hAnsiTheme="majorHAnsi" w:cs="Calibri"/>
          <w:sz w:val="24"/>
          <w:szCs w:val="24"/>
          <w:highlight w:val="cyan"/>
          <w:lang w:val="en-US"/>
        </w:rPr>
        <w:t xml:space="preserve"> how the covariates and the </w:t>
      </w:r>
      <w:r w:rsidR="00B94D0D" w:rsidRPr="00F71AB7">
        <w:rPr>
          <w:rFonts w:asciiTheme="majorHAnsi" w:hAnsiTheme="majorHAnsi" w:cs="Calibri"/>
          <w:sz w:val="24"/>
          <w:szCs w:val="24"/>
          <w:highlight w:val="cyan"/>
          <w:lang w:val="en-US"/>
        </w:rPr>
        <w:t xml:space="preserve">treatment </w:t>
      </w:r>
      <w:r w:rsidR="00E63679" w:rsidRPr="00F71AB7">
        <w:rPr>
          <w:rFonts w:asciiTheme="majorHAnsi" w:hAnsiTheme="majorHAnsi" w:cs="Calibri"/>
          <w:sz w:val="24"/>
          <w:szCs w:val="24"/>
          <w:highlight w:val="cyan"/>
          <w:lang w:val="en-US"/>
        </w:rPr>
        <w:t>determine</w:t>
      </w:r>
      <w:r w:rsidR="00683EAB" w:rsidRPr="00F71AB7">
        <w:rPr>
          <w:rFonts w:asciiTheme="majorHAnsi" w:hAnsiTheme="majorHAnsi" w:cs="Calibri"/>
          <w:sz w:val="24"/>
          <w:szCs w:val="24"/>
          <w:highlight w:val="cyan"/>
          <w:lang w:val="en-US"/>
        </w:rPr>
        <w:t xml:space="preserve"> the outcome</w:t>
      </w:r>
      <w:r w:rsidR="00E63679" w:rsidRPr="00F71AB7">
        <w:rPr>
          <w:rFonts w:asciiTheme="majorHAnsi" w:hAnsiTheme="majorHAnsi" w:cs="Calibri"/>
          <w:sz w:val="24"/>
          <w:szCs w:val="24"/>
          <w:highlight w:val="cyan"/>
          <w:lang w:val="en-US"/>
        </w:rPr>
        <w:t xml:space="preserve"> together</w:t>
      </w:r>
      <w:r w:rsidR="00427ABA" w:rsidRPr="00F71AB7">
        <w:rPr>
          <w:rFonts w:asciiTheme="majorHAnsi" w:hAnsiTheme="majorHAnsi" w:cs="Calibri"/>
          <w:sz w:val="24"/>
          <w:szCs w:val="24"/>
          <w:highlight w:val="cyan"/>
          <w:lang w:val="en-US"/>
        </w:rPr>
        <w:t>, represented by</w:t>
      </w:r>
      <w:r w:rsidR="001C7F53" w:rsidRPr="00F71AB7">
        <w:rPr>
          <w:rFonts w:asciiTheme="majorHAnsi" w:hAnsiTheme="majorHAnsi" w:cs="Calibri"/>
          <w:sz w:val="24"/>
          <w:szCs w:val="24"/>
          <w:highlight w:val="cyan"/>
          <w:lang w:val="en-US"/>
        </w:rPr>
        <w:t xml:space="preserve"> </w:t>
      </w:r>
      <w:r w:rsidR="001F0165" w:rsidRPr="00F71AB7">
        <w:rPr>
          <w:rFonts w:asciiTheme="majorHAnsi" w:hAnsiTheme="majorHAnsi" w:cs="Calibri"/>
          <w:sz w:val="24"/>
          <w:szCs w:val="24"/>
          <w:highlight w:val="cyan"/>
          <w:lang w:val="en-US"/>
        </w:rPr>
        <w:t>\(</w:t>
      </w:r>
      <w:r w:rsidR="001C7F53" w:rsidRPr="00F71AB7">
        <w:rPr>
          <w:rFonts w:asciiTheme="majorHAnsi" w:hAnsiTheme="majorHAnsi" w:cs="Calibri"/>
          <w:sz w:val="24"/>
          <w:szCs w:val="24"/>
          <w:highlight w:val="cyan"/>
          <w:lang w:val="en-US"/>
        </w:rPr>
        <w:t>Y</w:t>
      </w:r>
      <w:r w:rsidR="001F0165" w:rsidRPr="00F71AB7">
        <w:rPr>
          <w:rFonts w:ascii="Cambria Math" w:hAnsi="Cambria Math" w:cs="Cambria Math"/>
          <w:sz w:val="24"/>
          <w:szCs w:val="24"/>
          <w:highlight w:val="cyan"/>
          <w:lang w:val="en-US"/>
        </w:rPr>
        <w:t xml:space="preserve"> </w:t>
      </w:r>
      <w:r w:rsidR="001F0165" w:rsidRPr="00F71AB7">
        <w:rPr>
          <w:rFonts w:asciiTheme="majorHAnsi" w:hAnsiTheme="majorHAnsi" w:cs="Calibri"/>
          <w:sz w:val="24"/>
          <w:szCs w:val="24"/>
          <w:highlight w:val="cyan"/>
          <w:lang w:val="en-US"/>
        </w:rPr>
        <w:t xml:space="preserve">\mid </w:t>
      </w:r>
      <w:r w:rsidR="001C7F53" w:rsidRPr="00F71AB7">
        <w:rPr>
          <w:rFonts w:asciiTheme="majorHAnsi" w:hAnsiTheme="majorHAnsi" w:cs="Calibri"/>
          <w:sz w:val="24"/>
          <w:szCs w:val="24"/>
          <w:highlight w:val="cyan"/>
          <w:lang w:val="en-US"/>
        </w:rPr>
        <w:t>T,</w:t>
      </w:r>
      <w:r w:rsidR="001F0165" w:rsidRPr="00F71AB7">
        <w:rPr>
          <w:rFonts w:asciiTheme="majorHAnsi" w:hAnsiTheme="majorHAnsi" w:cs="Calibri"/>
          <w:sz w:val="24"/>
          <w:szCs w:val="24"/>
          <w:highlight w:val="cyan"/>
          <w:lang w:val="en-US"/>
        </w:rPr>
        <w:t xml:space="preserve"> </w:t>
      </w:r>
      <w:r w:rsidR="001C7F53" w:rsidRPr="00F71AB7">
        <w:rPr>
          <w:rFonts w:asciiTheme="majorHAnsi" w:hAnsiTheme="majorHAnsi" w:cs="Calibri"/>
          <w:sz w:val="24"/>
          <w:szCs w:val="24"/>
          <w:highlight w:val="cyan"/>
          <w:lang w:val="en-US"/>
        </w:rPr>
        <w:t>X</w:t>
      </w:r>
      <w:r w:rsidR="001F0165" w:rsidRPr="00F71AB7">
        <w:rPr>
          <w:rFonts w:asciiTheme="majorHAnsi" w:hAnsiTheme="majorHAnsi" w:cs="Calibri"/>
          <w:sz w:val="24"/>
          <w:szCs w:val="24"/>
          <w:highlight w:val="cyan"/>
          <w:lang w:val="en-US"/>
        </w:rPr>
        <w:t>\)</w:t>
      </w:r>
      <w:r w:rsidR="00683EAB" w:rsidRPr="00F71AB7">
        <w:rPr>
          <w:rFonts w:asciiTheme="majorHAnsi" w:hAnsiTheme="majorHAnsi" w:cs="Calibri"/>
          <w:sz w:val="24"/>
          <w:szCs w:val="24"/>
          <w:highlight w:val="cyan"/>
          <w:lang w:val="en-US"/>
        </w:rPr>
        <w:t>.</w:t>
      </w:r>
      <w:r w:rsidR="00D007DF" w:rsidRPr="00F71AB7">
        <w:rPr>
          <w:rFonts w:asciiTheme="majorHAnsi" w:hAnsiTheme="majorHAnsi" w:cs="Calibri"/>
          <w:sz w:val="24"/>
          <w:szCs w:val="24"/>
          <w:highlight w:val="cyan"/>
          <w:lang w:val="en-US"/>
        </w:rPr>
        <w:t xml:space="preserve"> </w:t>
      </w:r>
      <w:r w:rsidR="00B658C8" w:rsidRPr="00F71AB7">
        <w:rPr>
          <w:rFonts w:asciiTheme="majorHAnsi" w:hAnsiTheme="majorHAnsi" w:cs="Calibri"/>
          <w:sz w:val="24"/>
          <w:szCs w:val="24"/>
          <w:highlight w:val="cyan"/>
          <w:lang w:val="en-US"/>
        </w:rPr>
        <w:t xml:space="preserve">Many causal machine learning methods estimate these </w:t>
      </w:r>
      <w:r w:rsidR="00017F75" w:rsidRPr="00F71AB7">
        <w:rPr>
          <w:rFonts w:asciiTheme="majorHAnsi" w:hAnsiTheme="majorHAnsi" w:cs="Calibri"/>
          <w:sz w:val="24"/>
          <w:szCs w:val="24"/>
          <w:highlight w:val="cyan"/>
          <w:lang w:val="en-US"/>
        </w:rPr>
        <w:t>mechanisms using so-called nuisance models</w:t>
      </w:r>
      <w:r w:rsidR="004072E3" w:rsidRPr="00F71AB7">
        <w:rPr>
          <w:rFonts w:asciiTheme="majorHAnsi" w:hAnsiTheme="majorHAnsi" w:cs="Calibri"/>
          <w:sz w:val="24"/>
          <w:szCs w:val="24"/>
          <w:highlight w:val="cyan"/>
          <w:lang w:val="en-US"/>
        </w:rPr>
        <w:t xml:space="preserve"> </w:t>
      </w:r>
      <w:r w:rsidR="00E22AEB" w:rsidRPr="00F71AB7">
        <w:rPr>
          <w:rFonts w:asciiTheme="majorHAnsi" w:hAnsiTheme="majorHAnsi" w:cs="Calibri"/>
          <w:sz w:val="24"/>
          <w:szCs w:val="24"/>
          <w:highlight w:val="cyan"/>
          <w:lang w:val="en-US"/>
        </w:rPr>
        <w:t>(Kreif &amp; Diaz Ordaz, 2019)</w:t>
      </w:r>
      <w:r w:rsidR="00017F75" w:rsidRPr="00F71AB7">
        <w:rPr>
          <w:rFonts w:asciiTheme="majorHAnsi" w:hAnsiTheme="majorHAnsi" w:cs="Calibri"/>
          <w:sz w:val="24"/>
          <w:szCs w:val="24"/>
          <w:highlight w:val="cyan"/>
          <w:lang w:val="en-US"/>
        </w:rPr>
        <w:t>. These are models which are not of primary interest</w:t>
      </w:r>
      <w:r w:rsidR="00DB5CF1" w:rsidRPr="00F71AB7">
        <w:rPr>
          <w:rFonts w:asciiTheme="majorHAnsi" w:hAnsiTheme="majorHAnsi" w:cs="Calibri"/>
          <w:sz w:val="24"/>
          <w:szCs w:val="24"/>
          <w:highlight w:val="cyan"/>
          <w:lang w:val="en-US"/>
        </w:rPr>
        <w:t xml:space="preserve">, but </w:t>
      </w:r>
      <w:r w:rsidR="004F36C3" w:rsidRPr="00F71AB7">
        <w:rPr>
          <w:rFonts w:asciiTheme="majorHAnsi" w:hAnsiTheme="majorHAnsi" w:cs="Calibri"/>
          <w:sz w:val="24"/>
          <w:szCs w:val="24"/>
          <w:highlight w:val="cyan"/>
          <w:lang w:val="en-US"/>
        </w:rPr>
        <w:t>are used</w:t>
      </w:r>
      <w:r w:rsidR="00DB5CF1" w:rsidRPr="00F71AB7">
        <w:rPr>
          <w:rFonts w:asciiTheme="majorHAnsi" w:hAnsiTheme="majorHAnsi" w:cs="Calibri"/>
          <w:sz w:val="24"/>
          <w:szCs w:val="24"/>
          <w:highlight w:val="cyan"/>
          <w:lang w:val="en-US"/>
        </w:rPr>
        <w:t xml:space="preserve"> to control for confounding and improve treatment effect estimation.</w:t>
      </w:r>
    </w:p>
    <w:p w14:paraId="1A9A701A" w14:textId="70A20CBC" w:rsidR="00BC06DB" w:rsidRDefault="00BC06DB" w:rsidP="008328EF">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Some methods </w:t>
      </w:r>
      <w:r w:rsidR="004E7529" w:rsidRPr="005D6AA6">
        <w:rPr>
          <w:rFonts w:asciiTheme="majorHAnsi" w:hAnsiTheme="majorHAnsi" w:cs="Calibri"/>
          <w:sz w:val="24"/>
          <w:szCs w:val="24"/>
          <w:lang w:val="en-US"/>
        </w:rPr>
        <w:t>focus on</w:t>
      </w:r>
      <w:r w:rsidRPr="005D6AA6">
        <w:rPr>
          <w:rFonts w:asciiTheme="majorHAnsi" w:hAnsiTheme="majorHAnsi" w:cs="Calibri"/>
          <w:sz w:val="24"/>
          <w:szCs w:val="24"/>
          <w:lang w:val="en-US"/>
        </w:rPr>
        <w:t xml:space="preserve"> estimat</w:t>
      </w:r>
      <w:r w:rsidR="004E7529" w:rsidRPr="005D6AA6">
        <w:rPr>
          <w:rFonts w:asciiTheme="majorHAnsi" w:hAnsiTheme="majorHAnsi" w:cs="Calibri"/>
          <w:sz w:val="24"/>
          <w:szCs w:val="24"/>
          <w:lang w:val="en-US"/>
        </w:rPr>
        <w:t>ing</w:t>
      </w:r>
      <w:r w:rsidRPr="005D6AA6">
        <w:rPr>
          <w:rFonts w:asciiTheme="majorHAnsi" w:hAnsiTheme="majorHAnsi" w:cs="Calibri"/>
          <w:sz w:val="24"/>
          <w:szCs w:val="24"/>
          <w:lang w:val="en-US"/>
        </w:rPr>
        <w:t xml:space="preserve"> </w:t>
      </w:r>
      <w:r w:rsidR="00AF1EBE">
        <w:rPr>
          <w:rFonts w:asciiTheme="majorHAnsi" w:hAnsiTheme="majorHAnsi" w:cs="Calibri"/>
          <w:sz w:val="24"/>
          <w:szCs w:val="24"/>
          <w:lang w:val="en-US"/>
        </w:rPr>
        <w:t>average</w:t>
      </w:r>
      <w:r w:rsidRPr="005D6AA6">
        <w:rPr>
          <w:rFonts w:asciiTheme="majorHAnsi" w:hAnsiTheme="majorHAnsi" w:cs="Calibri"/>
          <w:sz w:val="24"/>
          <w:szCs w:val="24"/>
          <w:lang w:val="en-US"/>
        </w:rPr>
        <w:t xml:space="preserve"> treatment effects, while others </w:t>
      </w:r>
      <w:r w:rsidR="008328EF" w:rsidRPr="005D6AA6">
        <w:rPr>
          <w:rFonts w:asciiTheme="majorHAnsi" w:hAnsiTheme="majorHAnsi" w:cs="Calibri"/>
          <w:sz w:val="24"/>
          <w:szCs w:val="24"/>
          <w:lang w:val="en-US"/>
        </w:rPr>
        <w:t xml:space="preserve">aim to </w:t>
      </w:r>
      <w:r w:rsidRPr="005D6AA6">
        <w:rPr>
          <w:rFonts w:asciiTheme="majorHAnsi" w:hAnsiTheme="majorHAnsi" w:cs="Calibri"/>
          <w:sz w:val="24"/>
          <w:szCs w:val="24"/>
          <w:lang w:val="en-US"/>
        </w:rPr>
        <w:t>estimat</w:t>
      </w:r>
      <w:r w:rsidR="008328EF" w:rsidRPr="005D6AA6">
        <w:rPr>
          <w:rFonts w:asciiTheme="majorHAnsi" w:hAnsiTheme="majorHAnsi" w:cs="Calibri"/>
          <w:sz w:val="24"/>
          <w:szCs w:val="24"/>
          <w:lang w:val="en-US"/>
        </w:rPr>
        <w:t>e</w:t>
      </w:r>
      <w:r w:rsidRPr="005D6AA6">
        <w:rPr>
          <w:rFonts w:asciiTheme="majorHAnsi" w:hAnsiTheme="majorHAnsi" w:cs="Calibri"/>
          <w:sz w:val="24"/>
          <w:szCs w:val="24"/>
          <w:lang w:val="en-US"/>
        </w:rPr>
        <w:t xml:space="preserve"> </w:t>
      </w:r>
      <w:r w:rsidR="008328EF" w:rsidRPr="005D6AA6">
        <w:rPr>
          <w:rFonts w:asciiTheme="majorHAnsi" w:hAnsiTheme="majorHAnsi" w:cs="Calibri"/>
          <w:sz w:val="24"/>
          <w:szCs w:val="24"/>
          <w:lang w:val="en-US"/>
        </w:rPr>
        <w:t>heterogeneous</w:t>
      </w:r>
      <w:r w:rsidRPr="005D6AA6">
        <w:rPr>
          <w:rFonts w:asciiTheme="majorHAnsi" w:hAnsiTheme="majorHAnsi" w:cs="Calibri"/>
          <w:sz w:val="24"/>
          <w:szCs w:val="24"/>
          <w:lang w:val="en-US"/>
        </w:rPr>
        <w:t xml:space="preserve"> treatment effects. </w:t>
      </w:r>
      <w:commentRangeStart w:id="3"/>
      <w:r w:rsidRPr="005D6AA6">
        <w:rPr>
          <w:rFonts w:asciiTheme="majorHAnsi" w:hAnsiTheme="majorHAnsi" w:cs="Calibri"/>
          <w:sz w:val="24"/>
          <w:szCs w:val="24"/>
          <w:lang w:val="en-US"/>
        </w:rPr>
        <w:t xml:space="preserve">When estimating the individual treatment effects, they typically </w:t>
      </w:r>
      <w:r w:rsidR="004E7529" w:rsidRPr="005D6AA6">
        <w:rPr>
          <w:rFonts w:asciiTheme="majorHAnsi" w:hAnsiTheme="majorHAnsi" w:cs="Calibri"/>
          <w:sz w:val="24"/>
          <w:szCs w:val="24"/>
          <w:lang w:val="en-US"/>
        </w:rPr>
        <w:t>target the conditional average treatment effect (C</w:t>
      </w:r>
      <w:r w:rsidRPr="005D6AA6">
        <w:rPr>
          <w:rFonts w:asciiTheme="majorHAnsi" w:hAnsiTheme="majorHAnsi" w:cs="Calibri"/>
          <w:sz w:val="24"/>
          <w:szCs w:val="24"/>
          <w:lang w:val="en-US"/>
        </w:rPr>
        <w:t>ATE</w:t>
      </w:r>
      <w:r w:rsidR="004E7529" w:rsidRPr="005D6AA6">
        <w:rPr>
          <w:rFonts w:asciiTheme="majorHAnsi" w:hAnsiTheme="majorHAnsi" w:cs="Calibri"/>
          <w:sz w:val="24"/>
          <w:szCs w:val="24"/>
          <w:lang w:val="en-US"/>
        </w:rPr>
        <w:t xml:space="preserve">). </w:t>
      </w:r>
      <w:commentRangeEnd w:id="3"/>
      <w:r w:rsidR="005D6AA6" w:rsidRPr="005D6AA6">
        <w:rPr>
          <w:rStyle w:val="Kommentarzeichen"/>
          <w:rFonts w:asciiTheme="majorHAnsi" w:hAnsiTheme="majorHAnsi" w:cs="Calibri"/>
          <w:sz w:val="24"/>
          <w:szCs w:val="24"/>
          <w:lang w:val="en-US"/>
        </w:rPr>
        <w:commentReference w:id="3"/>
      </w:r>
      <w:r w:rsidR="00863236" w:rsidRPr="005D6AA6">
        <w:rPr>
          <w:rFonts w:asciiTheme="majorHAnsi" w:hAnsiTheme="majorHAnsi" w:cs="Calibri"/>
          <w:sz w:val="24"/>
          <w:szCs w:val="24"/>
          <w:lang w:val="en-US"/>
        </w:rPr>
        <w:t>In this chapter</w:t>
      </w:r>
      <w:r w:rsidR="004E7529" w:rsidRPr="005D6AA6">
        <w:rPr>
          <w:rFonts w:asciiTheme="majorHAnsi" w:hAnsiTheme="majorHAnsi" w:cs="Calibri"/>
          <w:sz w:val="24"/>
          <w:szCs w:val="24"/>
          <w:lang w:val="en-US"/>
        </w:rPr>
        <w:t>,</w:t>
      </w:r>
      <w:r w:rsidR="00863236" w:rsidRPr="005D6AA6">
        <w:rPr>
          <w:rFonts w:asciiTheme="majorHAnsi" w:hAnsiTheme="majorHAnsi" w:cs="Calibri"/>
          <w:sz w:val="24"/>
          <w:szCs w:val="24"/>
          <w:lang w:val="en-US"/>
        </w:rPr>
        <w:t xml:space="preserve"> a short</w:t>
      </w:r>
      <w:r w:rsidR="004E7529" w:rsidRPr="005D6AA6">
        <w:rPr>
          <w:rFonts w:asciiTheme="majorHAnsi" w:hAnsiTheme="majorHAnsi" w:cs="Calibri"/>
          <w:sz w:val="24"/>
          <w:szCs w:val="24"/>
          <w:lang w:val="en-US"/>
        </w:rPr>
        <w:t xml:space="preserve"> introduction</w:t>
      </w:r>
      <w:r w:rsidR="00863236" w:rsidRPr="005D6AA6">
        <w:rPr>
          <w:rFonts w:asciiTheme="majorHAnsi" w:hAnsiTheme="majorHAnsi" w:cs="Calibri"/>
          <w:sz w:val="24"/>
          <w:szCs w:val="24"/>
          <w:lang w:val="en-US"/>
        </w:rPr>
        <w:t xml:space="preserve"> to </w:t>
      </w:r>
      <w:r w:rsidR="00F4315D" w:rsidRPr="005D6AA6">
        <w:rPr>
          <w:rFonts w:asciiTheme="majorHAnsi" w:hAnsiTheme="majorHAnsi" w:cs="Calibri"/>
          <w:sz w:val="24"/>
          <w:szCs w:val="24"/>
          <w:lang w:val="en-US"/>
        </w:rPr>
        <w:t>the methods used throughout this thesi</w:t>
      </w:r>
      <w:r w:rsidR="004E7529" w:rsidRPr="005D6AA6">
        <w:rPr>
          <w:rFonts w:asciiTheme="majorHAnsi" w:hAnsiTheme="majorHAnsi" w:cs="Calibri"/>
          <w:sz w:val="24"/>
          <w:szCs w:val="24"/>
          <w:lang w:val="en-US"/>
        </w:rPr>
        <w:t>s will be provided.</w:t>
      </w:r>
      <w:r w:rsidR="001155A7">
        <w:rPr>
          <w:rFonts w:asciiTheme="majorHAnsi" w:hAnsiTheme="majorHAnsi" w:cs="Calibri"/>
          <w:sz w:val="24"/>
          <w:szCs w:val="24"/>
          <w:lang w:val="en-US"/>
        </w:rPr>
        <w:t xml:space="preserve"> </w:t>
      </w:r>
    </w:p>
    <w:p w14:paraId="499A5027" w14:textId="7A6CEC6A" w:rsidR="001155A7" w:rsidRDefault="001155A7" w:rsidP="008328EF">
      <w:pPr>
        <w:pStyle w:val="Listenabsatz"/>
        <w:ind w:left="1080"/>
        <w:rPr>
          <w:rFonts w:asciiTheme="majorHAnsi" w:hAnsiTheme="majorHAnsi" w:cs="Calibri"/>
          <w:sz w:val="24"/>
          <w:szCs w:val="24"/>
          <w:lang w:val="en-US"/>
        </w:rPr>
      </w:pPr>
      <w:r>
        <w:rPr>
          <w:rFonts w:asciiTheme="majorHAnsi" w:hAnsiTheme="majorHAnsi" w:cs="Calibri"/>
          <w:sz w:val="24"/>
          <w:szCs w:val="24"/>
          <w:lang w:val="en-US"/>
        </w:rPr>
        <w:t xml:space="preserve">An important distinction </w:t>
      </w:r>
      <w:r w:rsidR="007F5CF4">
        <w:rPr>
          <w:rFonts w:asciiTheme="majorHAnsi" w:hAnsiTheme="majorHAnsi" w:cs="Calibri"/>
          <w:sz w:val="24"/>
          <w:szCs w:val="24"/>
          <w:lang w:val="en-US"/>
        </w:rPr>
        <w:t>must</w:t>
      </w:r>
      <w:r>
        <w:rPr>
          <w:rFonts w:asciiTheme="majorHAnsi" w:hAnsiTheme="majorHAnsi" w:cs="Calibri"/>
          <w:sz w:val="24"/>
          <w:szCs w:val="24"/>
          <w:lang w:val="en-US"/>
        </w:rPr>
        <w:t xml:space="preserve"> be made from predictive machine learning models. Predictive models aim </w:t>
      </w:r>
      <w:r w:rsidR="00D07825">
        <w:rPr>
          <w:rFonts w:asciiTheme="majorHAnsi" w:hAnsiTheme="majorHAnsi" w:cs="Calibri"/>
          <w:sz w:val="24"/>
          <w:szCs w:val="24"/>
          <w:lang w:val="en-US"/>
        </w:rPr>
        <w:t xml:space="preserve">to </w:t>
      </w:r>
      <w:r>
        <w:rPr>
          <w:rFonts w:asciiTheme="majorHAnsi" w:hAnsiTheme="majorHAnsi" w:cs="Calibri"/>
          <w:sz w:val="24"/>
          <w:szCs w:val="24"/>
          <w:lang w:val="en-US"/>
        </w:rPr>
        <w:t xml:space="preserve">predict the outcome of new observations well. </w:t>
      </w:r>
      <w:r w:rsidR="00B561FD">
        <w:rPr>
          <w:rFonts w:asciiTheme="majorHAnsi" w:hAnsiTheme="majorHAnsi" w:cs="Calibri"/>
          <w:sz w:val="24"/>
          <w:szCs w:val="24"/>
          <w:lang w:val="en-US"/>
        </w:rPr>
        <w:t>A good model should not</w:t>
      </w:r>
      <w:r>
        <w:rPr>
          <w:rFonts w:asciiTheme="majorHAnsi" w:hAnsiTheme="majorHAnsi" w:cs="Calibri"/>
          <w:sz w:val="24"/>
          <w:szCs w:val="24"/>
          <w:lang w:val="en-US"/>
        </w:rPr>
        <w:t xml:space="preserve"> only learn the relationship in the data it is trained on, but </w:t>
      </w:r>
      <w:r w:rsidR="000545EE">
        <w:rPr>
          <w:rFonts w:asciiTheme="majorHAnsi" w:hAnsiTheme="majorHAnsi" w:cs="Calibri"/>
          <w:sz w:val="24"/>
          <w:szCs w:val="24"/>
          <w:lang w:val="en-US"/>
        </w:rPr>
        <w:t>be</w:t>
      </w:r>
      <w:r>
        <w:rPr>
          <w:rFonts w:asciiTheme="majorHAnsi" w:hAnsiTheme="majorHAnsi" w:cs="Calibri"/>
          <w:sz w:val="24"/>
          <w:szCs w:val="24"/>
          <w:lang w:val="en-US"/>
        </w:rPr>
        <w:t xml:space="preserve"> able to generalize well to unseen data</w:t>
      </w:r>
      <w:r w:rsidR="000545EE">
        <w:rPr>
          <w:rFonts w:asciiTheme="majorHAnsi" w:hAnsiTheme="majorHAnsi" w:cs="Calibri"/>
          <w:sz w:val="24"/>
          <w:szCs w:val="24"/>
          <w:lang w:val="en-US"/>
        </w:rPr>
        <w:t>. Therefore,</w:t>
      </w:r>
      <w:r>
        <w:rPr>
          <w:rFonts w:asciiTheme="majorHAnsi" w:hAnsiTheme="majorHAnsi" w:cs="Calibri"/>
          <w:sz w:val="24"/>
          <w:szCs w:val="24"/>
          <w:lang w:val="en-US"/>
        </w:rPr>
        <w:t xml:space="preserve"> </w:t>
      </w:r>
      <w:r w:rsidR="00A92A6E">
        <w:rPr>
          <w:rFonts w:asciiTheme="majorHAnsi" w:hAnsiTheme="majorHAnsi" w:cs="Calibri"/>
          <w:sz w:val="24"/>
          <w:szCs w:val="24"/>
          <w:lang w:val="en-US"/>
        </w:rPr>
        <w:t>when</w:t>
      </w:r>
      <w:r>
        <w:rPr>
          <w:rFonts w:asciiTheme="majorHAnsi" w:hAnsiTheme="majorHAnsi" w:cs="Calibri"/>
          <w:sz w:val="24"/>
          <w:szCs w:val="24"/>
          <w:lang w:val="en-US"/>
        </w:rPr>
        <w:t xml:space="preserve"> evaluat</w:t>
      </w:r>
      <w:r w:rsidR="00A92A6E">
        <w:rPr>
          <w:rFonts w:asciiTheme="majorHAnsi" w:hAnsiTheme="majorHAnsi" w:cs="Calibri"/>
          <w:sz w:val="24"/>
          <w:szCs w:val="24"/>
          <w:lang w:val="en-US"/>
        </w:rPr>
        <w:t>ing</w:t>
      </w:r>
      <w:r>
        <w:rPr>
          <w:rFonts w:asciiTheme="majorHAnsi" w:hAnsiTheme="majorHAnsi" w:cs="Calibri"/>
          <w:sz w:val="24"/>
          <w:szCs w:val="24"/>
          <w:lang w:val="en-US"/>
        </w:rPr>
        <w:t xml:space="preserve"> predictive models, data is typically split into training and test data. The model is fit </w:t>
      </w:r>
      <w:r w:rsidR="00E474FB">
        <w:rPr>
          <w:rFonts w:asciiTheme="majorHAnsi" w:hAnsiTheme="majorHAnsi" w:cs="Calibri"/>
          <w:sz w:val="24"/>
          <w:szCs w:val="24"/>
          <w:lang w:val="en-US"/>
        </w:rPr>
        <w:t>to</w:t>
      </w:r>
      <w:r>
        <w:rPr>
          <w:rFonts w:asciiTheme="majorHAnsi" w:hAnsiTheme="majorHAnsi" w:cs="Calibri"/>
          <w:sz w:val="24"/>
          <w:szCs w:val="24"/>
          <w:lang w:val="en-US"/>
        </w:rPr>
        <w:t xml:space="preserve"> the </w:t>
      </w:r>
      <w:r w:rsidR="004B5A91">
        <w:rPr>
          <w:rFonts w:asciiTheme="majorHAnsi" w:hAnsiTheme="majorHAnsi" w:cs="Calibri"/>
          <w:sz w:val="24"/>
          <w:szCs w:val="24"/>
          <w:lang w:val="en-US"/>
        </w:rPr>
        <w:t>training</w:t>
      </w:r>
      <w:r>
        <w:rPr>
          <w:rFonts w:asciiTheme="majorHAnsi" w:hAnsiTheme="majorHAnsi" w:cs="Calibri"/>
          <w:sz w:val="24"/>
          <w:szCs w:val="24"/>
          <w:lang w:val="en-US"/>
        </w:rPr>
        <w:t xml:space="preserve"> </w:t>
      </w:r>
      <w:r w:rsidR="004B5A91">
        <w:rPr>
          <w:rFonts w:asciiTheme="majorHAnsi" w:hAnsiTheme="majorHAnsi" w:cs="Calibri"/>
          <w:sz w:val="24"/>
          <w:szCs w:val="24"/>
          <w:lang w:val="en-US"/>
        </w:rPr>
        <w:t xml:space="preserve">data </w:t>
      </w:r>
      <w:r>
        <w:rPr>
          <w:rFonts w:asciiTheme="majorHAnsi" w:hAnsiTheme="majorHAnsi" w:cs="Calibri"/>
          <w:sz w:val="24"/>
          <w:szCs w:val="24"/>
          <w:lang w:val="en-US"/>
        </w:rPr>
        <w:t xml:space="preserve">and </w:t>
      </w:r>
      <w:r w:rsidR="004B5A91">
        <w:rPr>
          <w:rFonts w:asciiTheme="majorHAnsi" w:hAnsiTheme="majorHAnsi" w:cs="Calibri"/>
          <w:sz w:val="24"/>
          <w:szCs w:val="24"/>
          <w:lang w:val="en-US"/>
        </w:rPr>
        <w:t>evaluated</w:t>
      </w:r>
      <w:r>
        <w:rPr>
          <w:rFonts w:asciiTheme="majorHAnsi" w:hAnsiTheme="majorHAnsi" w:cs="Calibri"/>
          <w:sz w:val="24"/>
          <w:szCs w:val="24"/>
          <w:lang w:val="en-US"/>
        </w:rPr>
        <w:t xml:space="preserve"> on the t</w:t>
      </w:r>
      <w:r w:rsidR="004B5A91">
        <w:rPr>
          <w:rFonts w:asciiTheme="majorHAnsi" w:hAnsiTheme="majorHAnsi" w:cs="Calibri"/>
          <w:sz w:val="24"/>
          <w:szCs w:val="24"/>
          <w:lang w:val="en-US"/>
        </w:rPr>
        <w:t>est</w:t>
      </w:r>
      <w:r>
        <w:rPr>
          <w:rFonts w:asciiTheme="majorHAnsi" w:hAnsiTheme="majorHAnsi" w:cs="Calibri"/>
          <w:sz w:val="24"/>
          <w:szCs w:val="24"/>
          <w:lang w:val="en-US"/>
        </w:rPr>
        <w:t xml:space="preserve"> data.</w:t>
      </w:r>
    </w:p>
    <w:p w14:paraId="738395FE" w14:textId="7A553365" w:rsidR="004D7890" w:rsidRPr="004D7890" w:rsidRDefault="001155A7" w:rsidP="004D7890">
      <w:pPr>
        <w:pStyle w:val="Listenabsatz"/>
        <w:ind w:left="1080"/>
        <w:rPr>
          <w:rFonts w:asciiTheme="majorHAnsi" w:hAnsiTheme="majorHAnsi" w:cs="Calibri"/>
          <w:sz w:val="24"/>
          <w:szCs w:val="24"/>
          <w:lang w:val="en-US"/>
        </w:rPr>
      </w:pPr>
      <w:r>
        <w:rPr>
          <w:rFonts w:asciiTheme="majorHAnsi" w:hAnsiTheme="majorHAnsi" w:cs="Calibri"/>
          <w:sz w:val="24"/>
          <w:szCs w:val="24"/>
          <w:lang w:val="en-US"/>
        </w:rPr>
        <w:t>In contrast, in causal inference the goal</w:t>
      </w:r>
      <w:r w:rsidR="00094AD3">
        <w:rPr>
          <w:rFonts w:asciiTheme="majorHAnsi" w:hAnsiTheme="majorHAnsi" w:cs="Calibri"/>
          <w:sz w:val="24"/>
          <w:szCs w:val="24"/>
          <w:lang w:val="en-US"/>
        </w:rPr>
        <w:t xml:space="preserve"> is</w:t>
      </w:r>
      <w:r>
        <w:rPr>
          <w:rFonts w:asciiTheme="majorHAnsi" w:hAnsiTheme="majorHAnsi" w:cs="Calibri"/>
          <w:sz w:val="24"/>
          <w:szCs w:val="24"/>
          <w:lang w:val="en-US"/>
        </w:rPr>
        <w:t xml:space="preserve"> </w:t>
      </w:r>
      <w:r w:rsidR="00911C9F">
        <w:rPr>
          <w:rFonts w:asciiTheme="majorHAnsi" w:hAnsiTheme="majorHAnsi" w:cs="Calibri"/>
          <w:sz w:val="24"/>
          <w:szCs w:val="24"/>
          <w:lang w:val="en-US"/>
        </w:rPr>
        <w:t xml:space="preserve">not primarily outcome prediction, but the estimation </w:t>
      </w:r>
      <w:r w:rsidR="006B1E2F">
        <w:rPr>
          <w:rFonts w:asciiTheme="majorHAnsi" w:hAnsiTheme="majorHAnsi" w:cs="Calibri"/>
          <w:sz w:val="24"/>
          <w:szCs w:val="24"/>
          <w:lang w:val="en-US"/>
        </w:rPr>
        <w:t xml:space="preserve">of </w:t>
      </w:r>
      <w:r w:rsidR="00782C75">
        <w:rPr>
          <w:rFonts w:asciiTheme="majorHAnsi" w:hAnsiTheme="majorHAnsi" w:cs="Calibri"/>
          <w:sz w:val="24"/>
          <w:szCs w:val="24"/>
          <w:lang w:val="en-US"/>
        </w:rPr>
        <w:t xml:space="preserve">causal </w:t>
      </w:r>
      <w:r>
        <w:rPr>
          <w:rFonts w:asciiTheme="majorHAnsi" w:hAnsiTheme="majorHAnsi" w:cs="Calibri"/>
          <w:sz w:val="24"/>
          <w:szCs w:val="24"/>
          <w:lang w:val="en-US"/>
        </w:rPr>
        <w:t>parameter</w:t>
      </w:r>
      <w:r w:rsidR="006B1E2F">
        <w:rPr>
          <w:rFonts w:asciiTheme="majorHAnsi" w:hAnsiTheme="majorHAnsi" w:cs="Calibri"/>
          <w:sz w:val="24"/>
          <w:szCs w:val="24"/>
          <w:lang w:val="en-US"/>
        </w:rPr>
        <w:t xml:space="preserve">s, mainly </w:t>
      </w:r>
      <w:r>
        <w:rPr>
          <w:rFonts w:asciiTheme="majorHAnsi" w:hAnsiTheme="majorHAnsi" w:cs="Calibri"/>
          <w:sz w:val="24"/>
          <w:szCs w:val="24"/>
          <w:lang w:val="en-US"/>
        </w:rPr>
        <w:t xml:space="preserve">the treatment effect. Therefore, </w:t>
      </w:r>
      <w:r w:rsidR="00AC5D5A">
        <w:rPr>
          <w:rFonts w:asciiTheme="majorHAnsi" w:hAnsiTheme="majorHAnsi" w:cs="Calibri"/>
          <w:sz w:val="24"/>
          <w:szCs w:val="24"/>
          <w:lang w:val="en-US"/>
        </w:rPr>
        <w:t>causal effect estimation is often performed using the full dataset in order to make use of all the available information.</w:t>
      </w:r>
    </w:p>
    <w:p w14:paraId="5D9B0CC8" w14:textId="77777777" w:rsidR="00F4315D" w:rsidRPr="000648AE" w:rsidRDefault="00F4315D" w:rsidP="008328EF">
      <w:pPr>
        <w:pStyle w:val="Listenabsatz"/>
        <w:ind w:left="1080"/>
        <w:rPr>
          <w:rFonts w:asciiTheme="majorHAnsi" w:hAnsiTheme="majorHAnsi" w:cs="Calibri"/>
          <w:b/>
          <w:bCs/>
          <w:sz w:val="24"/>
          <w:szCs w:val="24"/>
          <w:u w:val="single"/>
          <w:lang w:val="en-US"/>
        </w:rPr>
      </w:pPr>
    </w:p>
    <w:p w14:paraId="41529A36" w14:textId="1C6EE8D5" w:rsidR="00F4315D" w:rsidRPr="005D6AA6" w:rsidRDefault="00F4315D" w:rsidP="008328EF">
      <w:pPr>
        <w:pStyle w:val="Listenabsatz"/>
        <w:ind w:left="1080"/>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Propensity Score Based Methods</w:t>
      </w:r>
    </w:p>
    <w:p w14:paraId="1FE287E4" w14:textId="64793F1B" w:rsidR="00D57814" w:rsidRPr="001C47C8" w:rsidRDefault="00CC227D" w:rsidP="006304C4">
      <w:pPr>
        <w:pStyle w:val="Listenabsatz"/>
        <w:ind w:left="1080"/>
        <w:rPr>
          <w:rFonts w:asciiTheme="majorHAnsi" w:hAnsiTheme="majorHAnsi" w:cs="Calibri"/>
          <w:sz w:val="24"/>
          <w:szCs w:val="24"/>
          <w:highlight w:val="cyan"/>
          <w:lang w:val="en-US"/>
        </w:rPr>
      </w:pPr>
      <w:r w:rsidRPr="001C47C8">
        <w:rPr>
          <w:rFonts w:asciiTheme="majorHAnsi" w:hAnsiTheme="majorHAnsi" w:cs="Calibri"/>
          <w:sz w:val="24"/>
          <w:szCs w:val="24"/>
          <w:highlight w:val="cyan"/>
          <w:lang w:val="en-US"/>
        </w:rPr>
        <w:t>A widely used tool in causal inference is the propensity score. The propensity score is the pro</w:t>
      </w:r>
      <w:r w:rsidR="004E7529" w:rsidRPr="001C47C8">
        <w:rPr>
          <w:rFonts w:asciiTheme="majorHAnsi" w:hAnsiTheme="majorHAnsi" w:cs="Calibri"/>
          <w:sz w:val="24"/>
          <w:szCs w:val="24"/>
          <w:highlight w:val="cyan"/>
          <w:lang w:val="en-US"/>
        </w:rPr>
        <w:t>b</w:t>
      </w:r>
      <w:r w:rsidRPr="001C47C8">
        <w:rPr>
          <w:rFonts w:asciiTheme="majorHAnsi" w:hAnsiTheme="majorHAnsi" w:cs="Calibri"/>
          <w:sz w:val="24"/>
          <w:szCs w:val="24"/>
          <w:highlight w:val="cyan"/>
          <w:lang w:val="en-US"/>
        </w:rPr>
        <w:t xml:space="preserve">ability of receiving treatment </w:t>
      </w:r>
      <w:r w:rsidR="00BE5E1F" w:rsidRPr="001C47C8">
        <w:rPr>
          <w:rFonts w:asciiTheme="majorHAnsi" w:hAnsiTheme="majorHAnsi" w:cs="Calibri"/>
          <w:sz w:val="24"/>
          <w:szCs w:val="24"/>
          <w:highlight w:val="cyan"/>
          <w:lang w:val="en-US"/>
        </w:rPr>
        <w:t>conditional on</w:t>
      </w:r>
      <w:r w:rsidRPr="001C47C8">
        <w:rPr>
          <w:rFonts w:asciiTheme="majorHAnsi" w:hAnsiTheme="majorHAnsi" w:cs="Calibri"/>
          <w:sz w:val="24"/>
          <w:szCs w:val="24"/>
          <w:highlight w:val="cyan"/>
          <w:lang w:val="en-US"/>
        </w:rPr>
        <w:t xml:space="preserve"> the covariates</w:t>
      </w:r>
      <w:r w:rsidR="004D1115" w:rsidRPr="001C47C8">
        <w:rPr>
          <w:rFonts w:asciiTheme="majorHAnsi" w:hAnsiTheme="majorHAnsi" w:cs="Calibri"/>
          <w:sz w:val="24"/>
          <w:szCs w:val="24"/>
          <w:highlight w:val="cyan"/>
          <w:lang w:val="en-US"/>
        </w:rPr>
        <w:t xml:space="preserve"> (Rosenbaum &amp; Rubin, 1983).</w:t>
      </w:r>
      <w:r w:rsidR="00D57814" w:rsidRPr="001C47C8">
        <w:rPr>
          <w:rFonts w:asciiTheme="majorHAnsi" w:hAnsiTheme="majorHAnsi" w:cs="Calibri"/>
          <w:sz w:val="24"/>
          <w:szCs w:val="24"/>
          <w:highlight w:val="cyan"/>
          <w:lang w:val="en-US"/>
        </w:rPr>
        <w:t>:</w:t>
      </w:r>
    </w:p>
    <w:p w14:paraId="6F9D06E0" w14:textId="77777777" w:rsidR="00D57814" w:rsidRPr="001C47C8" w:rsidRDefault="00D57814" w:rsidP="006304C4">
      <w:pPr>
        <w:pStyle w:val="Listenabsatz"/>
        <w:ind w:left="1080"/>
        <w:rPr>
          <w:rFonts w:asciiTheme="majorHAnsi" w:hAnsiTheme="majorHAnsi" w:cs="Calibri"/>
          <w:sz w:val="24"/>
          <w:szCs w:val="24"/>
          <w:highlight w:val="cyan"/>
          <w:lang w:val="en-US"/>
        </w:rPr>
      </w:pPr>
    </w:p>
    <w:p w14:paraId="61522835" w14:textId="3ED11FD0" w:rsidR="00160CD0" w:rsidRPr="001C47C8" w:rsidRDefault="00160CD0" w:rsidP="00160CD0">
      <w:pPr>
        <w:pStyle w:val="Listenabsatz"/>
        <w:ind w:left="1080"/>
        <w:rPr>
          <w:rFonts w:asciiTheme="majorHAnsi" w:hAnsiTheme="majorHAnsi" w:cs="Calibri"/>
          <w:sz w:val="24"/>
          <w:szCs w:val="24"/>
          <w:highlight w:val="cyan"/>
          <w:lang w:val="en-US"/>
        </w:rPr>
      </w:pPr>
      <w:r w:rsidRPr="001C47C8">
        <w:rPr>
          <w:rFonts w:asciiTheme="majorHAnsi" w:hAnsiTheme="majorHAnsi" w:cs="Calibri"/>
          <w:sz w:val="24"/>
          <w:szCs w:val="24"/>
          <w:highlight w:val="cyan"/>
          <w:lang w:val="en-US"/>
        </w:rPr>
        <w:t>\[</w:t>
      </w:r>
      <w:r w:rsidRPr="001C47C8">
        <w:rPr>
          <w:rFonts w:asciiTheme="majorHAnsi" w:hAnsiTheme="majorHAnsi" w:cs="Calibri"/>
          <w:sz w:val="24"/>
          <w:szCs w:val="24"/>
          <w:highlight w:val="cyan"/>
          <w:lang w:val="en-US"/>
        </w:rPr>
        <w:br/>
        <w:t>e(X) = P(</w:t>
      </w:r>
      <w:r w:rsidR="004A4500" w:rsidRPr="001C47C8">
        <w:rPr>
          <w:rFonts w:asciiTheme="majorHAnsi" w:hAnsiTheme="majorHAnsi" w:cs="Calibri"/>
          <w:sz w:val="24"/>
          <w:szCs w:val="24"/>
          <w:highlight w:val="cyan"/>
          <w:lang w:val="en-US"/>
        </w:rPr>
        <w:t>Z</w:t>
      </w:r>
      <w:r w:rsidRPr="001C47C8">
        <w:rPr>
          <w:rFonts w:asciiTheme="majorHAnsi" w:hAnsiTheme="majorHAnsi" w:cs="Calibri"/>
          <w:sz w:val="24"/>
          <w:szCs w:val="24"/>
          <w:highlight w:val="cyan"/>
          <w:lang w:val="en-US"/>
        </w:rPr>
        <w:t xml:space="preserve"> = 1 \mid X)</w:t>
      </w:r>
      <w:r w:rsidRPr="001C47C8">
        <w:rPr>
          <w:rFonts w:asciiTheme="majorHAnsi" w:hAnsiTheme="majorHAnsi" w:cs="Calibri"/>
          <w:sz w:val="24"/>
          <w:szCs w:val="24"/>
          <w:highlight w:val="cyan"/>
          <w:lang w:val="en-US"/>
        </w:rPr>
        <w:br/>
        <w:t>\]</w:t>
      </w:r>
    </w:p>
    <w:p w14:paraId="36B1ACF8" w14:textId="77777777" w:rsidR="00160CD0" w:rsidRPr="001C47C8" w:rsidRDefault="00160CD0" w:rsidP="006304C4">
      <w:pPr>
        <w:pStyle w:val="Listenabsatz"/>
        <w:ind w:left="1080"/>
        <w:rPr>
          <w:rFonts w:asciiTheme="majorHAnsi" w:hAnsiTheme="majorHAnsi" w:cs="Calibri"/>
          <w:sz w:val="24"/>
          <w:szCs w:val="24"/>
          <w:highlight w:val="cyan"/>
          <w:lang w:val="en-US"/>
        </w:rPr>
      </w:pPr>
    </w:p>
    <w:p w14:paraId="164AC091" w14:textId="77777777" w:rsidR="00D57814" w:rsidRPr="001C47C8" w:rsidRDefault="00D57814" w:rsidP="006304C4">
      <w:pPr>
        <w:pStyle w:val="Listenabsatz"/>
        <w:ind w:left="1080"/>
        <w:rPr>
          <w:rFonts w:asciiTheme="majorHAnsi" w:hAnsiTheme="majorHAnsi" w:cs="Calibri"/>
          <w:sz w:val="24"/>
          <w:szCs w:val="24"/>
          <w:highlight w:val="cyan"/>
          <w:lang w:val="en-US"/>
        </w:rPr>
      </w:pPr>
    </w:p>
    <w:p w14:paraId="3FB097D8" w14:textId="1291FA2F" w:rsidR="00A50BCB" w:rsidRDefault="004E7529" w:rsidP="006304C4">
      <w:pPr>
        <w:pStyle w:val="Listenabsatz"/>
        <w:ind w:left="1080"/>
        <w:rPr>
          <w:rFonts w:asciiTheme="majorHAnsi" w:hAnsiTheme="majorHAnsi" w:cs="Calibri"/>
          <w:sz w:val="24"/>
          <w:szCs w:val="24"/>
          <w:lang w:val="en-US"/>
        </w:rPr>
      </w:pPr>
      <w:r w:rsidRPr="001C47C8">
        <w:rPr>
          <w:rFonts w:asciiTheme="majorHAnsi" w:hAnsiTheme="majorHAnsi" w:cs="Calibri"/>
          <w:sz w:val="24"/>
          <w:szCs w:val="24"/>
          <w:highlight w:val="cyan"/>
          <w:lang w:val="en-US"/>
        </w:rPr>
        <w:t>It captures</w:t>
      </w:r>
      <w:r w:rsidR="00CC227D" w:rsidRPr="001C47C8">
        <w:rPr>
          <w:rFonts w:asciiTheme="majorHAnsi" w:hAnsiTheme="majorHAnsi" w:cs="Calibri"/>
          <w:sz w:val="24"/>
          <w:szCs w:val="24"/>
          <w:highlight w:val="cyan"/>
          <w:lang w:val="en-US"/>
        </w:rPr>
        <w:t xml:space="preserve"> the relationship between </w:t>
      </w:r>
      <w:r w:rsidR="0054245C" w:rsidRPr="001C47C8">
        <w:rPr>
          <w:rFonts w:asciiTheme="majorHAnsi" w:hAnsiTheme="majorHAnsi" w:cs="Calibri"/>
          <w:sz w:val="24"/>
          <w:szCs w:val="24"/>
          <w:highlight w:val="cyan"/>
          <w:lang w:val="en-US"/>
        </w:rPr>
        <w:t>the covariates</w:t>
      </w:r>
      <w:r w:rsidR="00CC227D" w:rsidRPr="001C47C8">
        <w:rPr>
          <w:rFonts w:asciiTheme="majorHAnsi" w:hAnsiTheme="majorHAnsi" w:cs="Calibri"/>
          <w:sz w:val="24"/>
          <w:szCs w:val="24"/>
          <w:highlight w:val="cyan"/>
          <w:lang w:val="en-US"/>
        </w:rPr>
        <w:t xml:space="preserve"> and treatment assignment and </w:t>
      </w:r>
      <w:r w:rsidRPr="001C47C8">
        <w:rPr>
          <w:rFonts w:asciiTheme="majorHAnsi" w:hAnsiTheme="majorHAnsi" w:cs="Calibri"/>
          <w:sz w:val="24"/>
          <w:szCs w:val="24"/>
          <w:highlight w:val="cyan"/>
          <w:lang w:val="en-US"/>
        </w:rPr>
        <w:t xml:space="preserve">can </w:t>
      </w:r>
      <w:r w:rsidR="0054245C" w:rsidRPr="001C47C8">
        <w:rPr>
          <w:rFonts w:asciiTheme="majorHAnsi" w:hAnsiTheme="majorHAnsi" w:cs="Calibri"/>
          <w:sz w:val="24"/>
          <w:szCs w:val="24"/>
          <w:highlight w:val="cyan"/>
          <w:lang w:val="en-US"/>
        </w:rPr>
        <w:t>therefore</w:t>
      </w:r>
      <w:r w:rsidRPr="001C47C8">
        <w:rPr>
          <w:rFonts w:asciiTheme="majorHAnsi" w:hAnsiTheme="majorHAnsi" w:cs="Calibri"/>
          <w:sz w:val="24"/>
          <w:szCs w:val="24"/>
          <w:highlight w:val="cyan"/>
          <w:lang w:val="en-US"/>
        </w:rPr>
        <w:t xml:space="preserve"> be used to </w:t>
      </w:r>
      <w:r w:rsidR="00CC227D" w:rsidRPr="001C47C8">
        <w:rPr>
          <w:rFonts w:asciiTheme="majorHAnsi" w:hAnsiTheme="majorHAnsi" w:cs="Calibri"/>
          <w:sz w:val="24"/>
          <w:szCs w:val="24"/>
          <w:highlight w:val="cyan"/>
          <w:lang w:val="en-US"/>
        </w:rPr>
        <w:t>control for confound</w:t>
      </w:r>
      <w:r w:rsidR="0054245C" w:rsidRPr="001C47C8">
        <w:rPr>
          <w:rFonts w:asciiTheme="majorHAnsi" w:hAnsiTheme="majorHAnsi" w:cs="Calibri"/>
          <w:sz w:val="24"/>
          <w:szCs w:val="24"/>
          <w:highlight w:val="cyan"/>
          <w:lang w:val="en-US"/>
        </w:rPr>
        <w:t>ing</w:t>
      </w:r>
      <w:r w:rsidR="00CC227D" w:rsidRPr="001C47C8">
        <w:rPr>
          <w:rFonts w:asciiTheme="majorHAnsi" w:hAnsiTheme="majorHAnsi" w:cs="Calibri"/>
          <w:sz w:val="24"/>
          <w:szCs w:val="24"/>
          <w:highlight w:val="cyan"/>
          <w:lang w:val="en-US"/>
        </w:rPr>
        <w:t xml:space="preserve">. An advantage of propensity scores is that they </w:t>
      </w:r>
      <w:r w:rsidR="005D6AA6" w:rsidRPr="001C47C8">
        <w:rPr>
          <w:rFonts w:asciiTheme="majorHAnsi" w:hAnsiTheme="majorHAnsi" w:cs="Calibri"/>
          <w:sz w:val="24"/>
          <w:szCs w:val="24"/>
          <w:highlight w:val="cyan"/>
          <w:lang w:val="en-US"/>
        </w:rPr>
        <w:t xml:space="preserve">can </w:t>
      </w:r>
      <w:r w:rsidR="00CC227D" w:rsidRPr="001C47C8">
        <w:rPr>
          <w:rFonts w:asciiTheme="majorHAnsi" w:hAnsiTheme="majorHAnsi" w:cs="Calibri"/>
          <w:sz w:val="24"/>
          <w:szCs w:val="24"/>
          <w:highlight w:val="cyan"/>
          <w:lang w:val="en-US"/>
        </w:rPr>
        <w:t xml:space="preserve">reduce </w:t>
      </w:r>
      <w:r w:rsidR="005D6AA6" w:rsidRPr="001C47C8">
        <w:rPr>
          <w:rFonts w:asciiTheme="majorHAnsi" w:hAnsiTheme="majorHAnsi" w:cs="Calibri"/>
          <w:sz w:val="24"/>
          <w:szCs w:val="24"/>
          <w:highlight w:val="cyan"/>
          <w:lang w:val="en-US"/>
        </w:rPr>
        <w:t xml:space="preserve">a high-dimensional set </w:t>
      </w:r>
      <w:r w:rsidR="00CC227D" w:rsidRPr="001C47C8">
        <w:rPr>
          <w:rFonts w:asciiTheme="majorHAnsi" w:hAnsiTheme="majorHAnsi" w:cs="Calibri"/>
          <w:sz w:val="24"/>
          <w:szCs w:val="24"/>
          <w:highlight w:val="cyan"/>
          <w:lang w:val="en-US"/>
        </w:rPr>
        <w:t>of</w:t>
      </w:r>
      <w:r w:rsidR="005D6AA6" w:rsidRPr="001C47C8">
        <w:rPr>
          <w:rFonts w:asciiTheme="majorHAnsi" w:hAnsiTheme="majorHAnsi" w:cs="Calibri"/>
          <w:sz w:val="24"/>
          <w:szCs w:val="24"/>
          <w:highlight w:val="cyan"/>
          <w:lang w:val="en-US"/>
        </w:rPr>
        <w:t xml:space="preserve"> </w:t>
      </w:r>
      <w:r w:rsidR="00A50BCB" w:rsidRPr="001C47C8">
        <w:rPr>
          <w:rFonts w:asciiTheme="majorHAnsi" w:hAnsiTheme="majorHAnsi" w:cs="Calibri"/>
          <w:sz w:val="24"/>
          <w:szCs w:val="24"/>
          <w:highlight w:val="cyan"/>
          <w:lang w:val="en-US"/>
        </w:rPr>
        <w:t>covariates</w:t>
      </w:r>
      <w:r w:rsidR="00CC227D" w:rsidRPr="001C47C8">
        <w:rPr>
          <w:rFonts w:asciiTheme="majorHAnsi" w:hAnsiTheme="majorHAnsi" w:cs="Calibri"/>
          <w:sz w:val="24"/>
          <w:szCs w:val="24"/>
          <w:highlight w:val="cyan"/>
          <w:lang w:val="en-US"/>
        </w:rPr>
        <w:t xml:space="preserve"> </w:t>
      </w:r>
      <w:r w:rsidR="005D6AA6" w:rsidRPr="001C47C8">
        <w:rPr>
          <w:rFonts w:asciiTheme="majorHAnsi" w:hAnsiTheme="majorHAnsi" w:cs="Calibri"/>
          <w:sz w:val="24"/>
          <w:szCs w:val="24"/>
          <w:highlight w:val="cyan"/>
          <w:lang w:val="en-US"/>
        </w:rPr>
        <w:t>to a single</w:t>
      </w:r>
      <w:r w:rsidR="00CC227D" w:rsidRPr="001C47C8">
        <w:rPr>
          <w:rFonts w:asciiTheme="majorHAnsi" w:hAnsiTheme="majorHAnsi" w:cs="Calibri"/>
          <w:sz w:val="24"/>
          <w:szCs w:val="24"/>
          <w:highlight w:val="cyan"/>
          <w:lang w:val="en-US"/>
        </w:rPr>
        <w:t xml:space="preserve"> variable</w:t>
      </w:r>
      <w:r w:rsidR="00BE4346" w:rsidRPr="001C47C8">
        <w:rPr>
          <w:rFonts w:asciiTheme="majorHAnsi" w:hAnsiTheme="majorHAnsi" w:cs="Calibri"/>
          <w:sz w:val="24"/>
          <w:szCs w:val="24"/>
          <w:highlight w:val="cyan"/>
          <w:lang w:val="en-US"/>
        </w:rPr>
        <w:t xml:space="preserve"> (</w:t>
      </w:r>
      <w:r w:rsidR="001C47C8" w:rsidRPr="001C47C8">
        <w:rPr>
          <w:rFonts w:asciiTheme="majorHAnsi" w:hAnsiTheme="majorHAnsi" w:cs="Calibri"/>
          <w:sz w:val="24"/>
          <w:szCs w:val="24"/>
          <w:highlight w:val="cyan"/>
          <w:lang w:val="en-US"/>
        </w:rPr>
        <w:t>Olmos &amp; Govindasamy, 2015)</w:t>
      </w:r>
      <w:r w:rsidR="00CC227D" w:rsidRPr="001C47C8">
        <w:rPr>
          <w:rFonts w:asciiTheme="majorHAnsi" w:hAnsiTheme="majorHAnsi" w:cs="Calibri"/>
          <w:sz w:val="24"/>
          <w:szCs w:val="24"/>
          <w:highlight w:val="cyan"/>
          <w:lang w:val="en-US"/>
        </w:rPr>
        <w:t>.</w:t>
      </w:r>
      <w:r w:rsidR="00CC227D" w:rsidRPr="005D6AA6">
        <w:rPr>
          <w:rFonts w:asciiTheme="majorHAnsi" w:hAnsiTheme="majorHAnsi" w:cs="Calibri"/>
          <w:sz w:val="24"/>
          <w:szCs w:val="24"/>
          <w:lang w:val="en-US"/>
        </w:rPr>
        <w:t xml:space="preserve"> </w:t>
      </w:r>
    </w:p>
    <w:p w14:paraId="1A2CA2E0" w14:textId="7C362F7F" w:rsidR="00F4315D" w:rsidRDefault="00CC227D" w:rsidP="006304C4">
      <w:pPr>
        <w:pStyle w:val="Listenabsatz"/>
        <w:ind w:left="1080"/>
        <w:rPr>
          <w:rFonts w:asciiTheme="majorHAnsi" w:hAnsiTheme="majorHAnsi" w:cs="Calibri"/>
          <w:sz w:val="24"/>
          <w:szCs w:val="24"/>
          <w:lang w:val="en-US"/>
        </w:rPr>
      </w:pPr>
      <w:r w:rsidRPr="00C34E8F">
        <w:rPr>
          <w:rFonts w:asciiTheme="majorHAnsi" w:hAnsiTheme="majorHAnsi" w:cs="Calibri"/>
          <w:sz w:val="24"/>
          <w:szCs w:val="24"/>
          <w:highlight w:val="cyan"/>
          <w:lang w:val="en-US"/>
        </w:rPr>
        <w:t xml:space="preserve">Propensity scores are typically estimated </w:t>
      </w:r>
      <w:r w:rsidR="00A50BCB" w:rsidRPr="00C34E8F">
        <w:rPr>
          <w:rFonts w:asciiTheme="majorHAnsi" w:hAnsiTheme="majorHAnsi" w:cs="Calibri"/>
          <w:sz w:val="24"/>
          <w:szCs w:val="24"/>
          <w:highlight w:val="cyan"/>
          <w:lang w:val="en-US"/>
        </w:rPr>
        <w:t>using</w:t>
      </w:r>
      <w:r w:rsidRPr="00C34E8F">
        <w:rPr>
          <w:rFonts w:asciiTheme="majorHAnsi" w:hAnsiTheme="majorHAnsi" w:cs="Calibri"/>
          <w:sz w:val="24"/>
          <w:szCs w:val="24"/>
          <w:highlight w:val="cyan"/>
          <w:lang w:val="en-US"/>
        </w:rPr>
        <w:t xml:space="preserve"> logistic regression or other </w:t>
      </w:r>
      <w:r w:rsidR="00E06F36" w:rsidRPr="00C34E8F">
        <w:rPr>
          <w:rFonts w:asciiTheme="majorHAnsi" w:hAnsiTheme="majorHAnsi" w:cs="Calibri"/>
          <w:sz w:val="24"/>
          <w:szCs w:val="24"/>
          <w:highlight w:val="cyan"/>
          <w:lang w:val="en-US"/>
        </w:rPr>
        <w:t xml:space="preserve">binary classification </w:t>
      </w:r>
      <w:r w:rsidRPr="00C34E8F">
        <w:rPr>
          <w:rFonts w:asciiTheme="majorHAnsi" w:hAnsiTheme="majorHAnsi" w:cs="Calibri"/>
          <w:sz w:val="24"/>
          <w:szCs w:val="24"/>
          <w:highlight w:val="cyan"/>
          <w:lang w:val="en-US"/>
        </w:rPr>
        <w:t>model</w:t>
      </w:r>
      <w:r w:rsidR="00E06F36" w:rsidRPr="00C34E8F">
        <w:rPr>
          <w:rFonts w:asciiTheme="majorHAnsi" w:hAnsiTheme="majorHAnsi" w:cs="Calibri"/>
          <w:sz w:val="24"/>
          <w:szCs w:val="24"/>
          <w:highlight w:val="cyan"/>
          <w:lang w:val="en-US"/>
        </w:rPr>
        <w:t>s</w:t>
      </w:r>
      <w:r w:rsidR="00BE4346" w:rsidRPr="00C34E8F">
        <w:rPr>
          <w:rFonts w:asciiTheme="majorHAnsi" w:hAnsiTheme="majorHAnsi" w:cs="Calibri"/>
          <w:sz w:val="24"/>
          <w:szCs w:val="24"/>
          <w:highlight w:val="cyan"/>
          <w:lang w:val="en-US"/>
        </w:rPr>
        <w:t xml:space="preserve"> (</w:t>
      </w:r>
      <w:r w:rsidR="00EB56B1" w:rsidRPr="00C34E8F">
        <w:rPr>
          <w:rFonts w:asciiTheme="majorHAnsi" w:hAnsiTheme="majorHAnsi" w:cs="Calibri"/>
          <w:sz w:val="24"/>
          <w:szCs w:val="24"/>
          <w:highlight w:val="cyan"/>
          <w:lang w:val="en-US"/>
        </w:rPr>
        <w:t>Benedetto et al., 2018</w:t>
      </w:r>
      <w:r w:rsidR="00BE4346" w:rsidRPr="00C34E8F">
        <w:rPr>
          <w:rFonts w:asciiTheme="majorHAnsi" w:hAnsiTheme="majorHAnsi" w:cs="Calibri"/>
          <w:sz w:val="24"/>
          <w:szCs w:val="24"/>
          <w:highlight w:val="cyan"/>
          <w:lang w:val="en-US"/>
        </w:rPr>
        <w:t>)</w:t>
      </w:r>
      <w:r w:rsidR="00E06F36" w:rsidRPr="00C34E8F">
        <w:rPr>
          <w:rFonts w:asciiTheme="majorHAnsi" w:hAnsiTheme="majorHAnsi" w:cs="Calibri"/>
          <w:sz w:val="24"/>
          <w:szCs w:val="24"/>
          <w:highlight w:val="cyan"/>
          <w:lang w:val="en-US"/>
        </w:rPr>
        <w:t>.</w:t>
      </w:r>
      <w:r w:rsidRPr="005D6AA6">
        <w:rPr>
          <w:rFonts w:asciiTheme="majorHAnsi" w:hAnsiTheme="majorHAnsi" w:cs="Calibri"/>
          <w:sz w:val="24"/>
          <w:szCs w:val="24"/>
          <w:lang w:val="en-US"/>
        </w:rPr>
        <w:t xml:space="preserve"> </w:t>
      </w:r>
      <w:r w:rsidRPr="00041BA6">
        <w:rPr>
          <w:rFonts w:asciiTheme="majorHAnsi" w:hAnsiTheme="majorHAnsi" w:cs="Calibri"/>
          <w:sz w:val="24"/>
          <w:szCs w:val="24"/>
          <w:highlight w:val="cyan"/>
          <w:lang w:val="en-US"/>
        </w:rPr>
        <w:t xml:space="preserve">While propensity scores are not a standalone method for treatment effect estimation, they are often incorporated into other methods. An example is propensity score matching, where each </w:t>
      </w:r>
      <w:r w:rsidRPr="00041BA6">
        <w:rPr>
          <w:rFonts w:asciiTheme="majorHAnsi" w:hAnsiTheme="majorHAnsi" w:cs="Calibri"/>
          <w:sz w:val="24"/>
          <w:szCs w:val="24"/>
          <w:highlight w:val="cyan"/>
          <w:lang w:val="en-US"/>
        </w:rPr>
        <w:lastRenderedPageBreak/>
        <w:t xml:space="preserve">observation from the treatment group is matched to </w:t>
      </w:r>
      <w:r w:rsidR="001B477F" w:rsidRPr="00041BA6">
        <w:rPr>
          <w:rFonts w:asciiTheme="majorHAnsi" w:hAnsiTheme="majorHAnsi" w:cs="Calibri"/>
          <w:sz w:val="24"/>
          <w:szCs w:val="24"/>
          <w:highlight w:val="cyan"/>
          <w:lang w:val="en-US"/>
        </w:rPr>
        <w:t xml:space="preserve">one or more </w:t>
      </w:r>
      <w:r w:rsidRPr="00041BA6">
        <w:rPr>
          <w:rFonts w:asciiTheme="majorHAnsi" w:hAnsiTheme="majorHAnsi" w:cs="Calibri"/>
          <w:sz w:val="24"/>
          <w:szCs w:val="24"/>
          <w:highlight w:val="cyan"/>
          <w:lang w:val="en-US"/>
        </w:rPr>
        <w:t>observation</w:t>
      </w:r>
      <w:r w:rsidR="001B477F" w:rsidRPr="00041BA6">
        <w:rPr>
          <w:rFonts w:asciiTheme="majorHAnsi" w:hAnsiTheme="majorHAnsi" w:cs="Calibri"/>
          <w:sz w:val="24"/>
          <w:szCs w:val="24"/>
          <w:highlight w:val="cyan"/>
          <w:lang w:val="en-US"/>
        </w:rPr>
        <w:t>s</w:t>
      </w:r>
      <w:r w:rsidRPr="00041BA6">
        <w:rPr>
          <w:rFonts w:asciiTheme="majorHAnsi" w:hAnsiTheme="majorHAnsi" w:cs="Calibri"/>
          <w:sz w:val="24"/>
          <w:szCs w:val="24"/>
          <w:highlight w:val="cyan"/>
          <w:lang w:val="en-US"/>
        </w:rPr>
        <w:t xml:space="preserve"> from the control group </w:t>
      </w:r>
      <w:r w:rsidR="001B477F" w:rsidRPr="00041BA6">
        <w:rPr>
          <w:rFonts w:asciiTheme="majorHAnsi" w:hAnsiTheme="majorHAnsi" w:cs="Calibri"/>
          <w:sz w:val="24"/>
          <w:szCs w:val="24"/>
          <w:highlight w:val="cyan"/>
          <w:lang w:val="en-US"/>
        </w:rPr>
        <w:t>with similar</w:t>
      </w:r>
      <w:r w:rsidRPr="00041BA6">
        <w:rPr>
          <w:rFonts w:asciiTheme="majorHAnsi" w:hAnsiTheme="majorHAnsi" w:cs="Calibri"/>
          <w:sz w:val="24"/>
          <w:szCs w:val="24"/>
          <w:highlight w:val="cyan"/>
          <w:lang w:val="en-US"/>
        </w:rPr>
        <w:t xml:space="preserve"> propensity score</w:t>
      </w:r>
      <w:r w:rsidR="00943E51" w:rsidRPr="00041BA6">
        <w:rPr>
          <w:rFonts w:asciiTheme="majorHAnsi" w:hAnsiTheme="majorHAnsi" w:cs="Calibri"/>
          <w:sz w:val="24"/>
          <w:szCs w:val="24"/>
          <w:highlight w:val="cyan"/>
          <w:lang w:val="en-US"/>
        </w:rPr>
        <w:t>s</w:t>
      </w:r>
      <w:r w:rsidR="00724767" w:rsidRPr="00041BA6">
        <w:rPr>
          <w:rFonts w:asciiTheme="majorHAnsi" w:hAnsiTheme="majorHAnsi" w:cs="Calibri"/>
          <w:sz w:val="24"/>
          <w:szCs w:val="24"/>
          <w:highlight w:val="cyan"/>
          <w:lang w:val="en-US"/>
        </w:rPr>
        <w:t xml:space="preserve"> and only those observations are included in further analysis models</w:t>
      </w:r>
      <w:r w:rsidR="00BE4346" w:rsidRPr="00041BA6">
        <w:rPr>
          <w:rFonts w:asciiTheme="majorHAnsi" w:hAnsiTheme="majorHAnsi" w:cs="Calibri"/>
          <w:sz w:val="24"/>
          <w:szCs w:val="24"/>
          <w:highlight w:val="cyan"/>
          <w:lang w:val="en-US"/>
        </w:rPr>
        <w:t xml:space="preserve"> (</w:t>
      </w:r>
      <w:r w:rsidR="00CB6E61" w:rsidRPr="00041BA6">
        <w:rPr>
          <w:rFonts w:asciiTheme="majorHAnsi" w:hAnsiTheme="majorHAnsi" w:cs="Calibri"/>
          <w:sz w:val="24"/>
          <w:szCs w:val="24"/>
          <w:highlight w:val="cyan"/>
          <w:lang w:val="en-US"/>
        </w:rPr>
        <w:t>Rosenbaum &amp; Rubin, 1983</w:t>
      </w:r>
      <w:r w:rsidR="00BE4346" w:rsidRPr="00041BA6">
        <w:rPr>
          <w:rFonts w:asciiTheme="majorHAnsi" w:hAnsiTheme="majorHAnsi" w:cs="Calibri"/>
          <w:sz w:val="24"/>
          <w:szCs w:val="24"/>
          <w:highlight w:val="cyan"/>
          <w:lang w:val="en-US"/>
        </w:rPr>
        <w:t>)</w:t>
      </w:r>
      <w:r w:rsidR="00724767" w:rsidRPr="00041BA6">
        <w:rPr>
          <w:rFonts w:asciiTheme="majorHAnsi" w:hAnsiTheme="majorHAnsi" w:cs="Calibri"/>
          <w:sz w:val="24"/>
          <w:szCs w:val="24"/>
          <w:highlight w:val="cyan"/>
          <w:lang w:val="en-US"/>
        </w:rPr>
        <w:t xml:space="preserve">. This way, </w:t>
      </w:r>
      <w:r w:rsidR="004D1326" w:rsidRPr="00041BA6">
        <w:rPr>
          <w:rFonts w:asciiTheme="majorHAnsi" w:hAnsiTheme="majorHAnsi" w:cs="Calibri"/>
          <w:sz w:val="24"/>
          <w:szCs w:val="24"/>
          <w:highlight w:val="cyan"/>
          <w:lang w:val="en-US"/>
        </w:rPr>
        <w:t>differences in covariate distributions</w:t>
      </w:r>
      <w:r w:rsidR="00724767" w:rsidRPr="00041BA6">
        <w:rPr>
          <w:rFonts w:asciiTheme="majorHAnsi" w:hAnsiTheme="majorHAnsi" w:cs="Calibri"/>
          <w:sz w:val="24"/>
          <w:szCs w:val="24"/>
          <w:highlight w:val="cyan"/>
          <w:lang w:val="en-US"/>
        </w:rPr>
        <w:t xml:space="preserve"> between treatment and control group, which </w:t>
      </w:r>
      <w:r w:rsidR="00943E51" w:rsidRPr="00041BA6">
        <w:rPr>
          <w:rFonts w:asciiTheme="majorHAnsi" w:hAnsiTheme="majorHAnsi" w:cs="Calibri"/>
          <w:sz w:val="24"/>
          <w:szCs w:val="24"/>
          <w:highlight w:val="cyan"/>
          <w:lang w:val="en-US"/>
        </w:rPr>
        <w:t>are</w:t>
      </w:r>
      <w:r w:rsidR="00724767" w:rsidRPr="00041BA6">
        <w:rPr>
          <w:rFonts w:asciiTheme="majorHAnsi" w:hAnsiTheme="majorHAnsi" w:cs="Calibri"/>
          <w:sz w:val="24"/>
          <w:szCs w:val="24"/>
          <w:highlight w:val="cyan"/>
          <w:lang w:val="en-US"/>
        </w:rPr>
        <w:t xml:space="preserve"> introduced by confounders, </w:t>
      </w:r>
      <w:r w:rsidR="00160CD0" w:rsidRPr="00041BA6">
        <w:rPr>
          <w:rFonts w:asciiTheme="majorHAnsi" w:hAnsiTheme="majorHAnsi" w:cs="Calibri"/>
          <w:sz w:val="24"/>
          <w:szCs w:val="24"/>
          <w:highlight w:val="cyan"/>
          <w:lang w:val="en-US"/>
        </w:rPr>
        <w:t>are</w:t>
      </w:r>
      <w:r w:rsidR="00724767" w:rsidRPr="00041BA6">
        <w:rPr>
          <w:rFonts w:asciiTheme="majorHAnsi" w:hAnsiTheme="majorHAnsi" w:cs="Calibri"/>
          <w:sz w:val="24"/>
          <w:szCs w:val="24"/>
          <w:highlight w:val="cyan"/>
          <w:lang w:val="en-US"/>
        </w:rPr>
        <w:t xml:space="preserve"> reduced.</w:t>
      </w:r>
    </w:p>
    <w:p w14:paraId="4DAA9DB8" w14:textId="77777777" w:rsidR="0009235E" w:rsidRDefault="0009235E" w:rsidP="006304C4">
      <w:pPr>
        <w:pStyle w:val="Listenabsatz"/>
        <w:ind w:left="1080"/>
        <w:rPr>
          <w:rFonts w:asciiTheme="majorHAnsi" w:hAnsiTheme="majorHAnsi" w:cs="Calibri"/>
          <w:sz w:val="24"/>
          <w:szCs w:val="24"/>
          <w:lang w:val="en-US"/>
        </w:rPr>
      </w:pPr>
    </w:p>
    <w:p w14:paraId="479446C9" w14:textId="77777777" w:rsidR="0009235E" w:rsidRPr="005D6AA6" w:rsidRDefault="0009235E" w:rsidP="0009235E">
      <w:pPr>
        <w:pStyle w:val="Listenabsatz"/>
        <w:ind w:left="1080"/>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Inverse Propability of Treatment Weighting</w:t>
      </w:r>
    </w:p>
    <w:p w14:paraId="1E6C7A6B" w14:textId="6F0B1A3F" w:rsidR="0009235E" w:rsidRPr="006507D0" w:rsidRDefault="0009235E" w:rsidP="0009235E">
      <w:pPr>
        <w:pStyle w:val="Listenabsatz"/>
        <w:ind w:left="1080"/>
        <w:rPr>
          <w:rFonts w:asciiTheme="majorHAnsi" w:hAnsiTheme="majorHAnsi" w:cs="Calibri"/>
          <w:sz w:val="24"/>
          <w:szCs w:val="24"/>
          <w:highlight w:val="cyan"/>
          <w:lang w:val="en-US"/>
        </w:rPr>
      </w:pPr>
      <w:r w:rsidRPr="006507D0">
        <w:rPr>
          <w:rFonts w:asciiTheme="majorHAnsi" w:hAnsiTheme="majorHAnsi" w:cs="Calibri"/>
          <w:sz w:val="24"/>
          <w:szCs w:val="24"/>
          <w:highlight w:val="cyan"/>
          <w:lang w:val="en-US"/>
        </w:rPr>
        <w:t xml:space="preserve">A </w:t>
      </w:r>
      <w:r w:rsidR="001B4E24" w:rsidRPr="006507D0">
        <w:rPr>
          <w:rFonts w:asciiTheme="majorHAnsi" w:hAnsiTheme="majorHAnsi" w:cs="Calibri"/>
          <w:sz w:val="24"/>
          <w:szCs w:val="24"/>
          <w:highlight w:val="cyan"/>
          <w:lang w:val="en-US"/>
        </w:rPr>
        <w:t>widely used</w:t>
      </w:r>
      <w:r w:rsidRPr="006507D0">
        <w:rPr>
          <w:rFonts w:asciiTheme="majorHAnsi" w:hAnsiTheme="majorHAnsi" w:cs="Calibri"/>
          <w:sz w:val="24"/>
          <w:szCs w:val="24"/>
          <w:highlight w:val="cyan"/>
          <w:lang w:val="en-US"/>
        </w:rPr>
        <w:t xml:space="preserve"> method for treatment effect estimation is </w:t>
      </w:r>
      <w:r w:rsidR="001B4E24" w:rsidRPr="006507D0">
        <w:rPr>
          <w:rFonts w:asciiTheme="majorHAnsi" w:hAnsiTheme="majorHAnsi" w:cs="Calibri"/>
          <w:sz w:val="24"/>
          <w:szCs w:val="24"/>
          <w:highlight w:val="cyan"/>
          <w:lang w:val="en-US"/>
        </w:rPr>
        <w:t>i</w:t>
      </w:r>
      <w:r w:rsidRPr="006507D0">
        <w:rPr>
          <w:rFonts w:asciiTheme="majorHAnsi" w:hAnsiTheme="majorHAnsi" w:cs="Calibri"/>
          <w:sz w:val="24"/>
          <w:szCs w:val="24"/>
          <w:highlight w:val="cyan"/>
          <w:lang w:val="en-US"/>
        </w:rPr>
        <w:t xml:space="preserve">nverse </w:t>
      </w:r>
      <w:r w:rsidR="001B4E24" w:rsidRPr="006507D0">
        <w:rPr>
          <w:rFonts w:asciiTheme="majorHAnsi" w:hAnsiTheme="majorHAnsi" w:cs="Calibri"/>
          <w:sz w:val="24"/>
          <w:szCs w:val="24"/>
          <w:highlight w:val="cyan"/>
          <w:lang w:val="en-US"/>
        </w:rPr>
        <w:t>p</w:t>
      </w:r>
      <w:r w:rsidRPr="006507D0">
        <w:rPr>
          <w:rFonts w:asciiTheme="majorHAnsi" w:hAnsiTheme="majorHAnsi" w:cs="Calibri"/>
          <w:sz w:val="24"/>
          <w:szCs w:val="24"/>
          <w:highlight w:val="cyan"/>
          <w:lang w:val="en-US"/>
        </w:rPr>
        <w:t xml:space="preserve">robability of </w:t>
      </w:r>
      <w:r w:rsidR="001B4E24" w:rsidRPr="006507D0">
        <w:rPr>
          <w:rFonts w:asciiTheme="majorHAnsi" w:hAnsiTheme="majorHAnsi" w:cs="Calibri"/>
          <w:sz w:val="24"/>
          <w:szCs w:val="24"/>
          <w:highlight w:val="cyan"/>
          <w:lang w:val="en-US"/>
        </w:rPr>
        <w:t>t</w:t>
      </w:r>
      <w:r w:rsidRPr="006507D0">
        <w:rPr>
          <w:rFonts w:asciiTheme="majorHAnsi" w:hAnsiTheme="majorHAnsi" w:cs="Calibri"/>
          <w:sz w:val="24"/>
          <w:szCs w:val="24"/>
          <w:highlight w:val="cyan"/>
          <w:lang w:val="en-US"/>
        </w:rPr>
        <w:t xml:space="preserve">reatment </w:t>
      </w:r>
      <w:r w:rsidR="001B4E24" w:rsidRPr="006507D0">
        <w:rPr>
          <w:rFonts w:asciiTheme="majorHAnsi" w:hAnsiTheme="majorHAnsi" w:cs="Calibri"/>
          <w:sz w:val="24"/>
          <w:szCs w:val="24"/>
          <w:highlight w:val="cyan"/>
          <w:lang w:val="en-US"/>
        </w:rPr>
        <w:t>w</w:t>
      </w:r>
      <w:r w:rsidRPr="006507D0">
        <w:rPr>
          <w:rFonts w:asciiTheme="majorHAnsi" w:hAnsiTheme="majorHAnsi" w:cs="Calibri"/>
          <w:sz w:val="24"/>
          <w:szCs w:val="24"/>
          <w:highlight w:val="cyan"/>
          <w:lang w:val="en-US"/>
        </w:rPr>
        <w:t>eighting</w:t>
      </w:r>
      <w:r w:rsidR="001B4E24" w:rsidRPr="006507D0">
        <w:rPr>
          <w:rFonts w:asciiTheme="majorHAnsi" w:hAnsiTheme="majorHAnsi" w:cs="Calibri"/>
          <w:sz w:val="24"/>
          <w:szCs w:val="24"/>
          <w:highlight w:val="cyan"/>
          <w:lang w:val="en-US"/>
        </w:rPr>
        <w:t xml:space="preserve"> (IPTW)</w:t>
      </w:r>
      <w:r w:rsidR="0009277A" w:rsidRPr="006507D0">
        <w:rPr>
          <w:rFonts w:asciiTheme="majorHAnsi" w:hAnsiTheme="majorHAnsi" w:cs="Calibri"/>
          <w:sz w:val="24"/>
          <w:szCs w:val="24"/>
          <w:highlight w:val="cyan"/>
          <w:lang w:val="en-US"/>
        </w:rPr>
        <w:t xml:space="preserve"> (</w:t>
      </w:r>
      <w:r w:rsidR="0067442E" w:rsidRPr="006507D0">
        <w:rPr>
          <w:rFonts w:asciiTheme="majorHAnsi" w:hAnsiTheme="majorHAnsi" w:cs="Calibri"/>
          <w:sz w:val="24"/>
          <w:szCs w:val="24"/>
          <w:highlight w:val="cyan"/>
          <w:lang w:val="en-US"/>
        </w:rPr>
        <w:t>Robins</w:t>
      </w:r>
      <w:r w:rsidR="00E26738" w:rsidRPr="006507D0">
        <w:rPr>
          <w:rFonts w:asciiTheme="majorHAnsi" w:hAnsiTheme="majorHAnsi" w:cs="Calibri"/>
          <w:sz w:val="24"/>
          <w:szCs w:val="24"/>
          <w:highlight w:val="cyan"/>
          <w:lang w:val="en-US"/>
        </w:rPr>
        <w:t xml:space="preserve"> et al.</w:t>
      </w:r>
      <w:r w:rsidR="0067442E" w:rsidRPr="006507D0">
        <w:rPr>
          <w:rFonts w:asciiTheme="majorHAnsi" w:hAnsiTheme="majorHAnsi" w:cs="Calibri"/>
          <w:sz w:val="24"/>
          <w:szCs w:val="24"/>
          <w:highlight w:val="cyan"/>
          <w:lang w:val="en-US"/>
        </w:rPr>
        <w:t>, 2000</w:t>
      </w:r>
      <w:r w:rsidR="0009277A" w:rsidRPr="006507D0">
        <w:rPr>
          <w:rFonts w:asciiTheme="majorHAnsi" w:hAnsiTheme="majorHAnsi" w:cs="Calibri"/>
          <w:sz w:val="24"/>
          <w:szCs w:val="24"/>
          <w:highlight w:val="cyan"/>
          <w:lang w:val="en-US"/>
        </w:rPr>
        <w:t>)</w:t>
      </w:r>
      <w:r w:rsidRPr="006507D0">
        <w:rPr>
          <w:rFonts w:asciiTheme="majorHAnsi" w:hAnsiTheme="majorHAnsi" w:cs="Calibri"/>
          <w:sz w:val="24"/>
          <w:szCs w:val="24"/>
          <w:highlight w:val="cyan"/>
          <w:lang w:val="en-US"/>
        </w:rPr>
        <w:t>. The underlying idea is to mimic random treatment assignment by creating a pseudo-population where treatment assignment is independent of</w:t>
      </w:r>
      <w:r w:rsidR="00A7783E" w:rsidRPr="006507D0">
        <w:rPr>
          <w:rFonts w:asciiTheme="majorHAnsi" w:hAnsiTheme="majorHAnsi" w:cs="Calibri"/>
          <w:sz w:val="24"/>
          <w:szCs w:val="24"/>
          <w:highlight w:val="cyan"/>
          <w:lang w:val="en-US"/>
        </w:rPr>
        <w:t xml:space="preserve"> the observed</w:t>
      </w:r>
      <w:r w:rsidRPr="006507D0">
        <w:rPr>
          <w:rFonts w:asciiTheme="majorHAnsi" w:hAnsiTheme="majorHAnsi" w:cs="Calibri"/>
          <w:sz w:val="24"/>
          <w:szCs w:val="24"/>
          <w:highlight w:val="cyan"/>
          <w:lang w:val="en-US"/>
        </w:rPr>
        <w:t xml:space="preserve"> confounders. This is </w:t>
      </w:r>
      <w:r w:rsidR="00193719" w:rsidRPr="006507D0">
        <w:rPr>
          <w:rFonts w:asciiTheme="majorHAnsi" w:hAnsiTheme="majorHAnsi" w:cs="Calibri"/>
          <w:sz w:val="24"/>
          <w:szCs w:val="24"/>
          <w:highlight w:val="cyan"/>
          <w:lang w:val="en-US"/>
        </w:rPr>
        <w:t>achieved</w:t>
      </w:r>
      <w:r w:rsidRPr="006507D0">
        <w:rPr>
          <w:rFonts w:asciiTheme="majorHAnsi" w:hAnsiTheme="majorHAnsi" w:cs="Calibri"/>
          <w:sz w:val="24"/>
          <w:szCs w:val="24"/>
          <w:highlight w:val="cyan"/>
          <w:lang w:val="en-US"/>
        </w:rPr>
        <w:t xml:space="preserve"> by estimating propensity scores for each observation and weighting </w:t>
      </w:r>
      <w:r w:rsidR="00105428" w:rsidRPr="006507D0">
        <w:rPr>
          <w:rFonts w:asciiTheme="majorHAnsi" w:hAnsiTheme="majorHAnsi" w:cs="Calibri"/>
          <w:sz w:val="24"/>
          <w:szCs w:val="24"/>
          <w:highlight w:val="cyan"/>
          <w:lang w:val="en-US"/>
        </w:rPr>
        <w:t>the observations</w:t>
      </w:r>
      <w:r w:rsidRPr="006507D0">
        <w:rPr>
          <w:rFonts w:asciiTheme="majorHAnsi" w:hAnsiTheme="majorHAnsi" w:cs="Calibri"/>
          <w:sz w:val="24"/>
          <w:szCs w:val="24"/>
          <w:highlight w:val="cyan"/>
          <w:lang w:val="en-US"/>
        </w:rPr>
        <w:t xml:space="preserve"> with the inverse </w:t>
      </w:r>
      <w:r w:rsidR="00B76A43" w:rsidRPr="006507D0">
        <w:rPr>
          <w:rFonts w:asciiTheme="majorHAnsi" w:hAnsiTheme="majorHAnsi" w:cs="Calibri"/>
          <w:sz w:val="24"/>
          <w:szCs w:val="24"/>
          <w:highlight w:val="cyan"/>
          <w:lang w:val="en-US"/>
        </w:rPr>
        <w:t>probability of the treatment they actually received</w:t>
      </w:r>
      <w:r w:rsidRPr="006507D0">
        <w:rPr>
          <w:rFonts w:asciiTheme="majorHAnsi" w:hAnsiTheme="majorHAnsi" w:cs="Calibri"/>
          <w:sz w:val="24"/>
          <w:szCs w:val="24"/>
          <w:highlight w:val="cyan"/>
          <w:lang w:val="en-US"/>
        </w:rPr>
        <w:t xml:space="preserve">. </w:t>
      </w:r>
    </w:p>
    <w:p w14:paraId="42A115D7" w14:textId="77777777" w:rsidR="0009235E" w:rsidRPr="006507D0" w:rsidRDefault="0009235E" w:rsidP="0009235E">
      <w:pPr>
        <w:pStyle w:val="Listenabsatz"/>
        <w:ind w:left="1080"/>
        <w:rPr>
          <w:rFonts w:asciiTheme="majorHAnsi" w:hAnsiTheme="majorHAnsi" w:cs="Calibri"/>
          <w:sz w:val="24"/>
          <w:szCs w:val="24"/>
          <w:highlight w:val="cyan"/>
          <w:lang w:val="en-US"/>
        </w:rPr>
      </w:pPr>
    </w:p>
    <w:p w14:paraId="469BA97D" w14:textId="3ED763E5" w:rsidR="00A9593A" w:rsidRPr="006507D0" w:rsidRDefault="00A9593A" w:rsidP="0009235E">
      <w:pPr>
        <w:pStyle w:val="Listenabsatz"/>
        <w:ind w:left="1080"/>
        <w:rPr>
          <w:rFonts w:asciiTheme="majorHAnsi" w:hAnsiTheme="majorHAnsi" w:cs="Calibri"/>
          <w:sz w:val="24"/>
          <w:szCs w:val="24"/>
          <w:highlight w:val="cyan"/>
          <w:lang w:val="en-US"/>
        </w:rPr>
      </w:pPr>
      <w:r w:rsidRPr="006507D0">
        <w:rPr>
          <w:rFonts w:asciiTheme="majorHAnsi" w:hAnsiTheme="majorHAnsi" w:cs="Calibri"/>
          <w:sz w:val="24"/>
          <w:szCs w:val="24"/>
          <w:highlight w:val="cyan"/>
          <w:lang w:val="en-US"/>
        </w:rPr>
        <w:t xml:space="preserve">For treated observations, </w:t>
      </w:r>
      <w:r w:rsidR="00EF05FC" w:rsidRPr="006507D0">
        <w:rPr>
          <w:rFonts w:asciiTheme="majorHAnsi" w:hAnsiTheme="majorHAnsi" w:cs="Calibri"/>
          <w:sz w:val="24"/>
          <w:szCs w:val="24"/>
          <w:highlight w:val="cyan"/>
          <w:lang w:val="en-US"/>
        </w:rPr>
        <w:t xml:space="preserve">Robins et al (2000) define </w:t>
      </w:r>
      <w:r w:rsidRPr="006507D0">
        <w:rPr>
          <w:rFonts w:asciiTheme="majorHAnsi" w:hAnsiTheme="majorHAnsi" w:cs="Calibri"/>
          <w:sz w:val="24"/>
          <w:szCs w:val="24"/>
          <w:highlight w:val="cyan"/>
          <w:lang w:val="en-US"/>
        </w:rPr>
        <w:t>the weights as</w:t>
      </w:r>
      <w:r w:rsidRPr="006507D0">
        <w:rPr>
          <w:rFonts w:asciiTheme="majorHAnsi" w:hAnsiTheme="majorHAnsi" w:cs="Calibri"/>
          <w:sz w:val="24"/>
          <w:szCs w:val="24"/>
          <w:highlight w:val="cyan"/>
          <w:lang w:val="en-US"/>
        </w:rPr>
        <w:br/>
      </w:r>
      <w:r w:rsidRPr="006507D0">
        <w:rPr>
          <w:rFonts w:asciiTheme="majorHAnsi" w:hAnsiTheme="majorHAnsi" w:cs="Calibri"/>
          <w:sz w:val="24"/>
          <w:szCs w:val="24"/>
          <w:highlight w:val="cyan"/>
          <w:lang w:val="en-US"/>
        </w:rPr>
        <w:br/>
        <w:t>\[</w:t>
      </w:r>
      <w:r w:rsidRPr="006507D0">
        <w:rPr>
          <w:rFonts w:asciiTheme="majorHAnsi" w:hAnsiTheme="majorHAnsi" w:cs="Calibri"/>
          <w:sz w:val="24"/>
          <w:szCs w:val="24"/>
          <w:highlight w:val="cyan"/>
          <w:lang w:val="en-US"/>
        </w:rPr>
        <w:br/>
        <w:t>w_i = \frac{1}{e(X_i)}</w:t>
      </w:r>
      <w:r w:rsidRPr="006507D0">
        <w:rPr>
          <w:rFonts w:asciiTheme="majorHAnsi" w:hAnsiTheme="majorHAnsi" w:cs="Calibri"/>
          <w:sz w:val="24"/>
          <w:szCs w:val="24"/>
          <w:highlight w:val="cyan"/>
          <w:lang w:val="en-US"/>
        </w:rPr>
        <w:br/>
        <w:t>\]</w:t>
      </w:r>
      <w:r w:rsidRPr="006507D0">
        <w:rPr>
          <w:rFonts w:asciiTheme="majorHAnsi" w:hAnsiTheme="majorHAnsi" w:cs="Calibri"/>
          <w:sz w:val="24"/>
          <w:szCs w:val="24"/>
          <w:highlight w:val="cyan"/>
          <w:lang w:val="en-US"/>
        </w:rPr>
        <w:br/>
      </w:r>
      <w:r w:rsidRPr="006507D0">
        <w:rPr>
          <w:rFonts w:asciiTheme="majorHAnsi" w:hAnsiTheme="majorHAnsi" w:cs="Calibri"/>
          <w:sz w:val="24"/>
          <w:szCs w:val="24"/>
          <w:highlight w:val="cyan"/>
          <w:lang w:val="en-US"/>
        </w:rPr>
        <w:br/>
        <w:t>and for control observations as</w:t>
      </w:r>
      <w:r w:rsidRPr="006507D0">
        <w:rPr>
          <w:rFonts w:asciiTheme="majorHAnsi" w:hAnsiTheme="majorHAnsi" w:cs="Calibri"/>
          <w:sz w:val="24"/>
          <w:szCs w:val="24"/>
          <w:highlight w:val="cyan"/>
          <w:lang w:val="en-US"/>
        </w:rPr>
        <w:br/>
      </w:r>
      <w:r w:rsidRPr="006507D0">
        <w:rPr>
          <w:rFonts w:asciiTheme="majorHAnsi" w:hAnsiTheme="majorHAnsi" w:cs="Calibri"/>
          <w:sz w:val="24"/>
          <w:szCs w:val="24"/>
          <w:highlight w:val="cyan"/>
          <w:lang w:val="en-US"/>
        </w:rPr>
        <w:br/>
        <w:t>\[</w:t>
      </w:r>
      <w:r w:rsidRPr="006507D0">
        <w:rPr>
          <w:rFonts w:asciiTheme="majorHAnsi" w:hAnsiTheme="majorHAnsi" w:cs="Calibri"/>
          <w:sz w:val="24"/>
          <w:szCs w:val="24"/>
          <w:highlight w:val="cyan"/>
          <w:lang w:val="en-US"/>
        </w:rPr>
        <w:br/>
        <w:t>w_i = \frac{1}{1-e(X_i)}</w:t>
      </w:r>
      <w:r w:rsidRPr="006507D0">
        <w:rPr>
          <w:rFonts w:asciiTheme="majorHAnsi" w:hAnsiTheme="majorHAnsi" w:cs="Calibri"/>
          <w:sz w:val="24"/>
          <w:szCs w:val="24"/>
          <w:highlight w:val="cyan"/>
          <w:lang w:val="en-US"/>
        </w:rPr>
        <w:br/>
        <w:t>\]</w:t>
      </w:r>
      <w:r w:rsidR="00EF05FC" w:rsidRPr="006507D0">
        <w:rPr>
          <w:rFonts w:asciiTheme="majorHAnsi" w:hAnsiTheme="majorHAnsi" w:cs="Calibri"/>
          <w:sz w:val="24"/>
          <w:szCs w:val="24"/>
          <w:highlight w:val="cyan"/>
          <w:lang w:val="en-US"/>
        </w:rPr>
        <w:t>.</w:t>
      </w:r>
    </w:p>
    <w:p w14:paraId="17068DCE" w14:textId="77777777" w:rsidR="00A9593A" w:rsidRPr="006507D0" w:rsidRDefault="00A9593A" w:rsidP="0009235E">
      <w:pPr>
        <w:pStyle w:val="Listenabsatz"/>
        <w:ind w:left="1080"/>
        <w:rPr>
          <w:rFonts w:asciiTheme="majorHAnsi" w:hAnsiTheme="majorHAnsi" w:cs="Calibri"/>
          <w:sz w:val="24"/>
          <w:szCs w:val="24"/>
          <w:highlight w:val="cyan"/>
          <w:lang w:val="en-US"/>
        </w:rPr>
      </w:pPr>
    </w:p>
    <w:p w14:paraId="24DEBF00" w14:textId="316A1DCA" w:rsidR="00FA0698" w:rsidRPr="006507D0" w:rsidRDefault="0009235E" w:rsidP="00FA0698">
      <w:pPr>
        <w:pStyle w:val="Listenabsatz"/>
        <w:ind w:left="1080"/>
        <w:rPr>
          <w:rFonts w:asciiTheme="majorHAnsi" w:hAnsiTheme="majorHAnsi" w:cs="Calibri"/>
          <w:sz w:val="24"/>
          <w:szCs w:val="24"/>
          <w:highlight w:val="cyan"/>
          <w:lang w:val="en-US"/>
        </w:rPr>
      </w:pPr>
      <w:r w:rsidRPr="006507D0">
        <w:rPr>
          <w:rFonts w:asciiTheme="majorHAnsi" w:hAnsiTheme="majorHAnsi" w:cs="Calibri"/>
          <w:sz w:val="24"/>
          <w:szCs w:val="24"/>
          <w:highlight w:val="cyan"/>
          <w:lang w:val="en-US"/>
        </w:rPr>
        <w:t xml:space="preserve">This way, </w:t>
      </w:r>
      <w:r w:rsidR="00E57E08" w:rsidRPr="006507D0">
        <w:rPr>
          <w:rFonts w:asciiTheme="majorHAnsi" w:hAnsiTheme="majorHAnsi" w:cs="Calibri"/>
          <w:sz w:val="24"/>
          <w:szCs w:val="24"/>
          <w:highlight w:val="cyan"/>
          <w:lang w:val="en-US"/>
        </w:rPr>
        <w:t xml:space="preserve">observations </w:t>
      </w:r>
      <w:r w:rsidR="00613F9C" w:rsidRPr="006507D0">
        <w:rPr>
          <w:rFonts w:asciiTheme="majorHAnsi" w:hAnsiTheme="majorHAnsi" w:cs="Calibri"/>
          <w:sz w:val="24"/>
          <w:szCs w:val="24"/>
          <w:highlight w:val="cyan"/>
          <w:lang w:val="en-US"/>
        </w:rPr>
        <w:t>that</w:t>
      </w:r>
      <w:r w:rsidR="00B17177" w:rsidRPr="006507D0">
        <w:rPr>
          <w:rFonts w:asciiTheme="majorHAnsi" w:hAnsiTheme="majorHAnsi" w:cs="Calibri"/>
          <w:sz w:val="24"/>
          <w:szCs w:val="24"/>
          <w:highlight w:val="cyan"/>
          <w:lang w:val="en-US"/>
        </w:rPr>
        <w:t xml:space="preserve"> have a low probability of being in their respective group</w:t>
      </w:r>
      <w:r w:rsidR="005B65E9" w:rsidRPr="006507D0">
        <w:rPr>
          <w:rFonts w:asciiTheme="majorHAnsi" w:hAnsiTheme="majorHAnsi" w:cs="Calibri"/>
          <w:sz w:val="24"/>
          <w:szCs w:val="24"/>
          <w:highlight w:val="cyan"/>
          <w:lang w:val="en-US"/>
        </w:rPr>
        <w:t xml:space="preserve"> </w:t>
      </w:r>
      <w:r w:rsidR="00613F9C" w:rsidRPr="006507D0">
        <w:rPr>
          <w:rFonts w:asciiTheme="majorHAnsi" w:hAnsiTheme="majorHAnsi" w:cs="Calibri"/>
          <w:sz w:val="24"/>
          <w:szCs w:val="24"/>
          <w:highlight w:val="cyan"/>
          <w:lang w:val="en-US"/>
        </w:rPr>
        <w:t xml:space="preserve">receive </w:t>
      </w:r>
      <w:r w:rsidR="00544144" w:rsidRPr="006507D0">
        <w:rPr>
          <w:rFonts w:asciiTheme="majorHAnsi" w:hAnsiTheme="majorHAnsi" w:cs="Calibri"/>
          <w:sz w:val="24"/>
          <w:szCs w:val="24"/>
          <w:highlight w:val="cyan"/>
          <w:lang w:val="en-US"/>
        </w:rPr>
        <w:t xml:space="preserve">a higher weight and those who have a high probability are assigned </w:t>
      </w:r>
      <w:r w:rsidR="00384FF3" w:rsidRPr="006507D0">
        <w:rPr>
          <w:rFonts w:asciiTheme="majorHAnsi" w:hAnsiTheme="majorHAnsi" w:cs="Calibri"/>
          <w:sz w:val="24"/>
          <w:szCs w:val="24"/>
          <w:highlight w:val="cyan"/>
          <w:lang w:val="en-US"/>
        </w:rPr>
        <w:t xml:space="preserve">a lower weight. </w:t>
      </w:r>
      <w:r w:rsidR="005B65E9" w:rsidRPr="006507D0">
        <w:rPr>
          <w:rFonts w:asciiTheme="majorHAnsi" w:hAnsiTheme="majorHAnsi" w:cs="Calibri"/>
          <w:sz w:val="24"/>
          <w:szCs w:val="24"/>
          <w:highlight w:val="cyan"/>
          <w:lang w:val="en-US"/>
        </w:rPr>
        <w:t>As a result</w:t>
      </w:r>
      <w:r w:rsidR="00384FF3" w:rsidRPr="006507D0">
        <w:rPr>
          <w:rFonts w:asciiTheme="majorHAnsi" w:hAnsiTheme="majorHAnsi" w:cs="Calibri"/>
          <w:sz w:val="24"/>
          <w:szCs w:val="24"/>
          <w:highlight w:val="cyan"/>
          <w:lang w:val="en-US"/>
        </w:rPr>
        <w:t>, overrepresent</w:t>
      </w:r>
      <w:r w:rsidR="009C020B" w:rsidRPr="006507D0">
        <w:rPr>
          <w:rFonts w:asciiTheme="majorHAnsi" w:hAnsiTheme="majorHAnsi" w:cs="Calibri"/>
          <w:sz w:val="24"/>
          <w:szCs w:val="24"/>
          <w:highlight w:val="cyan"/>
          <w:lang w:val="en-US"/>
        </w:rPr>
        <w:t xml:space="preserve">ed observations </w:t>
      </w:r>
      <w:r w:rsidR="00383CDB" w:rsidRPr="006507D0">
        <w:rPr>
          <w:rFonts w:asciiTheme="majorHAnsi" w:hAnsiTheme="majorHAnsi" w:cs="Calibri"/>
          <w:sz w:val="24"/>
          <w:szCs w:val="24"/>
          <w:highlight w:val="cyan"/>
          <w:lang w:val="en-US"/>
        </w:rPr>
        <w:t xml:space="preserve">are downweighted </w:t>
      </w:r>
      <w:r w:rsidR="009C020B" w:rsidRPr="006507D0">
        <w:rPr>
          <w:rFonts w:asciiTheme="majorHAnsi" w:hAnsiTheme="majorHAnsi" w:cs="Calibri"/>
          <w:sz w:val="24"/>
          <w:szCs w:val="24"/>
          <w:highlight w:val="cyan"/>
          <w:lang w:val="en-US"/>
        </w:rPr>
        <w:t xml:space="preserve">and </w:t>
      </w:r>
      <w:r w:rsidR="00786DA2" w:rsidRPr="006507D0">
        <w:rPr>
          <w:rFonts w:asciiTheme="majorHAnsi" w:hAnsiTheme="majorHAnsi" w:cs="Calibri"/>
          <w:sz w:val="24"/>
          <w:szCs w:val="24"/>
          <w:highlight w:val="cyan"/>
          <w:lang w:val="en-US"/>
        </w:rPr>
        <w:t>underrepresented observations are upweighted</w:t>
      </w:r>
      <w:r w:rsidR="009C020B" w:rsidRPr="006507D0">
        <w:rPr>
          <w:rFonts w:asciiTheme="majorHAnsi" w:hAnsiTheme="majorHAnsi" w:cs="Calibri"/>
          <w:sz w:val="24"/>
          <w:szCs w:val="24"/>
          <w:highlight w:val="cyan"/>
          <w:lang w:val="en-US"/>
        </w:rPr>
        <w:t xml:space="preserve">, which </w:t>
      </w:r>
      <w:r w:rsidR="00383CDB" w:rsidRPr="006507D0">
        <w:rPr>
          <w:rFonts w:asciiTheme="majorHAnsi" w:hAnsiTheme="majorHAnsi" w:cs="Calibri"/>
          <w:sz w:val="24"/>
          <w:szCs w:val="24"/>
          <w:highlight w:val="cyan"/>
          <w:lang w:val="en-US"/>
        </w:rPr>
        <w:t>leads to</w:t>
      </w:r>
      <w:r w:rsidR="009C020B" w:rsidRPr="006507D0">
        <w:rPr>
          <w:rFonts w:asciiTheme="majorHAnsi" w:hAnsiTheme="majorHAnsi" w:cs="Calibri"/>
          <w:sz w:val="24"/>
          <w:szCs w:val="24"/>
          <w:highlight w:val="cyan"/>
          <w:lang w:val="en-US"/>
        </w:rPr>
        <w:t xml:space="preserve"> more balanced covariate distributions between the groups</w:t>
      </w:r>
      <w:r w:rsidR="009520B3" w:rsidRPr="006507D0">
        <w:rPr>
          <w:rFonts w:asciiTheme="majorHAnsi" w:hAnsiTheme="majorHAnsi" w:cs="Calibri"/>
          <w:sz w:val="24"/>
          <w:szCs w:val="24"/>
          <w:highlight w:val="cyan"/>
          <w:lang w:val="en-US"/>
        </w:rPr>
        <w:t xml:space="preserve"> (Chesnaye et al., 2021)</w:t>
      </w:r>
      <w:r w:rsidR="009C020B" w:rsidRPr="006507D0">
        <w:rPr>
          <w:rFonts w:asciiTheme="majorHAnsi" w:hAnsiTheme="majorHAnsi" w:cs="Calibri"/>
          <w:sz w:val="24"/>
          <w:szCs w:val="24"/>
          <w:highlight w:val="cyan"/>
          <w:lang w:val="en-US"/>
        </w:rPr>
        <w:t>.</w:t>
      </w:r>
    </w:p>
    <w:p w14:paraId="3FB25F9E" w14:textId="42E5F884" w:rsidR="0009235E" w:rsidRPr="006507D0" w:rsidRDefault="008C2CF1" w:rsidP="00FA0698">
      <w:pPr>
        <w:pStyle w:val="Listenabsatz"/>
        <w:ind w:left="1080"/>
        <w:rPr>
          <w:rFonts w:asciiTheme="majorHAnsi" w:hAnsiTheme="majorHAnsi" w:cs="Calibri"/>
          <w:sz w:val="24"/>
          <w:szCs w:val="24"/>
          <w:highlight w:val="cyan"/>
          <w:lang w:val="en-US"/>
        </w:rPr>
      </w:pPr>
      <w:r w:rsidRPr="006507D0">
        <w:rPr>
          <w:rFonts w:asciiTheme="majorHAnsi" w:hAnsiTheme="majorHAnsi" w:cs="Calibri"/>
          <w:sz w:val="24"/>
          <w:szCs w:val="24"/>
          <w:highlight w:val="cyan"/>
          <w:lang w:val="en-US"/>
        </w:rPr>
        <w:t>When p</w:t>
      </w:r>
      <w:r w:rsidR="0009235E" w:rsidRPr="006507D0">
        <w:rPr>
          <w:rFonts w:asciiTheme="majorHAnsi" w:hAnsiTheme="majorHAnsi" w:cs="Calibri"/>
          <w:sz w:val="24"/>
          <w:szCs w:val="24"/>
          <w:highlight w:val="cyan"/>
          <w:lang w:val="en-US"/>
        </w:rPr>
        <w:t>ropensity scores</w:t>
      </w:r>
      <w:r w:rsidRPr="006507D0">
        <w:rPr>
          <w:rFonts w:asciiTheme="majorHAnsi" w:hAnsiTheme="majorHAnsi" w:cs="Calibri"/>
          <w:sz w:val="24"/>
          <w:szCs w:val="24"/>
          <w:highlight w:val="cyan"/>
          <w:lang w:val="en-US"/>
        </w:rPr>
        <w:t xml:space="preserve"> are</w:t>
      </w:r>
      <w:r w:rsidR="0009235E" w:rsidRPr="006507D0">
        <w:rPr>
          <w:rFonts w:asciiTheme="majorHAnsi" w:hAnsiTheme="majorHAnsi" w:cs="Calibri"/>
          <w:sz w:val="24"/>
          <w:szCs w:val="24"/>
          <w:highlight w:val="cyan"/>
          <w:lang w:val="en-US"/>
        </w:rPr>
        <w:t xml:space="preserve"> </w:t>
      </w:r>
      <w:r w:rsidR="00FA0698" w:rsidRPr="006507D0">
        <w:rPr>
          <w:rFonts w:asciiTheme="majorHAnsi" w:hAnsiTheme="majorHAnsi" w:cs="Calibri"/>
          <w:sz w:val="24"/>
          <w:szCs w:val="24"/>
          <w:highlight w:val="cyan"/>
          <w:lang w:val="en-US"/>
        </w:rPr>
        <w:t>close to 0 or 1</w:t>
      </w:r>
      <w:r w:rsidRPr="006507D0">
        <w:rPr>
          <w:rFonts w:asciiTheme="majorHAnsi" w:hAnsiTheme="majorHAnsi" w:cs="Calibri"/>
          <w:sz w:val="24"/>
          <w:szCs w:val="24"/>
          <w:highlight w:val="cyan"/>
          <w:lang w:val="en-US"/>
        </w:rPr>
        <w:t>,</w:t>
      </w:r>
      <w:r w:rsidR="0009235E" w:rsidRPr="006507D0">
        <w:rPr>
          <w:rFonts w:asciiTheme="majorHAnsi" w:hAnsiTheme="majorHAnsi" w:cs="Calibri"/>
          <w:sz w:val="24"/>
          <w:szCs w:val="24"/>
          <w:highlight w:val="cyan"/>
          <w:lang w:val="en-US"/>
        </w:rPr>
        <w:t xml:space="preserve"> the weights become extreme</w:t>
      </w:r>
      <w:r w:rsidR="0058282A" w:rsidRPr="006507D0">
        <w:rPr>
          <w:rFonts w:asciiTheme="majorHAnsi" w:hAnsiTheme="majorHAnsi" w:cs="Calibri"/>
          <w:sz w:val="24"/>
          <w:szCs w:val="24"/>
          <w:highlight w:val="cyan"/>
          <w:lang w:val="en-US"/>
        </w:rPr>
        <w:t xml:space="preserve"> (</w:t>
      </w:r>
      <w:r w:rsidR="00890131" w:rsidRPr="006507D0">
        <w:rPr>
          <w:rFonts w:asciiTheme="majorHAnsi" w:hAnsiTheme="majorHAnsi" w:cs="Calibri"/>
          <w:sz w:val="24"/>
          <w:szCs w:val="24"/>
          <w:highlight w:val="cyan"/>
          <w:lang w:val="en-US"/>
        </w:rPr>
        <w:t>Cole &amp; Hernan, 2008)</w:t>
      </w:r>
      <w:r w:rsidR="0058282A" w:rsidRPr="006507D0">
        <w:rPr>
          <w:rFonts w:asciiTheme="majorHAnsi" w:hAnsiTheme="majorHAnsi" w:cs="Calibri"/>
          <w:sz w:val="24"/>
          <w:szCs w:val="24"/>
          <w:highlight w:val="cyan"/>
          <w:lang w:val="en-US"/>
        </w:rPr>
        <w:t>)</w:t>
      </w:r>
      <w:r w:rsidR="0009235E" w:rsidRPr="006507D0">
        <w:rPr>
          <w:rFonts w:asciiTheme="majorHAnsi" w:hAnsiTheme="majorHAnsi" w:cs="Calibri"/>
          <w:sz w:val="24"/>
          <w:szCs w:val="24"/>
          <w:highlight w:val="cyan"/>
          <w:lang w:val="en-US"/>
        </w:rPr>
        <w:t xml:space="preserve">. This can result in a few observations influencing the result disproportionately and increased variance. To </w:t>
      </w:r>
      <w:r w:rsidR="00BF76E9" w:rsidRPr="006507D0">
        <w:rPr>
          <w:rFonts w:asciiTheme="majorHAnsi" w:hAnsiTheme="majorHAnsi" w:cs="Calibri"/>
          <w:sz w:val="24"/>
          <w:szCs w:val="24"/>
          <w:highlight w:val="cyan"/>
          <w:lang w:val="en-US"/>
        </w:rPr>
        <w:t>reduce this problem, stabilized weights are often used</w:t>
      </w:r>
      <w:r w:rsidR="0012563C" w:rsidRPr="006507D0">
        <w:rPr>
          <w:rFonts w:asciiTheme="majorHAnsi" w:hAnsiTheme="majorHAnsi" w:cs="Calibri"/>
          <w:sz w:val="24"/>
          <w:szCs w:val="24"/>
          <w:highlight w:val="cyan"/>
          <w:lang w:val="en-US"/>
        </w:rPr>
        <w:t xml:space="preserve">, where the numerator 1 in the weighting formulas is replaced </w:t>
      </w:r>
      <w:r w:rsidR="00AA2E80" w:rsidRPr="006507D0">
        <w:rPr>
          <w:rFonts w:asciiTheme="majorHAnsi" w:hAnsiTheme="majorHAnsi" w:cs="Calibri"/>
          <w:sz w:val="24"/>
          <w:szCs w:val="24"/>
          <w:highlight w:val="cyan"/>
          <w:lang w:val="en-US"/>
        </w:rPr>
        <w:t>exchanged with the marginal treatment probability</w:t>
      </w:r>
      <w:r w:rsidR="0009235E" w:rsidRPr="006507D0">
        <w:rPr>
          <w:rFonts w:asciiTheme="majorHAnsi" w:hAnsiTheme="majorHAnsi" w:cs="Calibri"/>
          <w:sz w:val="24"/>
          <w:szCs w:val="24"/>
          <w:highlight w:val="cyan"/>
          <w:lang w:val="en-US"/>
        </w:rPr>
        <w:t>, which is done by exchanging the numerator 1 in formula X to the marginal treatment probability, which is the proportion of treated</w:t>
      </w:r>
      <w:r w:rsidR="00EE6B07" w:rsidRPr="006507D0">
        <w:rPr>
          <w:rFonts w:asciiTheme="majorHAnsi" w:hAnsiTheme="majorHAnsi" w:cs="Calibri"/>
          <w:sz w:val="24"/>
          <w:szCs w:val="24"/>
          <w:highlight w:val="cyan"/>
          <w:lang w:val="en-US"/>
        </w:rPr>
        <w:t xml:space="preserve"> </w:t>
      </w:r>
      <w:r w:rsidR="00E81370" w:rsidRPr="006507D0">
        <w:rPr>
          <w:rFonts w:asciiTheme="majorHAnsi" w:hAnsiTheme="majorHAnsi" w:cs="Calibri"/>
          <w:sz w:val="24"/>
          <w:szCs w:val="24"/>
          <w:highlight w:val="cyan"/>
          <w:lang w:val="en-US"/>
        </w:rPr>
        <w:t>or untreated</w:t>
      </w:r>
      <w:r w:rsidR="0009235E" w:rsidRPr="006507D0">
        <w:rPr>
          <w:rFonts w:asciiTheme="majorHAnsi" w:hAnsiTheme="majorHAnsi" w:cs="Calibri"/>
          <w:sz w:val="24"/>
          <w:szCs w:val="24"/>
          <w:highlight w:val="cyan"/>
          <w:lang w:val="en-US"/>
        </w:rPr>
        <w:t xml:space="preserve"> units in the </w:t>
      </w:r>
      <w:r w:rsidR="00E81370" w:rsidRPr="006507D0">
        <w:rPr>
          <w:rFonts w:asciiTheme="majorHAnsi" w:hAnsiTheme="majorHAnsi" w:cs="Calibri"/>
          <w:sz w:val="24"/>
          <w:szCs w:val="24"/>
          <w:highlight w:val="cyan"/>
          <w:lang w:val="en-US"/>
        </w:rPr>
        <w:t>full</w:t>
      </w:r>
      <w:r w:rsidR="0009235E" w:rsidRPr="006507D0">
        <w:rPr>
          <w:rFonts w:asciiTheme="majorHAnsi" w:hAnsiTheme="majorHAnsi" w:cs="Calibri"/>
          <w:sz w:val="24"/>
          <w:szCs w:val="24"/>
          <w:highlight w:val="cyan"/>
          <w:lang w:val="en-US"/>
        </w:rPr>
        <w:t xml:space="preserve"> sample </w:t>
      </w:r>
      <w:commentRangeStart w:id="4"/>
      <w:r w:rsidR="0009235E" w:rsidRPr="006507D0">
        <w:rPr>
          <w:rFonts w:asciiTheme="majorHAnsi" w:hAnsiTheme="majorHAnsi" w:cs="Calibri"/>
          <w:sz w:val="24"/>
          <w:szCs w:val="24"/>
          <w:highlight w:val="cyan"/>
          <w:lang w:val="en-US"/>
        </w:rPr>
        <w:t>(Chesnaye et al., 2022).</w:t>
      </w:r>
      <w:commentRangeEnd w:id="4"/>
      <w:r w:rsidR="0009235E" w:rsidRPr="006507D0">
        <w:rPr>
          <w:rStyle w:val="Kommentarzeichen"/>
          <w:rFonts w:asciiTheme="majorHAnsi" w:hAnsiTheme="majorHAnsi" w:cs="Calibri"/>
          <w:sz w:val="24"/>
          <w:szCs w:val="24"/>
          <w:highlight w:val="cyan"/>
          <w:lang w:val="en-US"/>
        </w:rPr>
        <w:commentReference w:id="4"/>
      </w:r>
    </w:p>
    <w:p w14:paraId="390AF542" w14:textId="77777777" w:rsidR="0009235E" w:rsidRPr="006507D0" w:rsidRDefault="0009235E" w:rsidP="0009235E">
      <w:pPr>
        <w:pStyle w:val="Listenabsatz"/>
        <w:ind w:left="1080"/>
        <w:rPr>
          <w:rFonts w:asciiTheme="majorHAnsi" w:hAnsiTheme="majorHAnsi" w:cs="Calibri"/>
          <w:sz w:val="24"/>
          <w:szCs w:val="24"/>
          <w:highlight w:val="cyan"/>
          <w:lang w:val="en-US"/>
        </w:rPr>
      </w:pPr>
    </w:p>
    <w:p w14:paraId="746FBC0A" w14:textId="0D57B5EE" w:rsidR="0009235E" w:rsidRPr="006507D0" w:rsidRDefault="0026489D" w:rsidP="0009235E">
      <w:pPr>
        <w:pStyle w:val="Listenabsatz"/>
        <w:ind w:left="1080"/>
        <w:rPr>
          <w:rFonts w:asciiTheme="majorHAnsi" w:hAnsiTheme="majorHAnsi" w:cs="Calibri"/>
          <w:sz w:val="24"/>
          <w:szCs w:val="24"/>
          <w:highlight w:val="cyan"/>
          <w:lang w:val="en-US"/>
        </w:rPr>
      </w:pPr>
      <w:r w:rsidRPr="006507D0">
        <w:rPr>
          <w:rFonts w:asciiTheme="majorHAnsi" w:hAnsiTheme="majorHAnsi" w:cs="Calibri"/>
          <w:sz w:val="24"/>
          <w:szCs w:val="24"/>
          <w:highlight w:val="cyan"/>
          <w:lang w:val="en-US"/>
        </w:rPr>
        <w:t>T</w:t>
      </w:r>
      <w:r w:rsidR="0009235E" w:rsidRPr="006507D0">
        <w:rPr>
          <w:rFonts w:asciiTheme="majorHAnsi" w:hAnsiTheme="majorHAnsi" w:cs="Calibri"/>
          <w:sz w:val="24"/>
          <w:szCs w:val="24"/>
          <w:highlight w:val="cyan"/>
          <w:lang w:val="en-US"/>
        </w:rPr>
        <w:t xml:space="preserve">he </w:t>
      </w:r>
      <w:r w:rsidR="0065039E" w:rsidRPr="006507D0">
        <w:rPr>
          <w:rFonts w:asciiTheme="majorHAnsi" w:hAnsiTheme="majorHAnsi" w:cs="Calibri"/>
          <w:sz w:val="24"/>
          <w:szCs w:val="24"/>
          <w:highlight w:val="cyan"/>
          <w:lang w:val="en-US"/>
        </w:rPr>
        <w:t>treatment effects</w:t>
      </w:r>
      <w:r w:rsidR="0009235E" w:rsidRPr="006507D0">
        <w:rPr>
          <w:rFonts w:asciiTheme="majorHAnsi" w:hAnsiTheme="majorHAnsi" w:cs="Calibri"/>
          <w:sz w:val="24"/>
          <w:szCs w:val="24"/>
          <w:highlight w:val="cyan"/>
          <w:lang w:val="en-US"/>
        </w:rPr>
        <w:t xml:space="preserve"> can </w:t>
      </w:r>
      <w:r w:rsidRPr="006507D0">
        <w:rPr>
          <w:rFonts w:asciiTheme="majorHAnsi" w:hAnsiTheme="majorHAnsi" w:cs="Calibri"/>
          <w:sz w:val="24"/>
          <w:szCs w:val="24"/>
          <w:highlight w:val="cyan"/>
          <w:lang w:val="en-US"/>
        </w:rPr>
        <w:t xml:space="preserve">then </w:t>
      </w:r>
      <w:r w:rsidR="0009235E" w:rsidRPr="006507D0">
        <w:rPr>
          <w:rFonts w:asciiTheme="majorHAnsi" w:hAnsiTheme="majorHAnsi" w:cs="Calibri"/>
          <w:sz w:val="24"/>
          <w:szCs w:val="24"/>
          <w:highlight w:val="cyan"/>
          <w:lang w:val="en-US"/>
        </w:rPr>
        <w:t xml:space="preserve">be estimated by </w:t>
      </w:r>
      <w:r w:rsidR="006E5506" w:rsidRPr="006507D0">
        <w:rPr>
          <w:rFonts w:asciiTheme="majorHAnsi" w:hAnsiTheme="majorHAnsi" w:cs="Calibri"/>
          <w:sz w:val="24"/>
          <w:szCs w:val="24"/>
          <w:highlight w:val="cyan"/>
          <w:lang w:val="en-US"/>
        </w:rPr>
        <w:t>comparing</w:t>
      </w:r>
      <w:r w:rsidR="0009235E" w:rsidRPr="006507D0">
        <w:rPr>
          <w:rFonts w:asciiTheme="majorHAnsi" w:hAnsiTheme="majorHAnsi" w:cs="Calibri"/>
          <w:sz w:val="24"/>
          <w:szCs w:val="24"/>
          <w:highlight w:val="cyan"/>
          <w:lang w:val="en-US"/>
        </w:rPr>
        <w:t xml:space="preserve"> the </w:t>
      </w:r>
      <w:r w:rsidR="00D67220" w:rsidRPr="006507D0">
        <w:rPr>
          <w:rFonts w:asciiTheme="majorHAnsi" w:hAnsiTheme="majorHAnsi" w:cs="Calibri"/>
          <w:sz w:val="24"/>
          <w:szCs w:val="24"/>
          <w:highlight w:val="cyan"/>
          <w:lang w:val="en-US"/>
        </w:rPr>
        <w:t>outcomes</w:t>
      </w:r>
      <w:r w:rsidR="0009235E" w:rsidRPr="006507D0">
        <w:rPr>
          <w:rFonts w:asciiTheme="majorHAnsi" w:hAnsiTheme="majorHAnsi" w:cs="Calibri"/>
          <w:sz w:val="24"/>
          <w:szCs w:val="24"/>
          <w:highlight w:val="cyan"/>
          <w:lang w:val="en-US"/>
        </w:rPr>
        <w:t xml:space="preserve"> between the </w:t>
      </w:r>
      <w:r w:rsidR="00D67220" w:rsidRPr="006507D0">
        <w:rPr>
          <w:rFonts w:asciiTheme="majorHAnsi" w:hAnsiTheme="majorHAnsi" w:cs="Calibri"/>
          <w:sz w:val="24"/>
          <w:szCs w:val="24"/>
          <w:highlight w:val="cyan"/>
          <w:lang w:val="en-US"/>
        </w:rPr>
        <w:t>weighted</w:t>
      </w:r>
      <w:r w:rsidR="0009235E" w:rsidRPr="006507D0">
        <w:rPr>
          <w:rFonts w:asciiTheme="majorHAnsi" w:hAnsiTheme="majorHAnsi" w:cs="Calibri"/>
          <w:sz w:val="24"/>
          <w:szCs w:val="24"/>
          <w:highlight w:val="cyan"/>
          <w:lang w:val="en-US"/>
        </w:rPr>
        <w:t xml:space="preserve"> treatment</w:t>
      </w:r>
      <w:r w:rsidR="00D67220" w:rsidRPr="006507D0">
        <w:rPr>
          <w:rFonts w:asciiTheme="majorHAnsi" w:hAnsiTheme="majorHAnsi" w:cs="Calibri"/>
          <w:sz w:val="24"/>
          <w:szCs w:val="24"/>
          <w:highlight w:val="cyan"/>
          <w:lang w:val="en-US"/>
        </w:rPr>
        <w:t xml:space="preserve"> and control</w:t>
      </w:r>
      <w:r w:rsidR="0009235E" w:rsidRPr="006507D0">
        <w:rPr>
          <w:rFonts w:asciiTheme="majorHAnsi" w:hAnsiTheme="majorHAnsi" w:cs="Calibri"/>
          <w:sz w:val="24"/>
          <w:szCs w:val="24"/>
          <w:highlight w:val="cyan"/>
          <w:lang w:val="en-US"/>
        </w:rPr>
        <w:t xml:space="preserve"> group</w:t>
      </w:r>
      <w:r w:rsidR="000F71E9" w:rsidRPr="006507D0">
        <w:rPr>
          <w:rFonts w:asciiTheme="majorHAnsi" w:hAnsiTheme="majorHAnsi" w:cs="Calibri"/>
          <w:sz w:val="24"/>
          <w:szCs w:val="24"/>
          <w:highlight w:val="cyan"/>
          <w:lang w:val="en-US"/>
        </w:rPr>
        <w:t xml:space="preserve"> (Robins et al., 2002)</w:t>
      </w:r>
      <w:r w:rsidR="0009235E" w:rsidRPr="006507D0">
        <w:rPr>
          <w:rFonts w:asciiTheme="majorHAnsi" w:hAnsiTheme="majorHAnsi" w:cs="Calibri"/>
          <w:sz w:val="24"/>
          <w:szCs w:val="24"/>
          <w:highlight w:val="cyan"/>
          <w:lang w:val="en-US"/>
        </w:rPr>
        <w:t xml:space="preserve">. </w:t>
      </w:r>
      <w:r w:rsidR="00FF5034" w:rsidRPr="006507D0">
        <w:rPr>
          <w:rFonts w:asciiTheme="majorHAnsi" w:hAnsiTheme="majorHAnsi" w:cs="Calibri"/>
          <w:sz w:val="24"/>
          <w:szCs w:val="24"/>
          <w:highlight w:val="cyan"/>
          <w:lang w:val="en-US"/>
        </w:rPr>
        <w:t xml:space="preserve">Since </w:t>
      </w:r>
      <w:r w:rsidR="0009235E" w:rsidRPr="006507D0">
        <w:rPr>
          <w:rFonts w:asciiTheme="majorHAnsi" w:hAnsiTheme="majorHAnsi" w:cs="Calibri"/>
          <w:sz w:val="24"/>
          <w:szCs w:val="24"/>
          <w:highlight w:val="cyan"/>
          <w:lang w:val="en-US"/>
        </w:rPr>
        <w:t>IPTW uses propensity scores as weights, results can vary depending on how well the propensity score model captures the true treatment assignment model</w:t>
      </w:r>
      <w:r w:rsidR="0004002D" w:rsidRPr="006507D0">
        <w:rPr>
          <w:rFonts w:asciiTheme="majorHAnsi" w:hAnsiTheme="majorHAnsi" w:cs="Calibri"/>
          <w:sz w:val="24"/>
          <w:szCs w:val="24"/>
          <w:highlight w:val="cyan"/>
          <w:lang w:val="en-US"/>
        </w:rPr>
        <w:t xml:space="preserve"> </w:t>
      </w:r>
      <w:r w:rsidR="00FB1FCD" w:rsidRPr="006507D0">
        <w:rPr>
          <w:rFonts w:asciiTheme="majorHAnsi" w:hAnsiTheme="majorHAnsi" w:cs="Calibri"/>
          <w:sz w:val="24"/>
          <w:szCs w:val="24"/>
          <w:highlight w:val="cyan"/>
          <w:lang w:val="en-US"/>
        </w:rPr>
        <w:t>(</w:t>
      </w:r>
      <w:r w:rsidR="0004002D" w:rsidRPr="006507D0">
        <w:rPr>
          <w:rFonts w:asciiTheme="majorHAnsi" w:hAnsiTheme="majorHAnsi" w:cs="Calibri"/>
          <w:sz w:val="24"/>
          <w:szCs w:val="24"/>
          <w:highlight w:val="cyan"/>
          <w:lang w:val="en-US"/>
        </w:rPr>
        <w:t>Cole &amp; Hernan, 2008)</w:t>
      </w:r>
      <w:r w:rsidR="0009235E" w:rsidRPr="006507D0">
        <w:rPr>
          <w:rFonts w:asciiTheme="majorHAnsi" w:hAnsiTheme="majorHAnsi" w:cs="Calibri"/>
          <w:sz w:val="24"/>
          <w:szCs w:val="24"/>
          <w:highlight w:val="cyan"/>
          <w:lang w:val="en-US"/>
        </w:rPr>
        <w:t xml:space="preserve">. To increase robustness against </w:t>
      </w:r>
      <w:r w:rsidR="00863EFA" w:rsidRPr="006507D0">
        <w:rPr>
          <w:rFonts w:asciiTheme="majorHAnsi" w:hAnsiTheme="majorHAnsi" w:cs="Calibri"/>
          <w:sz w:val="24"/>
          <w:szCs w:val="24"/>
          <w:highlight w:val="cyan"/>
          <w:lang w:val="en-US"/>
        </w:rPr>
        <w:t xml:space="preserve">model </w:t>
      </w:r>
      <w:r w:rsidR="0009235E" w:rsidRPr="006507D0">
        <w:rPr>
          <w:rFonts w:asciiTheme="majorHAnsi" w:hAnsiTheme="majorHAnsi" w:cs="Calibri"/>
          <w:sz w:val="24"/>
          <w:szCs w:val="24"/>
          <w:highlight w:val="cyan"/>
          <w:lang w:val="en-US"/>
        </w:rPr>
        <w:t xml:space="preserve">misspecification, it is </w:t>
      </w:r>
      <w:r w:rsidR="0009235E" w:rsidRPr="006507D0">
        <w:rPr>
          <w:rFonts w:asciiTheme="majorHAnsi" w:hAnsiTheme="majorHAnsi" w:cs="Calibri"/>
          <w:sz w:val="24"/>
          <w:szCs w:val="24"/>
          <w:highlight w:val="cyan"/>
          <w:lang w:val="en-US"/>
        </w:rPr>
        <w:lastRenderedPageBreak/>
        <w:t xml:space="preserve">suggested to combine it with a model for the outcome mechanism, e.g. </w:t>
      </w:r>
      <w:commentRangeStart w:id="5"/>
      <w:r w:rsidR="0009235E" w:rsidRPr="006507D0">
        <w:rPr>
          <w:rFonts w:asciiTheme="majorHAnsi" w:hAnsiTheme="majorHAnsi" w:cs="Calibri"/>
          <w:sz w:val="24"/>
          <w:szCs w:val="24"/>
          <w:highlight w:val="cyan"/>
          <w:lang w:val="en-US"/>
        </w:rPr>
        <w:t xml:space="preserve">a </w:t>
      </w:r>
      <w:r w:rsidR="001938C4" w:rsidRPr="006507D0">
        <w:rPr>
          <w:rFonts w:asciiTheme="majorHAnsi" w:hAnsiTheme="majorHAnsi" w:cs="Calibri"/>
          <w:sz w:val="24"/>
          <w:szCs w:val="24"/>
          <w:highlight w:val="cyan"/>
          <w:lang w:val="en-US"/>
        </w:rPr>
        <w:t xml:space="preserve">linear </w:t>
      </w:r>
      <w:r w:rsidR="0009235E" w:rsidRPr="006507D0">
        <w:rPr>
          <w:rFonts w:asciiTheme="majorHAnsi" w:hAnsiTheme="majorHAnsi" w:cs="Calibri"/>
          <w:sz w:val="24"/>
          <w:szCs w:val="24"/>
          <w:highlight w:val="cyan"/>
          <w:lang w:val="en-US"/>
        </w:rPr>
        <w:t>regression model</w:t>
      </w:r>
      <w:r w:rsidR="00314A9F" w:rsidRPr="006507D0">
        <w:rPr>
          <w:rFonts w:asciiTheme="majorHAnsi" w:hAnsiTheme="majorHAnsi" w:cs="Calibri"/>
          <w:sz w:val="24"/>
          <w:szCs w:val="24"/>
          <w:highlight w:val="cyan"/>
          <w:lang w:val="en-US"/>
        </w:rPr>
        <w:t xml:space="preserve"> (</w:t>
      </w:r>
      <w:r w:rsidR="00517141" w:rsidRPr="006507D0">
        <w:rPr>
          <w:rFonts w:asciiTheme="majorHAnsi" w:hAnsiTheme="majorHAnsi" w:cs="Calibri"/>
          <w:sz w:val="24"/>
          <w:szCs w:val="24"/>
          <w:highlight w:val="cyan"/>
          <w:lang w:val="en-US"/>
        </w:rPr>
        <w:t>Bang &amp; Robins, 2005</w:t>
      </w:r>
      <w:r w:rsidR="00314A9F" w:rsidRPr="006507D0">
        <w:rPr>
          <w:rFonts w:asciiTheme="majorHAnsi" w:hAnsiTheme="majorHAnsi" w:cs="Calibri"/>
          <w:sz w:val="24"/>
          <w:szCs w:val="24"/>
          <w:highlight w:val="cyan"/>
          <w:lang w:val="en-US"/>
        </w:rPr>
        <w:t>)</w:t>
      </w:r>
      <w:r w:rsidR="0009235E" w:rsidRPr="006507D0">
        <w:rPr>
          <w:rFonts w:asciiTheme="majorHAnsi" w:hAnsiTheme="majorHAnsi" w:cs="Calibri"/>
          <w:sz w:val="24"/>
          <w:szCs w:val="24"/>
          <w:highlight w:val="cyan"/>
          <w:lang w:val="en-US"/>
        </w:rPr>
        <w:t xml:space="preserve">. </w:t>
      </w:r>
      <w:commentRangeEnd w:id="5"/>
      <w:r w:rsidR="0009235E" w:rsidRPr="006507D0">
        <w:rPr>
          <w:rStyle w:val="Kommentarzeichen"/>
          <w:rFonts w:asciiTheme="majorHAnsi" w:hAnsiTheme="majorHAnsi" w:cs="Calibri"/>
          <w:sz w:val="24"/>
          <w:szCs w:val="24"/>
          <w:highlight w:val="cyan"/>
          <w:lang w:val="en-US"/>
        </w:rPr>
        <w:commentReference w:id="5"/>
      </w:r>
      <w:r w:rsidR="0009235E" w:rsidRPr="006507D0">
        <w:rPr>
          <w:rFonts w:asciiTheme="majorHAnsi" w:hAnsiTheme="majorHAnsi" w:cs="Calibri"/>
          <w:sz w:val="24"/>
          <w:szCs w:val="24"/>
          <w:highlight w:val="cyan"/>
          <w:lang w:val="en-US"/>
        </w:rPr>
        <w:t xml:space="preserve">The treatment effect can then be interpreted as the coefficient of the treatment variable. Methods that </w:t>
      </w:r>
      <w:r w:rsidR="00EA0096" w:rsidRPr="006507D0">
        <w:rPr>
          <w:rFonts w:asciiTheme="majorHAnsi" w:hAnsiTheme="majorHAnsi" w:cs="Calibri"/>
          <w:sz w:val="24"/>
          <w:szCs w:val="24"/>
          <w:highlight w:val="cyan"/>
          <w:lang w:val="en-US"/>
        </w:rPr>
        <w:t>combine a</w:t>
      </w:r>
      <w:r w:rsidR="0009235E" w:rsidRPr="006507D0">
        <w:rPr>
          <w:rFonts w:asciiTheme="majorHAnsi" w:hAnsiTheme="majorHAnsi" w:cs="Calibri"/>
          <w:sz w:val="24"/>
          <w:szCs w:val="24"/>
          <w:highlight w:val="cyan"/>
          <w:lang w:val="en-US"/>
        </w:rPr>
        <w:t xml:space="preserve"> treatment assignment</w:t>
      </w:r>
      <w:r w:rsidR="00896504" w:rsidRPr="006507D0">
        <w:rPr>
          <w:rFonts w:asciiTheme="majorHAnsi" w:hAnsiTheme="majorHAnsi" w:cs="Calibri"/>
          <w:sz w:val="24"/>
          <w:szCs w:val="24"/>
          <w:highlight w:val="cyan"/>
          <w:lang w:val="en-US"/>
        </w:rPr>
        <w:t xml:space="preserve"> model</w:t>
      </w:r>
      <w:r w:rsidR="0009235E" w:rsidRPr="006507D0">
        <w:rPr>
          <w:rFonts w:asciiTheme="majorHAnsi" w:hAnsiTheme="majorHAnsi" w:cs="Calibri"/>
          <w:sz w:val="24"/>
          <w:szCs w:val="24"/>
          <w:highlight w:val="cyan"/>
          <w:lang w:val="en-US"/>
        </w:rPr>
        <w:t xml:space="preserve"> and </w:t>
      </w:r>
      <w:r w:rsidR="00896504" w:rsidRPr="006507D0">
        <w:rPr>
          <w:rFonts w:asciiTheme="majorHAnsi" w:hAnsiTheme="majorHAnsi" w:cs="Calibri"/>
          <w:sz w:val="24"/>
          <w:szCs w:val="24"/>
          <w:highlight w:val="cyan"/>
          <w:lang w:val="en-US"/>
        </w:rPr>
        <w:t>an</w:t>
      </w:r>
      <w:r w:rsidR="0009235E" w:rsidRPr="006507D0">
        <w:rPr>
          <w:rFonts w:asciiTheme="majorHAnsi" w:hAnsiTheme="majorHAnsi" w:cs="Calibri"/>
          <w:sz w:val="24"/>
          <w:szCs w:val="24"/>
          <w:highlight w:val="cyan"/>
          <w:lang w:val="en-US"/>
        </w:rPr>
        <w:t xml:space="preserve"> outcome</w:t>
      </w:r>
      <w:r w:rsidR="00896504" w:rsidRPr="006507D0">
        <w:rPr>
          <w:rFonts w:asciiTheme="majorHAnsi" w:hAnsiTheme="majorHAnsi" w:cs="Calibri"/>
          <w:sz w:val="24"/>
          <w:szCs w:val="24"/>
          <w:highlight w:val="cyan"/>
          <w:lang w:val="en-US"/>
        </w:rPr>
        <w:t xml:space="preserve"> model are referred to as</w:t>
      </w:r>
      <w:r w:rsidR="0009235E" w:rsidRPr="006507D0">
        <w:rPr>
          <w:rFonts w:asciiTheme="majorHAnsi" w:hAnsiTheme="majorHAnsi" w:cs="Calibri"/>
          <w:sz w:val="24"/>
          <w:szCs w:val="24"/>
          <w:highlight w:val="cyan"/>
          <w:lang w:val="en-US"/>
        </w:rPr>
        <w:t xml:space="preserve"> "doubly robust". Their strength lies in that even if one of the models is mispecified, they can still produce </w:t>
      </w:r>
      <w:r w:rsidR="001938C4" w:rsidRPr="006507D0">
        <w:rPr>
          <w:rFonts w:asciiTheme="majorHAnsi" w:hAnsiTheme="majorHAnsi" w:cs="Calibri"/>
          <w:sz w:val="24"/>
          <w:szCs w:val="24"/>
          <w:highlight w:val="cyan"/>
          <w:lang w:val="en-US"/>
        </w:rPr>
        <w:t>consistent</w:t>
      </w:r>
      <w:r w:rsidR="0009235E" w:rsidRPr="006507D0">
        <w:rPr>
          <w:rFonts w:asciiTheme="majorHAnsi" w:hAnsiTheme="majorHAnsi" w:cs="Calibri"/>
          <w:sz w:val="24"/>
          <w:szCs w:val="24"/>
          <w:highlight w:val="cyan"/>
          <w:lang w:val="en-US"/>
        </w:rPr>
        <w:t xml:space="preserve"> estimates. </w:t>
      </w:r>
    </w:p>
    <w:p w14:paraId="34E0105B" w14:textId="28C57634" w:rsidR="0009235E" w:rsidRPr="00E6158F" w:rsidRDefault="00C23F50" w:rsidP="00E6158F">
      <w:pPr>
        <w:pStyle w:val="Listenabsatz"/>
        <w:ind w:left="1080"/>
        <w:rPr>
          <w:rFonts w:asciiTheme="majorHAnsi" w:hAnsiTheme="majorHAnsi" w:cs="Calibri"/>
          <w:sz w:val="24"/>
          <w:szCs w:val="24"/>
          <w:lang w:val="en-US"/>
        </w:rPr>
      </w:pPr>
      <w:r w:rsidRPr="006507D0">
        <w:rPr>
          <w:rFonts w:asciiTheme="majorHAnsi" w:hAnsiTheme="majorHAnsi" w:cs="Calibri"/>
          <w:sz w:val="24"/>
          <w:szCs w:val="24"/>
          <w:highlight w:val="cyan"/>
          <w:lang w:val="en-US"/>
        </w:rPr>
        <w:t>W</w:t>
      </w:r>
      <w:r w:rsidR="0009235E" w:rsidRPr="006507D0">
        <w:rPr>
          <w:rFonts w:asciiTheme="majorHAnsi" w:hAnsiTheme="majorHAnsi" w:cs="Calibri"/>
          <w:sz w:val="24"/>
          <w:szCs w:val="24"/>
          <w:highlight w:val="cyan"/>
          <w:lang w:val="en-US"/>
        </w:rPr>
        <w:t xml:space="preserve">eighting </w:t>
      </w:r>
      <w:r w:rsidR="00E4195E" w:rsidRPr="006507D0">
        <w:rPr>
          <w:rFonts w:asciiTheme="majorHAnsi" w:hAnsiTheme="majorHAnsi" w:cs="Calibri"/>
          <w:sz w:val="24"/>
          <w:szCs w:val="24"/>
          <w:highlight w:val="cyan"/>
          <w:lang w:val="en-US"/>
        </w:rPr>
        <w:t>causes some</w:t>
      </w:r>
      <w:r w:rsidR="0009235E" w:rsidRPr="006507D0">
        <w:rPr>
          <w:rFonts w:asciiTheme="majorHAnsi" w:hAnsiTheme="majorHAnsi" w:cs="Calibri"/>
          <w:sz w:val="24"/>
          <w:szCs w:val="24"/>
          <w:highlight w:val="cyan"/>
          <w:lang w:val="en-US"/>
        </w:rPr>
        <w:t xml:space="preserve"> observations </w:t>
      </w:r>
      <w:r w:rsidR="00E8157A" w:rsidRPr="006507D0">
        <w:rPr>
          <w:rFonts w:asciiTheme="majorHAnsi" w:hAnsiTheme="majorHAnsi" w:cs="Calibri"/>
          <w:sz w:val="24"/>
          <w:szCs w:val="24"/>
          <w:highlight w:val="cyan"/>
          <w:lang w:val="en-US"/>
        </w:rPr>
        <w:t>to contribute more strongly to</w:t>
      </w:r>
      <w:r w:rsidR="0009235E" w:rsidRPr="006507D0">
        <w:rPr>
          <w:rFonts w:asciiTheme="majorHAnsi" w:hAnsiTheme="majorHAnsi" w:cs="Calibri"/>
          <w:sz w:val="24"/>
          <w:szCs w:val="24"/>
          <w:highlight w:val="cyan"/>
          <w:lang w:val="en-US"/>
        </w:rPr>
        <w:t xml:space="preserve"> the pseudo</w:t>
      </w:r>
      <w:r w:rsidRPr="006507D0">
        <w:rPr>
          <w:rFonts w:asciiTheme="majorHAnsi" w:hAnsiTheme="majorHAnsi" w:cs="Calibri"/>
          <w:sz w:val="24"/>
          <w:szCs w:val="24"/>
          <w:highlight w:val="cyan"/>
          <w:lang w:val="en-US"/>
        </w:rPr>
        <w:t>-</w:t>
      </w:r>
      <w:r w:rsidR="0009235E" w:rsidRPr="006507D0">
        <w:rPr>
          <w:rFonts w:asciiTheme="majorHAnsi" w:hAnsiTheme="majorHAnsi" w:cs="Calibri"/>
          <w:sz w:val="24"/>
          <w:szCs w:val="24"/>
          <w:highlight w:val="cyan"/>
          <w:lang w:val="en-US"/>
        </w:rPr>
        <w:t xml:space="preserve">population </w:t>
      </w:r>
      <w:r w:rsidR="001E4CDD" w:rsidRPr="006507D0">
        <w:rPr>
          <w:rFonts w:asciiTheme="majorHAnsi" w:hAnsiTheme="majorHAnsi" w:cs="Calibri"/>
          <w:sz w:val="24"/>
          <w:szCs w:val="24"/>
          <w:highlight w:val="cyan"/>
          <w:lang w:val="en-US"/>
        </w:rPr>
        <w:t>than others</w:t>
      </w:r>
      <w:r w:rsidR="0009235E" w:rsidRPr="006507D0">
        <w:rPr>
          <w:rFonts w:asciiTheme="majorHAnsi" w:hAnsiTheme="majorHAnsi" w:cs="Calibri"/>
          <w:sz w:val="24"/>
          <w:szCs w:val="24"/>
          <w:highlight w:val="cyan"/>
          <w:lang w:val="en-US"/>
        </w:rPr>
        <w:t xml:space="preserve"> (Chesnaye et al., 2022). </w:t>
      </w:r>
      <w:r w:rsidR="00205295" w:rsidRPr="006507D0">
        <w:rPr>
          <w:rFonts w:asciiTheme="majorHAnsi" w:hAnsiTheme="majorHAnsi" w:cs="Calibri"/>
          <w:sz w:val="24"/>
          <w:szCs w:val="24"/>
          <w:highlight w:val="cyan"/>
          <w:lang w:val="en-US"/>
        </w:rPr>
        <w:t>Therefore, w</w:t>
      </w:r>
      <w:r w:rsidR="0009235E" w:rsidRPr="006507D0">
        <w:rPr>
          <w:rFonts w:asciiTheme="majorHAnsi" w:hAnsiTheme="majorHAnsi" w:cs="Calibri"/>
          <w:sz w:val="24"/>
          <w:szCs w:val="24"/>
          <w:highlight w:val="cyan"/>
          <w:lang w:val="en-US"/>
        </w:rPr>
        <w:t xml:space="preserve">hen calculating standard errors, </w:t>
      </w:r>
      <w:r w:rsidR="001E4CDD" w:rsidRPr="006507D0">
        <w:rPr>
          <w:rFonts w:asciiTheme="majorHAnsi" w:hAnsiTheme="majorHAnsi" w:cs="Calibri"/>
          <w:sz w:val="24"/>
          <w:szCs w:val="24"/>
          <w:highlight w:val="cyan"/>
          <w:lang w:val="en-US"/>
        </w:rPr>
        <w:t xml:space="preserve">the weighting </w:t>
      </w:r>
      <w:r w:rsidR="00205295" w:rsidRPr="006507D0">
        <w:rPr>
          <w:rFonts w:asciiTheme="majorHAnsi" w:hAnsiTheme="majorHAnsi" w:cs="Calibri"/>
          <w:sz w:val="24"/>
          <w:szCs w:val="24"/>
          <w:highlight w:val="cyan"/>
          <w:lang w:val="en-US"/>
        </w:rPr>
        <w:t xml:space="preserve">procedure </w:t>
      </w:r>
      <w:r w:rsidR="0009235E" w:rsidRPr="006507D0">
        <w:rPr>
          <w:rFonts w:asciiTheme="majorHAnsi" w:hAnsiTheme="majorHAnsi" w:cs="Calibri"/>
          <w:sz w:val="24"/>
          <w:szCs w:val="24"/>
          <w:highlight w:val="cyan"/>
          <w:lang w:val="en-US"/>
        </w:rPr>
        <w:t xml:space="preserve">must be taken into account. </w:t>
      </w:r>
      <w:r w:rsidR="00E4473C" w:rsidRPr="006507D0">
        <w:rPr>
          <w:rFonts w:asciiTheme="majorHAnsi" w:hAnsiTheme="majorHAnsi" w:cs="Calibri"/>
          <w:sz w:val="24"/>
          <w:szCs w:val="24"/>
          <w:highlight w:val="cyan"/>
          <w:lang w:val="en-US"/>
        </w:rPr>
        <w:t>Common approaches are</w:t>
      </w:r>
      <w:r w:rsidR="0009235E" w:rsidRPr="006507D0">
        <w:rPr>
          <w:rFonts w:asciiTheme="majorHAnsi" w:hAnsiTheme="majorHAnsi" w:cs="Calibri"/>
          <w:sz w:val="24"/>
          <w:szCs w:val="24"/>
          <w:highlight w:val="cyan"/>
          <w:lang w:val="en-US"/>
        </w:rPr>
        <w:t xml:space="preserve"> robust sandwich </w:t>
      </w:r>
      <w:r w:rsidR="00E4473C" w:rsidRPr="006507D0">
        <w:rPr>
          <w:rFonts w:asciiTheme="majorHAnsi" w:hAnsiTheme="majorHAnsi" w:cs="Calibri"/>
          <w:sz w:val="24"/>
          <w:szCs w:val="24"/>
          <w:highlight w:val="cyan"/>
          <w:lang w:val="en-US"/>
        </w:rPr>
        <w:t xml:space="preserve">errors </w:t>
      </w:r>
      <w:r w:rsidR="0009235E" w:rsidRPr="006507D0">
        <w:rPr>
          <w:rFonts w:asciiTheme="majorHAnsi" w:hAnsiTheme="majorHAnsi" w:cs="Calibri"/>
          <w:sz w:val="24"/>
          <w:szCs w:val="24"/>
          <w:highlight w:val="cyan"/>
          <w:lang w:val="en-US"/>
        </w:rPr>
        <w:t>or bootstrap</w:t>
      </w:r>
      <w:r w:rsidR="00E4473C" w:rsidRPr="006507D0">
        <w:rPr>
          <w:rFonts w:asciiTheme="majorHAnsi" w:hAnsiTheme="majorHAnsi" w:cs="Calibri"/>
          <w:sz w:val="24"/>
          <w:szCs w:val="24"/>
          <w:highlight w:val="cyan"/>
          <w:lang w:val="en-US"/>
        </w:rPr>
        <w:t xml:space="preserve"> methods</w:t>
      </w:r>
      <w:r w:rsidR="00AA6F81">
        <w:rPr>
          <w:rFonts w:asciiTheme="majorHAnsi" w:hAnsiTheme="majorHAnsi" w:cs="Calibri"/>
          <w:sz w:val="24"/>
          <w:szCs w:val="24"/>
          <w:highlight w:val="cyan"/>
          <w:lang w:val="en-US"/>
        </w:rPr>
        <w:t xml:space="preserve"> (Zeileis</w:t>
      </w:r>
      <w:r w:rsidR="005F1768">
        <w:rPr>
          <w:rFonts w:asciiTheme="majorHAnsi" w:hAnsiTheme="majorHAnsi" w:cs="Calibri"/>
          <w:sz w:val="24"/>
          <w:szCs w:val="24"/>
          <w:highlight w:val="cyan"/>
          <w:lang w:val="en-US"/>
        </w:rPr>
        <w:t>, 2004)</w:t>
      </w:r>
      <w:r w:rsidR="0009235E" w:rsidRPr="006507D0">
        <w:rPr>
          <w:rFonts w:asciiTheme="majorHAnsi" w:hAnsiTheme="majorHAnsi" w:cs="Calibri"/>
          <w:sz w:val="24"/>
          <w:szCs w:val="24"/>
          <w:highlight w:val="cyan"/>
          <w:lang w:val="en-US"/>
        </w:rPr>
        <w:t>.</w:t>
      </w:r>
      <w:r w:rsidR="0009235E" w:rsidRPr="005D6AA6">
        <w:rPr>
          <w:rFonts w:asciiTheme="majorHAnsi" w:hAnsiTheme="majorHAnsi" w:cs="Calibri"/>
          <w:sz w:val="24"/>
          <w:szCs w:val="24"/>
          <w:lang w:val="en-US"/>
        </w:rPr>
        <w:t xml:space="preserve">  </w:t>
      </w:r>
    </w:p>
    <w:p w14:paraId="12E03D8A" w14:textId="77777777" w:rsidR="0009235E" w:rsidRPr="005D6AA6" w:rsidRDefault="0009235E" w:rsidP="0009235E">
      <w:pPr>
        <w:pStyle w:val="Listenabsatz"/>
        <w:ind w:left="1080"/>
        <w:rPr>
          <w:rFonts w:asciiTheme="majorHAnsi" w:hAnsiTheme="majorHAnsi" w:cs="Calibri"/>
          <w:b/>
          <w:bCs/>
          <w:sz w:val="24"/>
          <w:szCs w:val="24"/>
          <w:u w:val="single"/>
          <w:lang w:val="en-US"/>
        </w:rPr>
      </w:pPr>
    </w:p>
    <w:p w14:paraId="3FA59FBD" w14:textId="77777777" w:rsidR="0009235E" w:rsidRPr="00552138" w:rsidRDefault="0009235E" w:rsidP="0009235E">
      <w:pPr>
        <w:pStyle w:val="Listenabsatz"/>
        <w:ind w:left="1080"/>
        <w:rPr>
          <w:rFonts w:asciiTheme="majorHAnsi" w:hAnsiTheme="majorHAnsi" w:cs="Calibri"/>
          <w:b/>
          <w:bCs/>
          <w:sz w:val="24"/>
          <w:szCs w:val="24"/>
          <w:u w:val="single"/>
          <w:lang w:val="en-US"/>
        </w:rPr>
      </w:pPr>
      <w:r w:rsidRPr="00552138">
        <w:rPr>
          <w:rFonts w:asciiTheme="majorHAnsi" w:hAnsiTheme="majorHAnsi" w:cs="Calibri"/>
          <w:b/>
          <w:bCs/>
          <w:sz w:val="24"/>
          <w:szCs w:val="24"/>
          <w:u w:val="single"/>
          <w:lang w:val="en-US"/>
        </w:rPr>
        <w:t>3.8.2Causal Forests</w:t>
      </w:r>
    </w:p>
    <w:p w14:paraId="09DF7BEB" w14:textId="237F61DF" w:rsidR="00E91D19" w:rsidRPr="00C527BB" w:rsidRDefault="00F82148" w:rsidP="0009235E">
      <w:pPr>
        <w:rPr>
          <w:rFonts w:asciiTheme="majorHAnsi" w:hAnsiTheme="majorHAnsi" w:cs="Calibri"/>
          <w:sz w:val="24"/>
          <w:szCs w:val="24"/>
          <w:lang w:val="en-US"/>
        </w:rPr>
      </w:pPr>
      <w:r w:rsidRPr="00C527BB">
        <w:rPr>
          <w:rFonts w:asciiTheme="majorHAnsi" w:hAnsiTheme="majorHAnsi" w:cs="Calibri"/>
          <w:sz w:val="24"/>
          <w:szCs w:val="24"/>
          <w:lang w:val="en-US"/>
        </w:rPr>
        <w:t>A</w:t>
      </w:r>
      <w:r w:rsidR="00CF677E" w:rsidRPr="00C527BB">
        <w:rPr>
          <w:rFonts w:asciiTheme="majorHAnsi" w:hAnsiTheme="majorHAnsi" w:cs="Calibri"/>
          <w:sz w:val="24"/>
          <w:szCs w:val="24"/>
          <w:lang w:val="en-US"/>
        </w:rPr>
        <w:t xml:space="preserve"> t</w:t>
      </w:r>
      <w:r w:rsidRPr="00C527BB">
        <w:rPr>
          <w:rFonts w:asciiTheme="majorHAnsi" w:hAnsiTheme="majorHAnsi" w:cs="Calibri"/>
          <w:sz w:val="24"/>
          <w:szCs w:val="24"/>
          <w:lang w:val="en-US"/>
        </w:rPr>
        <w:t>ree</w:t>
      </w:r>
      <w:r w:rsidR="00325610" w:rsidRPr="00C527BB">
        <w:rPr>
          <w:rFonts w:asciiTheme="majorHAnsi" w:hAnsiTheme="majorHAnsi" w:cs="Calibri"/>
          <w:sz w:val="24"/>
          <w:szCs w:val="24"/>
          <w:lang w:val="en-US"/>
        </w:rPr>
        <w:t xml:space="preserve"> ensemble</w:t>
      </w:r>
      <w:r w:rsidRPr="00C527BB">
        <w:rPr>
          <w:rFonts w:asciiTheme="majorHAnsi" w:hAnsiTheme="majorHAnsi" w:cs="Calibri"/>
          <w:sz w:val="24"/>
          <w:szCs w:val="24"/>
          <w:lang w:val="en-US"/>
        </w:rPr>
        <w:t xml:space="preserve"> approach for causal effect estimation is the causal forest</w:t>
      </w:r>
      <w:r w:rsidR="00AC59D2">
        <w:rPr>
          <w:rFonts w:asciiTheme="majorHAnsi" w:hAnsiTheme="majorHAnsi" w:cs="Calibri"/>
          <w:sz w:val="24"/>
          <w:szCs w:val="24"/>
          <w:lang w:val="en-US"/>
        </w:rPr>
        <w:t>. All descriptions in this chapter are based on the paper from Wager &amp; Athey</w:t>
      </w:r>
      <w:r w:rsidR="004F2C1B">
        <w:rPr>
          <w:rFonts w:asciiTheme="majorHAnsi" w:hAnsiTheme="majorHAnsi" w:cs="Calibri"/>
          <w:sz w:val="24"/>
          <w:szCs w:val="24"/>
          <w:lang w:val="en-US"/>
        </w:rPr>
        <w:t xml:space="preserve"> (2015), who developed the causal forest</w:t>
      </w:r>
      <w:r w:rsidR="00C10760" w:rsidRPr="00C527BB">
        <w:rPr>
          <w:rFonts w:asciiTheme="majorHAnsi" w:hAnsiTheme="majorHAnsi" w:cs="Calibri"/>
          <w:sz w:val="24"/>
          <w:szCs w:val="24"/>
          <w:lang w:val="en-US"/>
        </w:rPr>
        <w:t xml:space="preserve">. </w:t>
      </w:r>
      <w:r w:rsidR="003C0694" w:rsidRPr="00C527BB">
        <w:rPr>
          <w:rFonts w:asciiTheme="majorHAnsi" w:hAnsiTheme="majorHAnsi" w:cs="Calibri"/>
          <w:sz w:val="24"/>
          <w:szCs w:val="24"/>
          <w:lang w:val="en-US"/>
        </w:rPr>
        <w:t xml:space="preserve">As described in chapter X, </w:t>
      </w:r>
      <w:r w:rsidR="00E560AB" w:rsidRPr="00C527BB">
        <w:rPr>
          <w:rFonts w:asciiTheme="majorHAnsi" w:hAnsiTheme="majorHAnsi" w:cs="Calibri"/>
          <w:sz w:val="24"/>
          <w:szCs w:val="24"/>
          <w:lang w:val="en-US"/>
        </w:rPr>
        <w:t xml:space="preserve">in regression </w:t>
      </w:r>
      <w:r w:rsidR="00BA4E8C" w:rsidRPr="00C527BB">
        <w:rPr>
          <w:rFonts w:asciiTheme="majorHAnsi" w:hAnsiTheme="majorHAnsi" w:cs="Calibri"/>
          <w:sz w:val="24"/>
          <w:szCs w:val="24"/>
          <w:lang w:val="en-US"/>
        </w:rPr>
        <w:t>tree</w:t>
      </w:r>
      <w:r w:rsidR="00E560AB" w:rsidRPr="00C527BB">
        <w:rPr>
          <w:rFonts w:asciiTheme="majorHAnsi" w:hAnsiTheme="majorHAnsi" w:cs="Calibri"/>
          <w:sz w:val="24"/>
          <w:szCs w:val="24"/>
          <w:lang w:val="en-US"/>
        </w:rPr>
        <w:t>s used for prediction</w:t>
      </w:r>
      <w:r w:rsidRPr="00C527BB">
        <w:rPr>
          <w:rFonts w:asciiTheme="majorHAnsi" w:hAnsiTheme="majorHAnsi" w:cs="Calibri"/>
          <w:sz w:val="24"/>
          <w:szCs w:val="24"/>
          <w:lang w:val="en-US"/>
        </w:rPr>
        <w:t xml:space="preserve">, </w:t>
      </w:r>
      <w:r w:rsidR="001D5C7E" w:rsidRPr="00C527BB">
        <w:rPr>
          <w:rFonts w:asciiTheme="majorHAnsi" w:hAnsiTheme="majorHAnsi" w:cs="Calibri"/>
          <w:sz w:val="24"/>
          <w:szCs w:val="24"/>
          <w:lang w:val="en-US"/>
        </w:rPr>
        <w:t xml:space="preserve">splitting rules are chosen </w:t>
      </w:r>
      <w:r w:rsidR="0076640D" w:rsidRPr="00C527BB">
        <w:rPr>
          <w:rFonts w:asciiTheme="majorHAnsi" w:hAnsiTheme="majorHAnsi" w:cs="Calibri"/>
          <w:sz w:val="24"/>
          <w:szCs w:val="24"/>
          <w:lang w:val="en-US"/>
        </w:rPr>
        <w:t xml:space="preserve">so that observations within the same terminal node have </w:t>
      </w:r>
      <w:r w:rsidR="003C0694" w:rsidRPr="00C527BB">
        <w:rPr>
          <w:rFonts w:asciiTheme="majorHAnsi" w:hAnsiTheme="majorHAnsi" w:cs="Calibri"/>
          <w:sz w:val="24"/>
          <w:szCs w:val="24"/>
          <w:lang w:val="en-US"/>
        </w:rPr>
        <w:t xml:space="preserve">similar outcomes. </w:t>
      </w:r>
      <w:r w:rsidR="001D5C7E" w:rsidRPr="00C527BB">
        <w:rPr>
          <w:rFonts w:asciiTheme="majorHAnsi" w:hAnsiTheme="majorHAnsi" w:cs="Calibri"/>
          <w:sz w:val="24"/>
          <w:szCs w:val="24"/>
          <w:lang w:val="en-US"/>
        </w:rPr>
        <w:t>In contrast, c</w:t>
      </w:r>
      <w:r w:rsidRPr="00C527BB">
        <w:rPr>
          <w:rFonts w:asciiTheme="majorHAnsi" w:hAnsiTheme="majorHAnsi" w:cs="Calibri"/>
          <w:sz w:val="24"/>
          <w:szCs w:val="24"/>
          <w:lang w:val="en-US"/>
        </w:rPr>
        <w:t>ausal forests</w:t>
      </w:r>
      <w:r w:rsidR="009F4C90" w:rsidRPr="00C527BB">
        <w:rPr>
          <w:rFonts w:asciiTheme="majorHAnsi" w:hAnsiTheme="majorHAnsi" w:cs="Calibri"/>
          <w:sz w:val="24"/>
          <w:szCs w:val="24"/>
          <w:lang w:val="en-US"/>
        </w:rPr>
        <w:t xml:space="preserve"> aim</w:t>
      </w:r>
      <w:r w:rsidRPr="00C527BB">
        <w:rPr>
          <w:rFonts w:asciiTheme="majorHAnsi" w:hAnsiTheme="majorHAnsi" w:cs="Calibri"/>
          <w:sz w:val="24"/>
          <w:szCs w:val="24"/>
          <w:lang w:val="en-US"/>
        </w:rPr>
        <w:t xml:space="preserve"> to detect heterogeneity in treatment effects</w:t>
      </w:r>
      <w:r w:rsidR="00F55131" w:rsidRPr="00C527BB">
        <w:rPr>
          <w:rFonts w:asciiTheme="majorHAnsi" w:hAnsiTheme="majorHAnsi" w:cs="Calibri"/>
          <w:sz w:val="24"/>
          <w:szCs w:val="24"/>
          <w:lang w:val="en-US"/>
        </w:rPr>
        <w:t xml:space="preserve"> (Wager &amp; Athey, 2015)</w:t>
      </w:r>
      <w:r w:rsidRPr="00C527BB">
        <w:rPr>
          <w:rFonts w:asciiTheme="majorHAnsi" w:hAnsiTheme="majorHAnsi" w:cs="Calibri"/>
          <w:sz w:val="24"/>
          <w:szCs w:val="24"/>
          <w:lang w:val="en-US"/>
        </w:rPr>
        <w:t xml:space="preserve">. Splits are </w:t>
      </w:r>
      <w:r w:rsidR="003808A7" w:rsidRPr="00C527BB">
        <w:rPr>
          <w:rFonts w:asciiTheme="majorHAnsi" w:hAnsiTheme="majorHAnsi" w:cs="Calibri"/>
          <w:sz w:val="24"/>
          <w:szCs w:val="24"/>
          <w:lang w:val="en-US"/>
        </w:rPr>
        <w:t>selected</w:t>
      </w:r>
      <w:r w:rsidRPr="00C527BB">
        <w:rPr>
          <w:rFonts w:asciiTheme="majorHAnsi" w:hAnsiTheme="majorHAnsi" w:cs="Calibri"/>
          <w:sz w:val="24"/>
          <w:szCs w:val="24"/>
          <w:lang w:val="en-US"/>
        </w:rPr>
        <w:t xml:space="preserve"> to maximize </w:t>
      </w:r>
      <w:r w:rsidR="00687B09" w:rsidRPr="00C527BB">
        <w:rPr>
          <w:rFonts w:asciiTheme="majorHAnsi" w:hAnsiTheme="majorHAnsi" w:cs="Calibri"/>
          <w:sz w:val="24"/>
          <w:szCs w:val="24"/>
          <w:lang w:val="en-US"/>
        </w:rPr>
        <w:t xml:space="preserve">differences in </w:t>
      </w:r>
      <w:r w:rsidRPr="00C527BB">
        <w:rPr>
          <w:rFonts w:asciiTheme="majorHAnsi" w:hAnsiTheme="majorHAnsi" w:cs="Calibri"/>
          <w:sz w:val="24"/>
          <w:szCs w:val="24"/>
          <w:lang w:val="en-US"/>
        </w:rPr>
        <w:t>treatment effect</w:t>
      </w:r>
      <w:r w:rsidR="00BD6629" w:rsidRPr="00C527BB">
        <w:rPr>
          <w:rFonts w:asciiTheme="majorHAnsi" w:hAnsiTheme="majorHAnsi" w:cs="Calibri"/>
          <w:sz w:val="24"/>
          <w:szCs w:val="24"/>
          <w:lang w:val="en-US"/>
        </w:rPr>
        <w:t>s</w:t>
      </w:r>
      <w:r w:rsidRPr="00C527BB">
        <w:rPr>
          <w:rFonts w:asciiTheme="majorHAnsi" w:hAnsiTheme="majorHAnsi" w:cs="Calibri"/>
          <w:sz w:val="24"/>
          <w:szCs w:val="24"/>
          <w:lang w:val="en-US"/>
        </w:rPr>
        <w:t xml:space="preserve"> between </w:t>
      </w:r>
      <w:r w:rsidR="00762CD3" w:rsidRPr="00C527BB">
        <w:rPr>
          <w:rFonts w:asciiTheme="majorHAnsi" w:hAnsiTheme="majorHAnsi" w:cs="Calibri"/>
          <w:sz w:val="24"/>
          <w:szCs w:val="24"/>
          <w:lang w:val="en-US"/>
        </w:rPr>
        <w:t>terminal nodes</w:t>
      </w:r>
      <w:r w:rsidR="00E73C75" w:rsidRPr="00C527BB">
        <w:rPr>
          <w:rFonts w:asciiTheme="majorHAnsi" w:hAnsiTheme="majorHAnsi" w:cs="Calibri"/>
          <w:sz w:val="24"/>
          <w:szCs w:val="24"/>
          <w:lang w:val="en-US"/>
        </w:rPr>
        <w:t>. The goal i</w:t>
      </w:r>
      <w:r w:rsidR="009F4C90" w:rsidRPr="00C527BB">
        <w:rPr>
          <w:rFonts w:asciiTheme="majorHAnsi" w:hAnsiTheme="majorHAnsi" w:cs="Calibri"/>
          <w:sz w:val="24"/>
          <w:szCs w:val="24"/>
          <w:lang w:val="en-US"/>
        </w:rPr>
        <w:t>s t</w:t>
      </w:r>
      <w:r w:rsidRPr="00C527BB">
        <w:rPr>
          <w:rFonts w:asciiTheme="majorHAnsi" w:hAnsiTheme="majorHAnsi" w:cs="Calibri"/>
          <w:sz w:val="24"/>
          <w:szCs w:val="24"/>
          <w:lang w:val="en-US"/>
        </w:rPr>
        <w:t xml:space="preserve">o separate observations </w:t>
      </w:r>
      <w:r w:rsidR="00BD6629" w:rsidRPr="00C527BB">
        <w:rPr>
          <w:rFonts w:asciiTheme="majorHAnsi" w:hAnsiTheme="majorHAnsi" w:cs="Calibri"/>
          <w:sz w:val="24"/>
          <w:szCs w:val="24"/>
          <w:lang w:val="en-US"/>
        </w:rPr>
        <w:t>with different</w:t>
      </w:r>
      <w:r w:rsidRPr="00C527BB">
        <w:rPr>
          <w:rFonts w:asciiTheme="majorHAnsi" w:hAnsiTheme="majorHAnsi" w:cs="Calibri"/>
          <w:sz w:val="24"/>
          <w:szCs w:val="24"/>
          <w:lang w:val="en-US"/>
        </w:rPr>
        <w:t xml:space="preserve"> treatment effects and</w:t>
      </w:r>
      <w:r w:rsidR="00C25629" w:rsidRPr="00C527BB">
        <w:rPr>
          <w:rFonts w:asciiTheme="majorHAnsi" w:hAnsiTheme="majorHAnsi" w:cs="Calibri"/>
          <w:sz w:val="24"/>
          <w:szCs w:val="24"/>
          <w:lang w:val="en-US"/>
        </w:rPr>
        <w:t xml:space="preserve"> to</w:t>
      </w:r>
      <w:r w:rsidRPr="00C527BB">
        <w:rPr>
          <w:rFonts w:asciiTheme="majorHAnsi" w:hAnsiTheme="majorHAnsi" w:cs="Calibri"/>
          <w:sz w:val="24"/>
          <w:szCs w:val="24"/>
          <w:lang w:val="en-US"/>
        </w:rPr>
        <w:t xml:space="preserve"> </w:t>
      </w:r>
      <w:r w:rsidR="0075221D" w:rsidRPr="00C527BB">
        <w:rPr>
          <w:rFonts w:asciiTheme="majorHAnsi" w:hAnsiTheme="majorHAnsi" w:cs="Calibri"/>
          <w:sz w:val="24"/>
          <w:szCs w:val="24"/>
          <w:lang w:val="en-US"/>
        </w:rPr>
        <w:t>group</w:t>
      </w:r>
      <w:r w:rsidRPr="00C527BB">
        <w:rPr>
          <w:rFonts w:asciiTheme="majorHAnsi" w:hAnsiTheme="majorHAnsi" w:cs="Calibri"/>
          <w:sz w:val="24"/>
          <w:szCs w:val="24"/>
          <w:lang w:val="en-US"/>
        </w:rPr>
        <w:t xml:space="preserve"> observations </w:t>
      </w:r>
      <w:r w:rsidR="00CD0625" w:rsidRPr="00C527BB">
        <w:rPr>
          <w:rFonts w:asciiTheme="majorHAnsi" w:hAnsiTheme="majorHAnsi" w:cs="Calibri"/>
          <w:sz w:val="24"/>
          <w:szCs w:val="24"/>
          <w:lang w:val="en-US"/>
        </w:rPr>
        <w:t xml:space="preserve">with similar treatment effects </w:t>
      </w:r>
      <w:r w:rsidRPr="00C527BB">
        <w:rPr>
          <w:rFonts w:asciiTheme="majorHAnsi" w:hAnsiTheme="majorHAnsi" w:cs="Calibri"/>
          <w:sz w:val="24"/>
          <w:szCs w:val="24"/>
          <w:lang w:val="en-US"/>
        </w:rPr>
        <w:t xml:space="preserve">together. Within each </w:t>
      </w:r>
      <w:r w:rsidR="00396078" w:rsidRPr="00C527BB">
        <w:rPr>
          <w:rFonts w:asciiTheme="majorHAnsi" w:hAnsiTheme="majorHAnsi" w:cs="Calibri"/>
          <w:sz w:val="24"/>
          <w:szCs w:val="24"/>
          <w:lang w:val="en-US"/>
        </w:rPr>
        <w:t>terminal node</w:t>
      </w:r>
      <w:r w:rsidRPr="00C527BB">
        <w:rPr>
          <w:rFonts w:asciiTheme="majorHAnsi" w:hAnsiTheme="majorHAnsi" w:cs="Calibri"/>
          <w:sz w:val="24"/>
          <w:szCs w:val="24"/>
          <w:lang w:val="en-US"/>
        </w:rPr>
        <w:t>, treatment effect</w:t>
      </w:r>
      <w:r w:rsidR="00396078" w:rsidRPr="00C527BB">
        <w:rPr>
          <w:rFonts w:asciiTheme="majorHAnsi" w:hAnsiTheme="majorHAnsi" w:cs="Calibri"/>
          <w:sz w:val="24"/>
          <w:szCs w:val="24"/>
          <w:lang w:val="en-US"/>
        </w:rPr>
        <w:t>s</w:t>
      </w:r>
      <w:r w:rsidRPr="00C527BB">
        <w:rPr>
          <w:rFonts w:asciiTheme="majorHAnsi" w:hAnsiTheme="majorHAnsi" w:cs="Calibri"/>
          <w:sz w:val="24"/>
          <w:szCs w:val="24"/>
          <w:lang w:val="en-US"/>
        </w:rPr>
        <w:t xml:space="preserve"> </w:t>
      </w:r>
      <w:r w:rsidR="00396078" w:rsidRPr="00C527BB">
        <w:rPr>
          <w:rFonts w:asciiTheme="majorHAnsi" w:hAnsiTheme="majorHAnsi" w:cs="Calibri"/>
          <w:sz w:val="24"/>
          <w:szCs w:val="24"/>
          <w:lang w:val="en-US"/>
        </w:rPr>
        <w:t>are</w:t>
      </w:r>
      <w:r w:rsidRPr="00C527BB">
        <w:rPr>
          <w:rFonts w:asciiTheme="majorHAnsi" w:hAnsiTheme="majorHAnsi" w:cs="Calibri"/>
          <w:sz w:val="24"/>
          <w:szCs w:val="24"/>
          <w:lang w:val="en-US"/>
        </w:rPr>
        <w:t xml:space="preserve"> estimated by comparing </w:t>
      </w:r>
      <w:r w:rsidR="00396078" w:rsidRPr="00C527BB">
        <w:rPr>
          <w:rFonts w:asciiTheme="majorHAnsi" w:hAnsiTheme="majorHAnsi" w:cs="Calibri"/>
          <w:sz w:val="24"/>
          <w:szCs w:val="24"/>
          <w:lang w:val="en-US"/>
        </w:rPr>
        <w:t xml:space="preserve">the </w:t>
      </w:r>
      <w:r w:rsidRPr="00C527BB">
        <w:rPr>
          <w:rFonts w:asciiTheme="majorHAnsi" w:hAnsiTheme="majorHAnsi" w:cs="Calibri"/>
          <w:sz w:val="24"/>
          <w:szCs w:val="24"/>
          <w:lang w:val="en-US"/>
        </w:rPr>
        <w:t xml:space="preserve">outcomes of treated and control observations. </w:t>
      </w:r>
    </w:p>
    <w:p w14:paraId="70C9DC70" w14:textId="798DF87D" w:rsidR="005018FF" w:rsidRPr="00C527BB" w:rsidRDefault="007C607A" w:rsidP="0009235E">
      <w:pPr>
        <w:rPr>
          <w:rFonts w:asciiTheme="majorHAnsi" w:hAnsiTheme="majorHAnsi" w:cs="Calibri"/>
          <w:sz w:val="24"/>
          <w:szCs w:val="24"/>
          <w:lang w:val="en-US"/>
        </w:rPr>
      </w:pPr>
      <w:r w:rsidRPr="00C527BB">
        <w:rPr>
          <w:rFonts w:asciiTheme="majorHAnsi" w:hAnsiTheme="majorHAnsi" w:cs="Calibri"/>
          <w:sz w:val="24"/>
          <w:szCs w:val="24"/>
          <w:lang w:val="en-US"/>
        </w:rPr>
        <w:t>Randomness is introduced to</w:t>
      </w:r>
      <w:r w:rsidR="00F82148" w:rsidRPr="00C527BB">
        <w:rPr>
          <w:rFonts w:asciiTheme="majorHAnsi" w:hAnsiTheme="majorHAnsi" w:cs="Calibri"/>
          <w:sz w:val="24"/>
          <w:szCs w:val="24"/>
          <w:lang w:val="en-US"/>
        </w:rPr>
        <w:t xml:space="preserve"> avoid</w:t>
      </w:r>
      <w:r w:rsidR="004904D3" w:rsidRPr="00C527BB">
        <w:rPr>
          <w:rFonts w:asciiTheme="majorHAnsi" w:hAnsiTheme="majorHAnsi" w:cs="Calibri"/>
          <w:sz w:val="24"/>
          <w:szCs w:val="24"/>
          <w:lang w:val="en-US"/>
        </w:rPr>
        <w:t xml:space="preserve"> </w:t>
      </w:r>
      <w:r w:rsidR="00F82148" w:rsidRPr="00C527BB">
        <w:rPr>
          <w:rFonts w:asciiTheme="majorHAnsi" w:hAnsiTheme="majorHAnsi" w:cs="Calibri"/>
          <w:sz w:val="24"/>
          <w:szCs w:val="24"/>
          <w:lang w:val="en-US"/>
        </w:rPr>
        <w:t>all trees in the ensemble hav</w:t>
      </w:r>
      <w:r w:rsidR="0046082A" w:rsidRPr="00C527BB">
        <w:rPr>
          <w:rFonts w:asciiTheme="majorHAnsi" w:hAnsiTheme="majorHAnsi" w:cs="Calibri"/>
          <w:sz w:val="24"/>
          <w:szCs w:val="24"/>
          <w:lang w:val="en-US"/>
        </w:rPr>
        <w:t>ing</w:t>
      </w:r>
      <w:r w:rsidR="00F82148" w:rsidRPr="00C527BB">
        <w:rPr>
          <w:rFonts w:asciiTheme="majorHAnsi" w:hAnsiTheme="majorHAnsi" w:cs="Calibri"/>
          <w:sz w:val="24"/>
          <w:szCs w:val="24"/>
          <w:lang w:val="en-US"/>
        </w:rPr>
        <w:t xml:space="preserve"> the same struc</w:t>
      </w:r>
      <w:r w:rsidR="00FA6E87" w:rsidRPr="00C527BB">
        <w:rPr>
          <w:rFonts w:asciiTheme="majorHAnsi" w:hAnsiTheme="majorHAnsi" w:cs="Calibri"/>
          <w:sz w:val="24"/>
          <w:szCs w:val="24"/>
          <w:lang w:val="en-US"/>
        </w:rPr>
        <w:t>t</w:t>
      </w:r>
      <w:r w:rsidR="00F82148" w:rsidRPr="00C527BB">
        <w:rPr>
          <w:rFonts w:asciiTheme="majorHAnsi" w:hAnsiTheme="majorHAnsi" w:cs="Calibri"/>
          <w:sz w:val="24"/>
          <w:szCs w:val="24"/>
          <w:lang w:val="en-US"/>
        </w:rPr>
        <w:t>ure</w:t>
      </w:r>
      <w:r w:rsidR="008E2889" w:rsidRPr="00C527BB">
        <w:rPr>
          <w:rFonts w:asciiTheme="majorHAnsi" w:hAnsiTheme="majorHAnsi" w:cs="Calibri"/>
          <w:sz w:val="24"/>
          <w:szCs w:val="24"/>
          <w:lang w:val="en-US"/>
        </w:rPr>
        <w:t xml:space="preserve"> (Wager &amp; Athey, 2015).</w:t>
      </w:r>
      <w:r w:rsidR="00F82148" w:rsidRPr="00C527BB">
        <w:rPr>
          <w:rFonts w:asciiTheme="majorHAnsi" w:hAnsiTheme="majorHAnsi" w:cs="Calibri"/>
          <w:sz w:val="24"/>
          <w:szCs w:val="24"/>
          <w:lang w:val="en-US"/>
        </w:rPr>
        <w:t xml:space="preserve"> </w:t>
      </w:r>
      <w:r w:rsidR="008E2889" w:rsidRPr="00C527BB">
        <w:rPr>
          <w:rFonts w:asciiTheme="majorHAnsi" w:hAnsiTheme="majorHAnsi" w:cs="Calibri"/>
          <w:sz w:val="24"/>
          <w:szCs w:val="24"/>
          <w:lang w:val="en-US"/>
        </w:rPr>
        <w:t>E</w:t>
      </w:r>
      <w:r w:rsidR="00F82148" w:rsidRPr="00C527BB">
        <w:rPr>
          <w:rFonts w:asciiTheme="majorHAnsi" w:hAnsiTheme="majorHAnsi" w:cs="Calibri"/>
          <w:sz w:val="24"/>
          <w:szCs w:val="24"/>
          <w:lang w:val="en-US"/>
        </w:rPr>
        <w:t xml:space="preserve">ach tree is built on only a </w:t>
      </w:r>
      <w:r w:rsidR="00116747" w:rsidRPr="00C527BB">
        <w:rPr>
          <w:rFonts w:asciiTheme="majorHAnsi" w:hAnsiTheme="majorHAnsi" w:cs="Calibri"/>
          <w:sz w:val="24"/>
          <w:szCs w:val="24"/>
          <w:lang w:val="en-US"/>
        </w:rPr>
        <w:t xml:space="preserve">random </w:t>
      </w:r>
      <w:r w:rsidR="0035209C" w:rsidRPr="00C527BB">
        <w:rPr>
          <w:rFonts w:asciiTheme="majorHAnsi" w:hAnsiTheme="majorHAnsi" w:cs="Calibri"/>
          <w:sz w:val="24"/>
          <w:szCs w:val="24"/>
          <w:lang w:val="en-US"/>
        </w:rPr>
        <w:t xml:space="preserve">subsample </w:t>
      </w:r>
      <w:r w:rsidR="00F82148" w:rsidRPr="00C527BB">
        <w:rPr>
          <w:rFonts w:asciiTheme="majorHAnsi" w:hAnsiTheme="majorHAnsi" w:cs="Calibri"/>
          <w:sz w:val="24"/>
          <w:szCs w:val="24"/>
          <w:lang w:val="en-US"/>
        </w:rPr>
        <w:t xml:space="preserve">of the data and at each internal node, only a </w:t>
      </w:r>
      <w:r w:rsidR="00116747" w:rsidRPr="00C527BB">
        <w:rPr>
          <w:rFonts w:asciiTheme="majorHAnsi" w:hAnsiTheme="majorHAnsi" w:cs="Calibri"/>
          <w:sz w:val="24"/>
          <w:szCs w:val="24"/>
          <w:lang w:val="en-US"/>
        </w:rPr>
        <w:t xml:space="preserve">random </w:t>
      </w:r>
      <w:r w:rsidR="00F82148" w:rsidRPr="00C527BB">
        <w:rPr>
          <w:rFonts w:asciiTheme="majorHAnsi" w:hAnsiTheme="majorHAnsi" w:cs="Calibri"/>
          <w:sz w:val="24"/>
          <w:szCs w:val="24"/>
          <w:lang w:val="en-US"/>
        </w:rPr>
        <w:t>subset of the covariates is considered for determining the splitting rule.</w:t>
      </w:r>
      <w:r w:rsidR="005018FF" w:rsidRPr="00C527BB">
        <w:rPr>
          <w:rFonts w:asciiTheme="majorHAnsi" w:hAnsiTheme="majorHAnsi" w:cs="Calibri"/>
          <w:sz w:val="24"/>
          <w:szCs w:val="24"/>
          <w:lang w:val="en-US"/>
        </w:rPr>
        <w:t xml:space="preserve"> Additionally, causal forests typically </w:t>
      </w:r>
      <w:r w:rsidR="00116747" w:rsidRPr="00C527BB">
        <w:rPr>
          <w:rFonts w:asciiTheme="majorHAnsi" w:hAnsiTheme="majorHAnsi" w:cs="Calibri"/>
          <w:sz w:val="24"/>
          <w:szCs w:val="24"/>
          <w:lang w:val="en-US"/>
        </w:rPr>
        <w:t>estimate</w:t>
      </w:r>
      <w:r w:rsidR="005018FF" w:rsidRPr="00C527BB">
        <w:rPr>
          <w:rFonts w:asciiTheme="majorHAnsi" w:hAnsiTheme="majorHAnsi" w:cs="Calibri"/>
          <w:sz w:val="24"/>
          <w:szCs w:val="24"/>
          <w:lang w:val="en-US"/>
        </w:rPr>
        <w:t xml:space="preserve"> nuisance models</w:t>
      </w:r>
      <w:r w:rsidR="004A4172" w:rsidRPr="00C527BB">
        <w:rPr>
          <w:rFonts w:asciiTheme="majorHAnsi" w:hAnsiTheme="majorHAnsi" w:cs="Calibri"/>
          <w:sz w:val="24"/>
          <w:szCs w:val="24"/>
          <w:lang w:val="en-US"/>
        </w:rPr>
        <w:t xml:space="preserve"> for t</w:t>
      </w:r>
      <w:r w:rsidR="002F56CA" w:rsidRPr="00C527BB">
        <w:rPr>
          <w:rFonts w:asciiTheme="majorHAnsi" w:hAnsiTheme="majorHAnsi" w:cs="Calibri"/>
          <w:sz w:val="24"/>
          <w:szCs w:val="24"/>
          <w:lang w:val="en-US"/>
        </w:rPr>
        <w:t xml:space="preserve">he treatment assignment </w:t>
      </w:r>
      <w:r w:rsidR="006B67C2" w:rsidRPr="00C527BB">
        <w:rPr>
          <w:rFonts w:asciiTheme="majorHAnsi" w:hAnsiTheme="majorHAnsi" w:cs="Calibri"/>
          <w:sz w:val="24"/>
          <w:szCs w:val="24"/>
          <w:lang w:val="en-US"/>
        </w:rPr>
        <w:t xml:space="preserve">mechanism </w:t>
      </w:r>
      <w:r w:rsidR="002F56CA" w:rsidRPr="00C527BB">
        <w:rPr>
          <w:rFonts w:asciiTheme="majorHAnsi" w:hAnsiTheme="majorHAnsi" w:cs="Calibri"/>
          <w:sz w:val="24"/>
          <w:szCs w:val="24"/>
          <w:lang w:val="en-US"/>
        </w:rPr>
        <w:t xml:space="preserve">and the outcome mechanism. These models are used to remove variation explained by </w:t>
      </w:r>
      <w:r w:rsidR="00CB2074" w:rsidRPr="00C527BB">
        <w:rPr>
          <w:rFonts w:asciiTheme="majorHAnsi" w:hAnsiTheme="majorHAnsi" w:cs="Calibri"/>
          <w:sz w:val="24"/>
          <w:szCs w:val="24"/>
          <w:lang w:val="en-US"/>
        </w:rPr>
        <w:t xml:space="preserve">the </w:t>
      </w:r>
      <w:r w:rsidR="002F56CA" w:rsidRPr="00C527BB">
        <w:rPr>
          <w:rFonts w:asciiTheme="majorHAnsi" w:hAnsiTheme="majorHAnsi" w:cs="Calibri"/>
          <w:sz w:val="24"/>
          <w:szCs w:val="24"/>
          <w:lang w:val="en-US"/>
        </w:rPr>
        <w:t>covariates before estimating treatment effect heterogeneity</w:t>
      </w:r>
      <w:r w:rsidR="00074B77" w:rsidRPr="00C527BB">
        <w:rPr>
          <w:rFonts w:asciiTheme="majorHAnsi" w:hAnsiTheme="majorHAnsi" w:cs="Calibri"/>
          <w:sz w:val="24"/>
          <w:szCs w:val="24"/>
          <w:lang w:val="en-US"/>
        </w:rPr>
        <w:t xml:space="preserve">. This process is </w:t>
      </w:r>
      <w:r w:rsidR="00CB2074" w:rsidRPr="00C527BB">
        <w:rPr>
          <w:rFonts w:asciiTheme="majorHAnsi" w:hAnsiTheme="majorHAnsi" w:cs="Calibri"/>
          <w:sz w:val="24"/>
          <w:szCs w:val="24"/>
          <w:lang w:val="en-US"/>
        </w:rPr>
        <w:t>referred to as</w:t>
      </w:r>
      <w:r w:rsidR="00074B77" w:rsidRPr="00C527BB">
        <w:rPr>
          <w:rFonts w:asciiTheme="majorHAnsi" w:hAnsiTheme="majorHAnsi" w:cs="Calibri"/>
          <w:sz w:val="24"/>
          <w:szCs w:val="24"/>
          <w:lang w:val="en-US"/>
        </w:rPr>
        <w:t xml:space="preserve"> local centering.</w:t>
      </w:r>
    </w:p>
    <w:p w14:paraId="19F04222" w14:textId="3731928A" w:rsidR="0009235E" w:rsidRDefault="0009235E" w:rsidP="0009235E">
      <w:pPr>
        <w:rPr>
          <w:rFonts w:asciiTheme="majorHAnsi" w:hAnsiTheme="majorHAnsi" w:cs="Calibri"/>
          <w:sz w:val="24"/>
          <w:szCs w:val="24"/>
          <w:lang w:val="en-US"/>
        </w:rPr>
      </w:pPr>
      <w:r w:rsidRPr="00C527BB">
        <w:rPr>
          <w:rFonts w:asciiTheme="majorHAnsi" w:hAnsiTheme="majorHAnsi" w:cs="Calibri"/>
          <w:sz w:val="24"/>
          <w:szCs w:val="24"/>
          <w:lang w:val="en-US"/>
        </w:rPr>
        <w:t xml:space="preserve">To </w:t>
      </w:r>
      <w:r w:rsidR="00074B77" w:rsidRPr="00C527BB">
        <w:rPr>
          <w:rFonts w:asciiTheme="majorHAnsi" w:hAnsiTheme="majorHAnsi" w:cs="Calibri"/>
          <w:sz w:val="24"/>
          <w:szCs w:val="24"/>
          <w:lang w:val="en-US"/>
        </w:rPr>
        <w:t>reduce</w:t>
      </w:r>
      <w:r w:rsidRPr="00C527BB">
        <w:rPr>
          <w:rFonts w:asciiTheme="majorHAnsi" w:hAnsiTheme="majorHAnsi" w:cs="Calibri"/>
          <w:sz w:val="24"/>
          <w:szCs w:val="24"/>
          <w:lang w:val="en-US"/>
        </w:rPr>
        <w:t xml:space="preserve"> overfitting, </w:t>
      </w:r>
      <w:r w:rsidR="00557922" w:rsidRPr="00C527BB">
        <w:rPr>
          <w:rFonts w:asciiTheme="majorHAnsi" w:hAnsiTheme="majorHAnsi" w:cs="Calibri"/>
          <w:sz w:val="24"/>
          <w:szCs w:val="24"/>
          <w:lang w:val="en-US"/>
        </w:rPr>
        <w:t>causal forests commonly employ so-called honest trees</w:t>
      </w:r>
      <w:r w:rsidR="006A5E8D" w:rsidRPr="00C527BB">
        <w:rPr>
          <w:rFonts w:asciiTheme="majorHAnsi" w:hAnsiTheme="majorHAnsi" w:cs="Calibri"/>
          <w:sz w:val="24"/>
          <w:szCs w:val="24"/>
          <w:lang w:val="en-US"/>
        </w:rPr>
        <w:t xml:space="preserve"> (Wager &amp; Athey, 2015)</w:t>
      </w:r>
      <w:r w:rsidRPr="00C527BB">
        <w:rPr>
          <w:rFonts w:asciiTheme="majorHAnsi" w:hAnsiTheme="majorHAnsi" w:cs="Calibri"/>
          <w:sz w:val="24"/>
          <w:szCs w:val="24"/>
          <w:lang w:val="en-US"/>
        </w:rPr>
        <w:t>. The data is split into two parts, one</w:t>
      </w:r>
      <w:r w:rsidR="00667839" w:rsidRPr="00C527BB">
        <w:rPr>
          <w:rFonts w:asciiTheme="majorHAnsi" w:hAnsiTheme="majorHAnsi" w:cs="Calibri"/>
          <w:sz w:val="24"/>
          <w:szCs w:val="24"/>
          <w:lang w:val="en-US"/>
        </w:rPr>
        <w:t xml:space="preserve"> subsample</w:t>
      </w:r>
      <w:r w:rsidRPr="00C527BB">
        <w:rPr>
          <w:rFonts w:asciiTheme="majorHAnsi" w:hAnsiTheme="majorHAnsi" w:cs="Calibri"/>
          <w:sz w:val="24"/>
          <w:szCs w:val="24"/>
          <w:lang w:val="en-US"/>
        </w:rPr>
        <w:t xml:space="preserve"> is used for </w:t>
      </w:r>
      <w:r w:rsidR="00326C4C" w:rsidRPr="00C527BB">
        <w:rPr>
          <w:rFonts w:asciiTheme="majorHAnsi" w:hAnsiTheme="majorHAnsi" w:cs="Calibri"/>
          <w:sz w:val="24"/>
          <w:szCs w:val="24"/>
          <w:lang w:val="en-US"/>
        </w:rPr>
        <w:t>determining</w:t>
      </w:r>
      <w:r w:rsidRPr="00C527BB">
        <w:rPr>
          <w:rFonts w:asciiTheme="majorHAnsi" w:hAnsiTheme="majorHAnsi" w:cs="Calibri"/>
          <w:sz w:val="24"/>
          <w:szCs w:val="24"/>
          <w:lang w:val="en-US"/>
        </w:rPr>
        <w:t xml:space="preserve"> t</w:t>
      </w:r>
      <w:r w:rsidR="00326C4C" w:rsidRPr="00C527BB">
        <w:rPr>
          <w:rFonts w:asciiTheme="majorHAnsi" w:hAnsiTheme="majorHAnsi" w:cs="Calibri"/>
          <w:sz w:val="24"/>
          <w:szCs w:val="24"/>
          <w:lang w:val="en-US"/>
        </w:rPr>
        <w:t>he tree structure</w:t>
      </w:r>
      <w:r w:rsidRPr="00C527BB">
        <w:rPr>
          <w:rFonts w:asciiTheme="majorHAnsi" w:hAnsiTheme="majorHAnsi" w:cs="Calibri"/>
          <w:sz w:val="24"/>
          <w:szCs w:val="24"/>
          <w:lang w:val="en-US"/>
        </w:rPr>
        <w:t>, the other is used to estimate the</w:t>
      </w:r>
      <w:r w:rsidR="00766499" w:rsidRPr="00C527BB">
        <w:rPr>
          <w:rFonts w:asciiTheme="majorHAnsi" w:hAnsiTheme="majorHAnsi" w:cs="Calibri"/>
          <w:sz w:val="24"/>
          <w:szCs w:val="24"/>
          <w:lang w:val="en-US"/>
        </w:rPr>
        <w:t xml:space="preserve"> treatment effects </w:t>
      </w:r>
      <w:r w:rsidR="00E6309D" w:rsidRPr="00C527BB">
        <w:rPr>
          <w:rFonts w:asciiTheme="majorHAnsi" w:hAnsiTheme="majorHAnsi" w:cs="Calibri"/>
          <w:sz w:val="24"/>
          <w:szCs w:val="24"/>
          <w:lang w:val="en-US"/>
        </w:rPr>
        <w:t>within</w:t>
      </w:r>
      <w:r w:rsidR="00766499" w:rsidRPr="00C527BB">
        <w:rPr>
          <w:rFonts w:asciiTheme="majorHAnsi" w:hAnsiTheme="majorHAnsi" w:cs="Calibri"/>
          <w:sz w:val="24"/>
          <w:szCs w:val="24"/>
          <w:lang w:val="en-US"/>
        </w:rPr>
        <w:t xml:space="preserve"> the</w:t>
      </w:r>
      <w:r w:rsidRPr="00C527BB">
        <w:rPr>
          <w:rFonts w:asciiTheme="majorHAnsi" w:hAnsiTheme="majorHAnsi" w:cs="Calibri"/>
          <w:sz w:val="24"/>
          <w:szCs w:val="24"/>
          <w:lang w:val="en-US"/>
        </w:rPr>
        <w:t xml:space="preserve"> </w:t>
      </w:r>
      <w:r w:rsidR="00766499" w:rsidRPr="00C527BB">
        <w:rPr>
          <w:rFonts w:asciiTheme="majorHAnsi" w:hAnsiTheme="majorHAnsi" w:cs="Calibri"/>
          <w:sz w:val="24"/>
          <w:szCs w:val="24"/>
          <w:lang w:val="en-US"/>
        </w:rPr>
        <w:t>terminal nodes</w:t>
      </w:r>
      <w:r w:rsidRPr="00C527BB">
        <w:rPr>
          <w:rFonts w:asciiTheme="majorHAnsi" w:hAnsiTheme="majorHAnsi" w:cs="Calibri"/>
          <w:sz w:val="24"/>
          <w:szCs w:val="24"/>
          <w:lang w:val="en-US"/>
        </w:rPr>
        <w:t>.</w:t>
      </w:r>
      <w:r w:rsidR="00D734BA" w:rsidRPr="00C527BB">
        <w:rPr>
          <w:rFonts w:asciiTheme="majorHAnsi" w:hAnsiTheme="majorHAnsi" w:cs="Calibri"/>
          <w:sz w:val="24"/>
          <w:szCs w:val="24"/>
          <w:lang w:val="en-US"/>
        </w:rPr>
        <w:t xml:space="preserve"> </w:t>
      </w:r>
      <w:r w:rsidR="00E6309D" w:rsidRPr="00C527BB">
        <w:rPr>
          <w:rFonts w:asciiTheme="majorHAnsi" w:hAnsiTheme="majorHAnsi" w:cs="Calibri"/>
          <w:sz w:val="24"/>
          <w:szCs w:val="24"/>
          <w:lang w:val="en-US"/>
        </w:rPr>
        <w:t>This separation reduces bias in treatment effect estimation.</w:t>
      </w:r>
    </w:p>
    <w:p w14:paraId="1C09D930" w14:textId="77777777" w:rsidR="00D734BA" w:rsidRPr="00F74BE3" w:rsidRDefault="00D734BA" w:rsidP="00D734BA">
      <w:pPr>
        <w:rPr>
          <w:rFonts w:asciiTheme="majorHAnsi" w:hAnsiTheme="majorHAnsi" w:cs="Calibri"/>
          <w:sz w:val="24"/>
          <w:szCs w:val="24"/>
          <w:u w:val="single"/>
          <w:lang w:val="en-US"/>
        </w:rPr>
      </w:pPr>
      <w:r w:rsidRPr="00F74BE3">
        <w:rPr>
          <w:rFonts w:asciiTheme="majorHAnsi" w:hAnsiTheme="majorHAnsi" w:cs="Calibri"/>
          <w:sz w:val="24"/>
          <w:szCs w:val="24"/>
          <w:u w:val="single"/>
          <w:lang w:val="en-US"/>
        </w:rPr>
        <w:t>Hyperparameters:</w:t>
      </w:r>
    </w:p>
    <w:p w14:paraId="6978CC1C" w14:textId="39A7B8E1" w:rsidR="00AD1C35" w:rsidRDefault="0010000C" w:rsidP="00D734BA">
      <w:pPr>
        <w:rPr>
          <w:rFonts w:asciiTheme="majorHAnsi" w:hAnsiTheme="majorHAnsi" w:cs="Calibri"/>
          <w:sz w:val="24"/>
          <w:szCs w:val="24"/>
          <w:lang w:val="en-US"/>
        </w:rPr>
      </w:pPr>
      <w:r>
        <w:rPr>
          <w:rFonts w:asciiTheme="majorHAnsi" w:hAnsiTheme="majorHAnsi" w:cs="Calibri"/>
          <w:sz w:val="24"/>
          <w:szCs w:val="24"/>
          <w:lang w:val="en-US"/>
        </w:rPr>
        <w:t>Wager &amp; Athey</w:t>
      </w:r>
      <w:r w:rsidR="008C780B">
        <w:rPr>
          <w:rFonts w:asciiTheme="majorHAnsi" w:hAnsiTheme="majorHAnsi" w:cs="Calibri"/>
          <w:sz w:val="24"/>
          <w:szCs w:val="24"/>
          <w:lang w:val="en-US"/>
        </w:rPr>
        <w:t xml:space="preserve"> (2018)</w:t>
      </w:r>
      <w:r>
        <w:rPr>
          <w:rFonts w:asciiTheme="majorHAnsi" w:hAnsiTheme="majorHAnsi" w:cs="Calibri"/>
          <w:sz w:val="24"/>
          <w:szCs w:val="24"/>
          <w:lang w:val="en-US"/>
        </w:rPr>
        <w:t xml:space="preserve"> also </w:t>
      </w:r>
      <w:r w:rsidR="008C780B">
        <w:rPr>
          <w:rFonts w:asciiTheme="majorHAnsi" w:hAnsiTheme="majorHAnsi" w:cs="Calibri"/>
          <w:sz w:val="24"/>
          <w:szCs w:val="24"/>
          <w:lang w:val="en-US"/>
        </w:rPr>
        <w:t>introduce several</w:t>
      </w:r>
      <w:r w:rsidR="008B5E8D">
        <w:rPr>
          <w:rFonts w:asciiTheme="majorHAnsi" w:hAnsiTheme="majorHAnsi" w:cs="Calibri"/>
          <w:sz w:val="24"/>
          <w:szCs w:val="24"/>
          <w:lang w:val="en-US"/>
        </w:rPr>
        <w:t xml:space="preserve"> hyperparameters</w:t>
      </w:r>
      <w:r w:rsidR="00A93492">
        <w:rPr>
          <w:rFonts w:asciiTheme="majorHAnsi" w:hAnsiTheme="majorHAnsi" w:cs="Calibri"/>
          <w:sz w:val="24"/>
          <w:szCs w:val="24"/>
          <w:lang w:val="en-US"/>
        </w:rPr>
        <w:t xml:space="preserve"> </w:t>
      </w:r>
      <w:r w:rsidR="00D734BA" w:rsidRPr="00D734BA">
        <w:rPr>
          <w:rFonts w:asciiTheme="majorHAnsi" w:hAnsiTheme="majorHAnsi" w:cs="Calibri"/>
          <w:sz w:val="24"/>
          <w:szCs w:val="24"/>
          <w:lang w:val="en-US"/>
        </w:rPr>
        <w:t xml:space="preserve">which can be tuned. </w:t>
      </w:r>
      <w:r w:rsidR="00BA613A">
        <w:rPr>
          <w:rFonts w:asciiTheme="majorHAnsi" w:hAnsiTheme="majorHAnsi" w:cs="Calibri"/>
          <w:sz w:val="24"/>
          <w:szCs w:val="24"/>
          <w:lang w:val="en-US"/>
        </w:rPr>
        <w:t>First, t</w:t>
      </w:r>
      <w:r w:rsidR="00D734BA" w:rsidRPr="00D734BA">
        <w:rPr>
          <w:rFonts w:asciiTheme="majorHAnsi" w:hAnsiTheme="majorHAnsi" w:cs="Calibri"/>
          <w:sz w:val="24"/>
          <w:szCs w:val="24"/>
          <w:lang w:val="en-US"/>
        </w:rPr>
        <w:t>he</w:t>
      </w:r>
      <w:r w:rsidR="00BA613A">
        <w:rPr>
          <w:rFonts w:asciiTheme="majorHAnsi" w:hAnsiTheme="majorHAnsi" w:cs="Calibri"/>
          <w:sz w:val="24"/>
          <w:szCs w:val="24"/>
          <w:lang w:val="en-US"/>
        </w:rPr>
        <w:t>re is the</w:t>
      </w:r>
      <w:r w:rsidR="00D734BA" w:rsidRPr="00D734BA">
        <w:rPr>
          <w:rFonts w:asciiTheme="majorHAnsi" w:hAnsiTheme="majorHAnsi" w:cs="Calibri"/>
          <w:sz w:val="24"/>
          <w:szCs w:val="24"/>
          <w:lang w:val="en-US"/>
        </w:rPr>
        <w:t xml:space="preserve"> number of trees</w:t>
      </w:r>
      <w:r w:rsidR="00CD0E2B">
        <w:rPr>
          <w:rFonts w:asciiTheme="majorHAnsi" w:hAnsiTheme="majorHAnsi" w:cs="Calibri"/>
          <w:sz w:val="24"/>
          <w:szCs w:val="24"/>
          <w:lang w:val="en-US"/>
        </w:rPr>
        <w:t xml:space="preserve"> in the forest</w:t>
      </w:r>
      <w:r w:rsidR="00252E57">
        <w:rPr>
          <w:rFonts w:asciiTheme="majorHAnsi" w:hAnsiTheme="majorHAnsi" w:cs="Calibri"/>
          <w:sz w:val="24"/>
          <w:szCs w:val="24"/>
          <w:lang w:val="en-US"/>
        </w:rPr>
        <w:t xml:space="preserve">. </w:t>
      </w:r>
      <w:r w:rsidR="00155026">
        <w:rPr>
          <w:rFonts w:asciiTheme="majorHAnsi" w:hAnsiTheme="majorHAnsi" w:cs="Calibri"/>
          <w:sz w:val="24"/>
          <w:szCs w:val="24"/>
          <w:lang w:val="en-US"/>
        </w:rPr>
        <w:t>A larger number of</w:t>
      </w:r>
      <w:r w:rsidR="00252E57">
        <w:rPr>
          <w:rFonts w:asciiTheme="majorHAnsi" w:hAnsiTheme="majorHAnsi" w:cs="Calibri"/>
          <w:sz w:val="24"/>
          <w:szCs w:val="24"/>
          <w:lang w:val="en-US"/>
        </w:rPr>
        <w:t xml:space="preserve"> trees</w:t>
      </w:r>
      <w:r w:rsidR="009C0923">
        <w:rPr>
          <w:rFonts w:asciiTheme="majorHAnsi" w:hAnsiTheme="majorHAnsi" w:cs="Calibri"/>
          <w:sz w:val="24"/>
          <w:szCs w:val="24"/>
          <w:lang w:val="en-US"/>
        </w:rPr>
        <w:t xml:space="preserve"> </w:t>
      </w:r>
      <w:r w:rsidR="00B67071">
        <w:rPr>
          <w:rFonts w:asciiTheme="majorHAnsi" w:hAnsiTheme="majorHAnsi" w:cs="Calibri"/>
          <w:sz w:val="24"/>
          <w:szCs w:val="24"/>
          <w:lang w:val="en-US"/>
        </w:rPr>
        <w:t xml:space="preserve">generally </w:t>
      </w:r>
      <w:r w:rsidR="00D97A11">
        <w:rPr>
          <w:rFonts w:asciiTheme="majorHAnsi" w:hAnsiTheme="majorHAnsi" w:cs="Calibri"/>
          <w:sz w:val="24"/>
          <w:szCs w:val="24"/>
          <w:lang w:val="en-US"/>
        </w:rPr>
        <w:t>reduce</w:t>
      </w:r>
      <w:r w:rsidR="00924183">
        <w:rPr>
          <w:rFonts w:asciiTheme="majorHAnsi" w:hAnsiTheme="majorHAnsi" w:cs="Calibri"/>
          <w:sz w:val="24"/>
          <w:szCs w:val="24"/>
          <w:lang w:val="en-US"/>
        </w:rPr>
        <w:t>s</w:t>
      </w:r>
      <w:r w:rsidR="00D97A11">
        <w:rPr>
          <w:rFonts w:asciiTheme="majorHAnsi" w:hAnsiTheme="majorHAnsi" w:cs="Calibri"/>
          <w:sz w:val="24"/>
          <w:szCs w:val="24"/>
          <w:lang w:val="en-US"/>
        </w:rPr>
        <w:t xml:space="preserve"> the variance of the estimator</w:t>
      </w:r>
      <w:r w:rsidR="00155026">
        <w:rPr>
          <w:rFonts w:asciiTheme="majorHAnsi" w:hAnsiTheme="majorHAnsi" w:cs="Calibri"/>
          <w:sz w:val="24"/>
          <w:szCs w:val="24"/>
          <w:lang w:val="en-US"/>
        </w:rPr>
        <w:t>, h</w:t>
      </w:r>
      <w:r w:rsidR="00073FB0">
        <w:rPr>
          <w:rFonts w:asciiTheme="majorHAnsi" w:hAnsiTheme="majorHAnsi" w:cs="Calibri"/>
          <w:sz w:val="24"/>
          <w:szCs w:val="24"/>
          <w:lang w:val="en-US"/>
        </w:rPr>
        <w:t xml:space="preserve">owever, </w:t>
      </w:r>
      <w:r w:rsidR="00155026">
        <w:rPr>
          <w:rFonts w:asciiTheme="majorHAnsi" w:hAnsiTheme="majorHAnsi" w:cs="Calibri"/>
          <w:sz w:val="24"/>
          <w:szCs w:val="24"/>
          <w:lang w:val="en-US"/>
        </w:rPr>
        <w:t>with more</w:t>
      </w:r>
      <w:r w:rsidR="00492297">
        <w:rPr>
          <w:rFonts w:asciiTheme="majorHAnsi" w:hAnsiTheme="majorHAnsi" w:cs="Calibri"/>
          <w:sz w:val="24"/>
          <w:szCs w:val="24"/>
          <w:lang w:val="en-US"/>
        </w:rPr>
        <w:t xml:space="preserve"> trees</w:t>
      </w:r>
      <w:r w:rsidR="007A63D8">
        <w:rPr>
          <w:rFonts w:asciiTheme="majorHAnsi" w:hAnsiTheme="majorHAnsi" w:cs="Calibri"/>
          <w:sz w:val="24"/>
          <w:szCs w:val="24"/>
          <w:lang w:val="en-US"/>
        </w:rPr>
        <w:t xml:space="preserve"> </w:t>
      </w:r>
      <w:r w:rsidR="00073FB0">
        <w:rPr>
          <w:rFonts w:asciiTheme="majorHAnsi" w:hAnsiTheme="majorHAnsi" w:cs="Calibri"/>
          <w:sz w:val="24"/>
          <w:szCs w:val="24"/>
          <w:lang w:val="en-US"/>
        </w:rPr>
        <w:t>computational cost</w:t>
      </w:r>
      <w:r w:rsidR="00155026">
        <w:rPr>
          <w:rFonts w:asciiTheme="majorHAnsi" w:hAnsiTheme="majorHAnsi" w:cs="Calibri"/>
          <w:sz w:val="24"/>
          <w:szCs w:val="24"/>
          <w:lang w:val="en-US"/>
        </w:rPr>
        <w:t>s increase.</w:t>
      </w:r>
      <w:r w:rsidR="007A63D8">
        <w:rPr>
          <w:rFonts w:asciiTheme="majorHAnsi" w:hAnsiTheme="majorHAnsi" w:cs="Calibri"/>
          <w:sz w:val="24"/>
          <w:szCs w:val="24"/>
          <w:lang w:val="en-US"/>
        </w:rPr>
        <w:t xml:space="preserve"> </w:t>
      </w:r>
      <w:r w:rsidR="00155026">
        <w:rPr>
          <w:rFonts w:asciiTheme="majorHAnsi" w:hAnsiTheme="majorHAnsi" w:cs="Calibri"/>
          <w:sz w:val="24"/>
          <w:szCs w:val="24"/>
          <w:lang w:val="en-US"/>
        </w:rPr>
        <w:t>T</w:t>
      </w:r>
      <w:r w:rsidR="007A63D8">
        <w:rPr>
          <w:rFonts w:asciiTheme="majorHAnsi" w:hAnsiTheme="majorHAnsi" w:cs="Calibri"/>
          <w:sz w:val="24"/>
          <w:szCs w:val="24"/>
          <w:lang w:val="en-US"/>
        </w:rPr>
        <w:t>herefore</w:t>
      </w:r>
      <w:r w:rsidR="000E037B">
        <w:rPr>
          <w:rFonts w:asciiTheme="majorHAnsi" w:hAnsiTheme="majorHAnsi" w:cs="Calibri"/>
          <w:sz w:val="24"/>
          <w:szCs w:val="24"/>
          <w:lang w:val="en-US"/>
        </w:rPr>
        <w:t>,</w:t>
      </w:r>
      <w:r w:rsidR="007A63D8">
        <w:rPr>
          <w:rFonts w:asciiTheme="majorHAnsi" w:hAnsiTheme="majorHAnsi" w:cs="Calibri"/>
          <w:sz w:val="24"/>
          <w:szCs w:val="24"/>
          <w:lang w:val="en-US"/>
        </w:rPr>
        <w:t xml:space="preserve"> </w:t>
      </w:r>
      <w:r w:rsidR="000E037B">
        <w:rPr>
          <w:rFonts w:asciiTheme="majorHAnsi" w:hAnsiTheme="majorHAnsi" w:cs="Calibri"/>
          <w:sz w:val="24"/>
          <w:szCs w:val="24"/>
          <w:lang w:val="en-US"/>
        </w:rPr>
        <w:t xml:space="preserve">a sufficiently </w:t>
      </w:r>
      <w:r w:rsidR="00691D8A">
        <w:rPr>
          <w:rFonts w:asciiTheme="majorHAnsi" w:hAnsiTheme="majorHAnsi" w:cs="Calibri"/>
          <w:sz w:val="24"/>
          <w:szCs w:val="24"/>
          <w:lang w:val="en-US"/>
        </w:rPr>
        <w:t>large number is usually chosen</w:t>
      </w:r>
      <w:r w:rsidR="00945590">
        <w:rPr>
          <w:rFonts w:asciiTheme="majorHAnsi" w:hAnsiTheme="majorHAnsi" w:cs="Calibri"/>
          <w:sz w:val="24"/>
          <w:szCs w:val="24"/>
          <w:lang w:val="en-US"/>
        </w:rPr>
        <w:t xml:space="preserve"> (Quelle)</w:t>
      </w:r>
      <w:r w:rsidR="00691D8A">
        <w:rPr>
          <w:rFonts w:asciiTheme="majorHAnsi" w:hAnsiTheme="majorHAnsi" w:cs="Calibri"/>
          <w:sz w:val="24"/>
          <w:szCs w:val="24"/>
          <w:lang w:val="en-US"/>
        </w:rPr>
        <w:t>.</w:t>
      </w:r>
    </w:p>
    <w:p w14:paraId="7EC7F373" w14:textId="40308F96" w:rsidR="00D734BA" w:rsidRPr="00D734BA" w:rsidRDefault="001B1229" w:rsidP="00D734BA">
      <w:pPr>
        <w:rPr>
          <w:rFonts w:asciiTheme="majorHAnsi" w:hAnsiTheme="majorHAnsi" w:cs="Calibri"/>
          <w:sz w:val="24"/>
          <w:szCs w:val="24"/>
          <w:lang w:val="en-US"/>
        </w:rPr>
      </w:pPr>
      <w:r>
        <w:rPr>
          <w:rFonts w:asciiTheme="majorHAnsi" w:hAnsiTheme="majorHAnsi" w:cs="Calibri"/>
          <w:sz w:val="24"/>
          <w:szCs w:val="24"/>
          <w:lang w:val="en-US"/>
        </w:rPr>
        <w:t>Another important hyperparameter is t</w:t>
      </w:r>
      <w:r w:rsidR="002D5437">
        <w:rPr>
          <w:rFonts w:asciiTheme="majorHAnsi" w:hAnsiTheme="majorHAnsi" w:cs="Calibri"/>
          <w:sz w:val="24"/>
          <w:szCs w:val="24"/>
          <w:lang w:val="en-US"/>
        </w:rPr>
        <w:t xml:space="preserve">he number of </w:t>
      </w:r>
      <w:r w:rsidR="00D734BA" w:rsidRPr="00D734BA">
        <w:rPr>
          <w:rFonts w:asciiTheme="majorHAnsi" w:hAnsiTheme="majorHAnsi" w:cs="Calibri"/>
          <w:sz w:val="24"/>
          <w:szCs w:val="24"/>
          <w:lang w:val="en-US"/>
        </w:rPr>
        <w:t>covariates that are</w:t>
      </w:r>
      <w:r w:rsidR="00FE606C">
        <w:rPr>
          <w:rFonts w:asciiTheme="majorHAnsi" w:hAnsiTheme="majorHAnsi" w:cs="Calibri"/>
          <w:sz w:val="24"/>
          <w:szCs w:val="24"/>
          <w:lang w:val="en-US"/>
        </w:rPr>
        <w:t xml:space="preserve"> </w:t>
      </w:r>
      <w:r w:rsidR="00D734BA" w:rsidRPr="00D734BA">
        <w:rPr>
          <w:rFonts w:asciiTheme="majorHAnsi" w:hAnsiTheme="majorHAnsi" w:cs="Calibri"/>
          <w:sz w:val="24"/>
          <w:szCs w:val="24"/>
          <w:lang w:val="en-US"/>
        </w:rPr>
        <w:t>considered when determining the splitting rule at an internal nod</w:t>
      </w:r>
      <w:r w:rsidR="006B0989">
        <w:rPr>
          <w:rFonts w:asciiTheme="majorHAnsi" w:hAnsiTheme="majorHAnsi" w:cs="Calibri"/>
          <w:sz w:val="24"/>
          <w:szCs w:val="24"/>
          <w:lang w:val="en-US"/>
        </w:rPr>
        <w:t>e</w:t>
      </w:r>
      <w:r w:rsidR="00D734BA" w:rsidRPr="00D734BA">
        <w:rPr>
          <w:rFonts w:asciiTheme="majorHAnsi" w:hAnsiTheme="majorHAnsi" w:cs="Calibri"/>
          <w:sz w:val="24"/>
          <w:szCs w:val="24"/>
          <w:lang w:val="en-US"/>
        </w:rPr>
        <w:t xml:space="preserve">. Lower values </w:t>
      </w:r>
      <w:r w:rsidR="006B0989">
        <w:rPr>
          <w:rFonts w:asciiTheme="majorHAnsi" w:hAnsiTheme="majorHAnsi" w:cs="Calibri"/>
          <w:sz w:val="24"/>
          <w:szCs w:val="24"/>
          <w:lang w:val="en-US"/>
        </w:rPr>
        <w:t>reduce correlation</w:t>
      </w:r>
      <w:r w:rsidR="00D734BA" w:rsidRPr="00D734BA">
        <w:rPr>
          <w:rFonts w:asciiTheme="majorHAnsi" w:hAnsiTheme="majorHAnsi" w:cs="Calibri"/>
          <w:sz w:val="24"/>
          <w:szCs w:val="24"/>
          <w:lang w:val="en-US"/>
        </w:rPr>
        <w:t xml:space="preserve"> between trees,</w:t>
      </w:r>
      <w:r w:rsidR="00767ADF">
        <w:rPr>
          <w:rFonts w:asciiTheme="majorHAnsi" w:hAnsiTheme="majorHAnsi" w:cs="Calibri"/>
          <w:sz w:val="24"/>
          <w:szCs w:val="24"/>
          <w:lang w:val="en-US"/>
        </w:rPr>
        <w:t xml:space="preserve"> but </w:t>
      </w:r>
      <w:r w:rsidR="0068238D">
        <w:rPr>
          <w:rFonts w:asciiTheme="majorHAnsi" w:hAnsiTheme="majorHAnsi" w:cs="Calibri"/>
          <w:sz w:val="24"/>
          <w:szCs w:val="24"/>
          <w:lang w:val="en-US"/>
        </w:rPr>
        <w:t xml:space="preserve">considering too few covariates may </w:t>
      </w:r>
      <w:r w:rsidR="00767ADF">
        <w:rPr>
          <w:rFonts w:asciiTheme="majorHAnsi" w:hAnsiTheme="majorHAnsi" w:cs="Calibri"/>
          <w:sz w:val="24"/>
          <w:szCs w:val="24"/>
          <w:lang w:val="en-US"/>
        </w:rPr>
        <w:t xml:space="preserve">result in important covariates </w:t>
      </w:r>
      <w:r w:rsidR="004E4E6A">
        <w:rPr>
          <w:rFonts w:asciiTheme="majorHAnsi" w:hAnsiTheme="majorHAnsi" w:cs="Calibri"/>
          <w:sz w:val="24"/>
          <w:szCs w:val="24"/>
          <w:lang w:val="en-US"/>
        </w:rPr>
        <w:t xml:space="preserve">being excluded </w:t>
      </w:r>
      <w:r w:rsidR="00EF2398">
        <w:rPr>
          <w:rFonts w:asciiTheme="majorHAnsi" w:hAnsiTheme="majorHAnsi" w:cs="Calibri"/>
          <w:sz w:val="24"/>
          <w:szCs w:val="24"/>
          <w:lang w:val="en-US"/>
        </w:rPr>
        <w:t xml:space="preserve">from the splitting process too </w:t>
      </w:r>
      <w:r w:rsidR="004E4E6A">
        <w:rPr>
          <w:rFonts w:asciiTheme="majorHAnsi" w:hAnsiTheme="majorHAnsi" w:cs="Calibri"/>
          <w:sz w:val="24"/>
          <w:szCs w:val="24"/>
          <w:lang w:val="en-US"/>
        </w:rPr>
        <w:t xml:space="preserve">often. </w:t>
      </w:r>
    </w:p>
    <w:p w14:paraId="57D38201" w14:textId="55D313F3" w:rsidR="00D734BA" w:rsidRDefault="00D734BA" w:rsidP="00D734BA">
      <w:pPr>
        <w:rPr>
          <w:rFonts w:asciiTheme="majorHAnsi" w:hAnsiTheme="majorHAnsi" w:cs="Calibri"/>
          <w:sz w:val="24"/>
          <w:szCs w:val="24"/>
          <w:lang w:val="en-US"/>
        </w:rPr>
      </w:pPr>
      <w:r w:rsidRPr="00D734BA">
        <w:rPr>
          <w:rFonts w:asciiTheme="majorHAnsi" w:hAnsiTheme="majorHAnsi" w:cs="Calibri"/>
          <w:sz w:val="24"/>
          <w:szCs w:val="24"/>
          <w:lang w:val="en-US"/>
        </w:rPr>
        <w:lastRenderedPageBreak/>
        <w:t xml:space="preserve">The minimum node size determines how many observations a terminal node </w:t>
      </w:r>
      <w:r w:rsidR="00AD1C35" w:rsidRPr="00D734BA">
        <w:rPr>
          <w:rFonts w:asciiTheme="majorHAnsi" w:hAnsiTheme="majorHAnsi" w:cs="Calibri"/>
          <w:sz w:val="24"/>
          <w:szCs w:val="24"/>
          <w:lang w:val="en-US"/>
        </w:rPr>
        <w:t>must</w:t>
      </w:r>
      <w:r w:rsidRPr="00D734BA">
        <w:rPr>
          <w:rFonts w:asciiTheme="majorHAnsi" w:hAnsiTheme="majorHAnsi" w:cs="Calibri"/>
          <w:sz w:val="24"/>
          <w:szCs w:val="24"/>
          <w:lang w:val="en-US"/>
        </w:rPr>
        <w:t xml:space="preserve"> </w:t>
      </w:r>
      <w:r w:rsidR="00492FF3">
        <w:rPr>
          <w:rFonts w:asciiTheme="majorHAnsi" w:hAnsiTheme="majorHAnsi" w:cs="Calibri"/>
          <w:sz w:val="24"/>
          <w:szCs w:val="24"/>
          <w:lang w:val="en-US"/>
        </w:rPr>
        <w:t>at lea</w:t>
      </w:r>
      <w:r w:rsidR="005E19F5">
        <w:rPr>
          <w:rFonts w:asciiTheme="majorHAnsi" w:hAnsiTheme="majorHAnsi" w:cs="Calibri"/>
          <w:sz w:val="24"/>
          <w:szCs w:val="24"/>
          <w:lang w:val="en-US"/>
        </w:rPr>
        <w:t>s</w:t>
      </w:r>
      <w:r w:rsidR="00492FF3">
        <w:rPr>
          <w:rFonts w:asciiTheme="majorHAnsi" w:hAnsiTheme="majorHAnsi" w:cs="Calibri"/>
          <w:sz w:val="24"/>
          <w:szCs w:val="24"/>
          <w:lang w:val="en-US"/>
        </w:rPr>
        <w:t xml:space="preserve">t </w:t>
      </w:r>
      <w:r w:rsidRPr="00D734BA">
        <w:rPr>
          <w:rFonts w:asciiTheme="majorHAnsi" w:hAnsiTheme="majorHAnsi" w:cs="Calibri"/>
          <w:sz w:val="24"/>
          <w:szCs w:val="24"/>
          <w:lang w:val="en-US"/>
        </w:rPr>
        <w:t>contain</w:t>
      </w:r>
      <w:r w:rsidR="005E19F5">
        <w:rPr>
          <w:rFonts w:asciiTheme="majorHAnsi" w:hAnsiTheme="majorHAnsi" w:cs="Calibri"/>
          <w:sz w:val="24"/>
          <w:szCs w:val="24"/>
          <w:lang w:val="en-US"/>
        </w:rPr>
        <w:t>, t</w:t>
      </w:r>
      <w:r w:rsidR="002B4B24">
        <w:rPr>
          <w:rFonts w:asciiTheme="majorHAnsi" w:hAnsiTheme="majorHAnsi" w:cs="Calibri"/>
          <w:sz w:val="24"/>
          <w:szCs w:val="24"/>
          <w:lang w:val="en-US"/>
        </w:rPr>
        <w:t>herefore</w:t>
      </w:r>
      <w:r w:rsidRPr="00D734BA">
        <w:rPr>
          <w:rFonts w:asciiTheme="majorHAnsi" w:hAnsiTheme="majorHAnsi" w:cs="Calibri"/>
          <w:sz w:val="24"/>
          <w:szCs w:val="24"/>
          <w:lang w:val="en-US"/>
        </w:rPr>
        <w:t xml:space="preserve"> control</w:t>
      </w:r>
      <w:r w:rsidR="005E19F5">
        <w:rPr>
          <w:rFonts w:asciiTheme="majorHAnsi" w:hAnsiTheme="majorHAnsi" w:cs="Calibri"/>
          <w:sz w:val="24"/>
          <w:szCs w:val="24"/>
          <w:lang w:val="en-US"/>
        </w:rPr>
        <w:t>ling</w:t>
      </w:r>
      <w:r w:rsidRPr="00D734BA">
        <w:rPr>
          <w:rFonts w:asciiTheme="majorHAnsi" w:hAnsiTheme="majorHAnsi" w:cs="Calibri"/>
          <w:sz w:val="24"/>
          <w:szCs w:val="24"/>
          <w:lang w:val="en-US"/>
        </w:rPr>
        <w:t xml:space="preserve"> when splitting stops. Lower values allow the causal forest to detect more </w:t>
      </w:r>
      <w:r w:rsidR="00AD757D" w:rsidRPr="00D734BA">
        <w:rPr>
          <w:rFonts w:asciiTheme="majorHAnsi" w:hAnsiTheme="majorHAnsi" w:cs="Calibri"/>
          <w:sz w:val="24"/>
          <w:szCs w:val="24"/>
          <w:lang w:val="en-US"/>
        </w:rPr>
        <w:t>heterogeneous</w:t>
      </w:r>
      <w:r w:rsidRPr="00D734BA">
        <w:rPr>
          <w:rFonts w:asciiTheme="majorHAnsi" w:hAnsiTheme="majorHAnsi" w:cs="Calibri"/>
          <w:sz w:val="24"/>
          <w:szCs w:val="24"/>
          <w:lang w:val="en-US"/>
        </w:rPr>
        <w:t xml:space="preserve"> treatment effects, but </w:t>
      </w:r>
      <w:r w:rsidR="006F4DFA">
        <w:rPr>
          <w:rFonts w:asciiTheme="majorHAnsi" w:hAnsiTheme="majorHAnsi" w:cs="Calibri"/>
          <w:sz w:val="24"/>
          <w:szCs w:val="24"/>
          <w:lang w:val="en-US"/>
        </w:rPr>
        <w:t>very small terminal nodes</w:t>
      </w:r>
      <w:r w:rsidRPr="00D734BA">
        <w:rPr>
          <w:rFonts w:asciiTheme="majorHAnsi" w:hAnsiTheme="majorHAnsi" w:cs="Calibri"/>
          <w:sz w:val="24"/>
          <w:szCs w:val="24"/>
          <w:lang w:val="en-US"/>
        </w:rPr>
        <w:t xml:space="preserve"> can </w:t>
      </w:r>
      <w:r w:rsidR="005E19F5">
        <w:rPr>
          <w:rFonts w:asciiTheme="majorHAnsi" w:hAnsiTheme="majorHAnsi" w:cs="Calibri"/>
          <w:sz w:val="24"/>
          <w:szCs w:val="24"/>
          <w:lang w:val="en-US"/>
        </w:rPr>
        <w:t>increase the risk of</w:t>
      </w:r>
      <w:r w:rsidRPr="00D734BA">
        <w:rPr>
          <w:rFonts w:asciiTheme="majorHAnsi" w:hAnsiTheme="majorHAnsi" w:cs="Calibri"/>
          <w:sz w:val="24"/>
          <w:szCs w:val="24"/>
          <w:lang w:val="en-US"/>
        </w:rPr>
        <w:t xml:space="preserve"> overfitting. </w:t>
      </w:r>
    </w:p>
    <w:p w14:paraId="254BAD27" w14:textId="1FE8191B" w:rsidR="000D4C3B" w:rsidRPr="00D734BA" w:rsidRDefault="003217CB" w:rsidP="00D734BA">
      <w:pPr>
        <w:rPr>
          <w:rFonts w:asciiTheme="majorHAnsi" w:hAnsiTheme="majorHAnsi" w:cs="Calibri"/>
          <w:sz w:val="24"/>
          <w:szCs w:val="24"/>
          <w:lang w:val="en-US"/>
        </w:rPr>
      </w:pPr>
      <w:r w:rsidRPr="003217CB">
        <w:rPr>
          <w:rFonts w:asciiTheme="majorHAnsi" w:hAnsiTheme="majorHAnsi" w:cs="Calibri"/>
          <w:sz w:val="24"/>
          <w:szCs w:val="24"/>
          <w:lang w:val="en-US"/>
        </w:rPr>
        <w:t xml:space="preserve">Another tunable parameter is the subsample fraction, i.e. the proportion of observations used to build each tree. </w:t>
      </w:r>
      <w:r w:rsidR="000605CE">
        <w:rPr>
          <w:rFonts w:asciiTheme="majorHAnsi" w:hAnsiTheme="majorHAnsi" w:cs="Calibri"/>
          <w:sz w:val="24"/>
          <w:szCs w:val="24"/>
          <w:lang w:val="en-US"/>
        </w:rPr>
        <w:t>L</w:t>
      </w:r>
      <w:r w:rsidR="00524026">
        <w:rPr>
          <w:rFonts w:asciiTheme="majorHAnsi" w:hAnsiTheme="majorHAnsi" w:cs="Calibri"/>
          <w:sz w:val="24"/>
          <w:szCs w:val="24"/>
          <w:lang w:val="en-US"/>
        </w:rPr>
        <w:t>arger subsample</w:t>
      </w:r>
      <w:r w:rsidR="000605CE">
        <w:rPr>
          <w:rFonts w:asciiTheme="majorHAnsi" w:hAnsiTheme="majorHAnsi" w:cs="Calibri"/>
          <w:sz w:val="24"/>
          <w:szCs w:val="24"/>
          <w:lang w:val="en-US"/>
        </w:rPr>
        <w:t xml:space="preserve">s </w:t>
      </w:r>
      <w:r w:rsidR="00524026">
        <w:rPr>
          <w:rFonts w:asciiTheme="majorHAnsi" w:hAnsiTheme="majorHAnsi" w:cs="Calibri"/>
          <w:sz w:val="24"/>
          <w:szCs w:val="24"/>
          <w:lang w:val="en-US"/>
        </w:rPr>
        <w:t xml:space="preserve">may reduce variance but </w:t>
      </w:r>
      <w:r>
        <w:rPr>
          <w:rFonts w:asciiTheme="majorHAnsi" w:hAnsiTheme="majorHAnsi" w:cs="Calibri"/>
          <w:sz w:val="24"/>
          <w:szCs w:val="24"/>
          <w:lang w:val="en-US"/>
        </w:rPr>
        <w:t xml:space="preserve">can </w:t>
      </w:r>
      <w:r w:rsidR="00C12125">
        <w:rPr>
          <w:rFonts w:asciiTheme="majorHAnsi" w:hAnsiTheme="majorHAnsi" w:cs="Calibri"/>
          <w:sz w:val="24"/>
          <w:szCs w:val="24"/>
          <w:lang w:val="en-US"/>
        </w:rPr>
        <w:t>increase similarity between the trees.</w:t>
      </w:r>
    </w:p>
    <w:p w14:paraId="4B0241BB" w14:textId="78A44F61" w:rsidR="006304C4" w:rsidRDefault="000C2311" w:rsidP="00D41BC7">
      <w:pPr>
        <w:rPr>
          <w:rFonts w:asciiTheme="majorHAnsi" w:hAnsiTheme="majorHAnsi" w:cs="Calibri"/>
          <w:sz w:val="24"/>
          <w:szCs w:val="24"/>
          <w:lang w:val="en-US"/>
        </w:rPr>
      </w:pPr>
      <w:r>
        <w:rPr>
          <w:rFonts w:asciiTheme="majorHAnsi" w:hAnsiTheme="majorHAnsi" w:cs="Calibri"/>
          <w:sz w:val="24"/>
          <w:szCs w:val="24"/>
          <w:lang w:val="en-US"/>
        </w:rPr>
        <w:t>Addit</w:t>
      </w:r>
      <w:r w:rsidR="00EE04E4">
        <w:rPr>
          <w:rFonts w:asciiTheme="majorHAnsi" w:hAnsiTheme="majorHAnsi" w:cs="Calibri"/>
          <w:sz w:val="24"/>
          <w:szCs w:val="24"/>
          <w:lang w:val="en-US"/>
        </w:rPr>
        <w:t>i</w:t>
      </w:r>
      <w:r>
        <w:rPr>
          <w:rFonts w:asciiTheme="majorHAnsi" w:hAnsiTheme="majorHAnsi" w:cs="Calibri"/>
          <w:sz w:val="24"/>
          <w:szCs w:val="24"/>
          <w:lang w:val="en-US"/>
        </w:rPr>
        <w:t>onal</w:t>
      </w:r>
      <w:r w:rsidR="00B01FBA">
        <w:rPr>
          <w:rFonts w:asciiTheme="majorHAnsi" w:hAnsiTheme="majorHAnsi" w:cs="Calibri"/>
          <w:sz w:val="24"/>
          <w:szCs w:val="24"/>
          <w:lang w:val="en-US"/>
        </w:rPr>
        <w:t xml:space="preserve"> hyperparameters</w:t>
      </w:r>
      <w:r>
        <w:rPr>
          <w:rFonts w:asciiTheme="majorHAnsi" w:hAnsiTheme="majorHAnsi" w:cs="Calibri"/>
          <w:sz w:val="24"/>
          <w:szCs w:val="24"/>
          <w:lang w:val="en-US"/>
        </w:rPr>
        <w:t xml:space="preserve"> include</w:t>
      </w:r>
      <w:r w:rsidR="001D05C1">
        <w:rPr>
          <w:rFonts w:asciiTheme="majorHAnsi" w:hAnsiTheme="majorHAnsi" w:cs="Calibri"/>
          <w:sz w:val="24"/>
          <w:szCs w:val="24"/>
          <w:lang w:val="en-US"/>
        </w:rPr>
        <w:t xml:space="preserve"> </w:t>
      </w:r>
      <w:r w:rsidR="00405470">
        <w:rPr>
          <w:rFonts w:asciiTheme="majorHAnsi" w:hAnsiTheme="majorHAnsi" w:cs="Calibri"/>
          <w:sz w:val="24"/>
          <w:szCs w:val="24"/>
          <w:lang w:val="en-US"/>
        </w:rPr>
        <w:t xml:space="preserve">the </w:t>
      </w:r>
      <w:r w:rsidR="0095701E">
        <w:rPr>
          <w:rFonts w:asciiTheme="majorHAnsi" w:hAnsiTheme="majorHAnsi" w:cs="Calibri"/>
          <w:sz w:val="24"/>
          <w:szCs w:val="24"/>
          <w:lang w:val="en-US"/>
        </w:rPr>
        <w:t>proportion</w:t>
      </w:r>
      <w:r w:rsidR="00405470">
        <w:rPr>
          <w:rFonts w:asciiTheme="majorHAnsi" w:hAnsiTheme="majorHAnsi" w:cs="Calibri"/>
          <w:sz w:val="24"/>
          <w:szCs w:val="24"/>
          <w:lang w:val="en-US"/>
        </w:rPr>
        <w:t xml:space="preserve"> of data used for</w:t>
      </w:r>
      <w:r w:rsidR="0095701E">
        <w:rPr>
          <w:rFonts w:asciiTheme="majorHAnsi" w:hAnsiTheme="majorHAnsi" w:cs="Calibri"/>
          <w:sz w:val="24"/>
          <w:szCs w:val="24"/>
          <w:lang w:val="en-US"/>
        </w:rPr>
        <w:t xml:space="preserve"> </w:t>
      </w:r>
      <w:r w:rsidR="00F16A09">
        <w:rPr>
          <w:rFonts w:asciiTheme="majorHAnsi" w:hAnsiTheme="majorHAnsi" w:cs="Calibri"/>
          <w:sz w:val="24"/>
          <w:szCs w:val="24"/>
          <w:lang w:val="en-US"/>
        </w:rPr>
        <w:t>split</w:t>
      </w:r>
      <w:r w:rsidR="008348E1">
        <w:rPr>
          <w:rFonts w:asciiTheme="majorHAnsi" w:hAnsiTheme="majorHAnsi" w:cs="Calibri"/>
          <w:sz w:val="24"/>
          <w:szCs w:val="24"/>
          <w:lang w:val="en-US"/>
        </w:rPr>
        <w:t>ting rules</w:t>
      </w:r>
      <w:r w:rsidR="0095701E">
        <w:rPr>
          <w:rFonts w:asciiTheme="majorHAnsi" w:hAnsiTheme="majorHAnsi" w:cs="Calibri"/>
          <w:sz w:val="24"/>
          <w:szCs w:val="24"/>
          <w:lang w:val="en-US"/>
        </w:rPr>
        <w:t xml:space="preserve"> versus estimation</w:t>
      </w:r>
      <w:r w:rsidR="008348E1">
        <w:rPr>
          <w:rFonts w:asciiTheme="majorHAnsi" w:hAnsiTheme="majorHAnsi" w:cs="Calibri"/>
          <w:sz w:val="24"/>
          <w:szCs w:val="24"/>
          <w:lang w:val="en-US"/>
        </w:rPr>
        <w:t xml:space="preserve"> under</w:t>
      </w:r>
      <w:r w:rsidR="00F16A09">
        <w:rPr>
          <w:rFonts w:asciiTheme="majorHAnsi" w:hAnsiTheme="majorHAnsi" w:cs="Calibri"/>
          <w:sz w:val="24"/>
          <w:szCs w:val="24"/>
          <w:lang w:val="en-US"/>
        </w:rPr>
        <w:t xml:space="preserve"> honesty</w:t>
      </w:r>
      <w:r w:rsidR="009E1A70">
        <w:rPr>
          <w:rFonts w:asciiTheme="majorHAnsi" w:hAnsiTheme="majorHAnsi" w:cs="Calibri"/>
          <w:sz w:val="24"/>
          <w:szCs w:val="24"/>
          <w:lang w:val="en-US"/>
        </w:rPr>
        <w:t xml:space="preserve">, whether </w:t>
      </w:r>
      <w:r w:rsidR="003012E5">
        <w:rPr>
          <w:rFonts w:asciiTheme="majorHAnsi" w:hAnsiTheme="majorHAnsi" w:cs="Calibri"/>
          <w:sz w:val="24"/>
          <w:szCs w:val="24"/>
          <w:lang w:val="en-US"/>
        </w:rPr>
        <w:t>empty</w:t>
      </w:r>
      <w:r w:rsidR="00927943">
        <w:rPr>
          <w:rFonts w:asciiTheme="majorHAnsi" w:hAnsiTheme="majorHAnsi" w:cs="Calibri"/>
          <w:sz w:val="24"/>
          <w:szCs w:val="24"/>
          <w:lang w:val="en-US"/>
        </w:rPr>
        <w:t xml:space="preserve"> </w:t>
      </w:r>
      <w:r w:rsidR="00AD0E4A">
        <w:rPr>
          <w:rFonts w:asciiTheme="majorHAnsi" w:hAnsiTheme="majorHAnsi" w:cs="Calibri"/>
          <w:sz w:val="24"/>
          <w:szCs w:val="24"/>
          <w:lang w:val="en-US"/>
        </w:rPr>
        <w:t>terminal nodes</w:t>
      </w:r>
      <w:r w:rsidR="009E1A70">
        <w:rPr>
          <w:rFonts w:asciiTheme="majorHAnsi" w:hAnsiTheme="majorHAnsi" w:cs="Calibri"/>
          <w:sz w:val="24"/>
          <w:szCs w:val="24"/>
          <w:lang w:val="en-US"/>
        </w:rPr>
        <w:t xml:space="preserve"> should be pruned, </w:t>
      </w:r>
      <w:r w:rsidR="00A27140">
        <w:rPr>
          <w:rFonts w:asciiTheme="majorHAnsi" w:hAnsiTheme="majorHAnsi" w:cs="Calibri"/>
          <w:sz w:val="24"/>
          <w:szCs w:val="24"/>
          <w:lang w:val="en-US"/>
        </w:rPr>
        <w:t>the maximum</w:t>
      </w:r>
      <w:r w:rsidR="00721A52">
        <w:rPr>
          <w:rFonts w:asciiTheme="majorHAnsi" w:hAnsiTheme="majorHAnsi" w:cs="Calibri"/>
          <w:sz w:val="24"/>
          <w:szCs w:val="24"/>
          <w:lang w:val="en-US"/>
        </w:rPr>
        <w:t xml:space="preserve"> allowed</w:t>
      </w:r>
      <w:r w:rsidR="00A27140">
        <w:rPr>
          <w:rFonts w:asciiTheme="majorHAnsi" w:hAnsiTheme="majorHAnsi" w:cs="Calibri"/>
          <w:sz w:val="24"/>
          <w:szCs w:val="24"/>
          <w:lang w:val="en-US"/>
        </w:rPr>
        <w:t xml:space="preserve"> imbalance of a split</w:t>
      </w:r>
      <w:r w:rsidR="00ED3D77">
        <w:rPr>
          <w:rFonts w:asciiTheme="majorHAnsi" w:hAnsiTheme="majorHAnsi" w:cs="Calibri"/>
          <w:sz w:val="24"/>
          <w:szCs w:val="24"/>
          <w:lang w:val="en-US"/>
        </w:rPr>
        <w:t xml:space="preserve"> and </w:t>
      </w:r>
      <w:r w:rsidR="00647850">
        <w:rPr>
          <w:rFonts w:asciiTheme="majorHAnsi" w:hAnsiTheme="majorHAnsi" w:cs="Calibri"/>
          <w:sz w:val="24"/>
          <w:szCs w:val="24"/>
          <w:lang w:val="en-US"/>
        </w:rPr>
        <w:t>penalt</w:t>
      </w:r>
      <w:r w:rsidR="003012E5">
        <w:rPr>
          <w:rFonts w:asciiTheme="majorHAnsi" w:hAnsiTheme="majorHAnsi" w:cs="Calibri"/>
          <w:sz w:val="24"/>
          <w:szCs w:val="24"/>
          <w:lang w:val="en-US"/>
        </w:rPr>
        <w:t>ies</w:t>
      </w:r>
      <w:r w:rsidR="00647850">
        <w:rPr>
          <w:rFonts w:asciiTheme="majorHAnsi" w:hAnsiTheme="majorHAnsi" w:cs="Calibri"/>
          <w:sz w:val="24"/>
          <w:szCs w:val="24"/>
          <w:lang w:val="en-US"/>
        </w:rPr>
        <w:t xml:space="preserve"> for imbalanced splits</w:t>
      </w:r>
      <w:r w:rsidR="00ED3D77">
        <w:rPr>
          <w:rFonts w:asciiTheme="majorHAnsi" w:hAnsiTheme="majorHAnsi" w:cs="Calibri"/>
          <w:sz w:val="24"/>
          <w:szCs w:val="24"/>
          <w:lang w:val="en-US"/>
        </w:rPr>
        <w:t>.</w:t>
      </w:r>
      <w:r w:rsidR="00721A52" w:rsidRPr="00721A52">
        <w:rPr>
          <w:lang w:val="en-US"/>
        </w:rPr>
        <w:t xml:space="preserve"> </w:t>
      </w:r>
      <w:r w:rsidR="00721A52" w:rsidRPr="00721A52">
        <w:rPr>
          <w:rFonts w:asciiTheme="majorHAnsi" w:hAnsiTheme="majorHAnsi" w:cs="Calibri"/>
          <w:sz w:val="24"/>
          <w:szCs w:val="24"/>
          <w:lang w:val="en-US"/>
        </w:rPr>
        <w:t>These parameters mainly affect the bias-variance trade-off and the stability of treatment effect estimation.</w:t>
      </w:r>
    </w:p>
    <w:p w14:paraId="0F95AE4B" w14:textId="5702068E" w:rsidR="006D53CB" w:rsidRDefault="006D53CB" w:rsidP="00D41BC7">
      <w:pPr>
        <w:rPr>
          <w:rFonts w:asciiTheme="majorHAnsi" w:hAnsiTheme="majorHAnsi" w:cs="Calibri"/>
          <w:sz w:val="24"/>
          <w:szCs w:val="24"/>
          <w:lang w:val="en-US"/>
        </w:rPr>
      </w:pPr>
      <w:r>
        <w:rPr>
          <w:rFonts w:asciiTheme="majorHAnsi" w:hAnsiTheme="majorHAnsi" w:cs="Calibri"/>
          <w:sz w:val="24"/>
          <w:szCs w:val="24"/>
          <w:lang w:val="en-US"/>
        </w:rPr>
        <w:t>(QUELLE!!)</w:t>
      </w:r>
    </w:p>
    <w:p w14:paraId="64FCA314" w14:textId="21A7E9A1" w:rsidR="00463B31" w:rsidRPr="00721A52" w:rsidRDefault="00463B31" w:rsidP="00D41BC7">
      <w:pPr>
        <w:rPr>
          <w:rFonts w:asciiTheme="majorHAnsi" w:hAnsiTheme="majorHAnsi" w:cs="Calibri"/>
          <w:sz w:val="24"/>
          <w:szCs w:val="24"/>
          <w:lang w:val="en-US"/>
        </w:rPr>
      </w:pPr>
      <w:r>
        <w:rPr>
          <w:rFonts w:asciiTheme="majorHAnsi" w:hAnsiTheme="majorHAnsi" w:cs="Calibri"/>
          <w:sz w:val="24"/>
          <w:szCs w:val="24"/>
          <w:lang w:val="en-US"/>
        </w:rPr>
        <w:t xml:space="preserve">(EVTL. </w:t>
      </w:r>
      <w:r w:rsidR="005E2C20">
        <w:rPr>
          <w:rFonts w:asciiTheme="majorHAnsi" w:hAnsiTheme="majorHAnsi" w:cs="Calibri"/>
          <w:sz w:val="24"/>
          <w:szCs w:val="24"/>
          <w:lang w:val="en-US"/>
        </w:rPr>
        <w:t>Default parameters)</w:t>
      </w:r>
    </w:p>
    <w:p w14:paraId="4C027EFA" w14:textId="77777777" w:rsidR="00927943" w:rsidRPr="00D41BC7" w:rsidRDefault="00927943" w:rsidP="00D41BC7">
      <w:pPr>
        <w:rPr>
          <w:rFonts w:asciiTheme="majorHAnsi" w:hAnsiTheme="majorHAnsi" w:cs="Calibri"/>
          <w:sz w:val="24"/>
          <w:szCs w:val="24"/>
          <w:lang w:val="en-US"/>
        </w:rPr>
      </w:pPr>
    </w:p>
    <w:p w14:paraId="3A59723D" w14:textId="77777777" w:rsidR="00735449" w:rsidRPr="005D6AA6" w:rsidRDefault="00735449" w:rsidP="00735449">
      <w:pPr>
        <w:pStyle w:val="Listenabsatz"/>
        <w:ind w:left="1080"/>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Meta-Learners:</w:t>
      </w:r>
    </w:p>
    <w:p w14:paraId="1B484F03" w14:textId="000C4ABA" w:rsidR="00735449" w:rsidRPr="00FC37BD" w:rsidRDefault="00735449" w:rsidP="00735449">
      <w:pPr>
        <w:pStyle w:val="Listenabsatz"/>
        <w:ind w:left="1080"/>
        <w:rPr>
          <w:rFonts w:asciiTheme="majorHAnsi" w:hAnsiTheme="majorHAnsi" w:cs="Calibri"/>
          <w:sz w:val="24"/>
          <w:szCs w:val="24"/>
          <w:highlight w:val="cyan"/>
          <w:lang w:val="en-US"/>
        </w:rPr>
      </w:pPr>
      <w:r w:rsidRPr="00FC37BD">
        <w:rPr>
          <w:rFonts w:asciiTheme="majorHAnsi" w:hAnsiTheme="majorHAnsi" w:cs="Calibri"/>
          <w:sz w:val="24"/>
          <w:szCs w:val="24"/>
          <w:highlight w:val="cyan"/>
          <w:lang w:val="en-US"/>
        </w:rPr>
        <w:t>While methods</w:t>
      </w:r>
      <w:r w:rsidR="00CC227D" w:rsidRPr="00FC37BD">
        <w:rPr>
          <w:rFonts w:asciiTheme="majorHAnsi" w:hAnsiTheme="majorHAnsi" w:cs="Calibri"/>
          <w:sz w:val="24"/>
          <w:szCs w:val="24"/>
          <w:highlight w:val="cyan"/>
          <w:lang w:val="en-US"/>
        </w:rPr>
        <w:t xml:space="preserve"> such as IPTW and causal forests are</w:t>
      </w:r>
      <w:r w:rsidRPr="00FC37BD">
        <w:rPr>
          <w:rFonts w:asciiTheme="majorHAnsi" w:hAnsiTheme="majorHAnsi" w:cs="Calibri"/>
          <w:sz w:val="24"/>
          <w:szCs w:val="24"/>
          <w:highlight w:val="cyan"/>
          <w:lang w:val="en-US"/>
        </w:rPr>
        <w:t xml:space="preserve"> specifically designed for causal inference, there also exists the approach of using standard predictive </w:t>
      </w:r>
      <w:r w:rsidR="001A77D5" w:rsidRPr="00FC37BD">
        <w:rPr>
          <w:rFonts w:asciiTheme="majorHAnsi" w:hAnsiTheme="majorHAnsi" w:cs="Calibri"/>
          <w:sz w:val="24"/>
          <w:szCs w:val="24"/>
          <w:highlight w:val="cyan"/>
          <w:lang w:val="en-US"/>
        </w:rPr>
        <w:t xml:space="preserve">machine learning </w:t>
      </w:r>
      <w:r w:rsidRPr="00FC37BD">
        <w:rPr>
          <w:rFonts w:asciiTheme="majorHAnsi" w:hAnsiTheme="majorHAnsi" w:cs="Calibri"/>
          <w:sz w:val="24"/>
          <w:szCs w:val="24"/>
          <w:highlight w:val="cyan"/>
          <w:lang w:val="en-US"/>
        </w:rPr>
        <w:t>models. In practice, they are often combined with</w:t>
      </w:r>
      <w:r w:rsidR="00565E8F" w:rsidRPr="00FC37BD">
        <w:rPr>
          <w:rFonts w:asciiTheme="majorHAnsi" w:hAnsiTheme="majorHAnsi" w:cs="Calibri"/>
          <w:sz w:val="24"/>
          <w:szCs w:val="24"/>
          <w:highlight w:val="cyan"/>
          <w:lang w:val="en-US"/>
        </w:rPr>
        <w:t xml:space="preserve"> so-called</w:t>
      </w:r>
      <w:r w:rsidRPr="00FC37BD">
        <w:rPr>
          <w:rFonts w:asciiTheme="majorHAnsi" w:hAnsiTheme="majorHAnsi" w:cs="Calibri"/>
          <w:sz w:val="24"/>
          <w:szCs w:val="24"/>
          <w:highlight w:val="cyan"/>
          <w:lang w:val="en-US"/>
        </w:rPr>
        <w:t xml:space="preserve"> meta-learner</w:t>
      </w:r>
      <w:r w:rsidR="00565E8F" w:rsidRPr="00FC37BD">
        <w:rPr>
          <w:rFonts w:asciiTheme="majorHAnsi" w:hAnsiTheme="majorHAnsi" w:cs="Calibri"/>
          <w:sz w:val="24"/>
          <w:szCs w:val="24"/>
          <w:highlight w:val="cyan"/>
          <w:lang w:val="en-US"/>
        </w:rPr>
        <w:t>s</w:t>
      </w:r>
      <w:r w:rsidRPr="00FC37BD">
        <w:rPr>
          <w:rFonts w:asciiTheme="majorHAnsi" w:hAnsiTheme="majorHAnsi" w:cs="Calibri"/>
          <w:sz w:val="24"/>
          <w:szCs w:val="24"/>
          <w:highlight w:val="cyan"/>
          <w:lang w:val="en-US"/>
        </w:rPr>
        <w:t>.</w:t>
      </w:r>
      <w:r w:rsidR="00565E8F" w:rsidRPr="00FC37BD">
        <w:rPr>
          <w:rFonts w:asciiTheme="majorHAnsi" w:hAnsiTheme="majorHAnsi" w:cs="Calibri"/>
          <w:sz w:val="24"/>
          <w:szCs w:val="24"/>
          <w:highlight w:val="cyan"/>
          <w:lang w:val="en-US"/>
        </w:rPr>
        <w:t xml:space="preserve"> </w:t>
      </w:r>
      <w:r w:rsidRPr="00FC37BD">
        <w:rPr>
          <w:rFonts w:asciiTheme="majorHAnsi" w:hAnsiTheme="majorHAnsi" w:cs="Calibri"/>
          <w:sz w:val="24"/>
          <w:szCs w:val="24"/>
          <w:highlight w:val="cyan"/>
          <w:lang w:val="en-US"/>
        </w:rPr>
        <w:t>A meta-learner is a framework in which one or more predictive models can be embedded</w:t>
      </w:r>
      <w:r w:rsidR="00886ED0" w:rsidRPr="00FC37BD">
        <w:rPr>
          <w:rFonts w:asciiTheme="majorHAnsi" w:hAnsiTheme="majorHAnsi" w:cs="Calibri"/>
          <w:sz w:val="24"/>
          <w:szCs w:val="24"/>
          <w:highlight w:val="cyan"/>
          <w:lang w:val="en-US"/>
        </w:rPr>
        <w:t xml:space="preserve"> (Künzel et al., 2019)</w:t>
      </w:r>
      <w:r w:rsidRPr="00FC37BD">
        <w:rPr>
          <w:rFonts w:asciiTheme="majorHAnsi" w:hAnsiTheme="majorHAnsi" w:cs="Calibri"/>
          <w:sz w:val="24"/>
          <w:szCs w:val="24"/>
          <w:highlight w:val="cyan"/>
          <w:lang w:val="en-US"/>
        </w:rPr>
        <w:t xml:space="preserve">. It defines a strategy </w:t>
      </w:r>
      <w:r w:rsidR="00A2712F" w:rsidRPr="00FC37BD">
        <w:rPr>
          <w:rFonts w:asciiTheme="majorHAnsi" w:hAnsiTheme="majorHAnsi" w:cs="Calibri"/>
          <w:sz w:val="24"/>
          <w:szCs w:val="24"/>
          <w:highlight w:val="cyan"/>
          <w:lang w:val="en-US"/>
        </w:rPr>
        <w:t>for</w:t>
      </w:r>
      <w:r w:rsidRPr="00FC37BD">
        <w:rPr>
          <w:rFonts w:asciiTheme="majorHAnsi" w:hAnsiTheme="majorHAnsi" w:cs="Calibri"/>
          <w:sz w:val="24"/>
          <w:szCs w:val="24"/>
          <w:highlight w:val="cyan"/>
          <w:lang w:val="en-US"/>
        </w:rPr>
        <w:t xml:space="preserve"> how these models can be </w:t>
      </w:r>
      <w:r w:rsidR="00BC5D78" w:rsidRPr="00FC37BD">
        <w:rPr>
          <w:rFonts w:asciiTheme="majorHAnsi" w:hAnsiTheme="majorHAnsi" w:cs="Calibri"/>
          <w:sz w:val="24"/>
          <w:szCs w:val="24"/>
          <w:highlight w:val="cyan"/>
          <w:lang w:val="en-US"/>
        </w:rPr>
        <w:t>used</w:t>
      </w:r>
      <w:r w:rsidRPr="00FC37BD">
        <w:rPr>
          <w:rFonts w:asciiTheme="majorHAnsi" w:hAnsiTheme="majorHAnsi" w:cs="Calibri"/>
          <w:sz w:val="24"/>
          <w:szCs w:val="24"/>
          <w:highlight w:val="cyan"/>
          <w:lang w:val="en-US"/>
        </w:rPr>
        <w:t xml:space="preserve"> </w:t>
      </w:r>
      <w:r w:rsidR="00BC5D78" w:rsidRPr="00FC37BD">
        <w:rPr>
          <w:rFonts w:asciiTheme="majorHAnsi" w:hAnsiTheme="majorHAnsi" w:cs="Calibri"/>
          <w:sz w:val="24"/>
          <w:szCs w:val="24"/>
          <w:highlight w:val="cyan"/>
          <w:lang w:val="en-US"/>
        </w:rPr>
        <w:t>to</w:t>
      </w:r>
      <w:r w:rsidRPr="00FC37BD">
        <w:rPr>
          <w:rFonts w:asciiTheme="majorHAnsi" w:hAnsiTheme="majorHAnsi" w:cs="Calibri"/>
          <w:sz w:val="24"/>
          <w:szCs w:val="24"/>
          <w:highlight w:val="cyan"/>
          <w:lang w:val="en-US"/>
        </w:rPr>
        <w:t xml:space="preserve"> estimat</w:t>
      </w:r>
      <w:r w:rsidR="00BC5D78" w:rsidRPr="00FC37BD">
        <w:rPr>
          <w:rFonts w:asciiTheme="majorHAnsi" w:hAnsiTheme="majorHAnsi" w:cs="Calibri"/>
          <w:sz w:val="24"/>
          <w:szCs w:val="24"/>
          <w:highlight w:val="cyan"/>
          <w:lang w:val="en-US"/>
        </w:rPr>
        <w:t>e</w:t>
      </w:r>
      <w:r w:rsidRPr="00FC37BD">
        <w:rPr>
          <w:rFonts w:asciiTheme="majorHAnsi" w:hAnsiTheme="majorHAnsi" w:cs="Calibri"/>
          <w:sz w:val="24"/>
          <w:szCs w:val="24"/>
          <w:highlight w:val="cyan"/>
          <w:lang w:val="en-US"/>
        </w:rPr>
        <w:t xml:space="preserve"> treatment effects. </w:t>
      </w:r>
    </w:p>
    <w:p w14:paraId="400BF4EA" w14:textId="77777777" w:rsidR="00735449" w:rsidRPr="00FC37BD" w:rsidRDefault="00735449" w:rsidP="00735449">
      <w:pPr>
        <w:pStyle w:val="Listenabsatz"/>
        <w:ind w:left="1080"/>
        <w:rPr>
          <w:rFonts w:asciiTheme="majorHAnsi" w:hAnsiTheme="majorHAnsi" w:cs="Calibri"/>
          <w:sz w:val="24"/>
          <w:szCs w:val="24"/>
          <w:highlight w:val="cyan"/>
          <w:lang w:val="en-US"/>
        </w:rPr>
      </w:pPr>
    </w:p>
    <w:p w14:paraId="1894FDF0" w14:textId="77C1D8B5" w:rsidR="003E397B" w:rsidRPr="00FC37BD" w:rsidRDefault="00735449" w:rsidP="00735449">
      <w:pPr>
        <w:pStyle w:val="Listenabsatz"/>
        <w:ind w:left="1080"/>
        <w:rPr>
          <w:rFonts w:asciiTheme="majorHAnsi" w:hAnsiTheme="majorHAnsi" w:cs="Calibri"/>
          <w:sz w:val="24"/>
          <w:szCs w:val="24"/>
          <w:highlight w:val="cyan"/>
          <w:lang w:val="en-US"/>
        </w:rPr>
      </w:pPr>
      <w:r w:rsidRPr="00FC37BD">
        <w:rPr>
          <w:rFonts w:asciiTheme="majorHAnsi" w:hAnsiTheme="majorHAnsi" w:cs="Calibri"/>
          <w:sz w:val="24"/>
          <w:szCs w:val="24"/>
          <w:highlight w:val="cyan"/>
          <w:lang w:val="en-US"/>
        </w:rPr>
        <w:t>The S-</w:t>
      </w:r>
      <w:r w:rsidR="00505CDA" w:rsidRPr="00FC37BD">
        <w:rPr>
          <w:rFonts w:asciiTheme="majorHAnsi" w:hAnsiTheme="majorHAnsi" w:cs="Calibri"/>
          <w:sz w:val="24"/>
          <w:szCs w:val="24"/>
          <w:highlight w:val="cyan"/>
          <w:lang w:val="en-US"/>
        </w:rPr>
        <w:t>l</w:t>
      </w:r>
      <w:r w:rsidRPr="00FC37BD">
        <w:rPr>
          <w:rFonts w:asciiTheme="majorHAnsi" w:hAnsiTheme="majorHAnsi" w:cs="Calibri"/>
          <w:sz w:val="24"/>
          <w:szCs w:val="24"/>
          <w:highlight w:val="cyan"/>
          <w:lang w:val="en-US"/>
        </w:rPr>
        <w:t>earner (</w:t>
      </w:r>
      <w:r w:rsidR="0066795D" w:rsidRPr="00FC37BD">
        <w:rPr>
          <w:rFonts w:asciiTheme="majorHAnsi" w:hAnsiTheme="majorHAnsi" w:cs="Calibri"/>
          <w:sz w:val="24"/>
          <w:szCs w:val="24"/>
          <w:highlight w:val="cyan"/>
          <w:lang w:val="en-US"/>
        </w:rPr>
        <w:t>s</w:t>
      </w:r>
      <w:r w:rsidRPr="00FC37BD">
        <w:rPr>
          <w:rFonts w:asciiTheme="majorHAnsi" w:hAnsiTheme="majorHAnsi" w:cs="Calibri"/>
          <w:sz w:val="24"/>
          <w:szCs w:val="24"/>
          <w:highlight w:val="cyan"/>
          <w:lang w:val="en-US"/>
        </w:rPr>
        <w:t xml:space="preserve">ingle learner) uses a single model, </w:t>
      </w:r>
      <w:r w:rsidR="00505CDA" w:rsidRPr="00FC37BD">
        <w:rPr>
          <w:rFonts w:asciiTheme="majorHAnsi" w:hAnsiTheme="majorHAnsi" w:cs="Calibri"/>
          <w:sz w:val="24"/>
          <w:szCs w:val="24"/>
          <w:highlight w:val="cyan"/>
          <w:lang w:val="en-US"/>
        </w:rPr>
        <w:t>in which</w:t>
      </w:r>
      <w:r w:rsidRPr="00FC37BD">
        <w:rPr>
          <w:rFonts w:asciiTheme="majorHAnsi" w:hAnsiTheme="majorHAnsi" w:cs="Calibri"/>
          <w:sz w:val="24"/>
          <w:szCs w:val="24"/>
          <w:highlight w:val="cyan"/>
          <w:lang w:val="en-US"/>
        </w:rPr>
        <w:t xml:space="preserve"> the treatment indicator is included as </w:t>
      </w:r>
      <w:r w:rsidR="00180ED1" w:rsidRPr="00FC37BD">
        <w:rPr>
          <w:rFonts w:asciiTheme="majorHAnsi" w:hAnsiTheme="majorHAnsi" w:cs="Calibri"/>
          <w:sz w:val="24"/>
          <w:szCs w:val="24"/>
          <w:highlight w:val="cyan"/>
          <w:lang w:val="en-US"/>
        </w:rPr>
        <w:t xml:space="preserve">an </w:t>
      </w:r>
      <w:r w:rsidRPr="00FC37BD">
        <w:rPr>
          <w:rFonts w:asciiTheme="majorHAnsi" w:hAnsiTheme="majorHAnsi" w:cs="Calibri"/>
          <w:sz w:val="24"/>
          <w:szCs w:val="24"/>
          <w:highlight w:val="cyan"/>
          <w:lang w:val="en-US"/>
        </w:rPr>
        <w:t xml:space="preserve">additional </w:t>
      </w:r>
      <w:r w:rsidR="00180ED1" w:rsidRPr="00FC37BD">
        <w:rPr>
          <w:rFonts w:asciiTheme="majorHAnsi" w:hAnsiTheme="majorHAnsi" w:cs="Calibri"/>
          <w:sz w:val="24"/>
          <w:szCs w:val="24"/>
          <w:highlight w:val="cyan"/>
          <w:lang w:val="en-US"/>
        </w:rPr>
        <w:t>covariate</w:t>
      </w:r>
      <w:r w:rsidR="00ED5194" w:rsidRPr="00FC37BD">
        <w:rPr>
          <w:rFonts w:asciiTheme="majorHAnsi" w:hAnsiTheme="majorHAnsi" w:cs="Calibri"/>
          <w:sz w:val="24"/>
          <w:szCs w:val="24"/>
          <w:highlight w:val="cyan"/>
          <w:lang w:val="en-US"/>
        </w:rPr>
        <w:t xml:space="preserve"> (Künzel et al., 2019)</w:t>
      </w:r>
      <w:r w:rsidR="006145CD" w:rsidRPr="00FC37BD">
        <w:rPr>
          <w:rFonts w:asciiTheme="majorHAnsi" w:hAnsiTheme="majorHAnsi" w:cs="Calibri"/>
          <w:sz w:val="24"/>
          <w:szCs w:val="24"/>
          <w:highlight w:val="cyan"/>
          <w:lang w:val="en-US"/>
        </w:rPr>
        <w:t>:</w:t>
      </w:r>
      <w:r w:rsidRPr="00FC37BD">
        <w:rPr>
          <w:rFonts w:asciiTheme="majorHAnsi" w:hAnsiTheme="majorHAnsi" w:cs="Calibri"/>
          <w:sz w:val="24"/>
          <w:szCs w:val="24"/>
          <w:highlight w:val="cyan"/>
          <w:lang w:val="en-US"/>
        </w:rPr>
        <w:t xml:space="preserve"> </w:t>
      </w:r>
    </w:p>
    <w:p w14:paraId="24AEAB03" w14:textId="77777777" w:rsidR="00505CDA" w:rsidRPr="00FC37BD" w:rsidRDefault="00505CDA" w:rsidP="00735449">
      <w:pPr>
        <w:pStyle w:val="Listenabsatz"/>
        <w:ind w:left="1080"/>
        <w:rPr>
          <w:rFonts w:asciiTheme="majorHAnsi" w:hAnsiTheme="majorHAnsi" w:cs="Calibri"/>
          <w:sz w:val="24"/>
          <w:szCs w:val="24"/>
          <w:highlight w:val="cyan"/>
          <w:lang w:val="en-US"/>
        </w:rPr>
      </w:pPr>
    </w:p>
    <w:p w14:paraId="45D35B69" w14:textId="433DB24D" w:rsidR="003E397B" w:rsidRPr="00FC37BD" w:rsidRDefault="003E397B" w:rsidP="00735449">
      <w:pPr>
        <w:pStyle w:val="Listenabsatz"/>
        <w:ind w:left="1080"/>
        <w:rPr>
          <w:rFonts w:asciiTheme="majorHAnsi" w:hAnsiTheme="majorHAnsi" w:cs="Calibri"/>
          <w:sz w:val="24"/>
          <w:szCs w:val="24"/>
          <w:highlight w:val="cyan"/>
          <w:lang w:val="en-US"/>
        </w:rPr>
      </w:pPr>
      <w:r w:rsidRPr="00FC37BD">
        <w:rPr>
          <w:rFonts w:asciiTheme="majorHAnsi" w:hAnsiTheme="majorHAnsi" w:cs="Calibri"/>
          <w:sz w:val="24"/>
          <w:szCs w:val="24"/>
          <w:highlight w:val="cyan"/>
          <w:lang w:val="en-US"/>
        </w:rPr>
        <w:t>\begin{equation}</w:t>
      </w:r>
      <w:r w:rsidRPr="00FC37BD">
        <w:rPr>
          <w:rFonts w:asciiTheme="majorHAnsi" w:hAnsiTheme="majorHAnsi" w:cs="Calibri"/>
          <w:sz w:val="24"/>
          <w:szCs w:val="24"/>
          <w:highlight w:val="cyan"/>
          <w:lang w:val="en-US"/>
        </w:rPr>
        <w:br/>
        <w:t xml:space="preserve">\hat{\mu}(x, w) = \mathbb{E}[Y \mid X = x, </w:t>
      </w:r>
      <w:r w:rsidR="00931762" w:rsidRPr="00FC37BD">
        <w:rPr>
          <w:rFonts w:asciiTheme="majorHAnsi" w:hAnsiTheme="majorHAnsi" w:cs="Calibri"/>
          <w:sz w:val="24"/>
          <w:szCs w:val="24"/>
          <w:highlight w:val="cyan"/>
          <w:lang w:val="en-US"/>
        </w:rPr>
        <w:t xml:space="preserve">Z </w:t>
      </w:r>
      <w:r w:rsidRPr="00FC37BD">
        <w:rPr>
          <w:rFonts w:asciiTheme="majorHAnsi" w:hAnsiTheme="majorHAnsi" w:cs="Calibri"/>
          <w:sz w:val="24"/>
          <w:szCs w:val="24"/>
          <w:highlight w:val="cyan"/>
          <w:lang w:val="en-US"/>
        </w:rPr>
        <w:t xml:space="preserve">= </w:t>
      </w:r>
      <w:r w:rsidR="00931762" w:rsidRPr="00FC37BD">
        <w:rPr>
          <w:rFonts w:asciiTheme="majorHAnsi" w:hAnsiTheme="majorHAnsi" w:cs="Calibri"/>
          <w:sz w:val="24"/>
          <w:szCs w:val="24"/>
          <w:highlight w:val="cyan"/>
          <w:lang w:val="en-US"/>
        </w:rPr>
        <w:t>z</w:t>
      </w:r>
      <w:r w:rsidRPr="00FC37BD">
        <w:rPr>
          <w:rFonts w:asciiTheme="majorHAnsi" w:hAnsiTheme="majorHAnsi" w:cs="Calibri"/>
          <w:sz w:val="24"/>
          <w:szCs w:val="24"/>
          <w:highlight w:val="cyan"/>
          <w:lang w:val="en-US"/>
        </w:rPr>
        <w:t>]</w:t>
      </w:r>
      <w:r w:rsidRPr="00FC37BD">
        <w:rPr>
          <w:rFonts w:asciiTheme="majorHAnsi" w:hAnsiTheme="majorHAnsi" w:cs="Calibri"/>
          <w:sz w:val="24"/>
          <w:szCs w:val="24"/>
          <w:highlight w:val="cyan"/>
          <w:lang w:val="en-US"/>
        </w:rPr>
        <w:br/>
        <w:t>\end{equation}</w:t>
      </w:r>
    </w:p>
    <w:p w14:paraId="7410B203" w14:textId="77777777" w:rsidR="003E397B" w:rsidRPr="00FC37BD" w:rsidRDefault="003E397B" w:rsidP="00735449">
      <w:pPr>
        <w:pStyle w:val="Listenabsatz"/>
        <w:ind w:left="1080"/>
        <w:rPr>
          <w:rFonts w:asciiTheme="majorHAnsi" w:hAnsiTheme="majorHAnsi" w:cs="Calibri"/>
          <w:sz w:val="24"/>
          <w:szCs w:val="24"/>
          <w:highlight w:val="cyan"/>
          <w:lang w:val="en-US"/>
        </w:rPr>
      </w:pPr>
    </w:p>
    <w:p w14:paraId="25BF9225" w14:textId="35C9DD0D" w:rsidR="00735449" w:rsidRPr="00FC37BD" w:rsidRDefault="00735449" w:rsidP="00735449">
      <w:pPr>
        <w:pStyle w:val="Listenabsatz"/>
        <w:ind w:left="1080"/>
        <w:rPr>
          <w:rFonts w:asciiTheme="majorHAnsi" w:hAnsiTheme="majorHAnsi" w:cs="Calibri"/>
          <w:sz w:val="24"/>
          <w:szCs w:val="24"/>
          <w:highlight w:val="cyan"/>
          <w:lang w:val="en-US"/>
        </w:rPr>
      </w:pPr>
      <w:commentRangeStart w:id="6"/>
      <w:r w:rsidRPr="00FC37BD">
        <w:rPr>
          <w:rFonts w:asciiTheme="majorHAnsi" w:hAnsiTheme="majorHAnsi" w:cs="Calibri"/>
          <w:sz w:val="24"/>
          <w:szCs w:val="24"/>
          <w:highlight w:val="cyan"/>
          <w:lang w:val="en-US"/>
        </w:rPr>
        <w:t xml:space="preserve">For estimating the </w:t>
      </w:r>
      <w:r w:rsidR="00826D68" w:rsidRPr="00FC37BD">
        <w:rPr>
          <w:rFonts w:asciiTheme="majorHAnsi" w:hAnsiTheme="majorHAnsi" w:cs="Calibri"/>
          <w:sz w:val="24"/>
          <w:szCs w:val="24"/>
          <w:highlight w:val="cyan"/>
          <w:lang w:val="en-US"/>
        </w:rPr>
        <w:t xml:space="preserve">conditional average </w:t>
      </w:r>
      <w:r w:rsidRPr="00FC37BD">
        <w:rPr>
          <w:rFonts w:asciiTheme="majorHAnsi" w:hAnsiTheme="majorHAnsi" w:cs="Calibri"/>
          <w:sz w:val="24"/>
          <w:szCs w:val="24"/>
          <w:highlight w:val="cyan"/>
          <w:lang w:val="en-US"/>
        </w:rPr>
        <w:t>treatment effect</w:t>
      </w:r>
      <w:r w:rsidR="00DB6E60" w:rsidRPr="00FC37BD">
        <w:rPr>
          <w:rFonts w:asciiTheme="majorHAnsi" w:hAnsiTheme="majorHAnsi" w:cs="Calibri"/>
          <w:sz w:val="24"/>
          <w:szCs w:val="24"/>
          <w:highlight w:val="cyan"/>
          <w:lang w:val="en-US"/>
        </w:rPr>
        <w:t xml:space="preserve"> for a</w:t>
      </w:r>
      <w:r w:rsidR="005B0762" w:rsidRPr="00FC37BD">
        <w:rPr>
          <w:rFonts w:asciiTheme="majorHAnsi" w:hAnsiTheme="majorHAnsi" w:cs="Calibri"/>
          <w:sz w:val="24"/>
          <w:szCs w:val="24"/>
          <w:highlight w:val="cyan"/>
          <w:lang w:val="en-US"/>
        </w:rPr>
        <w:t xml:space="preserve"> unit</w:t>
      </w:r>
      <w:r w:rsidRPr="00FC37BD">
        <w:rPr>
          <w:rFonts w:asciiTheme="majorHAnsi" w:hAnsiTheme="majorHAnsi" w:cs="Calibri"/>
          <w:sz w:val="24"/>
          <w:szCs w:val="24"/>
          <w:highlight w:val="cyan"/>
          <w:lang w:val="en-US"/>
        </w:rPr>
        <w:t>, predictions are made twice for each observation. While keeping all other covariates fixed, the treatment indicator is set</w:t>
      </w:r>
      <w:r w:rsidR="00EB675A" w:rsidRPr="00FC37BD">
        <w:rPr>
          <w:rFonts w:asciiTheme="majorHAnsi" w:hAnsiTheme="majorHAnsi" w:cs="Calibri"/>
          <w:sz w:val="24"/>
          <w:szCs w:val="24"/>
          <w:highlight w:val="cyan"/>
          <w:lang w:val="en-US"/>
        </w:rPr>
        <w:t xml:space="preserve"> once</w:t>
      </w:r>
      <w:r w:rsidRPr="00FC37BD">
        <w:rPr>
          <w:rFonts w:asciiTheme="majorHAnsi" w:hAnsiTheme="majorHAnsi" w:cs="Calibri"/>
          <w:sz w:val="24"/>
          <w:szCs w:val="24"/>
          <w:highlight w:val="cyan"/>
          <w:lang w:val="en-US"/>
        </w:rPr>
        <w:t xml:space="preserve"> to</w:t>
      </w:r>
      <w:r w:rsidR="00180ED1" w:rsidRPr="00FC37BD">
        <w:rPr>
          <w:rFonts w:asciiTheme="majorHAnsi" w:hAnsiTheme="majorHAnsi" w:cs="Calibri"/>
          <w:sz w:val="24"/>
          <w:szCs w:val="24"/>
          <w:highlight w:val="cyan"/>
          <w:lang w:val="en-US"/>
        </w:rPr>
        <w:t xml:space="preserve"> </w:t>
      </w:r>
      <w:r w:rsidR="00087588" w:rsidRPr="00FC37BD">
        <w:rPr>
          <w:rFonts w:asciiTheme="majorHAnsi" w:hAnsiTheme="majorHAnsi" w:cs="Calibri"/>
          <w:sz w:val="24"/>
          <w:szCs w:val="24"/>
          <w:highlight w:val="cyan"/>
          <w:lang w:val="en-US"/>
        </w:rPr>
        <w:t>\</w:t>
      </w:r>
      <w:r w:rsidR="00180ED1" w:rsidRPr="00FC37BD">
        <w:rPr>
          <w:rFonts w:asciiTheme="majorHAnsi" w:hAnsiTheme="majorHAnsi" w:cs="Calibri"/>
          <w:sz w:val="24"/>
          <w:szCs w:val="24"/>
          <w:highlight w:val="cyan"/>
          <w:lang w:val="en-US"/>
        </w:rPr>
        <w:t>(</w:t>
      </w:r>
      <w:r w:rsidR="00931762" w:rsidRPr="00FC37BD">
        <w:rPr>
          <w:rFonts w:asciiTheme="majorHAnsi" w:hAnsiTheme="majorHAnsi" w:cs="Calibri"/>
          <w:sz w:val="24"/>
          <w:szCs w:val="24"/>
          <w:highlight w:val="cyan"/>
          <w:lang w:val="en-US"/>
        </w:rPr>
        <w:t>Z</w:t>
      </w:r>
      <w:r w:rsidR="00180ED1" w:rsidRPr="00FC37BD">
        <w:rPr>
          <w:rFonts w:asciiTheme="majorHAnsi" w:hAnsiTheme="majorHAnsi" w:cs="Calibri"/>
          <w:sz w:val="24"/>
          <w:szCs w:val="24"/>
          <w:highlight w:val="cyan"/>
          <w:lang w:val="en-US"/>
        </w:rPr>
        <w:t xml:space="preserve"> =</w:t>
      </w:r>
      <w:r w:rsidRPr="00FC37BD">
        <w:rPr>
          <w:rFonts w:asciiTheme="majorHAnsi" w:hAnsiTheme="majorHAnsi" w:cs="Calibri"/>
          <w:sz w:val="24"/>
          <w:szCs w:val="24"/>
          <w:highlight w:val="cyan"/>
          <w:lang w:val="en-US"/>
        </w:rPr>
        <w:t xml:space="preserve"> 1</w:t>
      </w:r>
      <w:r w:rsidR="00180ED1" w:rsidRPr="00FC37BD">
        <w:rPr>
          <w:rFonts w:asciiTheme="majorHAnsi" w:hAnsiTheme="majorHAnsi" w:cs="Calibri"/>
          <w:sz w:val="24"/>
          <w:szCs w:val="24"/>
          <w:highlight w:val="cyan"/>
          <w:lang w:val="en-US"/>
        </w:rPr>
        <w:t>\)</w:t>
      </w:r>
      <w:r w:rsidR="00EB675A" w:rsidRPr="00FC37BD">
        <w:rPr>
          <w:rFonts w:asciiTheme="majorHAnsi" w:hAnsiTheme="majorHAnsi" w:cs="Calibri"/>
          <w:sz w:val="24"/>
          <w:szCs w:val="24"/>
          <w:highlight w:val="cyan"/>
          <w:lang w:val="en-US"/>
        </w:rPr>
        <w:t xml:space="preserve"> and</w:t>
      </w:r>
      <w:r w:rsidRPr="00FC37BD">
        <w:rPr>
          <w:rFonts w:asciiTheme="majorHAnsi" w:hAnsiTheme="majorHAnsi" w:cs="Calibri"/>
          <w:sz w:val="24"/>
          <w:szCs w:val="24"/>
          <w:highlight w:val="cyan"/>
          <w:lang w:val="en-US"/>
        </w:rPr>
        <w:t xml:space="preserve"> once to </w:t>
      </w:r>
      <w:r w:rsidR="00180ED1" w:rsidRPr="00FC37BD">
        <w:rPr>
          <w:rFonts w:asciiTheme="majorHAnsi" w:hAnsiTheme="majorHAnsi" w:cs="Calibri"/>
          <w:sz w:val="24"/>
          <w:szCs w:val="24"/>
          <w:highlight w:val="cyan"/>
          <w:lang w:val="en-US"/>
        </w:rPr>
        <w:t>\(</w:t>
      </w:r>
      <w:r w:rsidR="00931762" w:rsidRPr="00FC37BD">
        <w:rPr>
          <w:rFonts w:asciiTheme="majorHAnsi" w:hAnsiTheme="majorHAnsi" w:cs="Calibri"/>
          <w:sz w:val="24"/>
          <w:szCs w:val="24"/>
          <w:highlight w:val="cyan"/>
          <w:lang w:val="en-US"/>
        </w:rPr>
        <w:t>Z</w:t>
      </w:r>
      <w:r w:rsidR="00180ED1" w:rsidRPr="00FC37BD">
        <w:rPr>
          <w:rFonts w:asciiTheme="majorHAnsi" w:hAnsiTheme="majorHAnsi" w:cs="Calibri"/>
          <w:sz w:val="24"/>
          <w:szCs w:val="24"/>
          <w:highlight w:val="cyan"/>
          <w:lang w:val="en-US"/>
        </w:rPr>
        <w:t xml:space="preserve"> = </w:t>
      </w:r>
      <w:r w:rsidRPr="00FC37BD">
        <w:rPr>
          <w:rFonts w:asciiTheme="majorHAnsi" w:hAnsiTheme="majorHAnsi" w:cs="Calibri"/>
          <w:sz w:val="24"/>
          <w:szCs w:val="24"/>
          <w:highlight w:val="cyan"/>
          <w:lang w:val="en-US"/>
        </w:rPr>
        <w:t>0</w:t>
      </w:r>
      <w:r w:rsidR="00180ED1" w:rsidRPr="00FC37BD">
        <w:rPr>
          <w:rFonts w:asciiTheme="majorHAnsi" w:hAnsiTheme="majorHAnsi" w:cs="Calibri"/>
          <w:sz w:val="24"/>
          <w:szCs w:val="24"/>
          <w:highlight w:val="cyan"/>
          <w:lang w:val="en-US"/>
        </w:rPr>
        <w:t>\)</w:t>
      </w:r>
      <w:r w:rsidRPr="00FC37BD">
        <w:rPr>
          <w:rFonts w:asciiTheme="majorHAnsi" w:hAnsiTheme="majorHAnsi" w:cs="Calibri"/>
          <w:sz w:val="24"/>
          <w:szCs w:val="24"/>
          <w:highlight w:val="cyan"/>
          <w:lang w:val="en-US"/>
        </w:rPr>
        <w:t>. The</w:t>
      </w:r>
      <w:r w:rsidR="007C064C" w:rsidRPr="00FC37BD">
        <w:rPr>
          <w:rFonts w:asciiTheme="majorHAnsi" w:hAnsiTheme="majorHAnsi" w:cs="Calibri"/>
          <w:sz w:val="24"/>
          <w:szCs w:val="24"/>
          <w:highlight w:val="cyan"/>
          <w:lang w:val="en-US"/>
        </w:rPr>
        <w:t xml:space="preserve"> difference between</w:t>
      </w:r>
      <w:r w:rsidR="00DB6E60" w:rsidRPr="00FC37BD">
        <w:rPr>
          <w:rFonts w:asciiTheme="majorHAnsi" w:hAnsiTheme="majorHAnsi" w:cs="Calibri"/>
          <w:sz w:val="24"/>
          <w:szCs w:val="24"/>
          <w:highlight w:val="cyan"/>
          <w:lang w:val="en-US"/>
        </w:rPr>
        <w:t xml:space="preserve"> these</w:t>
      </w:r>
      <w:r w:rsidRPr="00FC37BD">
        <w:rPr>
          <w:rFonts w:asciiTheme="majorHAnsi" w:hAnsiTheme="majorHAnsi" w:cs="Calibri"/>
          <w:sz w:val="24"/>
          <w:szCs w:val="24"/>
          <w:highlight w:val="cyan"/>
          <w:lang w:val="en-US"/>
        </w:rPr>
        <w:t xml:space="preserve"> prediction</w:t>
      </w:r>
      <w:r w:rsidR="00DB6E60" w:rsidRPr="00FC37BD">
        <w:rPr>
          <w:rFonts w:asciiTheme="majorHAnsi" w:hAnsiTheme="majorHAnsi" w:cs="Calibri"/>
          <w:sz w:val="24"/>
          <w:szCs w:val="24"/>
          <w:highlight w:val="cyan"/>
          <w:lang w:val="en-US"/>
        </w:rPr>
        <w:t xml:space="preserve">s the </w:t>
      </w:r>
      <w:r w:rsidRPr="00FC37BD">
        <w:rPr>
          <w:rFonts w:asciiTheme="majorHAnsi" w:hAnsiTheme="majorHAnsi" w:cs="Calibri"/>
          <w:sz w:val="24"/>
          <w:szCs w:val="24"/>
          <w:highlight w:val="cyan"/>
          <w:lang w:val="en-US"/>
        </w:rPr>
        <w:t xml:space="preserve">estimate </w:t>
      </w:r>
      <w:r w:rsidR="00DB6E60" w:rsidRPr="00FC37BD">
        <w:rPr>
          <w:rFonts w:asciiTheme="majorHAnsi" w:hAnsiTheme="majorHAnsi" w:cs="Calibri"/>
          <w:sz w:val="24"/>
          <w:szCs w:val="24"/>
          <w:highlight w:val="cyan"/>
          <w:lang w:val="en-US"/>
        </w:rPr>
        <w:t xml:space="preserve">of </w:t>
      </w:r>
      <w:r w:rsidRPr="00FC37BD">
        <w:rPr>
          <w:rFonts w:asciiTheme="majorHAnsi" w:hAnsiTheme="majorHAnsi" w:cs="Calibri"/>
          <w:sz w:val="24"/>
          <w:szCs w:val="24"/>
          <w:highlight w:val="cyan"/>
          <w:lang w:val="en-US"/>
        </w:rPr>
        <w:t xml:space="preserve">the </w:t>
      </w:r>
      <w:r w:rsidR="00EB675A" w:rsidRPr="00FC37BD">
        <w:rPr>
          <w:rFonts w:asciiTheme="majorHAnsi" w:hAnsiTheme="majorHAnsi" w:cs="Calibri"/>
          <w:sz w:val="24"/>
          <w:szCs w:val="24"/>
          <w:highlight w:val="cyan"/>
          <w:lang w:val="en-US"/>
        </w:rPr>
        <w:t>conditional average treatment effect</w:t>
      </w:r>
      <w:r w:rsidRPr="00FC37BD">
        <w:rPr>
          <w:rFonts w:asciiTheme="majorHAnsi" w:hAnsiTheme="majorHAnsi" w:cs="Calibri"/>
          <w:sz w:val="24"/>
          <w:szCs w:val="24"/>
          <w:highlight w:val="cyan"/>
          <w:lang w:val="en-US"/>
        </w:rPr>
        <w:t>.</w:t>
      </w:r>
    </w:p>
    <w:p w14:paraId="7AC0ECE5" w14:textId="77777777" w:rsidR="003E397B" w:rsidRPr="00FC37BD" w:rsidRDefault="003E397B" w:rsidP="00735449">
      <w:pPr>
        <w:pStyle w:val="Listenabsatz"/>
        <w:ind w:left="1080"/>
        <w:rPr>
          <w:rFonts w:asciiTheme="majorHAnsi" w:hAnsiTheme="majorHAnsi" w:cs="Calibri"/>
          <w:sz w:val="24"/>
          <w:szCs w:val="24"/>
          <w:highlight w:val="cyan"/>
          <w:lang w:val="en-US"/>
        </w:rPr>
      </w:pPr>
    </w:p>
    <w:p w14:paraId="637DDF3B" w14:textId="57910071" w:rsidR="003E397B" w:rsidRPr="00FC37BD" w:rsidRDefault="003E397B" w:rsidP="00735449">
      <w:pPr>
        <w:pStyle w:val="Listenabsatz"/>
        <w:ind w:left="1080"/>
        <w:rPr>
          <w:rFonts w:asciiTheme="majorHAnsi" w:hAnsiTheme="majorHAnsi" w:cs="Calibri"/>
          <w:sz w:val="24"/>
          <w:szCs w:val="24"/>
          <w:highlight w:val="cyan"/>
          <w:lang w:val="en-US"/>
        </w:rPr>
      </w:pPr>
      <w:r w:rsidRPr="00FC37BD">
        <w:rPr>
          <w:rFonts w:asciiTheme="majorHAnsi" w:hAnsiTheme="majorHAnsi" w:cs="Calibri"/>
          <w:sz w:val="24"/>
          <w:szCs w:val="24"/>
          <w:highlight w:val="cyan"/>
          <w:lang w:val="en-US"/>
        </w:rPr>
        <w:t>\begin{equation}</w:t>
      </w:r>
      <w:r w:rsidRPr="00FC37BD">
        <w:rPr>
          <w:rFonts w:asciiTheme="majorHAnsi" w:hAnsiTheme="majorHAnsi" w:cs="Calibri"/>
          <w:sz w:val="24"/>
          <w:szCs w:val="24"/>
          <w:highlight w:val="cyan"/>
          <w:lang w:val="en-US"/>
        </w:rPr>
        <w:br/>
        <w:t>\hat{\tau}(x) = \hat{\mu}(x,1) - \hat{\mu}(x,0)</w:t>
      </w:r>
      <w:r w:rsidRPr="00FC37BD">
        <w:rPr>
          <w:rFonts w:asciiTheme="majorHAnsi" w:hAnsiTheme="majorHAnsi" w:cs="Calibri"/>
          <w:sz w:val="24"/>
          <w:szCs w:val="24"/>
          <w:highlight w:val="cyan"/>
          <w:lang w:val="en-US"/>
        </w:rPr>
        <w:br/>
        <w:t>\end{equation}</w:t>
      </w:r>
      <w:commentRangeEnd w:id="6"/>
      <w:r w:rsidR="00C05ECA" w:rsidRPr="00FC37BD">
        <w:rPr>
          <w:rStyle w:val="Kommentarzeichen"/>
          <w:rFonts w:asciiTheme="majorHAnsi" w:hAnsiTheme="majorHAnsi" w:cs="Calibri"/>
          <w:sz w:val="24"/>
          <w:szCs w:val="24"/>
          <w:highlight w:val="cyan"/>
          <w:lang w:val="en-US"/>
        </w:rPr>
        <w:commentReference w:id="6"/>
      </w:r>
    </w:p>
    <w:p w14:paraId="415666D0" w14:textId="77777777" w:rsidR="00735449" w:rsidRPr="00FC37BD" w:rsidRDefault="00735449" w:rsidP="00735449">
      <w:pPr>
        <w:pStyle w:val="Listenabsatz"/>
        <w:ind w:left="1080"/>
        <w:rPr>
          <w:rFonts w:asciiTheme="majorHAnsi" w:hAnsiTheme="majorHAnsi" w:cs="Calibri"/>
          <w:sz w:val="24"/>
          <w:szCs w:val="24"/>
          <w:highlight w:val="cyan"/>
          <w:lang w:val="en-US"/>
        </w:rPr>
      </w:pPr>
    </w:p>
    <w:p w14:paraId="2AB31D72" w14:textId="263841A3" w:rsidR="00735449" w:rsidRPr="00FC37BD" w:rsidRDefault="00735449" w:rsidP="00735449">
      <w:pPr>
        <w:pStyle w:val="Listenabsatz"/>
        <w:ind w:left="1080"/>
        <w:rPr>
          <w:rFonts w:asciiTheme="majorHAnsi" w:hAnsiTheme="majorHAnsi" w:cs="Calibri"/>
          <w:sz w:val="24"/>
          <w:szCs w:val="24"/>
          <w:highlight w:val="cyan"/>
          <w:lang w:val="en-US"/>
        </w:rPr>
      </w:pPr>
      <w:r w:rsidRPr="00FC37BD">
        <w:rPr>
          <w:rFonts w:asciiTheme="majorHAnsi" w:hAnsiTheme="majorHAnsi" w:cs="Calibri"/>
          <w:sz w:val="24"/>
          <w:szCs w:val="24"/>
          <w:highlight w:val="cyan"/>
          <w:lang w:val="en-US"/>
        </w:rPr>
        <w:t>The T-</w:t>
      </w:r>
      <w:r w:rsidR="005B0762" w:rsidRPr="00FC37BD">
        <w:rPr>
          <w:rFonts w:asciiTheme="majorHAnsi" w:hAnsiTheme="majorHAnsi" w:cs="Calibri"/>
          <w:sz w:val="24"/>
          <w:szCs w:val="24"/>
          <w:highlight w:val="cyan"/>
          <w:lang w:val="en-US"/>
        </w:rPr>
        <w:t>l</w:t>
      </w:r>
      <w:r w:rsidRPr="00FC37BD">
        <w:rPr>
          <w:rFonts w:asciiTheme="majorHAnsi" w:hAnsiTheme="majorHAnsi" w:cs="Calibri"/>
          <w:sz w:val="24"/>
          <w:szCs w:val="24"/>
          <w:highlight w:val="cyan"/>
          <w:lang w:val="en-US"/>
        </w:rPr>
        <w:t xml:space="preserve">earner (two learner) fits two models </w:t>
      </w:r>
      <w:r w:rsidR="00A1347E" w:rsidRPr="00FC37BD">
        <w:rPr>
          <w:rFonts w:asciiTheme="majorHAnsi" w:hAnsiTheme="majorHAnsi" w:cs="Calibri"/>
          <w:sz w:val="24"/>
          <w:szCs w:val="24"/>
          <w:highlight w:val="cyan"/>
          <w:lang w:val="en-US"/>
        </w:rPr>
        <w:t>separately</w:t>
      </w:r>
      <w:r w:rsidR="00FE366A" w:rsidRPr="00FC37BD">
        <w:rPr>
          <w:rFonts w:asciiTheme="majorHAnsi" w:hAnsiTheme="majorHAnsi" w:cs="Calibri"/>
          <w:sz w:val="24"/>
          <w:szCs w:val="24"/>
          <w:highlight w:val="cyan"/>
          <w:lang w:val="en-US"/>
        </w:rPr>
        <w:t>, o</w:t>
      </w:r>
      <w:r w:rsidRPr="00FC37BD">
        <w:rPr>
          <w:rFonts w:asciiTheme="majorHAnsi" w:hAnsiTheme="majorHAnsi" w:cs="Calibri"/>
          <w:sz w:val="24"/>
          <w:szCs w:val="24"/>
          <w:highlight w:val="cyan"/>
          <w:lang w:val="en-US"/>
        </w:rPr>
        <w:t>ne using the observations in the treatment group and one using the observations in the control group</w:t>
      </w:r>
      <w:r w:rsidR="00FE366A" w:rsidRPr="00FC37BD">
        <w:rPr>
          <w:rFonts w:asciiTheme="majorHAnsi" w:hAnsiTheme="majorHAnsi" w:cs="Calibri"/>
          <w:sz w:val="24"/>
          <w:szCs w:val="24"/>
          <w:highlight w:val="cyan"/>
          <w:lang w:val="en-US"/>
        </w:rPr>
        <w:t xml:space="preserve"> (Künzel et al., 2019)</w:t>
      </w:r>
      <w:r w:rsidRPr="00FC37BD">
        <w:rPr>
          <w:rFonts w:asciiTheme="majorHAnsi" w:hAnsiTheme="majorHAnsi" w:cs="Calibri"/>
          <w:sz w:val="24"/>
          <w:szCs w:val="24"/>
          <w:highlight w:val="cyan"/>
          <w:lang w:val="en-US"/>
        </w:rPr>
        <w:t>.</w:t>
      </w:r>
      <w:r w:rsidR="00EB130B" w:rsidRPr="00FC37BD">
        <w:rPr>
          <w:rFonts w:asciiTheme="majorHAnsi" w:hAnsiTheme="majorHAnsi" w:cs="Calibri"/>
          <w:sz w:val="24"/>
          <w:szCs w:val="24"/>
          <w:highlight w:val="cyan"/>
          <w:lang w:val="en-US"/>
        </w:rPr>
        <w:t xml:space="preserve"> T</w:t>
      </w:r>
      <w:r w:rsidR="00A1347E" w:rsidRPr="00FC37BD">
        <w:rPr>
          <w:rFonts w:asciiTheme="majorHAnsi" w:hAnsiTheme="majorHAnsi" w:cs="Calibri"/>
          <w:sz w:val="24"/>
          <w:szCs w:val="24"/>
          <w:highlight w:val="cyan"/>
          <w:lang w:val="en-US"/>
        </w:rPr>
        <w:t xml:space="preserve">reatment assignment is not included as a covariate. </w:t>
      </w:r>
    </w:p>
    <w:p w14:paraId="7DCA906C" w14:textId="77777777" w:rsidR="003E3809" w:rsidRPr="00FC37BD" w:rsidRDefault="003E3809" w:rsidP="00735449">
      <w:pPr>
        <w:pStyle w:val="Listenabsatz"/>
        <w:ind w:left="1080"/>
        <w:rPr>
          <w:rFonts w:asciiTheme="majorHAnsi" w:hAnsiTheme="majorHAnsi" w:cs="Calibri"/>
          <w:sz w:val="24"/>
          <w:szCs w:val="24"/>
          <w:highlight w:val="cyan"/>
          <w:lang w:val="en-US"/>
        </w:rPr>
      </w:pPr>
    </w:p>
    <w:p w14:paraId="08241EF6" w14:textId="60E162AA" w:rsidR="003E3809" w:rsidRPr="00FC37BD" w:rsidRDefault="003E3809" w:rsidP="00735449">
      <w:pPr>
        <w:pStyle w:val="Listenabsatz"/>
        <w:ind w:left="1080"/>
        <w:rPr>
          <w:rFonts w:asciiTheme="majorHAnsi" w:hAnsiTheme="majorHAnsi" w:cs="Calibri"/>
          <w:sz w:val="24"/>
          <w:szCs w:val="24"/>
          <w:highlight w:val="cyan"/>
          <w:lang w:val="en-US"/>
        </w:rPr>
      </w:pPr>
      <w:r w:rsidRPr="00FC37BD">
        <w:rPr>
          <w:rFonts w:asciiTheme="majorHAnsi" w:hAnsiTheme="majorHAnsi" w:cs="Calibri"/>
          <w:sz w:val="24"/>
          <w:szCs w:val="24"/>
          <w:highlight w:val="cyan"/>
          <w:lang w:val="en-US"/>
        </w:rPr>
        <w:t>\begin{equation}</w:t>
      </w:r>
      <w:r w:rsidRPr="00FC37BD">
        <w:rPr>
          <w:rFonts w:asciiTheme="majorHAnsi" w:hAnsiTheme="majorHAnsi" w:cs="Calibri"/>
          <w:sz w:val="24"/>
          <w:szCs w:val="24"/>
          <w:highlight w:val="cyan"/>
          <w:lang w:val="en-US"/>
        </w:rPr>
        <w:br/>
        <w:t>\begin{aligned}</w:t>
      </w:r>
      <w:r w:rsidRPr="00FC37BD">
        <w:rPr>
          <w:rFonts w:asciiTheme="majorHAnsi" w:hAnsiTheme="majorHAnsi" w:cs="Calibri"/>
          <w:sz w:val="24"/>
          <w:szCs w:val="24"/>
          <w:highlight w:val="cyan"/>
          <w:lang w:val="en-US"/>
        </w:rPr>
        <w:br/>
        <w:t xml:space="preserve">\hat{\mu}_1(x) &amp;= \mathbb{E}[Y \mid X = x, </w:t>
      </w:r>
      <w:r w:rsidR="004A4500" w:rsidRPr="00FC37BD">
        <w:rPr>
          <w:rFonts w:asciiTheme="majorHAnsi" w:hAnsiTheme="majorHAnsi" w:cs="Calibri"/>
          <w:sz w:val="24"/>
          <w:szCs w:val="24"/>
          <w:highlight w:val="cyan"/>
          <w:lang w:val="en-US"/>
        </w:rPr>
        <w:t>Z</w:t>
      </w:r>
      <w:r w:rsidRPr="00FC37BD">
        <w:rPr>
          <w:rFonts w:asciiTheme="majorHAnsi" w:hAnsiTheme="majorHAnsi" w:cs="Calibri"/>
          <w:sz w:val="24"/>
          <w:szCs w:val="24"/>
          <w:highlight w:val="cyan"/>
          <w:lang w:val="en-US"/>
        </w:rPr>
        <w:t xml:space="preserve"> = 1] \\</w:t>
      </w:r>
      <w:r w:rsidRPr="00FC37BD">
        <w:rPr>
          <w:rFonts w:asciiTheme="majorHAnsi" w:hAnsiTheme="majorHAnsi" w:cs="Calibri"/>
          <w:sz w:val="24"/>
          <w:szCs w:val="24"/>
          <w:highlight w:val="cyan"/>
          <w:lang w:val="en-US"/>
        </w:rPr>
        <w:br/>
        <w:t xml:space="preserve">\hat{\mu}_0(x) &amp;= \mathbb{E}[Y \mid X = x, </w:t>
      </w:r>
      <w:r w:rsidR="004A4500" w:rsidRPr="00FC37BD">
        <w:rPr>
          <w:rFonts w:asciiTheme="majorHAnsi" w:hAnsiTheme="majorHAnsi" w:cs="Calibri"/>
          <w:sz w:val="24"/>
          <w:szCs w:val="24"/>
          <w:highlight w:val="cyan"/>
          <w:lang w:val="en-US"/>
        </w:rPr>
        <w:t>Z</w:t>
      </w:r>
      <w:r w:rsidRPr="00FC37BD">
        <w:rPr>
          <w:rFonts w:asciiTheme="majorHAnsi" w:hAnsiTheme="majorHAnsi" w:cs="Calibri"/>
          <w:sz w:val="24"/>
          <w:szCs w:val="24"/>
          <w:highlight w:val="cyan"/>
          <w:lang w:val="en-US"/>
        </w:rPr>
        <w:t xml:space="preserve"> = 0]</w:t>
      </w:r>
      <w:r w:rsidRPr="00FC37BD">
        <w:rPr>
          <w:rFonts w:asciiTheme="majorHAnsi" w:hAnsiTheme="majorHAnsi" w:cs="Calibri"/>
          <w:sz w:val="24"/>
          <w:szCs w:val="24"/>
          <w:highlight w:val="cyan"/>
          <w:lang w:val="en-US"/>
        </w:rPr>
        <w:br/>
        <w:t>\end{aligned}</w:t>
      </w:r>
      <w:r w:rsidRPr="00FC37BD">
        <w:rPr>
          <w:rFonts w:asciiTheme="majorHAnsi" w:hAnsiTheme="majorHAnsi" w:cs="Calibri"/>
          <w:sz w:val="24"/>
          <w:szCs w:val="24"/>
          <w:highlight w:val="cyan"/>
          <w:lang w:val="en-US"/>
        </w:rPr>
        <w:br/>
        <w:t>\end{equation}</w:t>
      </w:r>
    </w:p>
    <w:p w14:paraId="347D56C3" w14:textId="77777777" w:rsidR="00735449" w:rsidRPr="00FC37BD" w:rsidRDefault="00735449" w:rsidP="00735449">
      <w:pPr>
        <w:pStyle w:val="Listenabsatz"/>
        <w:ind w:left="1080"/>
        <w:rPr>
          <w:rFonts w:asciiTheme="majorHAnsi" w:hAnsiTheme="majorHAnsi" w:cs="Calibri"/>
          <w:sz w:val="24"/>
          <w:szCs w:val="24"/>
          <w:highlight w:val="cyan"/>
          <w:lang w:val="en-US"/>
        </w:rPr>
      </w:pPr>
    </w:p>
    <w:p w14:paraId="72654081" w14:textId="39C88BE6" w:rsidR="003E3809" w:rsidRPr="00FC37BD" w:rsidRDefault="003E3809" w:rsidP="00735449">
      <w:pPr>
        <w:pStyle w:val="Listenabsatz"/>
        <w:ind w:left="1080"/>
        <w:rPr>
          <w:rFonts w:asciiTheme="majorHAnsi" w:hAnsiTheme="majorHAnsi" w:cs="Calibri"/>
          <w:sz w:val="24"/>
          <w:szCs w:val="24"/>
          <w:highlight w:val="cyan"/>
          <w:lang w:val="en-US"/>
        </w:rPr>
      </w:pPr>
      <w:r w:rsidRPr="00FC37BD">
        <w:rPr>
          <w:rFonts w:asciiTheme="majorHAnsi" w:hAnsiTheme="majorHAnsi" w:cs="Calibri"/>
          <w:sz w:val="24"/>
          <w:szCs w:val="24"/>
          <w:highlight w:val="cyan"/>
          <w:lang w:val="en-US"/>
        </w:rPr>
        <w:t xml:space="preserve">Each model then generates predictions for all observations, </w:t>
      </w:r>
      <w:r w:rsidR="00EB675A" w:rsidRPr="00FC37BD">
        <w:rPr>
          <w:rFonts w:asciiTheme="majorHAnsi" w:hAnsiTheme="majorHAnsi" w:cs="Calibri"/>
          <w:sz w:val="24"/>
          <w:szCs w:val="24"/>
          <w:highlight w:val="cyan"/>
          <w:lang w:val="en-US"/>
        </w:rPr>
        <w:t>their</w:t>
      </w:r>
      <w:r w:rsidRPr="00FC37BD">
        <w:rPr>
          <w:rFonts w:asciiTheme="majorHAnsi" w:hAnsiTheme="majorHAnsi" w:cs="Calibri"/>
          <w:sz w:val="24"/>
          <w:szCs w:val="24"/>
          <w:highlight w:val="cyan"/>
          <w:lang w:val="en-US"/>
        </w:rPr>
        <w:t xml:space="preserve"> difference estimates the </w:t>
      </w:r>
      <w:r w:rsidR="00826D68" w:rsidRPr="00FC37BD">
        <w:rPr>
          <w:rFonts w:asciiTheme="majorHAnsi" w:hAnsiTheme="majorHAnsi" w:cs="Calibri"/>
          <w:sz w:val="24"/>
          <w:szCs w:val="24"/>
          <w:highlight w:val="cyan"/>
          <w:lang w:val="en-US"/>
        </w:rPr>
        <w:t>conditional average</w:t>
      </w:r>
      <w:r w:rsidRPr="00FC37BD">
        <w:rPr>
          <w:rFonts w:asciiTheme="majorHAnsi" w:hAnsiTheme="majorHAnsi" w:cs="Calibri"/>
          <w:sz w:val="24"/>
          <w:szCs w:val="24"/>
          <w:highlight w:val="cyan"/>
          <w:lang w:val="en-US"/>
        </w:rPr>
        <w:t xml:space="preserve"> treatment effect. </w:t>
      </w:r>
    </w:p>
    <w:p w14:paraId="0FB65258" w14:textId="77777777" w:rsidR="003E3809" w:rsidRPr="00FC37BD" w:rsidRDefault="003E3809" w:rsidP="00735449">
      <w:pPr>
        <w:pStyle w:val="Listenabsatz"/>
        <w:ind w:left="1080"/>
        <w:rPr>
          <w:rFonts w:asciiTheme="majorHAnsi" w:hAnsiTheme="majorHAnsi" w:cs="Calibri"/>
          <w:sz w:val="24"/>
          <w:szCs w:val="24"/>
          <w:highlight w:val="cyan"/>
          <w:lang w:val="en-US"/>
        </w:rPr>
      </w:pPr>
    </w:p>
    <w:p w14:paraId="045685CE" w14:textId="113A639B" w:rsidR="003E3809" w:rsidRPr="00FC37BD" w:rsidRDefault="003E397B" w:rsidP="003E3809">
      <w:pPr>
        <w:pStyle w:val="Listenabsatz"/>
        <w:ind w:left="1080"/>
        <w:rPr>
          <w:rFonts w:asciiTheme="majorHAnsi" w:hAnsiTheme="majorHAnsi" w:cs="Calibri"/>
          <w:sz w:val="24"/>
          <w:szCs w:val="24"/>
          <w:highlight w:val="cyan"/>
          <w:lang w:val="en-US"/>
        </w:rPr>
      </w:pPr>
      <w:r w:rsidRPr="00FC37BD">
        <w:rPr>
          <w:rFonts w:asciiTheme="majorHAnsi" w:hAnsiTheme="majorHAnsi" w:cs="Calibri"/>
          <w:sz w:val="24"/>
          <w:szCs w:val="24"/>
          <w:highlight w:val="cyan"/>
          <w:lang w:val="en-US"/>
        </w:rPr>
        <w:t>\begin{equation}</w:t>
      </w:r>
      <w:r w:rsidRPr="00FC37BD">
        <w:rPr>
          <w:rFonts w:asciiTheme="majorHAnsi" w:hAnsiTheme="majorHAnsi" w:cs="Calibri"/>
          <w:sz w:val="24"/>
          <w:szCs w:val="24"/>
          <w:highlight w:val="cyan"/>
          <w:lang w:val="en-US"/>
        </w:rPr>
        <w:br/>
        <w:t>\hat{\tau}(x) = \hat{\mu}_1(x) - \hat{\mu}_0(x)</w:t>
      </w:r>
      <w:r w:rsidRPr="00FC37BD">
        <w:rPr>
          <w:rFonts w:asciiTheme="majorHAnsi" w:hAnsiTheme="majorHAnsi" w:cs="Calibri"/>
          <w:sz w:val="24"/>
          <w:szCs w:val="24"/>
          <w:highlight w:val="cyan"/>
          <w:lang w:val="en-US"/>
        </w:rPr>
        <w:br/>
        <w:t>\end{equation}</w:t>
      </w:r>
    </w:p>
    <w:p w14:paraId="4E098586" w14:textId="77777777" w:rsidR="003E3809" w:rsidRPr="00FC37BD" w:rsidRDefault="003E3809" w:rsidP="003E3809">
      <w:pPr>
        <w:pStyle w:val="Listenabsatz"/>
        <w:ind w:left="1080"/>
        <w:rPr>
          <w:rFonts w:asciiTheme="majorHAnsi" w:hAnsiTheme="majorHAnsi" w:cs="Calibri"/>
          <w:sz w:val="24"/>
          <w:szCs w:val="24"/>
          <w:highlight w:val="cyan"/>
          <w:lang w:val="en-US"/>
        </w:rPr>
      </w:pPr>
    </w:p>
    <w:p w14:paraId="6C733200" w14:textId="7D69582D" w:rsidR="00735449" w:rsidRPr="00FC37BD" w:rsidRDefault="00735449" w:rsidP="00735449">
      <w:pPr>
        <w:pStyle w:val="Listenabsatz"/>
        <w:ind w:left="1080"/>
        <w:rPr>
          <w:rFonts w:asciiTheme="majorHAnsi" w:hAnsiTheme="majorHAnsi" w:cs="Calibri"/>
          <w:sz w:val="24"/>
          <w:szCs w:val="24"/>
          <w:highlight w:val="cyan"/>
          <w:lang w:val="en-US"/>
        </w:rPr>
      </w:pPr>
      <w:r w:rsidRPr="00FC37BD">
        <w:rPr>
          <w:rFonts w:asciiTheme="majorHAnsi" w:hAnsiTheme="majorHAnsi" w:cs="Calibri"/>
          <w:sz w:val="24"/>
          <w:szCs w:val="24"/>
          <w:highlight w:val="cyan"/>
          <w:lang w:val="en-US"/>
        </w:rPr>
        <w:t>S- and T-</w:t>
      </w:r>
      <w:r w:rsidR="008E5FC9" w:rsidRPr="00FC37BD">
        <w:rPr>
          <w:rFonts w:asciiTheme="majorHAnsi" w:hAnsiTheme="majorHAnsi" w:cs="Calibri"/>
          <w:sz w:val="24"/>
          <w:szCs w:val="24"/>
          <w:highlight w:val="cyan"/>
          <w:lang w:val="en-US"/>
        </w:rPr>
        <w:t>l</w:t>
      </w:r>
      <w:r w:rsidRPr="00FC37BD">
        <w:rPr>
          <w:rFonts w:asciiTheme="majorHAnsi" w:hAnsiTheme="majorHAnsi" w:cs="Calibri"/>
          <w:sz w:val="24"/>
          <w:szCs w:val="24"/>
          <w:highlight w:val="cyan"/>
          <w:lang w:val="en-US"/>
        </w:rPr>
        <w:t xml:space="preserve">earners both </w:t>
      </w:r>
      <w:r w:rsidR="008E5FC9" w:rsidRPr="00FC37BD">
        <w:rPr>
          <w:rFonts w:asciiTheme="majorHAnsi" w:hAnsiTheme="majorHAnsi" w:cs="Calibri"/>
          <w:sz w:val="24"/>
          <w:szCs w:val="24"/>
          <w:highlight w:val="cyan"/>
          <w:lang w:val="en-US"/>
        </w:rPr>
        <w:t>are fitted using</w:t>
      </w:r>
      <w:r w:rsidRPr="00FC37BD">
        <w:rPr>
          <w:rFonts w:asciiTheme="majorHAnsi" w:hAnsiTheme="majorHAnsi" w:cs="Calibri"/>
          <w:sz w:val="24"/>
          <w:szCs w:val="24"/>
          <w:highlight w:val="cyan"/>
          <w:lang w:val="en-US"/>
        </w:rPr>
        <w:t xml:space="preserve"> the observed outcome</w:t>
      </w:r>
      <w:r w:rsidR="008E5FC9" w:rsidRPr="00FC37BD">
        <w:rPr>
          <w:rFonts w:asciiTheme="majorHAnsi" w:hAnsiTheme="majorHAnsi" w:cs="Calibri"/>
          <w:sz w:val="24"/>
          <w:szCs w:val="24"/>
          <w:highlight w:val="cyan"/>
          <w:lang w:val="en-US"/>
        </w:rPr>
        <w:t>s</w:t>
      </w:r>
      <w:r w:rsidRPr="00FC37BD">
        <w:rPr>
          <w:rFonts w:asciiTheme="majorHAnsi" w:hAnsiTheme="majorHAnsi" w:cs="Calibri"/>
          <w:sz w:val="24"/>
          <w:szCs w:val="24"/>
          <w:highlight w:val="cyan"/>
          <w:lang w:val="en-US"/>
        </w:rPr>
        <w:t>.</w:t>
      </w:r>
      <w:r w:rsidR="00AF54E7" w:rsidRPr="00FC37BD">
        <w:rPr>
          <w:rFonts w:asciiTheme="majorHAnsi" w:hAnsiTheme="majorHAnsi" w:cs="Calibri"/>
          <w:sz w:val="24"/>
          <w:szCs w:val="24"/>
          <w:highlight w:val="cyan"/>
          <w:lang w:val="en-US"/>
        </w:rPr>
        <w:t xml:space="preserve"> </w:t>
      </w:r>
      <w:r w:rsidRPr="00FC37BD">
        <w:rPr>
          <w:rFonts w:asciiTheme="majorHAnsi" w:hAnsiTheme="majorHAnsi" w:cs="Calibri"/>
          <w:sz w:val="24"/>
          <w:szCs w:val="24"/>
          <w:highlight w:val="cyan"/>
          <w:lang w:val="en-US"/>
        </w:rPr>
        <w:t xml:space="preserve">For the estimation of treatment effects, they predict </w:t>
      </w:r>
      <w:r w:rsidR="00BC463A" w:rsidRPr="00FC37BD">
        <w:rPr>
          <w:rFonts w:asciiTheme="majorHAnsi" w:hAnsiTheme="majorHAnsi" w:cs="Calibri"/>
          <w:sz w:val="24"/>
          <w:szCs w:val="24"/>
          <w:highlight w:val="cyan"/>
          <w:lang w:val="en-US"/>
        </w:rPr>
        <w:t>both the factual and the</w:t>
      </w:r>
      <w:r w:rsidRPr="00FC37BD">
        <w:rPr>
          <w:rFonts w:asciiTheme="majorHAnsi" w:hAnsiTheme="majorHAnsi" w:cs="Calibri"/>
          <w:sz w:val="24"/>
          <w:szCs w:val="24"/>
          <w:highlight w:val="cyan"/>
          <w:lang w:val="en-US"/>
        </w:rPr>
        <w:t xml:space="preserve"> counterfactual outcome. </w:t>
      </w:r>
    </w:p>
    <w:p w14:paraId="422FD357" w14:textId="77777777" w:rsidR="00700703" w:rsidRPr="00FC37BD" w:rsidRDefault="00700703" w:rsidP="00735449">
      <w:pPr>
        <w:pStyle w:val="Listenabsatz"/>
        <w:ind w:left="1080"/>
        <w:rPr>
          <w:rFonts w:asciiTheme="majorHAnsi" w:hAnsiTheme="majorHAnsi" w:cs="Calibri"/>
          <w:sz w:val="24"/>
          <w:szCs w:val="24"/>
          <w:highlight w:val="cyan"/>
          <w:lang w:val="en-US"/>
        </w:rPr>
      </w:pPr>
    </w:p>
    <w:p w14:paraId="7B942B3A" w14:textId="51D717E6" w:rsidR="00700703" w:rsidRPr="005D6AA6" w:rsidRDefault="00700703" w:rsidP="00700703">
      <w:pPr>
        <w:pStyle w:val="Listenabsatz"/>
        <w:ind w:left="1080"/>
        <w:rPr>
          <w:rFonts w:asciiTheme="majorHAnsi" w:hAnsiTheme="majorHAnsi" w:cs="Calibri"/>
          <w:sz w:val="24"/>
          <w:szCs w:val="24"/>
          <w:lang w:val="en-US"/>
        </w:rPr>
      </w:pPr>
      <w:r w:rsidRPr="00FC37BD">
        <w:rPr>
          <w:rFonts w:asciiTheme="majorHAnsi" w:hAnsiTheme="majorHAnsi" w:cs="Calibri"/>
          <w:sz w:val="24"/>
          <w:szCs w:val="24"/>
          <w:highlight w:val="cyan"/>
          <w:lang w:val="en-US"/>
        </w:rPr>
        <w:t xml:space="preserve">There </w:t>
      </w:r>
      <w:r w:rsidR="000262A2" w:rsidRPr="00FC37BD">
        <w:rPr>
          <w:rFonts w:asciiTheme="majorHAnsi" w:hAnsiTheme="majorHAnsi" w:cs="Calibri"/>
          <w:sz w:val="24"/>
          <w:szCs w:val="24"/>
          <w:highlight w:val="cyan"/>
          <w:lang w:val="en-US"/>
        </w:rPr>
        <w:t>exist</w:t>
      </w:r>
      <w:r w:rsidRPr="00FC37BD">
        <w:rPr>
          <w:rFonts w:asciiTheme="majorHAnsi" w:hAnsiTheme="majorHAnsi" w:cs="Calibri"/>
          <w:sz w:val="24"/>
          <w:szCs w:val="24"/>
          <w:highlight w:val="cyan"/>
          <w:lang w:val="en-US"/>
        </w:rPr>
        <w:t xml:space="preserve"> other meta-learners like X-</w:t>
      </w:r>
      <w:r w:rsidR="000262A2" w:rsidRPr="00FC37BD">
        <w:rPr>
          <w:rFonts w:asciiTheme="majorHAnsi" w:hAnsiTheme="majorHAnsi" w:cs="Calibri"/>
          <w:sz w:val="24"/>
          <w:szCs w:val="24"/>
          <w:highlight w:val="cyan"/>
          <w:lang w:val="en-US"/>
        </w:rPr>
        <w:t>l</w:t>
      </w:r>
      <w:r w:rsidRPr="00FC37BD">
        <w:rPr>
          <w:rFonts w:asciiTheme="majorHAnsi" w:hAnsiTheme="majorHAnsi" w:cs="Calibri"/>
          <w:sz w:val="24"/>
          <w:szCs w:val="24"/>
          <w:highlight w:val="cyan"/>
          <w:lang w:val="en-US"/>
        </w:rPr>
        <w:t xml:space="preserve">earners or </w:t>
      </w:r>
      <w:r w:rsidR="00EB675A" w:rsidRPr="00FC37BD">
        <w:rPr>
          <w:rFonts w:asciiTheme="majorHAnsi" w:hAnsiTheme="majorHAnsi" w:cs="Calibri"/>
          <w:sz w:val="24"/>
          <w:szCs w:val="24"/>
          <w:highlight w:val="cyan"/>
          <w:lang w:val="en-US"/>
        </w:rPr>
        <w:t>R</w:t>
      </w:r>
      <w:r w:rsidRPr="00FC37BD">
        <w:rPr>
          <w:rFonts w:asciiTheme="majorHAnsi" w:hAnsiTheme="majorHAnsi" w:cs="Calibri"/>
          <w:sz w:val="24"/>
          <w:szCs w:val="24"/>
          <w:highlight w:val="cyan"/>
          <w:lang w:val="en-US"/>
        </w:rPr>
        <w:t>-</w:t>
      </w:r>
      <w:r w:rsidR="000262A2" w:rsidRPr="00FC37BD">
        <w:rPr>
          <w:rFonts w:asciiTheme="majorHAnsi" w:hAnsiTheme="majorHAnsi" w:cs="Calibri"/>
          <w:sz w:val="24"/>
          <w:szCs w:val="24"/>
          <w:highlight w:val="cyan"/>
          <w:lang w:val="en-US"/>
        </w:rPr>
        <w:t>l</w:t>
      </w:r>
      <w:r w:rsidRPr="00FC37BD">
        <w:rPr>
          <w:rFonts w:asciiTheme="majorHAnsi" w:hAnsiTheme="majorHAnsi" w:cs="Calibri"/>
          <w:sz w:val="24"/>
          <w:szCs w:val="24"/>
          <w:highlight w:val="cyan"/>
          <w:lang w:val="en-US"/>
        </w:rPr>
        <w:t>earners</w:t>
      </w:r>
      <w:r w:rsidR="00192A4F" w:rsidRPr="00FC37BD">
        <w:rPr>
          <w:rFonts w:asciiTheme="majorHAnsi" w:hAnsiTheme="majorHAnsi" w:cs="Calibri"/>
          <w:sz w:val="24"/>
          <w:szCs w:val="24"/>
          <w:highlight w:val="cyan"/>
          <w:lang w:val="en-US"/>
        </w:rPr>
        <w:t xml:space="preserve"> (Künzel et al., 20</w:t>
      </w:r>
      <w:r w:rsidR="0059587B" w:rsidRPr="00FC37BD">
        <w:rPr>
          <w:rFonts w:asciiTheme="majorHAnsi" w:hAnsiTheme="majorHAnsi" w:cs="Calibri"/>
          <w:sz w:val="24"/>
          <w:szCs w:val="24"/>
          <w:highlight w:val="cyan"/>
          <w:lang w:val="en-US"/>
        </w:rPr>
        <w:t>19;</w:t>
      </w:r>
      <w:r w:rsidR="00192A4F" w:rsidRPr="00FC37BD">
        <w:rPr>
          <w:rFonts w:asciiTheme="majorHAnsi" w:hAnsiTheme="majorHAnsi" w:cs="Calibri"/>
          <w:sz w:val="24"/>
          <w:szCs w:val="24"/>
          <w:highlight w:val="cyan"/>
          <w:lang w:val="en-US"/>
        </w:rPr>
        <w:t xml:space="preserve"> Nie et Wager, 2021)</w:t>
      </w:r>
      <w:r w:rsidRPr="00FC37BD">
        <w:rPr>
          <w:rFonts w:asciiTheme="majorHAnsi" w:hAnsiTheme="majorHAnsi" w:cs="Calibri"/>
          <w:sz w:val="24"/>
          <w:szCs w:val="24"/>
          <w:highlight w:val="cyan"/>
          <w:lang w:val="en-US"/>
        </w:rPr>
        <w:t xml:space="preserve">. For the sake of </w:t>
      </w:r>
      <w:r w:rsidR="00EB675A" w:rsidRPr="00FC37BD">
        <w:rPr>
          <w:rFonts w:asciiTheme="majorHAnsi" w:hAnsiTheme="majorHAnsi" w:cs="Calibri"/>
          <w:sz w:val="24"/>
          <w:szCs w:val="24"/>
          <w:highlight w:val="cyan"/>
          <w:lang w:val="en-US"/>
        </w:rPr>
        <w:t>brevity</w:t>
      </w:r>
      <w:r w:rsidRPr="00FC37BD">
        <w:rPr>
          <w:rFonts w:asciiTheme="majorHAnsi" w:hAnsiTheme="majorHAnsi" w:cs="Calibri"/>
          <w:sz w:val="24"/>
          <w:szCs w:val="24"/>
          <w:highlight w:val="cyan"/>
          <w:lang w:val="en-US"/>
        </w:rPr>
        <w:t>, this thesis focus</w:t>
      </w:r>
      <w:r w:rsidR="000262A2" w:rsidRPr="00FC37BD">
        <w:rPr>
          <w:rFonts w:asciiTheme="majorHAnsi" w:hAnsiTheme="majorHAnsi" w:cs="Calibri"/>
          <w:sz w:val="24"/>
          <w:szCs w:val="24"/>
          <w:highlight w:val="cyan"/>
          <w:lang w:val="en-US"/>
        </w:rPr>
        <w:t>es</w:t>
      </w:r>
      <w:r w:rsidRPr="00FC37BD">
        <w:rPr>
          <w:rFonts w:asciiTheme="majorHAnsi" w:hAnsiTheme="majorHAnsi" w:cs="Calibri"/>
          <w:sz w:val="24"/>
          <w:szCs w:val="24"/>
          <w:highlight w:val="cyan"/>
          <w:lang w:val="en-US"/>
        </w:rPr>
        <w:t xml:space="preserve"> only on S- and T-</w:t>
      </w:r>
      <w:r w:rsidR="000262A2" w:rsidRPr="00FC37BD">
        <w:rPr>
          <w:rFonts w:asciiTheme="majorHAnsi" w:hAnsiTheme="majorHAnsi" w:cs="Calibri"/>
          <w:sz w:val="24"/>
          <w:szCs w:val="24"/>
          <w:highlight w:val="cyan"/>
          <w:lang w:val="en-US"/>
        </w:rPr>
        <w:t>l</w:t>
      </w:r>
      <w:r w:rsidRPr="00FC37BD">
        <w:rPr>
          <w:rFonts w:asciiTheme="majorHAnsi" w:hAnsiTheme="majorHAnsi" w:cs="Calibri"/>
          <w:sz w:val="24"/>
          <w:szCs w:val="24"/>
          <w:highlight w:val="cyan"/>
          <w:lang w:val="en-US"/>
        </w:rPr>
        <w:t>earners.</w:t>
      </w:r>
    </w:p>
    <w:p w14:paraId="04426105" w14:textId="77777777" w:rsidR="00F26C2D" w:rsidRPr="005D6AA6" w:rsidRDefault="00F26C2D" w:rsidP="00735449">
      <w:pPr>
        <w:pStyle w:val="Listenabsatz"/>
        <w:ind w:left="1080"/>
        <w:rPr>
          <w:rFonts w:asciiTheme="majorHAnsi" w:hAnsiTheme="majorHAnsi" w:cs="Calibri"/>
          <w:sz w:val="24"/>
          <w:szCs w:val="24"/>
          <w:lang w:val="en-US"/>
        </w:rPr>
      </w:pPr>
    </w:p>
    <w:p w14:paraId="61A83C64" w14:textId="55D5DE14" w:rsidR="003E3809" w:rsidRPr="005D6AA6" w:rsidRDefault="003E3809" w:rsidP="00735449">
      <w:pPr>
        <w:pStyle w:val="Listenabsatz"/>
        <w:ind w:left="1080"/>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 xml:space="preserve">Strengths and </w:t>
      </w:r>
      <w:r w:rsidR="00EB675A" w:rsidRPr="005D6AA6">
        <w:rPr>
          <w:rFonts w:asciiTheme="majorHAnsi" w:hAnsiTheme="majorHAnsi" w:cs="Calibri"/>
          <w:b/>
          <w:bCs/>
          <w:sz w:val="24"/>
          <w:szCs w:val="24"/>
          <w:u w:val="single"/>
          <w:lang w:val="en-US"/>
        </w:rPr>
        <w:t>limitations</w:t>
      </w:r>
      <w:r w:rsidRPr="005D6AA6">
        <w:rPr>
          <w:rFonts w:asciiTheme="majorHAnsi" w:hAnsiTheme="majorHAnsi" w:cs="Calibri"/>
          <w:b/>
          <w:bCs/>
          <w:sz w:val="24"/>
          <w:szCs w:val="24"/>
          <w:u w:val="single"/>
          <w:lang w:val="en-US"/>
        </w:rPr>
        <w:t xml:space="preserve"> of </w:t>
      </w:r>
      <w:r w:rsidR="00521F8E">
        <w:rPr>
          <w:rFonts w:asciiTheme="majorHAnsi" w:hAnsiTheme="majorHAnsi" w:cs="Calibri"/>
          <w:b/>
          <w:bCs/>
          <w:sz w:val="24"/>
          <w:szCs w:val="24"/>
          <w:u w:val="single"/>
          <w:lang w:val="en-US"/>
        </w:rPr>
        <w:t>m</w:t>
      </w:r>
      <w:r w:rsidRPr="005D6AA6">
        <w:rPr>
          <w:rFonts w:asciiTheme="majorHAnsi" w:hAnsiTheme="majorHAnsi" w:cs="Calibri"/>
          <w:b/>
          <w:bCs/>
          <w:sz w:val="24"/>
          <w:szCs w:val="24"/>
          <w:u w:val="single"/>
          <w:lang w:val="en-US"/>
        </w:rPr>
        <w:t>eta-</w:t>
      </w:r>
      <w:r w:rsidR="00521F8E">
        <w:rPr>
          <w:rFonts w:asciiTheme="majorHAnsi" w:hAnsiTheme="majorHAnsi" w:cs="Calibri"/>
          <w:b/>
          <w:bCs/>
          <w:sz w:val="24"/>
          <w:szCs w:val="24"/>
          <w:u w:val="single"/>
          <w:lang w:val="en-US"/>
        </w:rPr>
        <w:t>l</w:t>
      </w:r>
      <w:r w:rsidRPr="005D6AA6">
        <w:rPr>
          <w:rFonts w:asciiTheme="majorHAnsi" w:hAnsiTheme="majorHAnsi" w:cs="Calibri"/>
          <w:b/>
          <w:bCs/>
          <w:sz w:val="24"/>
          <w:szCs w:val="24"/>
          <w:u w:val="single"/>
          <w:lang w:val="en-US"/>
        </w:rPr>
        <w:t>earners:</w:t>
      </w:r>
    </w:p>
    <w:p w14:paraId="70389403" w14:textId="4044DDE3" w:rsidR="006C75AF" w:rsidRPr="00636C3D" w:rsidRDefault="00F26C2D" w:rsidP="00A1347E">
      <w:pPr>
        <w:pStyle w:val="Listenabsatz"/>
        <w:ind w:left="1080"/>
        <w:rPr>
          <w:rFonts w:asciiTheme="majorHAnsi" w:hAnsiTheme="majorHAnsi" w:cs="Calibri"/>
          <w:sz w:val="24"/>
          <w:szCs w:val="24"/>
          <w:highlight w:val="cyan"/>
          <w:lang w:val="en-US"/>
        </w:rPr>
      </w:pPr>
      <w:r w:rsidRPr="00636C3D">
        <w:rPr>
          <w:rFonts w:asciiTheme="majorHAnsi" w:hAnsiTheme="majorHAnsi" w:cs="Calibri"/>
          <w:sz w:val="24"/>
          <w:szCs w:val="24"/>
          <w:highlight w:val="cyan"/>
          <w:lang w:val="en-US"/>
        </w:rPr>
        <w:t xml:space="preserve">A </w:t>
      </w:r>
      <w:r w:rsidR="00A1347E" w:rsidRPr="00636C3D">
        <w:rPr>
          <w:rFonts w:asciiTheme="majorHAnsi" w:hAnsiTheme="majorHAnsi" w:cs="Calibri"/>
          <w:sz w:val="24"/>
          <w:szCs w:val="24"/>
          <w:highlight w:val="cyan"/>
          <w:lang w:val="en-US"/>
        </w:rPr>
        <w:t>limitation</w:t>
      </w:r>
      <w:r w:rsidRPr="00636C3D">
        <w:rPr>
          <w:rFonts w:asciiTheme="majorHAnsi" w:hAnsiTheme="majorHAnsi" w:cs="Calibri"/>
          <w:sz w:val="24"/>
          <w:szCs w:val="24"/>
          <w:highlight w:val="cyan"/>
          <w:lang w:val="en-US"/>
        </w:rPr>
        <w:t xml:space="preserve"> of the T-Learner is that it can only use a subset of the data for each of its </w:t>
      </w:r>
      <w:r w:rsidR="001D4D7D" w:rsidRPr="00636C3D">
        <w:rPr>
          <w:rFonts w:asciiTheme="majorHAnsi" w:hAnsiTheme="majorHAnsi" w:cs="Calibri"/>
          <w:sz w:val="24"/>
          <w:szCs w:val="24"/>
          <w:highlight w:val="cyan"/>
          <w:lang w:val="en-US"/>
        </w:rPr>
        <w:t>models</w:t>
      </w:r>
      <w:r w:rsidRPr="00636C3D">
        <w:rPr>
          <w:rFonts w:asciiTheme="majorHAnsi" w:hAnsiTheme="majorHAnsi" w:cs="Calibri"/>
          <w:sz w:val="24"/>
          <w:szCs w:val="24"/>
          <w:highlight w:val="cyan"/>
          <w:lang w:val="en-US"/>
        </w:rPr>
        <w:t xml:space="preserve">, which can be especially </w:t>
      </w:r>
      <w:r w:rsidR="001D4D7D" w:rsidRPr="00636C3D">
        <w:rPr>
          <w:rFonts w:asciiTheme="majorHAnsi" w:hAnsiTheme="majorHAnsi" w:cs="Calibri"/>
          <w:sz w:val="24"/>
          <w:szCs w:val="24"/>
          <w:highlight w:val="cyan"/>
          <w:lang w:val="en-US"/>
        </w:rPr>
        <w:t>problematic</w:t>
      </w:r>
      <w:r w:rsidRPr="00636C3D">
        <w:rPr>
          <w:rFonts w:asciiTheme="majorHAnsi" w:hAnsiTheme="majorHAnsi" w:cs="Calibri"/>
          <w:sz w:val="24"/>
          <w:szCs w:val="24"/>
          <w:highlight w:val="cyan"/>
          <w:lang w:val="en-US"/>
        </w:rPr>
        <w:t xml:space="preserve"> if the dataset is small or imbalanced (</w:t>
      </w:r>
      <w:r w:rsidR="006F30D9" w:rsidRPr="00636C3D">
        <w:rPr>
          <w:rFonts w:asciiTheme="majorHAnsi" w:hAnsiTheme="majorHAnsi" w:cs="Calibri"/>
          <w:sz w:val="24"/>
          <w:szCs w:val="24"/>
          <w:highlight w:val="cyan"/>
          <w:lang w:val="en-US"/>
        </w:rPr>
        <w:t xml:space="preserve">when </w:t>
      </w:r>
      <w:r w:rsidR="001D4D7D" w:rsidRPr="00636C3D">
        <w:rPr>
          <w:rFonts w:asciiTheme="majorHAnsi" w:hAnsiTheme="majorHAnsi" w:cs="Calibri"/>
          <w:sz w:val="24"/>
          <w:szCs w:val="24"/>
          <w:highlight w:val="cyan"/>
          <w:lang w:val="en-US"/>
        </w:rPr>
        <w:t>one group contai</w:t>
      </w:r>
      <w:r w:rsidR="006F30D9" w:rsidRPr="00636C3D">
        <w:rPr>
          <w:rFonts w:asciiTheme="majorHAnsi" w:hAnsiTheme="majorHAnsi" w:cs="Calibri"/>
          <w:sz w:val="24"/>
          <w:szCs w:val="24"/>
          <w:highlight w:val="cyan"/>
          <w:lang w:val="en-US"/>
        </w:rPr>
        <w:t>ns</w:t>
      </w:r>
      <w:r w:rsidR="001D4D7D" w:rsidRPr="00636C3D">
        <w:rPr>
          <w:rFonts w:asciiTheme="majorHAnsi" w:hAnsiTheme="majorHAnsi" w:cs="Calibri"/>
          <w:sz w:val="24"/>
          <w:szCs w:val="24"/>
          <w:highlight w:val="cyan"/>
          <w:lang w:val="en-US"/>
        </w:rPr>
        <w:t xml:space="preserve"> </w:t>
      </w:r>
      <w:r w:rsidR="006F30D9" w:rsidRPr="00636C3D">
        <w:rPr>
          <w:rFonts w:asciiTheme="majorHAnsi" w:hAnsiTheme="majorHAnsi" w:cs="Calibri"/>
          <w:sz w:val="24"/>
          <w:szCs w:val="24"/>
          <w:highlight w:val="cyan"/>
          <w:lang w:val="en-US"/>
        </w:rPr>
        <w:t>substantially</w:t>
      </w:r>
      <w:r w:rsidR="001D4D7D" w:rsidRPr="00636C3D">
        <w:rPr>
          <w:rFonts w:asciiTheme="majorHAnsi" w:hAnsiTheme="majorHAnsi" w:cs="Calibri"/>
          <w:sz w:val="24"/>
          <w:szCs w:val="24"/>
          <w:highlight w:val="cyan"/>
          <w:lang w:val="en-US"/>
        </w:rPr>
        <w:t xml:space="preserve"> more observations than the other</w:t>
      </w:r>
      <w:r w:rsidRPr="00636C3D">
        <w:rPr>
          <w:rFonts w:asciiTheme="majorHAnsi" w:hAnsiTheme="majorHAnsi" w:cs="Calibri"/>
          <w:sz w:val="24"/>
          <w:szCs w:val="24"/>
          <w:highlight w:val="cyan"/>
          <w:lang w:val="en-US"/>
        </w:rPr>
        <w:t>)</w:t>
      </w:r>
      <w:r w:rsidR="001B1B4A" w:rsidRPr="00636C3D">
        <w:rPr>
          <w:rFonts w:asciiTheme="majorHAnsi" w:hAnsiTheme="majorHAnsi" w:cs="Calibri"/>
          <w:sz w:val="24"/>
          <w:szCs w:val="24"/>
          <w:highlight w:val="cyan"/>
          <w:lang w:val="en-US"/>
        </w:rPr>
        <w:t xml:space="preserve"> (Künzel et al., 2019)</w:t>
      </w:r>
      <w:r w:rsidRPr="00636C3D">
        <w:rPr>
          <w:rFonts w:asciiTheme="majorHAnsi" w:hAnsiTheme="majorHAnsi" w:cs="Calibri"/>
          <w:sz w:val="24"/>
          <w:szCs w:val="24"/>
          <w:highlight w:val="cyan"/>
          <w:lang w:val="en-US"/>
        </w:rPr>
        <w:t xml:space="preserve">. </w:t>
      </w:r>
      <w:r w:rsidR="00F62076" w:rsidRPr="00636C3D">
        <w:rPr>
          <w:rFonts w:asciiTheme="majorHAnsi" w:hAnsiTheme="majorHAnsi" w:cs="Calibri"/>
          <w:sz w:val="24"/>
          <w:szCs w:val="24"/>
          <w:highlight w:val="cyan"/>
          <w:lang w:val="en-US"/>
        </w:rPr>
        <w:t>In these settings, t</w:t>
      </w:r>
      <w:r w:rsidR="00700703" w:rsidRPr="00636C3D">
        <w:rPr>
          <w:rFonts w:asciiTheme="majorHAnsi" w:hAnsiTheme="majorHAnsi" w:cs="Calibri"/>
          <w:sz w:val="24"/>
          <w:szCs w:val="24"/>
          <w:highlight w:val="cyan"/>
          <w:lang w:val="en-US"/>
        </w:rPr>
        <w:t>he S-</w:t>
      </w:r>
      <w:r w:rsidR="00342022" w:rsidRPr="00636C3D">
        <w:rPr>
          <w:rFonts w:asciiTheme="majorHAnsi" w:hAnsiTheme="majorHAnsi" w:cs="Calibri"/>
          <w:sz w:val="24"/>
          <w:szCs w:val="24"/>
          <w:highlight w:val="cyan"/>
          <w:lang w:val="en-US"/>
        </w:rPr>
        <w:t>l</w:t>
      </w:r>
      <w:r w:rsidR="00700703" w:rsidRPr="00636C3D">
        <w:rPr>
          <w:rFonts w:asciiTheme="majorHAnsi" w:hAnsiTheme="majorHAnsi" w:cs="Calibri"/>
          <w:sz w:val="24"/>
          <w:szCs w:val="24"/>
          <w:highlight w:val="cyan"/>
          <w:lang w:val="en-US"/>
        </w:rPr>
        <w:t>earner has an advantage, since it</w:t>
      </w:r>
      <w:r w:rsidR="00A1347E" w:rsidRPr="00636C3D">
        <w:rPr>
          <w:rFonts w:asciiTheme="majorHAnsi" w:hAnsiTheme="majorHAnsi" w:cs="Calibri"/>
          <w:sz w:val="24"/>
          <w:szCs w:val="24"/>
          <w:highlight w:val="cyan"/>
          <w:lang w:val="en-US"/>
        </w:rPr>
        <w:t xml:space="preserve"> </w:t>
      </w:r>
      <w:r w:rsidR="001B1B4A" w:rsidRPr="00636C3D">
        <w:rPr>
          <w:rFonts w:asciiTheme="majorHAnsi" w:hAnsiTheme="majorHAnsi" w:cs="Calibri"/>
          <w:sz w:val="24"/>
          <w:szCs w:val="24"/>
          <w:highlight w:val="cyan"/>
          <w:lang w:val="en-US"/>
        </w:rPr>
        <w:t>use</w:t>
      </w:r>
      <w:r w:rsidR="00475D28" w:rsidRPr="00636C3D">
        <w:rPr>
          <w:rFonts w:asciiTheme="majorHAnsi" w:hAnsiTheme="majorHAnsi" w:cs="Calibri"/>
          <w:sz w:val="24"/>
          <w:szCs w:val="24"/>
          <w:highlight w:val="cyan"/>
          <w:lang w:val="en-US"/>
        </w:rPr>
        <w:t>s</w:t>
      </w:r>
      <w:r w:rsidR="00A1347E" w:rsidRPr="00636C3D">
        <w:rPr>
          <w:rFonts w:asciiTheme="majorHAnsi" w:hAnsiTheme="majorHAnsi" w:cs="Calibri"/>
          <w:sz w:val="24"/>
          <w:szCs w:val="24"/>
          <w:highlight w:val="cyan"/>
          <w:lang w:val="en-US"/>
        </w:rPr>
        <w:t xml:space="preserve"> information </w:t>
      </w:r>
      <w:r w:rsidR="001B1B4A" w:rsidRPr="00636C3D">
        <w:rPr>
          <w:rFonts w:asciiTheme="majorHAnsi" w:hAnsiTheme="majorHAnsi" w:cs="Calibri"/>
          <w:sz w:val="24"/>
          <w:szCs w:val="24"/>
          <w:highlight w:val="cyan"/>
          <w:lang w:val="en-US"/>
        </w:rPr>
        <w:t xml:space="preserve">from all </w:t>
      </w:r>
      <w:r w:rsidR="00700703" w:rsidRPr="00636C3D">
        <w:rPr>
          <w:rFonts w:asciiTheme="majorHAnsi" w:hAnsiTheme="majorHAnsi" w:cs="Calibri"/>
          <w:sz w:val="24"/>
          <w:szCs w:val="24"/>
          <w:highlight w:val="cyan"/>
          <w:lang w:val="en-US"/>
        </w:rPr>
        <w:t>observations</w:t>
      </w:r>
      <w:r w:rsidR="001B1B4A" w:rsidRPr="00636C3D">
        <w:rPr>
          <w:rFonts w:asciiTheme="majorHAnsi" w:hAnsiTheme="majorHAnsi" w:cs="Calibri"/>
          <w:sz w:val="24"/>
          <w:szCs w:val="24"/>
          <w:highlight w:val="cyan"/>
          <w:lang w:val="en-US"/>
        </w:rPr>
        <w:t xml:space="preserve"> for a single model</w:t>
      </w:r>
      <w:r w:rsidR="00700703" w:rsidRPr="00636C3D">
        <w:rPr>
          <w:rFonts w:asciiTheme="majorHAnsi" w:hAnsiTheme="majorHAnsi" w:cs="Calibri"/>
          <w:sz w:val="24"/>
          <w:szCs w:val="24"/>
          <w:highlight w:val="cyan"/>
          <w:lang w:val="en-US"/>
        </w:rPr>
        <w:t xml:space="preserve">. This is particularly </w:t>
      </w:r>
      <w:r w:rsidR="00475D28" w:rsidRPr="00636C3D">
        <w:rPr>
          <w:rFonts w:asciiTheme="majorHAnsi" w:hAnsiTheme="majorHAnsi" w:cs="Calibri"/>
          <w:sz w:val="24"/>
          <w:szCs w:val="24"/>
          <w:highlight w:val="cyan"/>
          <w:lang w:val="en-US"/>
        </w:rPr>
        <w:t xml:space="preserve">beneficial </w:t>
      </w:r>
      <w:r w:rsidR="001B1B4A" w:rsidRPr="00636C3D">
        <w:rPr>
          <w:rFonts w:asciiTheme="majorHAnsi" w:hAnsiTheme="majorHAnsi" w:cs="Calibri"/>
          <w:sz w:val="24"/>
          <w:szCs w:val="24"/>
          <w:highlight w:val="cyan"/>
          <w:lang w:val="en-US"/>
        </w:rPr>
        <w:t xml:space="preserve">when </w:t>
      </w:r>
      <w:r w:rsidRPr="00636C3D">
        <w:rPr>
          <w:rFonts w:asciiTheme="majorHAnsi" w:hAnsiTheme="majorHAnsi" w:cs="Calibri"/>
          <w:sz w:val="24"/>
          <w:szCs w:val="24"/>
          <w:highlight w:val="cyan"/>
          <w:lang w:val="en-US"/>
        </w:rPr>
        <w:t>treatment effect</w:t>
      </w:r>
      <w:r w:rsidR="00F304E8" w:rsidRPr="00636C3D">
        <w:rPr>
          <w:rFonts w:asciiTheme="majorHAnsi" w:hAnsiTheme="majorHAnsi" w:cs="Calibri"/>
          <w:sz w:val="24"/>
          <w:szCs w:val="24"/>
          <w:highlight w:val="cyan"/>
          <w:lang w:val="en-US"/>
        </w:rPr>
        <w:t>s</w:t>
      </w:r>
      <w:r w:rsidRPr="00636C3D">
        <w:rPr>
          <w:rFonts w:asciiTheme="majorHAnsi" w:hAnsiTheme="majorHAnsi" w:cs="Calibri"/>
          <w:sz w:val="24"/>
          <w:szCs w:val="24"/>
          <w:highlight w:val="cyan"/>
          <w:lang w:val="en-US"/>
        </w:rPr>
        <w:t xml:space="preserve"> </w:t>
      </w:r>
      <w:r w:rsidR="00F304E8" w:rsidRPr="00636C3D">
        <w:rPr>
          <w:rFonts w:asciiTheme="majorHAnsi" w:hAnsiTheme="majorHAnsi" w:cs="Calibri"/>
          <w:sz w:val="24"/>
          <w:szCs w:val="24"/>
          <w:highlight w:val="cyan"/>
          <w:lang w:val="en-US"/>
        </w:rPr>
        <w:t>are</w:t>
      </w:r>
      <w:r w:rsidRPr="00636C3D">
        <w:rPr>
          <w:rFonts w:asciiTheme="majorHAnsi" w:hAnsiTheme="majorHAnsi" w:cs="Calibri"/>
          <w:sz w:val="24"/>
          <w:szCs w:val="24"/>
          <w:highlight w:val="cyan"/>
          <w:lang w:val="en-US"/>
        </w:rPr>
        <w:t xml:space="preserve"> </w:t>
      </w:r>
      <w:r w:rsidR="00F304E8" w:rsidRPr="00636C3D">
        <w:rPr>
          <w:rFonts w:asciiTheme="majorHAnsi" w:hAnsiTheme="majorHAnsi" w:cs="Calibri"/>
          <w:sz w:val="24"/>
          <w:szCs w:val="24"/>
          <w:highlight w:val="cyan"/>
          <w:lang w:val="en-US"/>
        </w:rPr>
        <w:t>relatively homogeneous.</w:t>
      </w:r>
    </w:p>
    <w:p w14:paraId="44585093" w14:textId="5937473C" w:rsidR="00771428" w:rsidRPr="005D6AA6" w:rsidRDefault="00783190" w:rsidP="00783190">
      <w:pPr>
        <w:pStyle w:val="Listenabsatz"/>
        <w:ind w:left="1080"/>
        <w:rPr>
          <w:rFonts w:asciiTheme="majorHAnsi" w:hAnsiTheme="majorHAnsi" w:cs="Calibri"/>
          <w:sz w:val="24"/>
          <w:szCs w:val="24"/>
          <w:lang w:val="en-US"/>
        </w:rPr>
      </w:pPr>
      <w:r w:rsidRPr="00636C3D">
        <w:rPr>
          <w:rFonts w:asciiTheme="majorHAnsi" w:hAnsiTheme="majorHAnsi" w:cs="Calibri"/>
          <w:sz w:val="24"/>
          <w:szCs w:val="24"/>
          <w:highlight w:val="cyan"/>
          <w:lang w:val="en-US"/>
        </w:rPr>
        <w:t xml:space="preserve">The S-learner may however struggle when the conditional outcome functions </w:t>
      </w:r>
      <w:r w:rsidR="006A547C" w:rsidRPr="00636C3D">
        <w:rPr>
          <w:rFonts w:asciiTheme="majorHAnsi" w:hAnsiTheme="majorHAnsi" w:cs="Calibri"/>
          <w:sz w:val="24"/>
          <w:szCs w:val="24"/>
          <w:highlight w:val="cyan"/>
          <w:lang w:val="en-US"/>
        </w:rPr>
        <w:t xml:space="preserve">\mu_1(x) </w:t>
      </w:r>
      <w:r w:rsidRPr="00636C3D">
        <w:rPr>
          <w:rFonts w:asciiTheme="majorHAnsi" w:hAnsiTheme="majorHAnsi" w:cs="Calibri"/>
          <w:sz w:val="24"/>
          <w:szCs w:val="24"/>
          <w:highlight w:val="cyan"/>
          <w:lang w:val="en-US"/>
        </w:rPr>
        <w:t xml:space="preserve">and </w:t>
      </w:r>
      <w:r w:rsidR="00151B8F" w:rsidRPr="00636C3D">
        <w:rPr>
          <w:rFonts w:asciiTheme="majorHAnsi" w:hAnsiTheme="majorHAnsi" w:cs="Calibri"/>
          <w:sz w:val="24"/>
          <w:szCs w:val="24"/>
          <w:highlight w:val="cyan"/>
          <w:lang w:val="en-US"/>
        </w:rPr>
        <w:t xml:space="preserve">\mu_0(x) </w:t>
      </w:r>
      <w:r w:rsidRPr="00636C3D">
        <w:rPr>
          <w:rFonts w:asciiTheme="majorHAnsi" w:hAnsiTheme="majorHAnsi" w:cs="Calibri"/>
          <w:sz w:val="24"/>
          <w:szCs w:val="24"/>
          <w:highlight w:val="cyan"/>
          <w:lang w:val="en-US"/>
        </w:rPr>
        <w:t>differ substantially, i.e. when treatment effects are highly heterogeneous</w:t>
      </w:r>
      <w:r w:rsidR="0082011A" w:rsidRPr="00636C3D">
        <w:rPr>
          <w:rFonts w:asciiTheme="majorHAnsi" w:hAnsiTheme="majorHAnsi" w:cs="Calibri"/>
          <w:sz w:val="24"/>
          <w:szCs w:val="24"/>
          <w:highlight w:val="cyan"/>
          <w:lang w:val="en-US"/>
        </w:rPr>
        <w:t xml:space="preserve"> (Zhang et al., 2025)</w:t>
      </w:r>
      <w:r w:rsidRPr="00636C3D">
        <w:rPr>
          <w:rFonts w:asciiTheme="majorHAnsi" w:hAnsiTheme="majorHAnsi" w:cs="Calibri"/>
          <w:sz w:val="24"/>
          <w:szCs w:val="24"/>
          <w:highlight w:val="cyan"/>
          <w:lang w:val="en-US"/>
        </w:rPr>
        <w:t xml:space="preserve">. </w:t>
      </w:r>
      <w:r w:rsidR="005605C3" w:rsidRPr="00636C3D">
        <w:rPr>
          <w:rFonts w:asciiTheme="majorHAnsi" w:hAnsiTheme="majorHAnsi" w:cs="Calibri"/>
          <w:sz w:val="24"/>
          <w:szCs w:val="24"/>
          <w:highlight w:val="cyan"/>
          <w:lang w:val="en-US"/>
        </w:rPr>
        <w:t>The</w:t>
      </w:r>
      <w:r w:rsidR="00A1347E" w:rsidRPr="00636C3D">
        <w:rPr>
          <w:rFonts w:asciiTheme="majorHAnsi" w:hAnsiTheme="majorHAnsi" w:cs="Calibri"/>
          <w:sz w:val="24"/>
          <w:szCs w:val="24"/>
          <w:highlight w:val="cyan"/>
          <w:lang w:val="en-US"/>
        </w:rPr>
        <w:t xml:space="preserve"> T-Learner can better account for differences between the groups because it fits two </w:t>
      </w:r>
      <w:r w:rsidR="005605C3" w:rsidRPr="00636C3D">
        <w:rPr>
          <w:rFonts w:asciiTheme="majorHAnsi" w:hAnsiTheme="majorHAnsi" w:cs="Calibri"/>
          <w:sz w:val="24"/>
          <w:szCs w:val="24"/>
          <w:highlight w:val="cyan"/>
          <w:lang w:val="en-US"/>
        </w:rPr>
        <w:t>separate</w:t>
      </w:r>
      <w:r w:rsidR="00A1347E" w:rsidRPr="00636C3D">
        <w:rPr>
          <w:rFonts w:asciiTheme="majorHAnsi" w:hAnsiTheme="majorHAnsi" w:cs="Calibri"/>
          <w:sz w:val="24"/>
          <w:szCs w:val="24"/>
          <w:highlight w:val="cyan"/>
          <w:lang w:val="en-US"/>
        </w:rPr>
        <w:t xml:space="preserve"> models</w:t>
      </w:r>
    </w:p>
    <w:p w14:paraId="077BA40D" w14:textId="77777777" w:rsidR="005605C3" w:rsidRPr="005D6AA6" w:rsidRDefault="005605C3" w:rsidP="00A1347E">
      <w:pPr>
        <w:pStyle w:val="Listenabsatz"/>
        <w:ind w:left="1080"/>
        <w:rPr>
          <w:rFonts w:asciiTheme="majorHAnsi" w:hAnsiTheme="majorHAnsi" w:cs="Calibri"/>
          <w:sz w:val="24"/>
          <w:szCs w:val="24"/>
          <w:lang w:val="en-US"/>
        </w:rPr>
      </w:pPr>
    </w:p>
    <w:p w14:paraId="1B3666A9" w14:textId="4698D660" w:rsidR="00EB675A" w:rsidRPr="005D6AA6" w:rsidRDefault="00EB675A" w:rsidP="00A1347E">
      <w:pPr>
        <w:pStyle w:val="Listenabsatz"/>
        <w:ind w:left="1080"/>
        <w:rPr>
          <w:rFonts w:asciiTheme="majorHAnsi" w:hAnsiTheme="majorHAnsi" w:cs="Calibri"/>
          <w:sz w:val="24"/>
          <w:szCs w:val="24"/>
          <w:u w:val="single"/>
          <w:lang w:val="en-US"/>
        </w:rPr>
      </w:pPr>
      <w:r w:rsidRPr="005D6AA6">
        <w:rPr>
          <w:rFonts w:asciiTheme="majorHAnsi" w:hAnsiTheme="majorHAnsi" w:cs="Calibri"/>
          <w:b/>
          <w:bCs/>
          <w:sz w:val="24"/>
          <w:szCs w:val="24"/>
          <w:u w:val="single"/>
          <w:lang w:val="en-US"/>
        </w:rPr>
        <w:t>Effects of Regularization</w:t>
      </w:r>
    </w:p>
    <w:p w14:paraId="74FE704D" w14:textId="30948BCF" w:rsidR="00EB675A" w:rsidRPr="005D6AA6" w:rsidRDefault="00A1347E" w:rsidP="00142A8F">
      <w:pPr>
        <w:pStyle w:val="Listenabsatz"/>
        <w:ind w:left="1080"/>
        <w:rPr>
          <w:rFonts w:asciiTheme="majorHAnsi" w:hAnsiTheme="majorHAnsi" w:cs="Calibri"/>
          <w:sz w:val="24"/>
          <w:szCs w:val="24"/>
          <w:lang w:val="en-US"/>
        </w:rPr>
      </w:pPr>
      <w:r w:rsidRPr="001E1C09">
        <w:rPr>
          <w:rFonts w:asciiTheme="majorHAnsi" w:hAnsiTheme="majorHAnsi" w:cs="Calibri"/>
          <w:sz w:val="24"/>
          <w:szCs w:val="24"/>
          <w:highlight w:val="cyan"/>
          <w:lang w:val="en-US"/>
        </w:rPr>
        <w:t xml:space="preserve">Two further </w:t>
      </w:r>
      <w:r w:rsidR="00151B8F" w:rsidRPr="001E1C09">
        <w:rPr>
          <w:rFonts w:asciiTheme="majorHAnsi" w:hAnsiTheme="majorHAnsi" w:cs="Calibri"/>
          <w:sz w:val="24"/>
          <w:szCs w:val="24"/>
          <w:highlight w:val="cyan"/>
          <w:lang w:val="en-US"/>
        </w:rPr>
        <w:t>limitations</w:t>
      </w:r>
      <w:r w:rsidRPr="001E1C09">
        <w:rPr>
          <w:rFonts w:asciiTheme="majorHAnsi" w:hAnsiTheme="majorHAnsi" w:cs="Calibri"/>
          <w:sz w:val="24"/>
          <w:szCs w:val="24"/>
          <w:highlight w:val="cyan"/>
          <w:lang w:val="en-US"/>
        </w:rPr>
        <w:t xml:space="preserve"> </w:t>
      </w:r>
      <w:r w:rsidR="00D01BA3" w:rsidRPr="001E1C09">
        <w:rPr>
          <w:rFonts w:asciiTheme="majorHAnsi" w:hAnsiTheme="majorHAnsi" w:cs="Calibri"/>
          <w:sz w:val="24"/>
          <w:szCs w:val="24"/>
          <w:highlight w:val="cyan"/>
          <w:lang w:val="en-US"/>
        </w:rPr>
        <w:t>arise</w:t>
      </w:r>
      <w:r w:rsidRPr="001E1C09">
        <w:rPr>
          <w:rFonts w:asciiTheme="majorHAnsi" w:hAnsiTheme="majorHAnsi" w:cs="Calibri"/>
          <w:sz w:val="24"/>
          <w:szCs w:val="24"/>
          <w:highlight w:val="cyan"/>
          <w:lang w:val="en-US"/>
        </w:rPr>
        <w:t xml:space="preserve"> for S-</w:t>
      </w:r>
      <w:r w:rsidR="00342022" w:rsidRPr="001E1C09">
        <w:rPr>
          <w:rFonts w:asciiTheme="majorHAnsi" w:hAnsiTheme="majorHAnsi" w:cs="Calibri"/>
          <w:sz w:val="24"/>
          <w:szCs w:val="24"/>
          <w:highlight w:val="cyan"/>
          <w:lang w:val="en-US"/>
        </w:rPr>
        <w:t>l</w:t>
      </w:r>
      <w:r w:rsidRPr="001E1C09">
        <w:rPr>
          <w:rFonts w:asciiTheme="majorHAnsi" w:hAnsiTheme="majorHAnsi" w:cs="Calibri"/>
          <w:sz w:val="24"/>
          <w:szCs w:val="24"/>
          <w:highlight w:val="cyan"/>
          <w:lang w:val="en-US"/>
        </w:rPr>
        <w:t xml:space="preserve">earners when they are used in combination with regularized </w:t>
      </w:r>
      <w:r w:rsidR="00D01BA3" w:rsidRPr="001E1C09">
        <w:rPr>
          <w:rFonts w:asciiTheme="majorHAnsi" w:hAnsiTheme="majorHAnsi" w:cs="Calibri"/>
          <w:sz w:val="24"/>
          <w:szCs w:val="24"/>
          <w:highlight w:val="cyan"/>
          <w:lang w:val="en-US"/>
        </w:rPr>
        <w:t xml:space="preserve">predictive </w:t>
      </w:r>
      <w:r w:rsidRPr="001E1C09">
        <w:rPr>
          <w:rFonts w:asciiTheme="majorHAnsi" w:hAnsiTheme="majorHAnsi" w:cs="Calibri"/>
          <w:sz w:val="24"/>
          <w:szCs w:val="24"/>
          <w:highlight w:val="cyan"/>
          <w:lang w:val="en-US"/>
        </w:rPr>
        <w:t xml:space="preserve">models. </w:t>
      </w:r>
      <w:r w:rsidR="00771428" w:rsidRPr="001E1C09">
        <w:rPr>
          <w:rFonts w:asciiTheme="majorHAnsi" w:hAnsiTheme="majorHAnsi" w:cs="Calibri"/>
          <w:sz w:val="24"/>
          <w:szCs w:val="24"/>
          <w:highlight w:val="cyan"/>
          <w:lang w:val="en-US"/>
        </w:rPr>
        <w:t xml:space="preserve">In high-dimensional settings, the inclusion of </w:t>
      </w:r>
      <w:r w:rsidR="00D01BA3" w:rsidRPr="001E1C09">
        <w:rPr>
          <w:rFonts w:asciiTheme="majorHAnsi" w:hAnsiTheme="majorHAnsi" w:cs="Calibri"/>
          <w:sz w:val="24"/>
          <w:szCs w:val="24"/>
          <w:highlight w:val="cyan"/>
          <w:lang w:val="en-US"/>
        </w:rPr>
        <w:t>many</w:t>
      </w:r>
      <w:r w:rsidR="00771428" w:rsidRPr="001E1C09">
        <w:rPr>
          <w:rFonts w:asciiTheme="majorHAnsi" w:hAnsiTheme="majorHAnsi" w:cs="Calibri"/>
          <w:sz w:val="24"/>
          <w:szCs w:val="24"/>
          <w:highlight w:val="cyan"/>
          <w:lang w:val="en-US"/>
        </w:rPr>
        <w:t xml:space="preserve"> covariates can </w:t>
      </w:r>
      <w:r w:rsidR="00D01BA3" w:rsidRPr="001E1C09">
        <w:rPr>
          <w:rFonts w:asciiTheme="majorHAnsi" w:hAnsiTheme="majorHAnsi" w:cs="Calibri"/>
          <w:sz w:val="24"/>
          <w:szCs w:val="24"/>
          <w:highlight w:val="cyan"/>
          <w:lang w:val="en-US"/>
        </w:rPr>
        <w:t>reduce</w:t>
      </w:r>
      <w:r w:rsidR="00771428" w:rsidRPr="001E1C09">
        <w:rPr>
          <w:rFonts w:asciiTheme="majorHAnsi" w:hAnsiTheme="majorHAnsi" w:cs="Calibri"/>
          <w:sz w:val="24"/>
          <w:szCs w:val="24"/>
          <w:highlight w:val="cyan"/>
          <w:lang w:val="en-US"/>
        </w:rPr>
        <w:t xml:space="preserve"> bias</w:t>
      </w:r>
      <w:r w:rsidR="00C84704" w:rsidRPr="001E1C09">
        <w:rPr>
          <w:rFonts w:asciiTheme="majorHAnsi" w:hAnsiTheme="majorHAnsi" w:cs="Calibri"/>
          <w:sz w:val="24"/>
          <w:szCs w:val="24"/>
          <w:highlight w:val="cyan"/>
          <w:lang w:val="en-US"/>
        </w:rPr>
        <w:t xml:space="preserve"> but may also increase variance (</w:t>
      </w:r>
      <w:r w:rsidR="001E1C09" w:rsidRPr="001E1C09">
        <w:rPr>
          <w:rFonts w:asciiTheme="majorHAnsi" w:hAnsiTheme="majorHAnsi" w:cs="Calibri"/>
          <w:sz w:val="24"/>
          <w:szCs w:val="24"/>
          <w:highlight w:val="cyan"/>
          <w:lang w:val="en-US"/>
        </w:rPr>
        <w:t>Tibshirani, 1996</w:t>
      </w:r>
      <w:r w:rsidR="00C84704" w:rsidRPr="001E1C09">
        <w:rPr>
          <w:rFonts w:asciiTheme="majorHAnsi" w:hAnsiTheme="majorHAnsi" w:cs="Calibri"/>
          <w:sz w:val="24"/>
          <w:szCs w:val="24"/>
          <w:highlight w:val="cyan"/>
          <w:lang w:val="en-US"/>
        </w:rPr>
        <w:t>)</w:t>
      </w:r>
      <w:r w:rsidR="00771428" w:rsidRPr="001E1C09">
        <w:rPr>
          <w:rFonts w:asciiTheme="majorHAnsi" w:hAnsiTheme="majorHAnsi" w:cs="Calibri"/>
          <w:sz w:val="24"/>
          <w:szCs w:val="24"/>
          <w:highlight w:val="cyan"/>
          <w:lang w:val="en-US"/>
        </w:rPr>
        <w:t xml:space="preserve">. Therefore, regularization is used to only include covariates in the model that have strong predictive power, </w:t>
      </w:r>
      <w:r w:rsidR="00BD47C9" w:rsidRPr="001E1C09">
        <w:rPr>
          <w:rFonts w:asciiTheme="majorHAnsi" w:hAnsiTheme="majorHAnsi" w:cs="Calibri"/>
          <w:sz w:val="24"/>
          <w:szCs w:val="24"/>
          <w:highlight w:val="cyan"/>
          <w:lang w:val="en-US"/>
        </w:rPr>
        <w:t>i.e.</w:t>
      </w:r>
      <w:r w:rsidR="00771428" w:rsidRPr="001E1C09">
        <w:rPr>
          <w:rFonts w:asciiTheme="majorHAnsi" w:hAnsiTheme="majorHAnsi" w:cs="Calibri"/>
          <w:sz w:val="24"/>
          <w:szCs w:val="24"/>
          <w:highlight w:val="cyan"/>
          <w:lang w:val="en-US"/>
        </w:rPr>
        <w:t xml:space="preserve"> by </w:t>
      </w:r>
      <w:r w:rsidR="00EB675A" w:rsidRPr="001E1C09">
        <w:rPr>
          <w:rFonts w:asciiTheme="majorHAnsi" w:hAnsiTheme="majorHAnsi" w:cs="Calibri"/>
          <w:sz w:val="24"/>
          <w:szCs w:val="24"/>
          <w:highlight w:val="cyan"/>
          <w:lang w:val="en-US"/>
        </w:rPr>
        <w:t>penalizing</w:t>
      </w:r>
      <w:r w:rsidR="00771428" w:rsidRPr="001E1C09">
        <w:rPr>
          <w:rFonts w:asciiTheme="majorHAnsi" w:hAnsiTheme="majorHAnsi" w:cs="Calibri"/>
          <w:sz w:val="24"/>
          <w:szCs w:val="24"/>
          <w:highlight w:val="cyan"/>
          <w:lang w:val="en-US"/>
        </w:rPr>
        <w:t xml:space="preserve"> a </w:t>
      </w:r>
      <w:r w:rsidR="00BD47C9" w:rsidRPr="001E1C09">
        <w:rPr>
          <w:rFonts w:asciiTheme="majorHAnsi" w:hAnsiTheme="majorHAnsi" w:cs="Calibri"/>
          <w:sz w:val="24"/>
          <w:szCs w:val="24"/>
          <w:highlight w:val="cyan"/>
          <w:lang w:val="en-US"/>
        </w:rPr>
        <w:t>high</w:t>
      </w:r>
      <w:r w:rsidR="00771428" w:rsidRPr="001E1C09">
        <w:rPr>
          <w:rFonts w:asciiTheme="majorHAnsi" w:hAnsiTheme="majorHAnsi" w:cs="Calibri"/>
          <w:sz w:val="24"/>
          <w:szCs w:val="24"/>
          <w:highlight w:val="cyan"/>
          <w:lang w:val="en-US"/>
        </w:rPr>
        <w:t xml:space="preserve"> number of covariates.</w:t>
      </w:r>
      <w:r w:rsidR="00771428" w:rsidRPr="005D6AA6">
        <w:rPr>
          <w:rFonts w:asciiTheme="majorHAnsi" w:hAnsiTheme="majorHAnsi" w:cs="Calibri"/>
          <w:sz w:val="24"/>
          <w:szCs w:val="24"/>
          <w:lang w:val="en-US"/>
        </w:rPr>
        <w:t xml:space="preserve"> </w:t>
      </w:r>
    </w:p>
    <w:p w14:paraId="3C792BCC" w14:textId="77777777" w:rsidR="003D14C8" w:rsidRPr="001E1C09" w:rsidRDefault="00A1347E" w:rsidP="006C47C7">
      <w:pPr>
        <w:pStyle w:val="Listenabsatz"/>
        <w:ind w:left="1080"/>
        <w:rPr>
          <w:rFonts w:asciiTheme="majorHAnsi" w:hAnsiTheme="majorHAnsi" w:cs="Calibri"/>
          <w:sz w:val="24"/>
          <w:szCs w:val="24"/>
          <w:highlight w:val="cyan"/>
          <w:lang w:val="en-US"/>
        </w:rPr>
      </w:pPr>
      <w:r w:rsidRPr="001E1C09">
        <w:rPr>
          <w:rFonts w:asciiTheme="majorHAnsi" w:hAnsiTheme="majorHAnsi" w:cs="Calibri"/>
          <w:sz w:val="24"/>
          <w:szCs w:val="24"/>
          <w:highlight w:val="cyan"/>
          <w:lang w:val="en-US"/>
        </w:rPr>
        <w:t xml:space="preserve">Since </w:t>
      </w:r>
      <w:r w:rsidR="00771428" w:rsidRPr="001E1C09">
        <w:rPr>
          <w:rFonts w:asciiTheme="majorHAnsi" w:hAnsiTheme="majorHAnsi" w:cs="Calibri"/>
          <w:sz w:val="24"/>
          <w:szCs w:val="24"/>
          <w:highlight w:val="cyan"/>
          <w:lang w:val="en-US"/>
        </w:rPr>
        <w:t>S-</w:t>
      </w:r>
      <w:r w:rsidR="005F7F5B" w:rsidRPr="001E1C09">
        <w:rPr>
          <w:rFonts w:asciiTheme="majorHAnsi" w:hAnsiTheme="majorHAnsi" w:cs="Calibri"/>
          <w:sz w:val="24"/>
          <w:szCs w:val="24"/>
          <w:highlight w:val="cyan"/>
          <w:lang w:val="en-US"/>
        </w:rPr>
        <w:t>l</w:t>
      </w:r>
      <w:r w:rsidR="00771428" w:rsidRPr="001E1C09">
        <w:rPr>
          <w:rFonts w:asciiTheme="majorHAnsi" w:hAnsiTheme="majorHAnsi" w:cs="Calibri"/>
          <w:sz w:val="24"/>
          <w:szCs w:val="24"/>
          <w:highlight w:val="cyan"/>
          <w:lang w:val="en-US"/>
        </w:rPr>
        <w:t xml:space="preserve">earners treat </w:t>
      </w:r>
      <w:r w:rsidRPr="001E1C09">
        <w:rPr>
          <w:rFonts w:asciiTheme="majorHAnsi" w:hAnsiTheme="majorHAnsi" w:cs="Calibri"/>
          <w:sz w:val="24"/>
          <w:szCs w:val="24"/>
          <w:highlight w:val="cyan"/>
          <w:lang w:val="en-US"/>
        </w:rPr>
        <w:t>treatment assignment</w:t>
      </w:r>
      <w:r w:rsidR="00771428" w:rsidRPr="001E1C09">
        <w:rPr>
          <w:rFonts w:asciiTheme="majorHAnsi" w:hAnsiTheme="majorHAnsi" w:cs="Calibri"/>
          <w:sz w:val="24"/>
          <w:szCs w:val="24"/>
          <w:highlight w:val="cyan"/>
          <w:lang w:val="en-US"/>
        </w:rPr>
        <w:t xml:space="preserve"> </w:t>
      </w:r>
      <w:r w:rsidR="005F7F5B" w:rsidRPr="001E1C09">
        <w:rPr>
          <w:rFonts w:asciiTheme="majorHAnsi" w:hAnsiTheme="majorHAnsi" w:cs="Calibri"/>
          <w:sz w:val="24"/>
          <w:szCs w:val="24"/>
          <w:highlight w:val="cyan"/>
          <w:lang w:val="en-US"/>
        </w:rPr>
        <w:t>like</w:t>
      </w:r>
      <w:r w:rsidR="00771428" w:rsidRPr="001E1C09">
        <w:rPr>
          <w:rFonts w:asciiTheme="majorHAnsi" w:hAnsiTheme="majorHAnsi" w:cs="Calibri"/>
          <w:sz w:val="24"/>
          <w:szCs w:val="24"/>
          <w:highlight w:val="cyan"/>
          <w:lang w:val="en-US"/>
        </w:rPr>
        <w:t xml:space="preserve"> any other covariate, </w:t>
      </w:r>
      <w:r w:rsidR="00165AD2" w:rsidRPr="001E1C09">
        <w:rPr>
          <w:rFonts w:asciiTheme="majorHAnsi" w:hAnsiTheme="majorHAnsi" w:cs="Calibri"/>
          <w:sz w:val="24"/>
          <w:szCs w:val="24"/>
          <w:highlight w:val="cyan"/>
          <w:lang w:val="en-US"/>
        </w:rPr>
        <w:t>regularization may</w:t>
      </w:r>
      <w:r w:rsidR="00771428" w:rsidRPr="001E1C09">
        <w:rPr>
          <w:rFonts w:asciiTheme="majorHAnsi" w:hAnsiTheme="majorHAnsi" w:cs="Calibri"/>
          <w:sz w:val="24"/>
          <w:szCs w:val="24"/>
          <w:highlight w:val="cyan"/>
          <w:lang w:val="en-US"/>
        </w:rPr>
        <w:t xml:space="preserve"> shr</w:t>
      </w:r>
      <w:r w:rsidR="00165AD2" w:rsidRPr="001E1C09">
        <w:rPr>
          <w:rFonts w:asciiTheme="majorHAnsi" w:hAnsiTheme="majorHAnsi" w:cs="Calibri"/>
          <w:sz w:val="24"/>
          <w:szCs w:val="24"/>
          <w:highlight w:val="cyan"/>
          <w:lang w:val="en-US"/>
        </w:rPr>
        <w:t>i</w:t>
      </w:r>
      <w:r w:rsidR="00771428" w:rsidRPr="001E1C09">
        <w:rPr>
          <w:rFonts w:asciiTheme="majorHAnsi" w:hAnsiTheme="majorHAnsi" w:cs="Calibri"/>
          <w:sz w:val="24"/>
          <w:szCs w:val="24"/>
          <w:highlight w:val="cyan"/>
          <w:lang w:val="en-US"/>
        </w:rPr>
        <w:t>nk</w:t>
      </w:r>
      <w:r w:rsidR="00165AD2" w:rsidRPr="001E1C09">
        <w:rPr>
          <w:rFonts w:asciiTheme="majorHAnsi" w:hAnsiTheme="majorHAnsi" w:cs="Calibri"/>
          <w:sz w:val="24"/>
          <w:szCs w:val="24"/>
          <w:highlight w:val="cyan"/>
          <w:lang w:val="en-US"/>
        </w:rPr>
        <w:t xml:space="preserve"> the treatment effect</w:t>
      </w:r>
      <w:r w:rsidR="00771428" w:rsidRPr="001E1C09">
        <w:rPr>
          <w:rFonts w:asciiTheme="majorHAnsi" w:hAnsiTheme="majorHAnsi" w:cs="Calibri"/>
          <w:sz w:val="24"/>
          <w:szCs w:val="24"/>
          <w:highlight w:val="cyan"/>
          <w:lang w:val="en-US"/>
        </w:rPr>
        <w:t xml:space="preserve"> towards zero or </w:t>
      </w:r>
      <w:r w:rsidR="00E220A1" w:rsidRPr="001E1C09">
        <w:rPr>
          <w:rFonts w:asciiTheme="majorHAnsi" w:hAnsiTheme="majorHAnsi" w:cs="Calibri"/>
          <w:sz w:val="24"/>
          <w:szCs w:val="24"/>
          <w:highlight w:val="cyan"/>
          <w:lang w:val="en-US"/>
        </w:rPr>
        <w:t>excl</w:t>
      </w:r>
      <w:r w:rsidR="00771428" w:rsidRPr="001E1C09">
        <w:rPr>
          <w:rFonts w:asciiTheme="majorHAnsi" w:hAnsiTheme="majorHAnsi" w:cs="Calibri"/>
          <w:sz w:val="24"/>
          <w:szCs w:val="24"/>
          <w:highlight w:val="cyan"/>
          <w:lang w:val="en-US"/>
        </w:rPr>
        <w:t>ude</w:t>
      </w:r>
      <w:r w:rsidR="00E220A1" w:rsidRPr="001E1C09">
        <w:rPr>
          <w:rFonts w:asciiTheme="majorHAnsi" w:hAnsiTheme="majorHAnsi" w:cs="Calibri"/>
          <w:sz w:val="24"/>
          <w:szCs w:val="24"/>
          <w:highlight w:val="cyan"/>
          <w:lang w:val="en-US"/>
        </w:rPr>
        <w:t xml:space="preserve"> treatment assignment from the model</w:t>
      </w:r>
      <w:r w:rsidR="001B1B4A" w:rsidRPr="001E1C09">
        <w:rPr>
          <w:rFonts w:asciiTheme="majorHAnsi" w:hAnsiTheme="majorHAnsi" w:cs="Calibri"/>
          <w:sz w:val="24"/>
          <w:szCs w:val="24"/>
          <w:highlight w:val="cyan"/>
          <w:lang w:val="en-US"/>
        </w:rPr>
        <w:t xml:space="preserve"> (Künzel et al., 2019). </w:t>
      </w:r>
    </w:p>
    <w:p w14:paraId="7EEA1724" w14:textId="0BD9F550" w:rsidR="00980D78" w:rsidRPr="006C47C7" w:rsidRDefault="00142A8F" w:rsidP="006C47C7">
      <w:pPr>
        <w:pStyle w:val="Listenabsatz"/>
        <w:ind w:left="1080"/>
        <w:rPr>
          <w:rFonts w:asciiTheme="majorHAnsi" w:hAnsiTheme="majorHAnsi" w:cs="Calibri"/>
          <w:sz w:val="24"/>
          <w:szCs w:val="24"/>
          <w:lang w:val="en-US"/>
        </w:rPr>
      </w:pPr>
      <w:r w:rsidRPr="001E1C09">
        <w:rPr>
          <w:rFonts w:asciiTheme="majorHAnsi" w:hAnsiTheme="majorHAnsi" w:cs="Calibri"/>
          <w:sz w:val="24"/>
          <w:szCs w:val="24"/>
          <w:highlight w:val="cyan"/>
          <w:lang w:val="en-US"/>
        </w:rPr>
        <w:t>A regularized model may also weigh</w:t>
      </w:r>
      <w:r w:rsidR="00A4029B" w:rsidRPr="001E1C09">
        <w:rPr>
          <w:rFonts w:asciiTheme="majorHAnsi" w:hAnsiTheme="majorHAnsi" w:cs="Calibri"/>
          <w:sz w:val="24"/>
          <w:szCs w:val="24"/>
          <w:highlight w:val="cyan"/>
          <w:lang w:val="en-US"/>
        </w:rPr>
        <w:t>t</w:t>
      </w:r>
      <w:r w:rsidR="00770163" w:rsidRPr="001E1C09">
        <w:rPr>
          <w:rFonts w:asciiTheme="majorHAnsi" w:hAnsiTheme="majorHAnsi" w:cs="Calibri"/>
          <w:sz w:val="24"/>
          <w:szCs w:val="24"/>
          <w:highlight w:val="cyan"/>
          <w:lang w:val="en-US"/>
        </w:rPr>
        <w:t xml:space="preserve"> down</w:t>
      </w:r>
      <w:r w:rsidRPr="001E1C09">
        <w:rPr>
          <w:rFonts w:asciiTheme="majorHAnsi" w:hAnsiTheme="majorHAnsi" w:cs="Calibri"/>
          <w:sz w:val="24"/>
          <w:szCs w:val="24"/>
          <w:highlight w:val="cyan"/>
          <w:lang w:val="en-US"/>
        </w:rPr>
        <w:t xml:space="preserve"> or exclude confounders that have a weak relationship with the outcome but a strong relationship with treatment </w:t>
      </w:r>
      <w:r w:rsidRPr="001E1C09">
        <w:rPr>
          <w:rFonts w:asciiTheme="majorHAnsi" w:hAnsiTheme="majorHAnsi" w:cs="Calibri"/>
          <w:sz w:val="24"/>
          <w:szCs w:val="24"/>
          <w:highlight w:val="cyan"/>
          <w:lang w:val="en-US"/>
        </w:rPr>
        <w:lastRenderedPageBreak/>
        <w:t>assignment</w:t>
      </w:r>
      <w:r w:rsidR="001B1B4A" w:rsidRPr="001E1C09">
        <w:rPr>
          <w:rFonts w:asciiTheme="majorHAnsi" w:hAnsiTheme="majorHAnsi" w:cs="Calibri"/>
          <w:sz w:val="24"/>
          <w:szCs w:val="24"/>
          <w:highlight w:val="cyan"/>
          <w:lang w:val="en-US"/>
        </w:rPr>
        <w:t xml:space="preserve">. </w:t>
      </w:r>
      <w:r w:rsidRPr="001E1C09">
        <w:rPr>
          <w:rFonts w:asciiTheme="majorHAnsi" w:hAnsiTheme="majorHAnsi" w:cs="Calibri"/>
          <w:sz w:val="24"/>
          <w:szCs w:val="24"/>
          <w:highlight w:val="cyan"/>
          <w:lang w:val="en-US"/>
        </w:rPr>
        <w:t xml:space="preserve">As a result, the confounding is not </w:t>
      </w:r>
      <w:r w:rsidR="007342B2" w:rsidRPr="001E1C09">
        <w:rPr>
          <w:rFonts w:asciiTheme="majorHAnsi" w:hAnsiTheme="majorHAnsi" w:cs="Calibri"/>
          <w:sz w:val="24"/>
          <w:szCs w:val="24"/>
          <w:highlight w:val="cyan"/>
          <w:lang w:val="en-US"/>
        </w:rPr>
        <w:t>sufficiently</w:t>
      </w:r>
      <w:r w:rsidRPr="001E1C09">
        <w:rPr>
          <w:rFonts w:asciiTheme="majorHAnsi" w:hAnsiTheme="majorHAnsi" w:cs="Calibri"/>
          <w:sz w:val="24"/>
          <w:szCs w:val="24"/>
          <w:highlight w:val="cyan"/>
          <w:lang w:val="en-US"/>
        </w:rPr>
        <w:t xml:space="preserve"> controlled for, leading to biased treatment effect estimates.</w:t>
      </w:r>
      <w:r w:rsidR="00AC3687" w:rsidRPr="001E1C09">
        <w:rPr>
          <w:rFonts w:asciiTheme="majorHAnsi" w:hAnsiTheme="majorHAnsi" w:cs="Calibri"/>
          <w:sz w:val="24"/>
          <w:szCs w:val="24"/>
          <w:highlight w:val="cyan"/>
          <w:lang w:val="en-US"/>
        </w:rPr>
        <w:t xml:space="preserve"> This phenomenon is </w:t>
      </w:r>
      <w:r w:rsidR="003D14C8" w:rsidRPr="001E1C09">
        <w:rPr>
          <w:rFonts w:asciiTheme="majorHAnsi" w:hAnsiTheme="majorHAnsi" w:cs="Calibri"/>
          <w:sz w:val="24"/>
          <w:szCs w:val="24"/>
          <w:highlight w:val="cyan"/>
          <w:lang w:val="en-US"/>
        </w:rPr>
        <w:t>referred to as</w:t>
      </w:r>
      <w:r w:rsidR="00AC3687" w:rsidRPr="001E1C09">
        <w:rPr>
          <w:rFonts w:asciiTheme="majorHAnsi" w:hAnsiTheme="majorHAnsi" w:cs="Calibri"/>
          <w:sz w:val="24"/>
          <w:szCs w:val="24"/>
          <w:highlight w:val="cyan"/>
          <w:lang w:val="en-US"/>
        </w:rPr>
        <w:t xml:space="preserve"> regularization</w:t>
      </w:r>
      <w:r w:rsidR="0052037D" w:rsidRPr="001E1C09">
        <w:rPr>
          <w:rFonts w:asciiTheme="majorHAnsi" w:hAnsiTheme="majorHAnsi" w:cs="Calibri"/>
          <w:sz w:val="24"/>
          <w:szCs w:val="24"/>
          <w:highlight w:val="cyan"/>
          <w:lang w:val="en-US"/>
        </w:rPr>
        <w:t>-</w:t>
      </w:r>
      <w:r w:rsidR="00AC3687" w:rsidRPr="001E1C09">
        <w:rPr>
          <w:rFonts w:asciiTheme="majorHAnsi" w:hAnsiTheme="majorHAnsi" w:cs="Calibri"/>
          <w:sz w:val="24"/>
          <w:szCs w:val="24"/>
          <w:highlight w:val="cyan"/>
          <w:lang w:val="en-US"/>
        </w:rPr>
        <w:t>induced confounding</w:t>
      </w:r>
      <w:r w:rsidR="001B1B4A" w:rsidRPr="001E1C09">
        <w:rPr>
          <w:rFonts w:asciiTheme="majorHAnsi" w:hAnsiTheme="majorHAnsi" w:cs="Calibri"/>
          <w:sz w:val="24"/>
          <w:szCs w:val="24"/>
          <w:highlight w:val="cyan"/>
          <w:lang w:val="en-US"/>
        </w:rPr>
        <w:t xml:space="preserve"> </w:t>
      </w:r>
      <w:commentRangeStart w:id="7"/>
      <w:r w:rsidR="001B1B4A" w:rsidRPr="001E1C09">
        <w:rPr>
          <w:rFonts w:asciiTheme="majorHAnsi" w:hAnsiTheme="majorHAnsi" w:cs="Calibri"/>
          <w:sz w:val="24"/>
          <w:szCs w:val="24"/>
          <w:highlight w:val="cyan"/>
          <w:lang w:val="en-US"/>
        </w:rPr>
        <w:t xml:space="preserve">(Hahn et. </w:t>
      </w:r>
      <w:r w:rsidR="00B52476" w:rsidRPr="001E1C09">
        <w:rPr>
          <w:rFonts w:asciiTheme="majorHAnsi" w:hAnsiTheme="majorHAnsi" w:cs="Calibri"/>
          <w:sz w:val="24"/>
          <w:szCs w:val="24"/>
          <w:highlight w:val="cyan"/>
          <w:lang w:val="en-US"/>
        </w:rPr>
        <w:t>a</w:t>
      </w:r>
      <w:r w:rsidR="001B1B4A" w:rsidRPr="001E1C09">
        <w:rPr>
          <w:rFonts w:asciiTheme="majorHAnsi" w:hAnsiTheme="majorHAnsi" w:cs="Calibri"/>
          <w:sz w:val="24"/>
          <w:szCs w:val="24"/>
          <w:highlight w:val="cyan"/>
          <w:lang w:val="en-US"/>
        </w:rPr>
        <w:t xml:space="preserve">l., </w:t>
      </w:r>
      <w:r w:rsidR="00B52476" w:rsidRPr="001E1C09">
        <w:rPr>
          <w:rFonts w:asciiTheme="majorHAnsi" w:hAnsiTheme="majorHAnsi" w:cs="Calibri"/>
          <w:sz w:val="24"/>
          <w:szCs w:val="24"/>
          <w:highlight w:val="cyan"/>
          <w:lang w:val="en-US"/>
        </w:rPr>
        <w:t>2016)</w:t>
      </w:r>
      <w:r w:rsidRPr="005D6AA6">
        <w:rPr>
          <w:rFonts w:asciiTheme="majorHAnsi" w:hAnsiTheme="majorHAnsi" w:cs="Calibri"/>
          <w:sz w:val="24"/>
          <w:szCs w:val="24"/>
          <w:lang w:val="en-US"/>
        </w:rPr>
        <w:t xml:space="preserve"> </w:t>
      </w:r>
      <w:commentRangeEnd w:id="7"/>
      <w:r w:rsidR="005D6AA6" w:rsidRPr="006C47C7">
        <w:rPr>
          <w:rStyle w:val="Kommentarzeichen"/>
          <w:rFonts w:asciiTheme="majorHAnsi" w:hAnsiTheme="majorHAnsi" w:cs="Calibri"/>
          <w:sz w:val="24"/>
          <w:szCs w:val="24"/>
          <w:lang w:val="en-US"/>
        </w:rPr>
        <w:commentReference w:id="7"/>
      </w:r>
    </w:p>
    <w:p w14:paraId="4C2F8BA0" w14:textId="77777777" w:rsidR="00980D78" w:rsidRPr="005D6AA6" w:rsidRDefault="00980D78" w:rsidP="008A1A08">
      <w:pPr>
        <w:pStyle w:val="Listenabsatz"/>
        <w:rPr>
          <w:rFonts w:asciiTheme="majorHAnsi" w:hAnsiTheme="majorHAnsi" w:cs="Calibri"/>
          <w:b/>
          <w:bCs/>
          <w:sz w:val="24"/>
          <w:szCs w:val="24"/>
          <w:u w:val="single"/>
          <w:lang w:val="en-US"/>
        </w:rPr>
      </w:pPr>
    </w:p>
    <w:p w14:paraId="1CCC9195" w14:textId="77777777" w:rsidR="00C23A5B" w:rsidRPr="005D6AA6" w:rsidRDefault="00C23A5B" w:rsidP="008A1A08">
      <w:pPr>
        <w:pStyle w:val="Listenabsatz"/>
        <w:rPr>
          <w:rFonts w:asciiTheme="majorHAnsi" w:hAnsiTheme="majorHAnsi" w:cs="Calibri"/>
          <w:b/>
          <w:bCs/>
          <w:sz w:val="24"/>
          <w:szCs w:val="24"/>
          <w:u w:val="single"/>
          <w:lang w:val="en-US"/>
        </w:rPr>
      </w:pPr>
    </w:p>
    <w:p w14:paraId="009781B0" w14:textId="399EB459" w:rsidR="00C23A5B" w:rsidRPr="005D6AA6" w:rsidRDefault="00C23A5B" w:rsidP="00C23A5B">
      <w:pPr>
        <w:pStyle w:val="Listenabsatz"/>
        <w:numPr>
          <w:ilvl w:val="0"/>
          <w:numId w:val="2"/>
        </w:numPr>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BART for Causal Inference</w:t>
      </w:r>
    </w:p>
    <w:p w14:paraId="404827ED" w14:textId="5D1029FF" w:rsidR="00710A0F" w:rsidRDefault="005E692F" w:rsidP="00710A0F">
      <w:pPr>
        <w:pStyle w:val="Listenabsatz"/>
        <w:rPr>
          <w:rFonts w:asciiTheme="majorHAnsi" w:hAnsiTheme="majorHAnsi" w:cs="Calibri"/>
          <w:sz w:val="24"/>
          <w:szCs w:val="24"/>
          <w:lang w:val="en-US"/>
        </w:rPr>
      </w:pPr>
      <w:r>
        <w:rPr>
          <w:rFonts w:asciiTheme="majorHAnsi" w:hAnsiTheme="majorHAnsi" w:cs="Calibri"/>
          <w:sz w:val="24"/>
          <w:szCs w:val="24"/>
          <w:lang w:val="en-US"/>
        </w:rPr>
        <w:t xml:space="preserve">Because BART </w:t>
      </w:r>
      <w:r w:rsidR="0080432C">
        <w:rPr>
          <w:rFonts w:asciiTheme="majorHAnsi" w:hAnsiTheme="majorHAnsi" w:cs="Calibri"/>
          <w:sz w:val="24"/>
          <w:szCs w:val="24"/>
          <w:lang w:val="en-US"/>
        </w:rPr>
        <w:t>ha</w:t>
      </w:r>
      <w:r w:rsidR="005E04AD">
        <w:rPr>
          <w:rFonts w:asciiTheme="majorHAnsi" w:hAnsiTheme="majorHAnsi" w:cs="Calibri"/>
          <w:sz w:val="24"/>
          <w:szCs w:val="24"/>
          <w:lang w:val="en-US"/>
        </w:rPr>
        <w:t xml:space="preserve">s </w:t>
      </w:r>
      <w:r w:rsidR="0080432C">
        <w:rPr>
          <w:rFonts w:asciiTheme="majorHAnsi" w:hAnsiTheme="majorHAnsi" w:cs="Calibri"/>
          <w:sz w:val="24"/>
          <w:szCs w:val="24"/>
          <w:lang w:val="en-US"/>
        </w:rPr>
        <w:t xml:space="preserve">shown </w:t>
      </w:r>
      <w:r w:rsidR="004815BF">
        <w:rPr>
          <w:rFonts w:asciiTheme="majorHAnsi" w:hAnsiTheme="majorHAnsi" w:cs="Calibri"/>
          <w:sz w:val="24"/>
          <w:szCs w:val="24"/>
          <w:lang w:val="en-US"/>
        </w:rPr>
        <w:t>strong</w:t>
      </w:r>
      <w:r w:rsidR="0080432C">
        <w:rPr>
          <w:rFonts w:asciiTheme="majorHAnsi" w:hAnsiTheme="majorHAnsi" w:cs="Calibri"/>
          <w:sz w:val="24"/>
          <w:szCs w:val="24"/>
          <w:lang w:val="en-US"/>
        </w:rPr>
        <w:t xml:space="preserve"> </w:t>
      </w:r>
      <w:r w:rsidR="004815BF">
        <w:rPr>
          <w:rFonts w:asciiTheme="majorHAnsi" w:hAnsiTheme="majorHAnsi" w:cs="Calibri"/>
          <w:sz w:val="24"/>
          <w:szCs w:val="24"/>
          <w:lang w:val="en-US"/>
        </w:rPr>
        <w:t>predictive performance due</w:t>
      </w:r>
      <w:r w:rsidR="0080432C">
        <w:rPr>
          <w:rFonts w:asciiTheme="majorHAnsi" w:hAnsiTheme="majorHAnsi" w:cs="Calibri"/>
          <w:sz w:val="24"/>
          <w:szCs w:val="24"/>
          <w:lang w:val="en-US"/>
        </w:rPr>
        <w:t xml:space="preserve"> to its f</w:t>
      </w:r>
      <w:r w:rsidR="004815BF">
        <w:rPr>
          <w:rFonts w:asciiTheme="majorHAnsi" w:hAnsiTheme="majorHAnsi" w:cs="Calibri"/>
          <w:sz w:val="24"/>
          <w:szCs w:val="24"/>
          <w:lang w:val="en-US"/>
        </w:rPr>
        <w:t>lexible</w:t>
      </w:r>
      <w:r w:rsidR="0080432C">
        <w:rPr>
          <w:rFonts w:asciiTheme="majorHAnsi" w:hAnsiTheme="majorHAnsi" w:cs="Calibri"/>
          <w:sz w:val="24"/>
          <w:szCs w:val="24"/>
          <w:lang w:val="en-US"/>
        </w:rPr>
        <w:t xml:space="preserve"> non-parametric </w:t>
      </w:r>
      <w:r w:rsidR="00F41B00">
        <w:rPr>
          <w:rFonts w:asciiTheme="majorHAnsi" w:hAnsiTheme="majorHAnsi" w:cs="Calibri"/>
          <w:sz w:val="24"/>
          <w:szCs w:val="24"/>
          <w:lang w:val="en-US"/>
        </w:rPr>
        <w:t>structure</w:t>
      </w:r>
      <w:r>
        <w:rPr>
          <w:rFonts w:asciiTheme="majorHAnsi" w:hAnsiTheme="majorHAnsi" w:cs="Calibri"/>
          <w:sz w:val="24"/>
          <w:szCs w:val="24"/>
          <w:lang w:val="en-US"/>
        </w:rPr>
        <w:t xml:space="preserve">, </w:t>
      </w:r>
      <w:r w:rsidR="000F11E8">
        <w:rPr>
          <w:rFonts w:asciiTheme="majorHAnsi" w:hAnsiTheme="majorHAnsi" w:cs="Calibri"/>
          <w:sz w:val="24"/>
          <w:szCs w:val="24"/>
          <w:lang w:val="en-US"/>
        </w:rPr>
        <w:t xml:space="preserve">Hill (2011) </w:t>
      </w:r>
      <w:r w:rsidR="00553A0B">
        <w:rPr>
          <w:rFonts w:asciiTheme="majorHAnsi" w:hAnsiTheme="majorHAnsi" w:cs="Calibri"/>
          <w:sz w:val="24"/>
          <w:szCs w:val="24"/>
          <w:lang w:val="en-US"/>
        </w:rPr>
        <w:t>proposed</w:t>
      </w:r>
      <w:r w:rsidR="000F11E8">
        <w:rPr>
          <w:rFonts w:asciiTheme="majorHAnsi" w:hAnsiTheme="majorHAnsi" w:cs="Calibri"/>
          <w:sz w:val="24"/>
          <w:szCs w:val="24"/>
          <w:lang w:val="en-US"/>
        </w:rPr>
        <w:t xml:space="preserve"> </w:t>
      </w:r>
      <w:r w:rsidR="000E7B3E">
        <w:rPr>
          <w:rFonts w:asciiTheme="majorHAnsi" w:hAnsiTheme="majorHAnsi" w:cs="Calibri"/>
          <w:sz w:val="24"/>
          <w:szCs w:val="24"/>
          <w:lang w:val="en-US"/>
        </w:rPr>
        <w:t>its use for</w:t>
      </w:r>
      <w:r w:rsidR="00553A0B">
        <w:rPr>
          <w:rFonts w:asciiTheme="majorHAnsi" w:hAnsiTheme="majorHAnsi" w:cs="Calibri"/>
          <w:sz w:val="24"/>
          <w:szCs w:val="24"/>
          <w:lang w:val="en-US"/>
        </w:rPr>
        <w:t xml:space="preserve"> causal inference</w:t>
      </w:r>
      <w:r w:rsidR="000F11E8">
        <w:rPr>
          <w:rFonts w:asciiTheme="majorHAnsi" w:hAnsiTheme="majorHAnsi" w:cs="Calibri"/>
          <w:sz w:val="24"/>
          <w:szCs w:val="24"/>
          <w:lang w:val="en-US"/>
        </w:rPr>
        <w:t>.</w:t>
      </w:r>
      <w:r w:rsidR="004142EC">
        <w:rPr>
          <w:rFonts w:asciiTheme="majorHAnsi" w:hAnsiTheme="majorHAnsi" w:cs="Calibri"/>
          <w:sz w:val="24"/>
          <w:szCs w:val="24"/>
          <w:lang w:val="en-US"/>
        </w:rPr>
        <w:t xml:space="preserve"> </w:t>
      </w:r>
      <w:r w:rsidR="004142EC" w:rsidRPr="004142EC">
        <w:rPr>
          <w:rFonts w:asciiTheme="majorHAnsi" w:hAnsiTheme="majorHAnsi" w:cs="Calibri"/>
          <w:sz w:val="24"/>
          <w:szCs w:val="24"/>
          <w:lang w:val="en-US"/>
        </w:rPr>
        <w:t xml:space="preserve">In </w:t>
      </w:r>
      <w:r w:rsidR="00F41B00">
        <w:rPr>
          <w:rFonts w:asciiTheme="majorHAnsi" w:hAnsiTheme="majorHAnsi" w:cs="Calibri"/>
          <w:sz w:val="24"/>
          <w:szCs w:val="24"/>
          <w:lang w:val="en-US"/>
        </w:rPr>
        <w:t>the</w:t>
      </w:r>
      <w:r w:rsidR="004142EC" w:rsidRPr="004142EC">
        <w:rPr>
          <w:rFonts w:asciiTheme="majorHAnsi" w:hAnsiTheme="majorHAnsi" w:cs="Calibri"/>
          <w:sz w:val="24"/>
          <w:szCs w:val="24"/>
          <w:lang w:val="en-US"/>
        </w:rPr>
        <w:t xml:space="preserve"> original </w:t>
      </w:r>
      <w:r w:rsidR="00F41B00">
        <w:rPr>
          <w:rFonts w:asciiTheme="majorHAnsi" w:hAnsiTheme="majorHAnsi" w:cs="Calibri"/>
          <w:sz w:val="24"/>
          <w:szCs w:val="24"/>
          <w:lang w:val="en-US"/>
        </w:rPr>
        <w:t>approach</w:t>
      </w:r>
      <w:r w:rsidR="004142EC" w:rsidRPr="004142EC">
        <w:rPr>
          <w:rFonts w:asciiTheme="majorHAnsi" w:hAnsiTheme="majorHAnsi" w:cs="Calibri"/>
          <w:sz w:val="24"/>
          <w:szCs w:val="24"/>
          <w:lang w:val="en-US"/>
        </w:rPr>
        <w:t xml:space="preserve">, BART is applied as an S-learner, </w:t>
      </w:r>
      <w:commentRangeStart w:id="8"/>
      <w:r w:rsidR="004142EC" w:rsidRPr="004142EC">
        <w:rPr>
          <w:rFonts w:asciiTheme="majorHAnsi" w:hAnsiTheme="majorHAnsi" w:cs="Calibri"/>
          <w:sz w:val="24"/>
          <w:szCs w:val="24"/>
          <w:lang w:val="en-US"/>
        </w:rPr>
        <w:t xml:space="preserve">where </w:t>
      </w:r>
      <w:r w:rsidR="00CB68C2">
        <w:rPr>
          <w:rFonts w:asciiTheme="majorHAnsi" w:hAnsiTheme="majorHAnsi" w:cs="Calibri"/>
          <w:sz w:val="24"/>
          <w:szCs w:val="24"/>
          <w:lang w:val="en-US"/>
        </w:rPr>
        <w:t xml:space="preserve">the </w:t>
      </w:r>
      <w:r w:rsidR="004142EC" w:rsidRPr="004142EC">
        <w:rPr>
          <w:rFonts w:asciiTheme="majorHAnsi" w:hAnsiTheme="majorHAnsi" w:cs="Calibri"/>
          <w:sz w:val="24"/>
          <w:szCs w:val="24"/>
          <w:lang w:val="en-US"/>
        </w:rPr>
        <w:t xml:space="preserve">treatment </w:t>
      </w:r>
      <w:r w:rsidR="00CB68C2">
        <w:rPr>
          <w:rFonts w:asciiTheme="majorHAnsi" w:hAnsiTheme="majorHAnsi" w:cs="Calibri"/>
          <w:sz w:val="24"/>
          <w:szCs w:val="24"/>
          <w:lang w:val="en-US"/>
        </w:rPr>
        <w:t xml:space="preserve">indicator </w:t>
      </w:r>
      <w:r w:rsidR="004142EC" w:rsidRPr="004142EC">
        <w:rPr>
          <w:rFonts w:asciiTheme="majorHAnsi" w:hAnsiTheme="majorHAnsi" w:cs="Calibri"/>
          <w:sz w:val="24"/>
          <w:szCs w:val="24"/>
          <w:lang w:val="en-US"/>
        </w:rPr>
        <w:t>is included as an additional covariate in a single outcome model</w:t>
      </w:r>
      <w:commentRangeEnd w:id="8"/>
      <w:r w:rsidR="00334C19" w:rsidRPr="004142EC">
        <w:rPr>
          <w:rStyle w:val="Kommentarzeichen"/>
          <w:rFonts w:asciiTheme="majorHAnsi" w:hAnsiTheme="majorHAnsi" w:cs="Calibri"/>
          <w:sz w:val="24"/>
          <w:szCs w:val="24"/>
          <w:lang w:val="en-US"/>
        </w:rPr>
        <w:commentReference w:id="8"/>
      </w:r>
      <w:r w:rsidR="004142EC" w:rsidRPr="004142EC">
        <w:rPr>
          <w:rFonts w:asciiTheme="majorHAnsi" w:hAnsiTheme="majorHAnsi" w:cs="Calibri"/>
          <w:sz w:val="24"/>
          <w:szCs w:val="24"/>
          <w:lang w:val="en-US"/>
        </w:rPr>
        <w:t>.</w:t>
      </w:r>
      <w:r w:rsidR="000F11E8">
        <w:rPr>
          <w:rFonts w:asciiTheme="majorHAnsi" w:hAnsiTheme="majorHAnsi" w:cs="Calibri"/>
          <w:sz w:val="24"/>
          <w:szCs w:val="24"/>
          <w:lang w:val="en-US"/>
        </w:rPr>
        <w:t xml:space="preserve"> </w:t>
      </w:r>
      <w:r w:rsidR="009B4663" w:rsidRPr="00334C19">
        <w:rPr>
          <w:rFonts w:asciiTheme="majorHAnsi" w:hAnsiTheme="majorHAnsi" w:cs="Calibri"/>
          <w:sz w:val="24"/>
          <w:szCs w:val="24"/>
          <w:lang w:val="en-US"/>
        </w:rPr>
        <w:t>The sum-of-trees model can then be written as</w:t>
      </w:r>
    </w:p>
    <w:p w14:paraId="5A12C92C" w14:textId="088E75E6" w:rsidR="009B4663" w:rsidRDefault="009B4663" w:rsidP="00710A0F">
      <w:pPr>
        <w:pStyle w:val="Listenabsatz"/>
        <w:rPr>
          <w:rFonts w:asciiTheme="majorHAnsi" w:hAnsiTheme="majorHAnsi" w:cs="Calibri"/>
          <w:sz w:val="24"/>
          <w:szCs w:val="24"/>
          <w:lang w:val="en-US"/>
        </w:rPr>
      </w:pPr>
    </w:p>
    <w:p w14:paraId="4513838E" w14:textId="73D21D60" w:rsidR="00710A0F" w:rsidRPr="00980D1B" w:rsidRDefault="00980D1B" w:rsidP="00710A0F">
      <w:pPr>
        <w:pStyle w:val="Listenabsatz"/>
        <w:rPr>
          <w:rFonts w:asciiTheme="majorHAnsi" w:hAnsiTheme="majorHAnsi" w:cs="Calibri"/>
          <w:sz w:val="24"/>
          <w:szCs w:val="24"/>
          <w:lang w:val="en-US"/>
        </w:rPr>
      </w:pPr>
      <w:r w:rsidRPr="00980D1B">
        <w:rPr>
          <w:rFonts w:asciiTheme="majorHAnsi" w:hAnsiTheme="majorHAnsi" w:cs="Calibri"/>
          <w:sz w:val="24"/>
          <w:szCs w:val="24"/>
          <w:lang w:val="en-US"/>
        </w:rPr>
        <w:t>\begin{equation}</w:t>
      </w:r>
      <w:r w:rsidRPr="00980D1B">
        <w:rPr>
          <w:rFonts w:asciiTheme="majorHAnsi" w:hAnsiTheme="majorHAnsi" w:cs="Calibri"/>
          <w:sz w:val="24"/>
          <w:szCs w:val="24"/>
          <w:lang w:val="en-US"/>
        </w:rPr>
        <w:br/>
        <w:t xml:space="preserve">Y = f(X, </w:t>
      </w:r>
      <w:r w:rsidR="004A4500">
        <w:rPr>
          <w:rFonts w:asciiTheme="majorHAnsi" w:hAnsiTheme="majorHAnsi" w:cs="Calibri"/>
          <w:sz w:val="24"/>
          <w:szCs w:val="24"/>
          <w:lang w:val="en-US"/>
        </w:rPr>
        <w:t>Z</w:t>
      </w:r>
      <w:r w:rsidRPr="00980D1B">
        <w:rPr>
          <w:rFonts w:asciiTheme="majorHAnsi" w:hAnsiTheme="majorHAnsi" w:cs="Calibri"/>
          <w:sz w:val="24"/>
          <w:szCs w:val="24"/>
          <w:lang w:val="en-US"/>
        </w:rPr>
        <w:t>) + \varepsilon</w:t>
      </w:r>
      <w:r w:rsidRPr="00980D1B">
        <w:rPr>
          <w:rFonts w:asciiTheme="majorHAnsi" w:hAnsiTheme="majorHAnsi" w:cs="Calibri"/>
          <w:sz w:val="24"/>
          <w:szCs w:val="24"/>
          <w:lang w:val="en-US"/>
        </w:rPr>
        <w:br/>
        <w:t>\end{equation}</w:t>
      </w:r>
    </w:p>
    <w:p w14:paraId="2D3A64A5" w14:textId="77777777" w:rsidR="00710A0F" w:rsidRPr="00980D1B" w:rsidRDefault="00710A0F" w:rsidP="00710A0F">
      <w:pPr>
        <w:pStyle w:val="Listenabsatz"/>
        <w:rPr>
          <w:rFonts w:asciiTheme="majorHAnsi" w:hAnsiTheme="majorHAnsi" w:cs="Calibri"/>
          <w:sz w:val="24"/>
          <w:szCs w:val="24"/>
          <w:lang w:val="en-US"/>
        </w:rPr>
      </w:pPr>
    </w:p>
    <w:p w14:paraId="1DBC7C38" w14:textId="77777777" w:rsidR="009B4663" w:rsidRPr="002D1D67" w:rsidRDefault="009B4663" w:rsidP="009B4663">
      <w:pPr>
        <w:pStyle w:val="Listenabsatz"/>
        <w:rPr>
          <w:rFonts w:asciiTheme="majorHAnsi" w:hAnsiTheme="majorHAnsi" w:cs="Calibri"/>
          <w:sz w:val="24"/>
          <w:szCs w:val="24"/>
          <w:lang w:val="en-US"/>
        </w:rPr>
      </w:pPr>
      <w:r w:rsidRPr="002D1D67">
        <w:rPr>
          <w:rFonts w:asciiTheme="majorHAnsi" w:hAnsiTheme="majorHAnsi" w:cs="Calibri"/>
          <w:sz w:val="24"/>
          <w:szCs w:val="24"/>
          <w:lang w:val="en-US"/>
        </w:rPr>
        <w:t>with</w:t>
      </w:r>
    </w:p>
    <w:p w14:paraId="62F64503" w14:textId="2DC41263" w:rsidR="009B4663" w:rsidRPr="002D1D67" w:rsidRDefault="009B4663" w:rsidP="009B4663">
      <w:pPr>
        <w:pStyle w:val="Listenabsatz"/>
        <w:rPr>
          <w:rFonts w:asciiTheme="majorHAnsi" w:hAnsiTheme="majorHAnsi" w:cs="Calibri"/>
          <w:sz w:val="24"/>
          <w:szCs w:val="24"/>
          <w:lang w:val="en-US"/>
        </w:rPr>
      </w:pPr>
    </w:p>
    <w:p w14:paraId="2E1189C7" w14:textId="5797B264" w:rsidR="00FA27E5" w:rsidRPr="002D1D67" w:rsidRDefault="00FA27E5" w:rsidP="009B4663">
      <w:pPr>
        <w:pStyle w:val="Listenabsatz"/>
        <w:rPr>
          <w:rFonts w:asciiTheme="majorHAnsi" w:hAnsiTheme="majorHAnsi" w:cs="Calibri"/>
          <w:sz w:val="24"/>
          <w:szCs w:val="24"/>
          <w:lang w:val="en-US"/>
        </w:rPr>
      </w:pPr>
      <w:r w:rsidRPr="002D1D67">
        <w:rPr>
          <w:rFonts w:asciiTheme="majorHAnsi" w:hAnsiTheme="majorHAnsi" w:cs="Calibri"/>
          <w:sz w:val="24"/>
          <w:szCs w:val="24"/>
          <w:lang w:val="en-US"/>
        </w:rPr>
        <w:t>\begin{equation}</w:t>
      </w:r>
      <w:r w:rsidRPr="002D1D67">
        <w:rPr>
          <w:rFonts w:asciiTheme="majorHAnsi" w:hAnsiTheme="majorHAnsi" w:cs="Calibri"/>
          <w:sz w:val="24"/>
          <w:szCs w:val="24"/>
          <w:lang w:val="en-US"/>
        </w:rPr>
        <w:br/>
        <w:t xml:space="preserve">f(X, </w:t>
      </w:r>
      <w:r w:rsidR="00D40CC2" w:rsidRPr="002D1D67">
        <w:rPr>
          <w:rFonts w:asciiTheme="majorHAnsi" w:hAnsiTheme="majorHAnsi" w:cs="Calibri"/>
          <w:sz w:val="24"/>
          <w:szCs w:val="24"/>
          <w:lang w:val="en-US"/>
        </w:rPr>
        <w:t>Z</w:t>
      </w:r>
      <w:r w:rsidRPr="002D1D67">
        <w:rPr>
          <w:rFonts w:asciiTheme="majorHAnsi" w:hAnsiTheme="majorHAnsi" w:cs="Calibri"/>
          <w:sz w:val="24"/>
          <w:szCs w:val="24"/>
          <w:lang w:val="en-US"/>
        </w:rPr>
        <w:t xml:space="preserve">) = \sum_{j=1}^{K} g(X, </w:t>
      </w:r>
      <w:r w:rsidR="004A4500" w:rsidRPr="002D1D67">
        <w:rPr>
          <w:rFonts w:asciiTheme="majorHAnsi" w:hAnsiTheme="majorHAnsi" w:cs="Calibri"/>
          <w:sz w:val="24"/>
          <w:szCs w:val="24"/>
          <w:lang w:val="en-US"/>
        </w:rPr>
        <w:t>Z</w:t>
      </w:r>
      <w:r w:rsidRPr="002D1D67">
        <w:rPr>
          <w:rFonts w:asciiTheme="majorHAnsi" w:hAnsiTheme="majorHAnsi" w:cs="Calibri"/>
          <w:sz w:val="24"/>
          <w:szCs w:val="24"/>
          <w:lang w:val="en-US"/>
        </w:rPr>
        <w:t>; T_j, M_j)</w:t>
      </w:r>
      <w:r w:rsidRPr="002D1D67">
        <w:rPr>
          <w:rFonts w:asciiTheme="majorHAnsi" w:hAnsiTheme="majorHAnsi" w:cs="Calibri"/>
          <w:sz w:val="24"/>
          <w:szCs w:val="24"/>
          <w:lang w:val="en-US"/>
        </w:rPr>
        <w:br/>
        <w:t>\end{equation}</w:t>
      </w:r>
    </w:p>
    <w:p w14:paraId="5CF1C57A" w14:textId="77777777" w:rsidR="00FA27E5" w:rsidRPr="002D1D67" w:rsidRDefault="00FA27E5" w:rsidP="009B4663">
      <w:pPr>
        <w:pStyle w:val="Listenabsatz"/>
        <w:rPr>
          <w:rFonts w:asciiTheme="majorHAnsi" w:hAnsiTheme="majorHAnsi" w:cs="Calibri"/>
          <w:sz w:val="24"/>
          <w:szCs w:val="24"/>
          <w:lang w:val="en-US"/>
        </w:rPr>
      </w:pPr>
    </w:p>
    <w:p w14:paraId="0171B539" w14:textId="33B4101F" w:rsidR="00151D36" w:rsidRPr="00151D36" w:rsidRDefault="009B4663" w:rsidP="00151D36">
      <w:pPr>
        <w:pStyle w:val="Listenabsatz"/>
        <w:rPr>
          <w:rFonts w:asciiTheme="majorHAnsi" w:hAnsiTheme="majorHAnsi" w:cs="Calibri"/>
          <w:sz w:val="24"/>
          <w:szCs w:val="24"/>
          <w:lang w:val="en-US"/>
        </w:rPr>
      </w:pPr>
      <w:r w:rsidRPr="009B4663">
        <w:rPr>
          <w:rFonts w:asciiTheme="majorHAnsi" w:hAnsiTheme="majorHAnsi" w:cs="Calibri"/>
          <w:sz w:val="24"/>
          <w:szCs w:val="24"/>
          <w:lang w:val="en-US"/>
        </w:rPr>
        <w:t xml:space="preserve">where </w:t>
      </w:r>
      <w:r w:rsidR="00907F47">
        <w:rPr>
          <w:rFonts w:asciiTheme="majorHAnsi" w:hAnsiTheme="majorHAnsi" w:cs="Calibri"/>
          <w:sz w:val="24"/>
          <w:szCs w:val="24"/>
          <w:lang w:val="en-US"/>
        </w:rPr>
        <w:t xml:space="preserve">\(Z\) </w:t>
      </w:r>
      <w:r w:rsidRPr="009B4663">
        <w:rPr>
          <w:rFonts w:asciiTheme="majorHAnsi" w:hAnsiTheme="majorHAnsi" w:cs="Calibri"/>
          <w:sz w:val="24"/>
          <w:szCs w:val="24"/>
          <w:lang w:val="en-US"/>
        </w:rPr>
        <w:t xml:space="preserve">denotes treatment assignment and </w:t>
      </w:r>
      <w:r w:rsidR="005A33E6" w:rsidRPr="005A33E6">
        <w:rPr>
          <w:rFonts w:asciiTheme="majorHAnsi" w:hAnsiTheme="majorHAnsi" w:cs="Calibri"/>
          <w:sz w:val="24"/>
          <w:szCs w:val="24"/>
          <w:lang w:val="en-US"/>
        </w:rPr>
        <w:t xml:space="preserve">each function </w:t>
      </w:r>
      <w:r w:rsidR="00907F47">
        <w:rPr>
          <w:rFonts w:asciiTheme="majorHAnsi" w:hAnsiTheme="majorHAnsi" w:cs="Calibri"/>
          <w:sz w:val="24"/>
          <w:szCs w:val="24"/>
          <w:lang w:val="en-US"/>
        </w:rPr>
        <w:t>\(</w:t>
      </w:r>
      <w:r w:rsidR="00151D36" w:rsidRPr="00151D36">
        <w:rPr>
          <w:rFonts w:asciiTheme="majorHAnsi" w:hAnsiTheme="majorHAnsi" w:cs="Calibri"/>
          <w:sz w:val="24"/>
          <w:szCs w:val="24"/>
          <w:lang w:val="en-US"/>
        </w:rPr>
        <w:t>g(\cdot)</w:t>
      </w:r>
      <w:r w:rsidR="00151D36">
        <w:rPr>
          <w:rFonts w:asciiTheme="majorHAnsi" w:hAnsiTheme="majorHAnsi" w:cs="Calibri"/>
          <w:sz w:val="24"/>
          <w:szCs w:val="24"/>
          <w:lang w:val="en-US"/>
        </w:rPr>
        <w:t>\)</w:t>
      </w:r>
    </w:p>
    <w:p w14:paraId="208B164F" w14:textId="0241ECAE" w:rsidR="00914A2F" w:rsidRPr="005A33E6" w:rsidRDefault="005A33E6" w:rsidP="008A23A9">
      <w:pPr>
        <w:pStyle w:val="Listenabsatz"/>
        <w:rPr>
          <w:rFonts w:asciiTheme="majorHAnsi" w:hAnsiTheme="majorHAnsi" w:cs="Calibri"/>
          <w:sz w:val="24"/>
          <w:szCs w:val="24"/>
          <w:lang w:val="en-US"/>
        </w:rPr>
      </w:pPr>
      <w:r w:rsidRPr="005A33E6">
        <w:rPr>
          <w:rFonts w:asciiTheme="majorHAnsi" w:hAnsiTheme="majorHAnsi" w:cs="Calibri"/>
          <w:sz w:val="24"/>
          <w:szCs w:val="24"/>
          <w:lang w:val="en-US"/>
        </w:rPr>
        <w:t xml:space="preserve">represents a single regression tree with tree structure </w:t>
      </w:r>
      <w:r w:rsidR="0059414D">
        <w:rPr>
          <w:rFonts w:asciiTheme="majorHAnsi" w:hAnsiTheme="majorHAnsi" w:cs="Calibri"/>
          <w:sz w:val="24"/>
          <w:szCs w:val="24"/>
          <w:lang w:val="en-US"/>
        </w:rPr>
        <w:t xml:space="preserve">\(T_j\) </w:t>
      </w:r>
      <w:r w:rsidRPr="005A33E6">
        <w:rPr>
          <w:rFonts w:asciiTheme="majorHAnsi" w:hAnsiTheme="majorHAnsi" w:cs="Calibri"/>
          <w:sz w:val="24"/>
          <w:szCs w:val="24"/>
          <w:lang w:val="en-US"/>
        </w:rPr>
        <w:t>and corresponding terminal node parameters</w:t>
      </w:r>
      <w:r w:rsidR="0059414D">
        <w:rPr>
          <w:rFonts w:asciiTheme="majorHAnsi" w:hAnsiTheme="majorHAnsi" w:cs="Calibri"/>
          <w:sz w:val="24"/>
          <w:szCs w:val="24"/>
          <w:lang w:val="en-US"/>
        </w:rPr>
        <w:t xml:space="preserve"> \(M_j\)</w:t>
      </w:r>
      <w:r w:rsidRPr="005A33E6">
        <w:rPr>
          <w:rFonts w:asciiTheme="majorHAnsi" w:hAnsiTheme="majorHAnsi" w:cs="Calibri"/>
          <w:sz w:val="24"/>
          <w:szCs w:val="24"/>
          <w:lang w:val="en-US"/>
        </w:rPr>
        <w:t>.</w:t>
      </w:r>
    </w:p>
    <w:p w14:paraId="631BD9C0" w14:textId="77777777" w:rsidR="00086D58" w:rsidRDefault="00086D58" w:rsidP="008A23A9">
      <w:pPr>
        <w:pStyle w:val="Listenabsatz"/>
        <w:rPr>
          <w:rFonts w:asciiTheme="majorHAnsi" w:hAnsiTheme="majorHAnsi" w:cs="Calibri"/>
          <w:sz w:val="24"/>
          <w:szCs w:val="24"/>
          <w:lang w:val="en-US"/>
        </w:rPr>
      </w:pPr>
    </w:p>
    <w:p w14:paraId="156FFF66" w14:textId="0A12C0FD" w:rsidR="00873AFC" w:rsidRPr="005D6AA6" w:rsidRDefault="00086D58" w:rsidP="00873AFC">
      <w:pPr>
        <w:pStyle w:val="Listenabsatz"/>
        <w:ind w:left="1080"/>
        <w:rPr>
          <w:rFonts w:asciiTheme="majorHAnsi" w:hAnsiTheme="majorHAnsi" w:cs="Calibri"/>
          <w:sz w:val="24"/>
          <w:szCs w:val="24"/>
          <w:lang w:val="en-US"/>
        </w:rPr>
      </w:pPr>
      <w:r>
        <w:rPr>
          <w:rFonts w:asciiTheme="majorHAnsi" w:hAnsiTheme="majorHAnsi" w:cs="Calibri"/>
          <w:sz w:val="24"/>
          <w:szCs w:val="24"/>
          <w:lang w:val="en-US"/>
        </w:rPr>
        <w:t>Later work by (?) introduced a BART T</w:t>
      </w:r>
      <w:r w:rsidR="00C76DF1">
        <w:rPr>
          <w:rFonts w:asciiTheme="majorHAnsi" w:hAnsiTheme="majorHAnsi" w:cs="Calibri"/>
          <w:sz w:val="24"/>
          <w:szCs w:val="24"/>
          <w:lang w:val="en-US"/>
        </w:rPr>
        <w:t>-</w:t>
      </w:r>
      <w:r>
        <w:rPr>
          <w:rFonts w:asciiTheme="majorHAnsi" w:hAnsiTheme="majorHAnsi" w:cs="Calibri"/>
          <w:sz w:val="24"/>
          <w:szCs w:val="24"/>
          <w:lang w:val="en-US"/>
        </w:rPr>
        <w:t>learner</w:t>
      </w:r>
      <w:r w:rsidR="00C76DF1">
        <w:rPr>
          <w:rFonts w:asciiTheme="majorHAnsi" w:hAnsiTheme="majorHAnsi" w:cs="Calibri"/>
          <w:sz w:val="24"/>
          <w:szCs w:val="24"/>
          <w:lang w:val="en-US"/>
        </w:rPr>
        <w:t>.</w:t>
      </w:r>
      <w:r w:rsidR="00873AFC">
        <w:rPr>
          <w:rFonts w:asciiTheme="majorHAnsi" w:hAnsiTheme="majorHAnsi" w:cs="Calibri"/>
          <w:sz w:val="24"/>
          <w:szCs w:val="24"/>
          <w:lang w:val="en-US"/>
        </w:rPr>
        <w:t xml:space="preserve"> </w:t>
      </w:r>
      <w:commentRangeStart w:id="9"/>
      <w:r w:rsidR="00873AFC" w:rsidRPr="005D6AA6">
        <w:rPr>
          <w:rFonts w:asciiTheme="majorHAnsi" w:hAnsiTheme="majorHAnsi" w:cs="Calibri"/>
          <w:sz w:val="24"/>
          <w:szCs w:val="24"/>
          <w:lang w:val="en-US"/>
        </w:rPr>
        <w:t xml:space="preserve">As </w:t>
      </w:r>
      <w:r w:rsidR="008365C0">
        <w:rPr>
          <w:rFonts w:asciiTheme="majorHAnsi" w:hAnsiTheme="majorHAnsi" w:cs="Calibri"/>
          <w:sz w:val="24"/>
          <w:szCs w:val="24"/>
          <w:lang w:val="en-US"/>
        </w:rPr>
        <w:t>discussed</w:t>
      </w:r>
      <w:r w:rsidR="00873AFC" w:rsidRPr="005D6AA6">
        <w:rPr>
          <w:rFonts w:asciiTheme="majorHAnsi" w:hAnsiTheme="majorHAnsi" w:cs="Calibri"/>
          <w:sz w:val="24"/>
          <w:szCs w:val="24"/>
          <w:lang w:val="en-US"/>
        </w:rPr>
        <w:t xml:space="preserve"> in Chapter X</w:t>
      </w:r>
      <w:commentRangeEnd w:id="9"/>
      <w:r w:rsidR="00EB1FA5" w:rsidRPr="005D6AA6">
        <w:rPr>
          <w:rStyle w:val="Kommentarzeichen"/>
          <w:rFonts w:asciiTheme="majorHAnsi" w:hAnsiTheme="majorHAnsi" w:cs="Calibri"/>
          <w:sz w:val="24"/>
          <w:szCs w:val="24"/>
          <w:lang w:val="en-US"/>
        </w:rPr>
        <w:commentReference w:id="9"/>
      </w:r>
      <w:r w:rsidR="00873AFC" w:rsidRPr="005D6AA6">
        <w:rPr>
          <w:rFonts w:asciiTheme="majorHAnsi" w:hAnsiTheme="majorHAnsi" w:cs="Calibri"/>
          <w:sz w:val="24"/>
          <w:szCs w:val="24"/>
          <w:lang w:val="en-US"/>
        </w:rPr>
        <w:t>, S-</w:t>
      </w:r>
      <w:r w:rsidR="00EB1FA5">
        <w:rPr>
          <w:rFonts w:asciiTheme="majorHAnsi" w:hAnsiTheme="majorHAnsi" w:cs="Calibri"/>
          <w:sz w:val="24"/>
          <w:szCs w:val="24"/>
          <w:lang w:val="en-US"/>
        </w:rPr>
        <w:t>l</w:t>
      </w:r>
      <w:r w:rsidR="00873AFC" w:rsidRPr="005D6AA6">
        <w:rPr>
          <w:rFonts w:asciiTheme="majorHAnsi" w:hAnsiTheme="majorHAnsi" w:cs="Calibri"/>
          <w:sz w:val="24"/>
          <w:szCs w:val="24"/>
          <w:lang w:val="en-US"/>
        </w:rPr>
        <w:t>earners are prone to regularization</w:t>
      </w:r>
      <w:r w:rsidR="0052037D">
        <w:rPr>
          <w:rFonts w:asciiTheme="majorHAnsi" w:hAnsiTheme="majorHAnsi" w:cs="Calibri"/>
          <w:sz w:val="24"/>
          <w:szCs w:val="24"/>
          <w:lang w:val="en-US"/>
        </w:rPr>
        <w:t>-</w:t>
      </w:r>
      <w:r w:rsidR="00873AFC" w:rsidRPr="005D6AA6">
        <w:rPr>
          <w:rFonts w:asciiTheme="majorHAnsi" w:hAnsiTheme="majorHAnsi" w:cs="Calibri"/>
          <w:sz w:val="24"/>
          <w:szCs w:val="24"/>
          <w:lang w:val="en-US"/>
        </w:rPr>
        <w:t xml:space="preserve">induced confounding. In BART, </w:t>
      </w:r>
      <w:r w:rsidR="008365C0">
        <w:rPr>
          <w:rFonts w:asciiTheme="majorHAnsi" w:hAnsiTheme="majorHAnsi" w:cs="Calibri"/>
          <w:sz w:val="24"/>
          <w:szCs w:val="24"/>
          <w:lang w:val="en-US"/>
        </w:rPr>
        <w:t>this issue</w:t>
      </w:r>
      <w:r w:rsidR="00873AFC" w:rsidRPr="005D6AA6">
        <w:rPr>
          <w:rFonts w:asciiTheme="majorHAnsi" w:hAnsiTheme="majorHAnsi" w:cs="Calibri"/>
          <w:sz w:val="24"/>
          <w:szCs w:val="24"/>
          <w:lang w:val="en-US"/>
        </w:rPr>
        <w:t xml:space="preserve"> can </w:t>
      </w:r>
      <w:r w:rsidR="00B40F77">
        <w:rPr>
          <w:rFonts w:asciiTheme="majorHAnsi" w:hAnsiTheme="majorHAnsi" w:cs="Calibri"/>
          <w:sz w:val="24"/>
          <w:szCs w:val="24"/>
          <w:lang w:val="en-US"/>
        </w:rPr>
        <w:t>arise</w:t>
      </w:r>
      <w:r w:rsidR="00873AFC" w:rsidRPr="005D6AA6">
        <w:rPr>
          <w:rFonts w:asciiTheme="majorHAnsi" w:hAnsiTheme="majorHAnsi" w:cs="Calibri"/>
          <w:sz w:val="24"/>
          <w:szCs w:val="24"/>
          <w:lang w:val="en-US"/>
        </w:rPr>
        <w:t xml:space="preserve"> because the priors encourage shallow trees and shrink the </w:t>
      </w:r>
      <w:r w:rsidR="00887F74">
        <w:rPr>
          <w:rFonts w:asciiTheme="majorHAnsi" w:hAnsiTheme="majorHAnsi" w:cs="Calibri"/>
          <w:sz w:val="24"/>
          <w:szCs w:val="24"/>
          <w:lang w:val="en-US"/>
        </w:rPr>
        <w:t>terminal node</w:t>
      </w:r>
      <w:r w:rsidR="00873AFC" w:rsidRPr="005D6AA6">
        <w:rPr>
          <w:rFonts w:asciiTheme="majorHAnsi" w:hAnsiTheme="majorHAnsi" w:cs="Calibri"/>
          <w:sz w:val="24"/>
          <w:szCs w:val="24"/>
          <w:lang w:val="en-US"/>
        </w:rPr>
        <w:t xml:space="preserve"> parameters toward zero</w:t>
      </w:r>
      <w:r w:rsidR="00443954">
        <w:rPr>
          <w:rFonts w:asciiTheme="majorHAnsi" w:hAnsiTheme="majorHAnsi" w:cs="Calibri"/>
          <w:sz w:val="24"/>
          <w:szCs w:val="24"/>
          <w:lang w:val="en-US"/>
        </w:rPr>
        <w:t xml:space="preserve"> (Quelle)</w:t>
      </w:r>
      <w:r w:rsidR="00873AFC" w:rsidRPr="005D6AA6">
        <w:rPr>
          <w:rFonts w:asciiTheme="majorHAnsi" w:hAnsiTheme="majorHAnsi" w:cs="Calibri"/>
          <w:sz w:val="24"/>
          <w:szCs w:val="24"/>
          <w:lang w:val="en-US"/>
        </w:rPr>
        <w:t xml:space="preserve">. </w:t>
      </w:r>
      <w:r w:rsidR="00443954">
        <w:rPr>
          <w:rFonts w:asciiTheme="majorHAnsi" w:hAnsiTheme="majorHAnsi" w:cs="Calibri"/>
          <w:sz w:val="24"/>
          <w:szCs w:val="24"/>
          <w:lang w:val="en-US"/>
        </w:rPr>
        <w:t>If</w:t>
      </w:r>
      <w:r w:rsidR="00873AFC" w:rsidRPr="005D6AA6">
        <w:rPr>
          <w:rFonts w:asciiTheme="majorHAnsi" w:hAnsiTheme="majorHAnsi" w:cs="Calibri"/>
          <w:sz w:val="24"/>
          <w:szCs w:val="24"/>
          <w:lang w:val="en-US"/>
        </w:rPr>
        <w:t xml:space="preserve"> the model fails to adjust for important predictors of treatment assignment, regularization</w:t>
      </w:r>
      <w:r w:rsidR="0052037D">
        <w:rPr>
          <w:rFonts w:asciiTheme="majorHAnsi" w:hAnsiTheme="majorHAnsi" w:cs="Calibri"/>
          <w:sz w:val="24"/>
          <w:szCs w:val="24"/>
          <w:lang w:val="en-US"/>
        </w:rPr>
        <w:t>-</w:t>
      </w:r>
      <w:r w:rsidR="00873AFC" w:rsidRPr="005D6AA6">
        <w:rPr>
          <w:rFonts w:asciiTheme="majorHAnsi" w:hAnsiTheme="majorHAnsi" w:cs="Calibri"/>
          <w:sz w:val="24"/>
          <w:szCs w:val="24"/>
          <w:lang w:val="en-US"/>
        </w:rPr>
        <w:t xml:space="preserve">induced confounding </w:t>
      </w:r>
      <w:r w:rsidR="00443954">
        <w:rPr>
          <w:rFonts w:asciiTheme="majorHAnsi" w:hAnsiTheme="majorHAnsi" w:cs="Calibri"/>
          <w:sz w:val="24"/>
          <w:szCs w:val="24"/>
          <w:lang w:val="en-US"/>
        </w:rPr>
        <w:t>may occur</w:t>
      </w:r>
      <w:r w:rsidR="00873AFC" w:rsidRPr="005D6AA6">
        <w:rPr>
          <w:rFonts w:asciiTheme="majorHAnsi" w:hAnsiTheme="majorHAnsi" w:cs="Calibri"/>
          <w:sz w:val="24"/>
          <w:szCs w:val="24"/>
          <w:lang w:val="en-US"/>
        </w:rPr>
        <w:t>.</w:t>
      </w:r>
    </w:p>
    <w:p w14:paraId="04A5B8B6" w14:textId="77777777" w:rsidR="00873AFC" w:rsidRPr="005D6AA6" w:rsidRDefault="00873AFC" w:rsidP="00873AFC">
      <w:pPr>
        <w:pStyle w:val="Listenabsatz"/>
        <w:ind w:left="1080"/>
        <w:rPr>
          <w:rFonts w:asciiTheme="majorHAnsi" w:hAnsiTheme="majorHAnsi" w:cs="Calibri"/>
          <w:sz w:val="24"/>
          <w:szCs w:val="24"/>
          <w:lang w:val="en-US"/>
        </w:rPr>
      </w:pPr>
    </w:p>
    <w:p w14:paraId="22F7CA91" w14:textId="6FC4C912" w:rsidR="00915FAD" w:rsidRDefault="00873AFC" w:rsidP="00873AFC">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To address this </w:t>
      </w:r>
      <w:r w:rsidR="00443954">
        <w:rPr>
          <w:rFonts w:asciiTheme="majorHAnsi" w:hAnsiTheme="majorHAnsi" w:cs="Calibri"/>
          <w:sz w:val="24"/>
          <w:szCs w:val="24"/>
          <w:lang w:val="en-US"/>
        </w:rPr>
        <w:t>issue</w:t>
      </w:r>
      <w:r w:rsidRPr="005D6AA6">
        <w:rPr>
          <w:rFonts w:asciiTheme="majorHAnsi" w:hAnsiTheme="majorHAnsi" w:cs="Calibri"/>
          <w:sz w:val="24"/>
          <w:szCs w:val="24"/>
          <w:lang w:val="en-US"/>
        </w:rPr>
        <w:t>, Hahn et al. (2020) recommend</w:t>
      </w:r>
      <w:r w:rsidR="00650EC1">
        <w:rPr>
          <w:rFonts w:asciiTheme="majorHAnsi" w:hAnsiTheme="majorHAnsi" w:cs="Calibri"/>
          <w:sz w:val="24"/>
          <w:szCs w:val="24"/>
          <w:lang w:val="en-US"/>
        </w:rPr>
        <w:t>ed</w:t>
      </w:r>
      <w:r w:rsidRPr="005D6AA6">
        <w:rPr>
          <w:rFonts w:asciiTheme="majorHAnsi" w:hAnsiTheme="majorHAnsi" w:cs="Calibri"/>
          <w:sz w:val="24"/>
          <w:szCs w:val="24"/>
          <w:lang w:val="en-US"/>
        </w:rPr>
        <w:t xml:space="preserve"> including an estimate of the propensity score as a</w:t>
      </w:r>
      <w:r w:rsidR="001A47FB">
        <w:rPr>
          <w:rFonts w:asciiTheme="majorHAnsi" w:hAnsiTheme="majorHAnsi" w:cs="Calibri"/>
          <w:sz w:val="24"/>
          <w:szCs w:val="24"/>
          <w:lang w:val="en-US"/>
        </w:rPr>
        <w:t>n additional</w:t>
      </w:r>
      <w:r w:rsidRPr="005D6AA6">
        <w:rPr>
          <w:rFonts w:asciiTheme="majorHAnsi" w:hAnsiTheme="majorHAnsi" w:cs="Calibri"/>
          <w:sz w:val="24"/>
          <w:szCs w:val="24"/>
          <w:lang w:val="en-US"/>
        </w:rPr>
        <w:t xml:space="preserve"> covariate in the model</w:t>
      </w:r>
      <w:r w:rsidR="00C61811">
        <w:rPr>
          <w:rFonts w:asciiTheme="majorHAnsi" w:hAnsiTheme="majorHAnsi" w:cs="Calibri"/>
          <w:sz w:val="24"/>
          <w:szCs w:val="24"/>
          <w:lang w:val="en-US"/>
        </w:rPr>
        <w:t xml:space="preserve">, resulting in </w:t>
      </w:r>
    </w:p>
    <w:p w14:paraId="2FA9220C" w14:textId="2C0DBA0A" w:rsidR="00915FAD" w:rsidRPr="00AE3C53" w:rsidRDefault="000010FE" w:rsidP="00873AFC">
      <w:pPr>
        <w:pStyle w:val="Listenabsatz"/>
        <w:ind w:left="1080"/>
        <w:rPr>
          <w:rFonts w:asciiTheme="majorHAnsi" w:hAnsiTheme="majorHAnsi" w:cs="Calibri"/>
          <w:sz w:val="24"/>
          <w:szCs w:val="24"/>
        </w:rPr>
      </w:pPr>
      <w:r w:rsidRPr="00E8679C">
        <w:rPr>
          <w:rFonts w:asciiTheme="majorHAnsi" w:hAnsiTheme="majorHAnsi" w:cs="Calibri"/>
          <w:sz w:val="24"/>
          <w:szCs w:val="24"/>
        </w:rPr>
        <w:br/>
      </w:r>
      <w:r w:rsidRPr="00AE3C53">
        <w:rPr>
          <w:rFonts w:asciiTheme="majorHAnsi" w:hAnsiTheme="majorHAnsi" w:cs="Calibri"/>
          <w:sz w:val="24"/>
          <w:szCs w:val="24"/>
        </w:rPr>
        <w:t>\begin{equation}</w:t>
      </w:r>
      <w:r w:rsidRPr="00AE3C53">
        <w:rPr>
          <w:rFonts w:asciiTheme="majorHAnsi" w:hAnsiTheme="majorHAnsi" w:cs="Calibri"/>
          <w:sz w:val="24"/>
          <w:szCs w:val="24"/>
        </w:rPr>
        <w:br/>
        <w:t>Y = f(X,</w:t>
      </w:r>
      <w:r w:rsidR="00D40CC2" w:rsidRPr="00AE3C53">
        <w:rPr>
          <w:rFonts w:asciiTheme="majorHAnsi" w:hAnsiTheme="majorHAnsi" w:cs="Calibri"/>
          <w:sz w:val="24"/>
          <w:szCs w:val="24"/>
        </w:rPr>
        <w:t>Z</w:t>
      </w:r>
      <w:r w:rsidRPr="00AE3C53">
        <w:rPr>
          <w:rFonts w:asciiTheme="majorHAnsi" w:hAnsiTheme="majorHAnsi" w:cs="Calibri"/>
          <w:sz w:val="24"/>
          <w:szCs w:val="24"/>
        </w:rPr>
        <w:t>,\hat e(X)) + \epsilon,</w:t>
      </w:r>
      <w:r w:rsidRPr="00AE3C53">
        <w:rPr>
          <w:rFonts w:asciiTheme="majorHAnsi" w:hAnsiTheme="majorHAnsi" w:cs="Calibri"/>
          <w:sz w:val="24"/>
          <w:szCs w:val="24"/>
        </w:rPr>
        <w:br/>
        <w:t>\end{equation}</w:t>
      </w:r>
    </w:p>
    <w:p w14:paraId="792C305D" w14:textId="77777777" w:rsidR="000010FE" w:rsidRPr="00AE3C53" w:rsidRDefault="000010FE" w:rsidP="00873AFC">
      <w:pPr>
        <w:pStyle w:val="Listenabsatz"/>
        <w:ind w:left="1080"/>
        <w:rPr>
          <w:rFonts w:asciiTheme="majorHAnsi" w:hAnsiTheme="majorHAnsi" w:cs="Calibri"/>
          <w:sz w:val="24"/>
          <w:szCs w:val="24"/>
        </w:rPr>
      </w:pPr>
    </w:p>
    <w:p w14:paraId="3AF07443" w14:textId="670B234A" w:rsidR="009D4457" w:rsidRPr="009D4457" w:rsidRDefault="009D4457" w:rsidP="00873AFC">
      <w:pPr>
        <w:pStyle w:val="Listenabsatz"/>
        <w:ind w:left="1080"/>
        <w:rPr>
          <w:rFonts w:asciiTheme="majorHAnsi" w:hAnsiTheme="majorHAnsi" w:cs="Calibri"/>
          <w:sz w:val="24"/>
          <w:szCs w:val="24"/>
          <w:lang w:val="en-US"/>
        </w:rPr>
      </w:pPr>
      <w:r w:rsidRPr="009D4457">
        <w:rPr>
          <w:rFonts w:asciiTheme="majorHAnsi" w:hAnsiTheme="majorHAnsi" w:cs="Calibri"/>
          <w:sz w:val="24"/>
          <w:szCs w:val="24"/>
          <w:lang w:val="en-US"/>
        </w:rPr>
        <w:t>where \hat e(X)) denotes the estimated propensity score.</w:t>
      </w:r>
    </w:p>
    <w:p w14:paraId="30B9FDBD" w14:textId="77777777" w:rsidR="009D4457" w:rsidRDefault="009D4457" w:rsidP="00873AFC">
      <w:pPr>
        <w:pStyle w:val="Listenabsatz"/>
        <w:ind w:left="1080"/>
        <w:rPr>
          <w:rFonts w:asciiTheme="majorHAnsi" w:hAnsiTheme="majorHAnsi" w:cs="Calibri"/>
          <w:sz w:val="24"/>
          <w:szCs w:val="24"/>
          <w:lang w:val="en-US"/>
        </w:rPr>
      </w:pPr>
    </w:p>
    <w:p w14:paraId="71838D45" w14:textId="0B2FF1F3" w:rsidR="00086D58" w:rsidRPr="009D4457" w:rsidRDefault="00873AFC" w:rsidP="009D4457">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This way, information about the treatment assignment is explicitly included in the model. </w:t>
      </w:r>
      <w:r w:rsidR="00AC19DB">
        <w:rPr>
          <w:rFonts w:asciiTheme="majorHAnsi" w:hAnsiTheme="majorHAnsi" w:cs="Calibri"/>
          <w:sz w:val="24"/>
          <w:szCs w:val="24"/>
          <w:lang w:val="en-US"/>
        </w:rPr>
        <w:t>The propensity score can be estimated</w:t>
      </w:r>
      <w:r w:rsidR="001A47FB">
        <w:rPr>
          <w:rFonts w:asciiTheme="majorHAnsi" w:hAnsiTheme="majorHAnsi" w:cs="Calibri"/>
          <w:sz w:val="24"/>
          <w:szCs w:val="24"/>
          <w:lang w:val="en-US"/>
        </w:rPr>
        <w:t xml:space="preserve"> using</w:t>
      </w:r>
      <w:r w:rsidR="00AC19DB">
        <w:rPr>
          <w:rFonts w:asciiTheme="majorHAnsi" w:hAnsiTheme="majorHAnsi" w:cs="Calibri"/>
          <w:sz w:val="24"/>
          <w:szCs w:val="24"/>
          <w:lang w:val="en-US"/>
        </w:rPr>
        <w:t xml:space="preserve"> different m</w:t>
      </w:r>
      <w:r w:rsidR="001A47FB">
        <w:rPr>
          <w:rFonts w:asciiTheme="majorHAnsi" w:hAnsiTheme="majorHAnsi" w:cs="Calibri"/>
          <w:sz w:val="24"/>
          <w:szCs w:val="24"/>
          <w:lang w:val="en-US"/>
        </w:rPr>
        <w:t>ethods</w:t>
      </w:r>
      <w:r w:rsidR="00AC19DB">
        <w:rPr>
          <w:rFonts w:asciiTheme="majorHAnsi" w:hAnsiTheme="majorHAnsi" w:cs="Calibri"/>
          <w:sz w:val="24"/>
          <w:szCs w:val="24"/>
          <w:lang w:val="en-US"/>
        </w:rPr>
        <w:t xml:space="preserve">, such as </w:t>
      </w:r>
      <w:r w:rsidR="00AC19DB">
        <w:rPr>
          <w:rFonts w:asciiTheme="majorHAnsi" w:hAnsiTheme="majorHAnsi" w:cs="Calibri"/>
          <w:sz w:val="24"/>
          <w:szCs w:val="24"/>
          <w:lang w:val="en-US"/>
        </w:rPr>
        <w:lastRenderedPageBreak/>
        <w:t xml:space="preserve">logistic regression or BART itself. </w:t>
      </w:r>
      <w:r w:rsidR="00C61811" w:rsidRPr="00C61811">
        <w:rPr>
          <w:rFonts w:asciiTheme="majorHAnsi" w:hAnsiTheme="majorHAnsi" w:cs="Calibri"/>
          <w:sz w:val="24"/>
          <w:szCs w:val="24"/>
          <w:lang w:val="en-US"/>
        </w:rPr>
        <w:t>This extension is commonly referred to as propensity score BART (PS-BART)</w:t>
      </w:r>
      <w:r w:rsidR="00802739">
        <w:rPr>
          <w:rFonts w:asciiTheme="majorHAnsi" w:hAnsiTheme="majorHAnsi" w:cs="Calibri"/>
          <w:sz w:val="24"/>
          <w:szCs w:val="24"/>
          <w:lang w:val="en-US"/>
        </w:rPr>
        <w:t xml:space="preserve"> (Hahn et al., 2020)</w:t>
      </w:r>
      <w:r w:rsidR="009D4457">
        <w:rPr>
          <w:rFonts w:asciiTheme="majorHAnsi" w:hAnsiTheme="majorHAnsi" w:cs="Calibri"/>
          <w:sz w:val="24"/>
          <w:szCs w:val="24"/>
          <w:lang w:val="en-US"/>
        </w:rPr>
        <w:t>.</w:t>
      </w:r>
    </w:p>
    <w:p w14:paraId="111991B2" w14:textId="6DE25A69" w:rsidR="009F2C48" w:rsidRPr="00873AFC" w:rsidRDefault="00A7155E" w:rsidP="00873AFC">
      <w:pPr>
        <w:ind w:left="708"/>
        <w:rPr>
          <w:rFonts w:asciiTheme="majorHAnsi" w:hAnsiTheme="majorHAnsi" w:cs="Calibri"/>
          <w:sz w:val="24"/>
          <w:szCs w:val="24"/>
          <w:lang w:val="en-US"/>
        </w:rPr>
      </w:pPr>
      <w:r>
        <w:rPr>
          <w:rFonts w:asciiTheme="majorHAnsi" w:hAnsiTheme="majorHAnsi" w:cs="Calibri"/>
          <w:sz w:val="24"/>
          <w:szCs w:val="24"/>
          <w:lang w:val="en-US"/>
        </w:rPr>
        <w:t>Since its introduction, the basic causal BART model has been</w:t>
      </w:r>
      <w:r w:rsidR="00914A2F" w:rsidRPr="00DE22CF">
        <w:rPr>
          <w:rFonts w:asciiTheme="majorHAnsi" w:hAnsiTheme="majorHAnsi" w:cs="Calibri"/>
          <w:sz w:val="24"/>
          <w:szCs w:val="24"/>
          <w:lang w:val="en-US"/>
        </w:rPr>
        <w:t xml:space="preserve"> </w:t>
      </w:r>
      <w:r w:rsidR="007B000E">
        <w:rPr>
          <w:rFonts w:asciiTheme="majorHAnsi" w:hAnsiTheme="majorHAnsi" w:cs="Calibri"/>
          <w:sz w:val="24"/>
          <w:szCs w:val="24"/>
          <w:lang w:val="en-US"/>
        </w:rPr>
        <w:t>extended to</w:t>
      </w:r>
      <w:r w:rsidR="00914A2F" w:rsidRPr="00DE22CF">
        <w:rPr>
          <w:rFonts w:asciiTheme="majorHAnsi" w:hAnsiTheme="majorHAnsi" w:cs="Calibri"/>
          <w:sz w:val="24"/>
          <w:szCs w:val="24"/>
          <w:lang w:val="en-US"/>
        </w:rPr>
        <w:t xml:space="preserve"> </w:t>
      </w:r>
      <w:r>
        <w:rPr>
          <w:rFonts w:asciiTheme="majorHAnsi" w:hAnsiTheme="majorHAnsi" w:cs="Calibri"/>
          <w:sz w:val="24"/>
          <w:szCs w:val="24"/>
          <w:lang w:val="en-US"/>
        </w:rPr>
        <w:t>a wide range of settings, among these are continuous or multi-categorical treatments (</w:t>
      </w:r>
      <w:r w:rsidR="00082F16">
        <w:rPr>
          <w:rFonts w:asciiTheme="majorHAnsi" w:hAnsiTheme="majorHAnsi" w:cs="Calibri"/>
          <w:sz w:val="24"/>
          <w:szCs w:val="24"/>
          <w:lang w:val="en-US"/>
        </w:rPr>
        <w:t xml:space="preserve">Souto &amp; Neto, </w:t>
      </w:r>
      <w:r w:rsidR="00752851">
        <w:rPr>
          <w:rFonts w:asciiTheme="majorHAnsi" w:hAnsiTheme="majorHAnsi" w:cs="Calibri"/>
          <w:sz w:val="24"/>
          <w:szCs w:val="24"/>
          <w:lang w:val="en-US"/>
        </w:rPr>
        <w:t>2024</w:t>
      </w:r>
      <w:r>
        <w:rPr>
          <w:rFonts w:asciiTheme="majorHAnsi" w:hAnsiTheme="majorHAnsi" w:cs="Calibri"/>
          <w:sz w:val="24"/>
          <w:szCs w:val="24"/>
          <w:lang w:val="en-US"/>
        </w:rPr>
        <w:t>)</w:t>
      </w:r>
      <w:r w:rsidR="0009278C">
        <w:rPr>
          <w:rFonts w:asciiTheme="majorHAnsi" w:hAnsiTheme="majorHAnsi" w:cs="Calibri"/>
          <w:sz w:val="24"/>
          <w:szCs w:val="24"/>
          <w:lang w:val="en-US"/>
        </w:rPr>
        <w:t xml:space="preserve"> or</w:t>
      </w:r>
      <w:r>
        <w:rPr>
          <w:rFonts w:asciiTheme="majorHAnsi" w:hAnsiTheme="majorHAnsi" w:cs="Calibri"/>
          <w:sz w:val="24"/>
          <w:szCs w:val="24"/>
          <w:lang w:val="en-US"/>
        </w:rPr>
        <w:t xml:space="preserve"> time-to-event outcomes</w:t>
      </w:r>
      <w:r w:rsidR="005B4408">
        <w:rPr>
          <w:rFonts w:asciiTheme="majorHAnsi" w:hAnsiTheme="majorHAnsi" w:cs="Calibri"/>
          <w:sz w:val="24"/>
          <w:szCs w:val="24"/>
          <w:lang w:val="en-US"/>
        </w:rPr>
        <w:t xml:space="preserve"> (Kabata et al, 2016)</w:t>
      </w:r>
      <w:r w:rsidR="0009278C">
        <w:rPr>
          <w:rFonts w:asciiTheme="majorHAnsi" w:hAnsiTheme="majorHAnsi" w:cs="Calibri"/>
          <w:sz w:val="24"/>
          <w:szCs w:val="24"/>
          <w:lang w:val="en-US"/>
        </w:rPr>
        <w:t>.</w:t>
      </w:r>
      <w:r w:rsidR="00914A2F" w:rsidRPr="00DE22CF">
        <w:rPr>
          <w:rFonts w:asciiTheme="majorHAnsi" w:hAnsiTheme="majorHAnsi" w:cs="Calibri"/>
          <w:sz w:val="24"/>
          <w:szCs w:val="24"/>
          <w:lang w:val="en-US"/>
        </w:rPr>
        <w:t xml:space="preserve"> </w:t>
      </w:r>
      <w:r w:rsidR="0009278C" w:rsidRPr="0009278C">
        <w:rPr>
          <w:rFonts w:asciiTheme="majorHAnsi" w:hAnsiTheme="majorHAnsi" w:cs="Calibri"/>
          <w:sz w:val="24"/>
          <w:szCs w:val="24"/>
          <w:lang w:val="en-US"/>
        </w:rPr>
        <w:t>These extensions are beyond the scope of this thesis,</w:t>
      </w:r>
      <w:r w:rsidR="0009278C">
        <w:rPr>
          <w:rFonts w:asciiTheme="majorHAnsi" w:hAnsiTheme="majorHAnsi" w:cs="Calibri"/>
          <w:sz w:val="24"/>
          <w:szCs w:val="24"/>
          <w:lang w:val="en-US"/>
        </w:rPr>
        <w:t xml:space="preserve"> </w:t>
      </w:r>
      <w:r w:rsidR="00F11108">
        <w:rPr>
          <w:rFonts w:asciiTheme="majorHAnsi" w:hAnsiTheme="majorHAnsi" w:cs="Calibri"/>
          <w:sz w:val="24"/>
          <w:szCs w:val="24"/>
          <w:lang w:val="en-US"/>
        </w:rPr>
        <w:t>as they are not part of the em</w:t>
      </w:r>
      <w:r w:rsidR="00914AC0">
        <w:rPr>
          <w:rFonts w:asciiTheme="majorHAnsi" w:hAnsiTheme="majorHAnsi" w:cs="Calibri"/>
          <w:sz w:val="24"/>
          <w:szCs w:val="24"/>
          <w:lang w:val="en-US"/>
        </w:rPr>
        <w:t>p</w:t>
      </w:r>
      <w:r w:rsidR="00F11108">
        <w:rPr>
          <w:rFonts w:asciiTheme="majorHAnsi" w:hAnsiTheme="majorHAnsi" w:cs="Calibri"/>
          <w:sz w:val="24"/>
          <w:szCs w:val="24"/>
          <w:lang w:val="en-US"/>
        </w:rPr>
        <w:t>irical evaluation</w:t>
      </w:r>
      <w:r w:rsidR="009D4457">
        <w:rPr>
          <w:rFonts w:asciiTheme="majorHAnsi" w:hAnsiTheme="majorHAnsi" w:cs="Calibri"/>
          <w:sz w:val="24"/>
          <w:szCs w:val="24"/>
          <w:lang w:val="en-US"/>
        </w:rPr>
        <w:t>.</w:t>
      </w:r>
    </w:p>
    <w:p w14:paraId="4BADD400" w14:textId="77777777" w:rsidR="0058182F" w:rsidRPr="00D31266" w:rsidRDefault="0058182F" w:rsidP="00D31266">
      <w:pPr>
        <w:rPr>
          <w:rFonts w:asciiTheme="majorHAnsi" w:hAnsiTheme="majorHAnsi" w:cs="Calibri"/>
          <w:sz w:val="24"/>
          <w:szCs w:val="24"/>
          <w:lang w:val="en-US"/>
        </w:rPr>
      </w:pPr>
    </w:p>
    <w:p w14:paraId="55019E48" w14:textId="7A3BF645" w:rsidR="00DB611C" w:rsidRPr="00DB611C" w:rsidRDefault="00DB611C" w:rsidP="00DB611C">
      <w:pPr>
        <w:pStyle w:val="Listenabsatz"/>
        <w:rPr>
          <w:rFonts w:asciiTheme="majorHAnsi" w:hAnsiTheme="majorHAnsi" w:cs="Calibri"/>
          <w:b/>
          <w:bCs/>
          <w:sz w:val="24"/>
          <w:szCs w:val="24"/>
          <w:u w:val="single"/>
          <w:lang w:val="en-US"/>
        </w:rPr>
      </w:pPr>
      <w:r w:rsidRPr="00DB611C">
        <w:rPr>
          <w:rFonts w:asciiTheme="majorHAnsi" w:hAnsiTheme="majorHAnsi" w:cs="Calibri"/>
          <w:b/>
          <w:bCs/>
          <w:sz w:val="24"/>
          <w:szCs w:val="24"/>
          <w:u w:val="single"/>
          <w:lang w:val="en-US"/>
        </w:rPr>
        <w:t>Empirical Performance of</w:t>
      </w:r>
      <w:r>
        <w:rPr>
          <w:rFonts w:asciiTheme="majorHAnsi" w:hAnsiTheme="majorHAnsi" w:cs="Calibri"/>
          <w:b/>
          <w:bCs/>
          <w:sz w:val="24"/>
          <w:szCs w:val="24"/>
          <w:u w:val="single"/>
          <w:lang w:val="en-US"/>
        </w:rPr>
        <w:t xml:space="preserve"> BART</w:t>
      </w:r>
      <w:r w:rsidR="001545CA">
        <w:rPr>
          <w:rFonts w:asciiTheme="majorHAnsi" w:hAnsiTheme="majorHAnsi" w:cs="Calibri"/>
          <w:b/>
          <w:bCs/>
          <w:sz w:val="24"/>
          <w:szCs w:val="24"/>
          <w:u w:val="single"/>
          <w:lang w:val="en-US"/>
        </w:rPr>
        <w:t xml:space="preserve"> and other</w:t>
      </w:r>
      <w:r w:rsidRPr="00DB611C">
        <w:rPr>
          <w:rFonts w:asciiTheme="majorHAnsi" w:hAnsiTheme="majorHAnsi" w:cs="Calibri"/>
          <w:b/>
          <w:bCs/>
          <w:sz w:val="24"/>
          <w:szCs w:val="24"/>
          <w:u w:val="single"/>
          <w:lang w:val="en-US"/>
        </w:rPr>
        <w:t xml:space="preserve"> Causal Machine Learning Methods </w:t>
      </w:r>
    </w:p>
    <w:p w14:paraId="0316F641" w14:textId="33EA8529" w:rsidR="003B7BCA" w:rsidRDefault="003B7BCA" w:rsidP="00BE20C7">
      <w:pPr>
        <w:pStyle w:val="Listenabsatz"/>
        <w:rPr>
          <w:rFonts w:asciiTheme="majorHAnsi" w:hAnsiTheme="majorHAnsi" w:cs="Calibri"/>
          <w:sz w:val="24"/>
          <w:szCs w:val="24"/>
          <w:lang w:val="en-US"/>
        </w:rPr>
      </w:pPr>
      <w:r>
        <w:rPr>
          <w:rFonts w:asciiTheme="majorHAnsi" w:hAnsiTheme="majorHAnsi" w:cs="Calibri"/>
          <w:sz w:val="24"/>
          <w:szCs w:val="24"/>
          <w:lang w:val="en-US"/>
        </w:rPr>
        <w:t xml:space="preserve">In general, </w:t>
      </w:r>
      <w:r w:rsidR="001545CA">
        <w:rPr>
          <w:rFonts w:asciiTheme="majorHAnsi" w:hAnsiTheme="majorHAnsi" w:cs="Calibri"/>
          <w:sz w:val="24"/>
          <w:szCs w:val="24"/>
          <w:lang w:val="en-US"/>
        </w:rPr>
        <w:t xml:space="preserve">causal </w:t>
      </w:r>
      <w:r>
        <w:rPr>
          <w:rFonts w:asciiTheme="majorHAnsi" w:hAnsiTheme="majorHAnsi" w:cs="Calibri"/>
          <w:sz w:val="24"/>
          <w:szCs w:val="24"/>
          <w:lang w:val="en-US"/>
        </w:rPr>
        <w:t xml:space="preserve">BART </w:t>
      </w:r>
      <w:r w:rsidR="001545CA">
        <w:rPr>
          <w:rFonts w:asciiTheme="majorHAnsi" w:hAnsiTheme="majorHAnsi" w:cs="Calibri"/>
          <w:sz w:val="24"/>
          <w:szCs w:val="24"/>
          <w:lang w:val="en-US"/>
        </w:rPr>
        <w:t>models have</w:t>
      </w:r>
      <w:r w:rsidR="00E93719">
        <w:rPr>
          <w:rFonts w:asciiTheme="majorHAnsi" w:hAnsiTheme="majorHAnsi" w:cs="Calibri"/>
          <w:sz w:val="24"/>
          <w:szCs w:val="24"/>
          <w:lang w:val="en-US"/>
        </w:rPr>
        <w:t xml:space="preserve"> shown</w:t>
      </w:r>
      <w:r>
        <w:rPr>
          <w:rFonts w:asciiTheme="majorHAnsi" w:hAnsiTheme="majorHAnsi" w:cs="Calibri"/>
          <w:sz w:val="24"/>
          <w:szCs w:val="24"/>
          <w:lang w:val="en-US"/>
        </w:rPr>
        <w:t xml:space="preserve"> </w:t>
      </w:r>
      <w:r w:rsidR="00E93719">
        <w:rPr>
          <w:rFonts w:asciiTheme="majorHAnsi" w:hAnsiTheme="majorHAnsi" w:cs="Calibri"/>
          <w:sz w:val="24"/>
          <w:szCs w:val="24"/>
          <w:lang w:val="en-US"/>
        </w:rPr>
        <w:t>strong</w:t>
      </w:r>
      <w:r>
        <w:rPr>
          <w:rFonts w:asciiTheme="majorHAnsi" w:hAnsiTheme="majorHAnsi" w:cs="Calibri"/>
          <w:sz w:val="24"/>
          <w:szCs w:val="24"/>
          <w:lang w:val="en-US"/>
        </w:rPr>
        <w:t xml:space="preserve"> empirical performance</w:t>
      </w:r>
      <w:r w:rsidR="00E93719">
        <w:rPr>
          <w:rFonts w:asciiTheme="majorHAnsi" w:hAnsiTheme="majorHAnsi" w:cs="Calibri"/>
          <w:sz w:val="24"/>
          <w:szCs w:val="24"/>
          <w:lang w:val="en-US"/>
        </w:rPr>
        <w:t xml:space="preserve"> across a wide range of studies and datasets. </w:t>
      </w:r>
      <w:r w:rsidR="00C10635">
        <w:rPr>
          <w:rFonts w:asciiTheme="majorHAnsi" w:hAnsiTheme="majorHAnsi" w:cs="Calibri"/>
          <w:sz w:val="24"/>
          <w:szCs w:val="24"/>
          <w:lang w:val="en-US"/>
        </w:rPr>
        <w:t xml:space="preserve">They </w:t>
      </w:r>
      <w:r w:rsidR="00272686">
        <w:rPr>
          <w:rFonts w:asciiTheme="majorHAnsi" w:hAnsiTheme="majorHAnsi" w:cs="Calibri"/>
          <w:sz w:val="24"/>
          <w:szCs w:val="24"/>
          <w:lang w:val="en-US"/>
        </w:rPr>
        <w:t xml:space="preserve">often </w:t>
      </w:r>
      <w:r w:rsidR="00C10635">
        <w:rPr>
          <w:rFonts w:asciiTheme="majorHAnsi" w:hAnsiTheme="majorHAnsi" w:cs="Calibri"/>
          <w:sz w:val="24"/>
          <w:szCs w:val="24"/>
          <w:lang w:val="en-US"/>
        </w:rPr>
        <w:t>outperform</w:t>
      </w:r>
      <w:r w:rsidR="003008A6">
        <w:rPr>
          <w:rFonts w:asciiTheme="majorHAnsi" w:hAnsiTheme="majorHAnsi" w:cs="Calibri"/>
          <w:sz w:val="24"/>
          <w:szCs w:val="24"/>
          <w:lang w:val="en-US"/>
        </w:rPr>
        <w:t xml:space="preserve"> doubly robust IPTW</w:t>
      </w:r>
      <w:r w:rsidR="00272686">
        <w:rPr>
          <w:rFonts w:asciiTheme="majorHAnsi" w:hAnsiTheme="majorHAnsi" w:cs="Calibri"/>
          <w:sz w:val="24"/>
          <w:szCs w:val="24"/>
          <w:lang w:val="en-US"/>
        </w:rPr>
        <w:t xml:space="preserve"> estimators</w:t>
      </w:r>
      <w:r w:rsidR="003008A6">
        <w:rPr>
          <w:rFonts w:asciiTheme="majorHAnsi" w:hAnsiTheme="majorHAnsi" w:cs="Calibri"/>
          <w:sz w:val="24"/>
          <w:szCs w:val="24"/>
          <w:lang w:val="en-US"/>
        </w:rPr>
        <w:t xml:space="preserve"> </w:t>
      </w:r>
      <w:r w:rsidR="002F0767">
        <w:rPr>
          <w:rFonts w:asciiTheme="majorHAnsi" w:hAnsiTheme="majorHAnsi" w:cs="Calibri"/>
          <w:sz w:val="24"/>
          <w:szCs w:val="24"/>
          <w:lang w:val="en-US"/>
        </w:rPr>
        <w:t>(</w:t>
      </w:r>
      <w:r w:rsidR="00233B1A">
        <w:rPr>
          <w:rFonts w:asciiTheme="majorHAnsi" w:hAnsiTheme="majorHAnsi" w:cs="Calibri"/>
          <w:sz w:val="24"/>
          <w:szCs w:val="24"/>
          <w:lang w:val="en-US"/>
        </w:rPr>
        <w:t xml:space="preserve">e.g. </w:t>
      </w:r>
      <w:commentRangeStart w:id="10"/>
      <w:r w:rsidR="00FD440E">
        <w:rPr>
          <w:rFonts w:asciiTheme="majorHAnsi" w:hAnsiTheme="majorHAnsi" w:cs="Calibri"/>
          <w:sz w:val="24"/>
          <w:szCs w:val="24"/>
          <w:lang w:val="en-US"/>
        </w:rPr>
        <w:t>McConnell &amp; Lindner (</w:t>
      </w:r>
      <w:r w:rsidR="00711D40">
        <w:rPr>
          <w:rFonts w:asciiTheme="majorHAnsi" w:hAnsiTheme="majorHAnsi" w:cs="Calibri"/>
          <w:sz w:val="24"/>
          <w:szCs w:val="24"/>
          <w:lang w:val="en-US"/>
        </w:rPr>
        <w:t>?)</w:t>
      </w:r>
      <w:r w:rsidR="00E75084">
        <w:rPr>
          <w:rFonts w:asciiTheme="majorHAnsi" w:hAnsiTheme="majorHAnsi" w:cs="Calibri"/>
          <w:sz w:val="24"/>
          <w:szCs w:val="24"/>
          <w:lang w:val="en-US"/>
        </w:rPr>
        <w:t xml:space="preserve"> </w:t>
      </w:r>
      <w:commentRangeEnd w:id="10"/>
      <w:r w:rsidR="002F0767">
        <w:rPr>
          <w:rStyle w:val="Kommentarzeichen"/>
          <w:rFonts w:asciiTheme="majorHAnsi" w:hAnsiTheme="majorHAnsi" w:cs="Calibri"/>
          <w:sz w:val="24"/>
          <w:szCs w:val="24"/>
          <w:lang w:val="en-US"/>
        </w:rPr>
        <w:commentReference w:id="10"/>
      </w:r>
      <w:r w:rsidR="00566EF1">
        <w:rPr>
          <w:rFonts w:asciiTheme="majorHAnsi" w:hAnsiTheme="majorHAnsi" w:cs="Calibri"/>
          <w:sz w:val="24"/>
          <w:szCs w:val="24"/>
          <w:lang w:val="en-US"/>
        </w:rPr>
        <w:t>as well as</w:t>
      </w:r>
      <w:r w:rsidR="005721FC">
        <w:rPr>
          <w:rFonts w:asciiTheme="majorHAnsi" w:hAnsiTheme="majorHAnsi" w:cs="Calibri"/>
          <w:sz w:val="24"/>
          <w:szCs w:val="24"/>
          <w:lang w:val="en-US"/>
        </w:rPr>
        <w:t xml:space="preserve"> causal forests</w:t>
      </w:r>
      <w:r w:rsidR="00195F3C">
        <w:rPr>
          <w:rFonts w:asciiTheme="majorHAnsi" w:hAnsiTheme="majorHAnsi" w:cs="Calibri"/>
          <w:sz w:val="24"/>
          <w:szCs w:val="24"/>
          <w:lang w:val="en-US"/>
        </w:rPr>
        <w:t xml:space="preserve"> and other </w:t>
      </w:r>
      <w:r w:rsidR="00DF7958">
        <w:rPr>
          <w:rFonts w:asciiTheme="majorHAnsi" w:hAnsiTheme="majorHAnsi" w:cs="Calibri"/>
          <w:sz w:val="24"/>
          <w:szCs w:val="24"/>
          <w:lang w:val="en-US"/>
        </w:rPr>
        <w:t>tree-based methods</w:t>
      </w:r>
      <w:r w:rsidR="005721FC">
        <w:rPr>
          <w:rFonts w:asciiTheme="majorHAnsi" w:hAnsiTheme="majorHAnsi" w:cs="Calibri"/>
          <w:sz w:val="24"/>
          <w:szCs w:val="24"/>
          <w:lang w:val="en-US"/>
        </w:rPr>
        <w:t xml:space="preserve"> </w:t>
      </w:r>
      <w:commentRangeStart w:id="11"/>
      <w:r w:rsidR="00E75084">
        <w:rPr>
          <w:rFonts w:asciiTheme="majorHAnsi" w:hAnsiTheme="majorHAnsi" w:cs="Calibri"/>
          <w:sz w:val="24"/>
          <w:szCs w:val="24"/>
          <w:lang w:val="en-US"/>
        </w:rPr>
        <w:t xml:space="preserve">in terms of </w:t>
      </w:r>
      <w:r w:rsidR="00046E69">
        <w:rPr>
          <w:rFonts w:asciiTheme="majorHAnsi" w:hAnsiTheme="majorHAnsi" w:cs="Calibri"/>
          <w:sz w:val="24"/>
          <w:szCs w:val="24"/>
          <w:lang w:val="en-US"/>
        </w:rPr>
        <w:t>bias and coverage</w:t>
      </w:r>
      <w:r w:rsidR="00F3740A">
        <w:rPr>
          <w:rFonts w:asciiTheme="majorHAnsi" w:hAnsiTheme="majorHAnsi" w:cs="Calibri"/>
          <w:sz w:val="24"/>
          <w:szCs w:val="24"/>
          <w:lang w:val="en-US"/>
        </w:rPr>
        <w:t xml:space="preserve"> </w:t>
      </w:r>
      <w:commentRangeEnd w:id="11"/>
      <w:r w:rsidR="00233B1A">
        <w:rPr>
          <w:rStyle w:val="Kommentarzeichen"/>
          <w:rFonts w:asciiTheme="majorHAnsi" w:hAnsiTheme="majorHAnsi" w:cs="Calibri"/>
          <w:sz w:val="24"/>
          <w:szCs w:val="24"/>
          <w:lang w:val="en-US"/>
        </w:rPr>
        <w:commentReference w:id="11"/>
      </w:r>
      <w:r w:rsidR="009C52E0">
        <w:rPr>
          <w:rFonts w:asciiTheme="majorHAnsi" w:hAnsiTheme="majorHAnsi" w:cs="Calibri"/>
          <w:sz w:val="24"/>
          <w:szCs w:val="24"/>
          <w:lang w:val="en-US"/>
        </w:rPr>
        <w:t>(</w:t>
      </w:r>
      <w:r w:rsidR="00233B1A">
        <w:rPr>
          <w:rFonts w:asciiTheme="majorHAnsi" w:hAnsiTheme="majorHAnsi" w:cs="Calibri"/>
          <w:sz w:val="24"/>
          <w:szCs w:val="24"/>
          <w:lang w:val="en-US"/>
        </w:rPr>
        <w:t xml:space="preserve">e.g. </w:t>
      </w:r>
      <w:r w:rsidR="009C52E0">
        <w:rPr>
          <w:rFonts w:asciiTheme="majorHAnsi" w:hAnsiTheme="majorHAnsi" w:cs="Calibri"/>
          <w:sz w:val="24"/>
          <w:szCs w:val="24"/>
          <w:lang w:val="en-US"/>
        </w:rPr>
        <w:t>Wendling, Caron, Miratrix, Hahn, Lu)</w:t>
      </w:r>
      <w:r w:rsidR="00233B1A">
        <w:rPr>
          <w:rFonts w:asciiTheme="majorHAnsi" w:hAnsiTheme="majorHAnsi" w:cs="Calibri"/>
          <w:sz w:val="24"/>
          <w:szCs w:val="24"/>
          <w:lang w:val="en-US"/>
        </w:rPr>
        <w:t>.</w:t>
      </w:r>
    </w:p>
    <w:p w14:paraId="27F9F37E" w14:textId="77777777" w:rsidR="00B05B9A" w:rsidRDefault="00B05B9A" w:rsidP="00BE20C7">
      <w:pPr>
        <w:pStyle w:val="Listenabsatz"/>
        <w:rPr>
          <w:rFonts w:asciiTheme="majorHAnsi" w:hAnsiTheme="majorHAnsi" w:cs="Calibri"/>
          <w:sz w:val="24"/>
          <w:szCs w:val="24"/>
          <w:lang w:val="en-US"/>
        </w:rPr>
      </w:pPr>
    </w:p>
    <w:p w14:paraId="44A5232D" w14:textId="117F8721" w:rsidR="002C64D6" w:rsidRPr="006B7071" w:rsidRDefault="00B05B9A" w:rsidP="00844348">
      <w:pPr>
        <w:pStyle w:val="Listenabsatz"/>
        <w:rPr>
          <w:rFonts w:asciiTheme="majorHAnsi" w:hAnsiTheme="majorHAnsi" w:cs="Calibri"/>
          <w:sz w:val="24"/>
          <w:szCs w:val="24"/>
          <w:lang w:val="en-US"/>
        </w:rPr>
      </w:pPr>
      <w:r>
        <w:rPr>
          <w:rFonts w:asciiTheme="majorHAnsi" w:hAnsiTheme="majorHAnsi" w:cs="Calibri"/>
          <w:sz w:val="24"/>
          <w:szCs w:val="24"/>
          <w:lang w:val="en-US"/>
        </w:rPr>
        <w:t>When comparing different meta-learners</w:t>
      </w:r>
      <w:r w:rsidR="00195F3C">
        <w:rPr>
          <w:rFonts w:asciiTheme="majorHAnsi" w:hAnsiTheme="majorHAnsi" w:cs="Calibri"/>
          <w:sz w:val="24"/>
          <w:szCs w:val="24"/>
          <w:lang w:val="en-US"/>
        </w:rPr>
        <w:t xml:space="preserve"> in combination with BART</w:t>
      </w:r>
      <w:r w:rsidR="002E4B6A">
        <w:rPr>
          <w:rFonts w:asciiTheme="majorHAnsi" w:hAnsiTheme="majorHAnsi" w:cs="Calibri"/>
          <w:sz w:val="24"/>
          <w:szCs w:val="24"/>
          <w:lang w:val="en-US"/>
        </w:rPr>
        <w:t>,</w:t>
      </w:r>
      <w:r w:rsidR="00842FC5">
        <w:rPr>
          <w:rFonts w:asciiTheme="majorHAnsi" w:hAnsiTheme="majorHAnsi" w:cs="Calibri"/>
          <w:sz w:val="24"/>
          <w:szCs w:val="24"/>
          <w:lang w:val="en-US"/>
        </w:rPr>
        <w:t xml:space="preserve"> results are mixed and appear to be dependent on the underlying data-generating process.</w:t>
      </w:r>
      <w:r w:rsidR="002E4B6A">
        <w:rPr>
          <w:rFonts w:asciiTheme="majorHAnsi" w:hAnsiTheme="majorHAnsi" w:cs="Calibri"/>
          <w:sz w:val="24"/>
          <w:szCs w:val="24"/>
          <w:lang w:val="en-US"/>
        </w:rPr>
        <w:t xml:space="preserve"> </w:t>
      </w:r>
      <w:r w:rsidR="00195F3C">
        <w:rPr>
          <w:rFonts w:asciiTheme="majorHAnsi" w:hAnsiTheme="majorHAnsi" w:cs="Calibri"/>
          <w:sz w:val="24"/>
          <w:szCs w:val="24"/>
          <w:lang w:val="en-US"/>
        </w:rPr>
        <w:t>S</w:t>
      </w:r>
      <w:r w:rsidR="008D15FF">
        <w:rPr>
          <w:rFonts w:asciiTheme="majorHAnsi" w:hAnsiTheme="majorHAnsi" w:cs="Calibri"/>
          <w:sz w:val="24"/>
          <w:szCs w:val="24"/>
          <w:lang w:val="en-US"/>
        </w:rPr>
        <w:t>ome studies find that S-</w:t>
      </w:r>
      <w:r w:rsidR="00042BAA">
        <w:rPr>
          <w:rFonts w:asciiTheme="majorHAnsi" w:hAnsiTheme="majorHAnsi" w:cs="Calibri"/>
          <w:sz w:val="24"/>
          <w:szCs w:val="24"/>
          <w:lang w:val="en-US"/>
        </w:rPr>
        <w:t>l</w:t>
      </w:r>
      <w:r w:rsidR="008D15FF">
        <w:rPr>
          <w:rFonts w:asciiTheme="majorHAnsi" w:hAnsiTheme="majorHAnsi" w:cs="Calibri"/>
          <w:sz w:val="24"/>
          <w:szCs w:val="24"/>
          <w:lang w:val="en-US"/>
        </w:rPr>
        <w:t>earner</w:t>
      </w:r>
      <w:r w:rsidR="003C6FC8">
        <w:rPr>
          <w:rFonts w:asciiTheme="majorHAnsi" w:hAnsiTheme="majorHAnsi" w:cs="Calibri"/>
          <w:sz w:val="24"/>
          <w:szCs w:val="24"/>
          <w:lang w:val="en-US"/>
        </w:rPr>
        <w:t>s</w:t>
      </w:r>
      <w:r w:rsidR="008D15FF">
        <w:rPr>
          <w:rFonts w:asciiTheme="majorHAnsi" w:hAnsiTheme="majorHAnsi" w:cs="Calibri"/>
          <w:sz w:val="24"/>
          <w:szCs w:val="24"/>
          <w:lang w:val="en-US"/>
        </w:rPr>
        <w:t xml:space="preserve"> </w:t>
      </w:r>
      <w:r w:rsidR="004764A0">
        <w:rPr>
          <w:rFonts w:asciiTheme="majorHAnsi" w:hAnsiTheme="majorHAnsi" w:cs="Calibri"/>
          <w:sz w:val="24"/>
          <w:szCs w:val="24"/>
          <w:lang w:val="en-US"/>
        </w:rPr>
        <w:t>achieve</w:t>
      </w:r>
      <w:r w:rsidR="0035447E">
        <w:rPr>
          <w:rFonts w:asciiTheme="majorHAnsi" w:hAnsiTheme="majorHAnsi" w:cs="Calibri"/>
          <w:sz w:val="24"/>
          <w:szCs w:val="24"/>
          <w:lang w:val="en-US"/>
        </w:rPr>
        <w:t xml:space="preserve"> </w:t>
      </w:r>
      <w:r w:rsidR="00FF3A03">
        <w:rPr>
          <w:rFonts w:asciiTheme="majorHAnsi" w:hAnsiTheme="majorHAnsi" w:cs="Calibri"/>
          <w:sz w:val="24"/>
          <w:szCs w:val="24"/>
          <w:lang w:val="en-US"/>
        </w:rPr>
        <w:t>lower RMSE than</w:t>
      </w:r>
      <w:r w:rsidR="005A78CC">
        <w:rPr>
          <w:rFonts w:asciiTheme="majorHAnsi" w:hAnsiTheme="majorHAnsi" w:cs="Calibri"/>
          <w:sz w:val="24"/>
          <w:szCs w:val="24"/>
          <w:lang w:val="en-US"/>
        </w:rPr>
        <w:t xml:space="preserve"> T-</w:t>
      </w:r>
      <w:r w:rsidR="00042BAA">
        <w:rPr>
          <w:rFonts w:asciiTheme="majorHAnsi" w:hAnsiTheme="majorHAnsi" w:cs="Calibri"/>
          <w:sz w:val="24"/>
          <w:szCs w:val="24"/>
          <w:lang w:val="en-US"/>
        </w:rPr>
        <w:t>l</w:t>
      </w:r>
      <w:r w:rsidR="005A78CC">
        <w:rPr>
          <w:rFonts w:asciiTheme="majorHAnsi" w:hAnsiTheme="majorHAnsi" w:cs="Calibri"/>
          <w:sz w:val="24"/>
          <w:szCs w:val="24"/>
          <w:lang w:val="en-US"/>
        </w:rPr>
        <w:t>earners across a wide range of data settings</w:t>
      </w:r>
      <w:r w:rsidR="0035447E">
        <w:rPr>
          <w:rFonts w:asciiTheme="majorHAnsi" w:hAnsiTheme="majorHAnsi" w:cs="Calibri"/>
          <w:sz w:val="24"/>
          <w:szCs w:val="24"/>
          <w:lang w:val="en-US"/>
        </w:rPr>
        <w:t xml:space="preserve"> (Hahn et al., 2020, Miratrix et al., ?). </w:t>
      </w:r>
      <w:r w:rsidR="00572668" w:rsidRPr="00672AFC">
        <w:rPr>
          <w:rFonts w:asciiTheme="majorHAnsi" w:hAnsiTheme="majorHAnsi" w:cs="Calibri"/>
          <w:sz w:val="24"/>
          <w:szCs w:val="24"/>
          <w:lang w:val="en-US"/>
        </w:rPr>
        <w:t>Other studies report advantages for the T-</w:t>
      </w:r>
      <w:r w:rsidR="00042BAA">
        <w:rPr>
          <w:rFonts w:asciiTheme="majorHAnsi" w:hAnsiTheme="majorHAnsi" w:cs="Calibri"/>
          <w:sz w:val="24"/>
          <w:szCs w:val="24"/>
          <w:lang w:val="en-US"/>
        </w:rPr>
        <w:t>l</w:t>
      </w:r>
      <w:r w:rsidR="00572668" w:rsidRPr="00672AFC">
        <w:rPr>
          <w:rFonts w:asciiTheme="majorHAnsi" w:hAnsiTheme="majorHAnsi" w:cs="Calibri"/>
          <w:sz w:val="24"/>
          <w:szCs w:val="24"/>
          <w:lang w:val="en-US"/>
        </w:rPr>
        <w:t>earner in settings with more complex treatment effect heterogeneity. For example, Caron et al.</w:t>
      </w:r>
      <w:r w:rsidR="00042BAA">
        <w:rPr>
          <w:rFonts w:asciiTheme="majorHAnsi" w:hAnsiTheme="majorHAnsi" w:cs="Calibri"/>
          <w:sz w:val="24"/>
          <w:szCs w:val="24"/>
          <w:lang w:val="en-US"/>
        </w:rPr>
        <w:t xml:space="preserve"> (?)</w:t>
      </w:r>
      <w:r w:rsidR="00572668" w:rsidRPr="00672AFC">
        <w:rPr>
          <w:rFonts w:asciiTheme="majorHAnsi" w:hAnsiTheme="majorHAnsi" w:cs="Calibri"/>
          <w:sz w:val="24"/>
          <w:szCs w:val="24"/>
          <w:lang w:val="en-US"/>
        </w:rPr>
        <w:t xml:space="preserve"> found that T-</w:t>
      </w:r>
      <w:r w:rsidR="00042BAA">
        <w:rPr>
          <w:rFonts w:asciiTheme="majorHAnsi" w:hAnsiTheme="majorHAnsi" w:cs="Calibri"/>
          <w:sz w:val="24"/>
          <w:szCs w:val="24"/>
          <w:lang w:val="en-US"/>
        </w:rPr>
        <w:t>l</w:t>
      </w:r>
      <w:r w:rsidR="00572668" w:rsidRPr="00672AFC">
        <w:rPr>
          <w:rFonts w:asciiTheme="majorHAnsi" w:hAnsiTheme="majorHAnsi" w:cs="Calibri"/>
          <w:sz w:val="24"/>
          <w:szCs w:val="24"/>
          <w:lang w:val="en-US"/>
        </w:rPr>
        <w:t>earners outperformed S-</w:t>
      </w:r>
      <w:r w:rsidR="00042BAA">
        <w:rPr>
          <w:rFonts w:asciiTheme="majorHAnsi" w:hAnsiTheme="majorHAnsi" w:cs="Calibri"/>
          <w:sz w:val="24"/>
          <w:szCs w:val="24"/>
          <w:lang w:val="en-US"/>
        </w:rPr>
        <w:t>l</w:t>
      </w:r>
      <w:r w:rsidR="00572668" w:rsidRPr="00672AFC">
        <w:rPr>
          <w:rFonts w:asciiTheme="majorHAnsi" w:hAnsiTheme="majorHAnsi" w:cs="Calibri"/>
          <w:sz w:val="24"/>
          <w:szCs w:val="24"/>
          <w:lang w:val="en-US"/>
        </w:rPr>
        <w:t xml:space="preserve">earners on the </w:t>
      </w:r>
      <w:commentRangeStart w:id="12"/>
      <w:r w:rsidR="00572668" w:rsidRPr="00672AFC">
        <w:rPr>
          <w:rFonts w:asciiTheme="majorHAnsi" w:hAnsiTheme="majorHAnsi" w:cs="Calibri"/>
          <w:sz w:val="24"/>
          <w:szCs w:val="24"/>
          <w:lang w:val="en-US"/>
        </w:rPr>
        <w:t xml:space="preserve">IHDP benchmark </w:t>
      </w:r>
      <w:commentRangeEnd w:id="12"/>
      <w:r w:rsidR="00042BAA" w:rsidRPr="00672AFC">
        <w:rPr>
          <w:rStyle w:val="Kommentarzeichen"/>
          <w:rFonts w:asciiTheme="majorHAnsi" w:hAnsiTheme="majorHAnsi" w:cs="Calibri"/>
          <w:sz w:val="24"/>
          <w:szCs w:val="24"/>
          <w:lang w:val="en-US"/>
        </w:rPr>
        <w:commentReference w:id="12"/>
      </w:r>
      <w:r w:rsidR="00572668" w:rsidRPr="00672AFC">
        <w:rPr>
          <w:rFonts w:asciiTheme="majorHAnsi" w:hAnsiTheme="majorHAnsi" w:cs="Calibri"/>
          <w:sz w:val="24"/>
          <w:szCs w:val="24"/>
          <w:lang w:val="en-US"/>
        </w:rPr>
        <w:t xml:space="preserve">dataset, where </w:t>
      </w:r>
      <w:r w:rsidR="00672AFC" w:rsidRPr="00672AFC">
        <w:rPr>
          <w:rFonts w:asciiTheme="majorHAnsi" w:hAnsiTheme="majorHAnsi" w:cs="Calibri"/>
          <w:sz w:val="24"/>
          <w:szCs w:val="24"/>
          <w:lang w:val="en-US"/>
        </w:rPr>
        <w:t>th</w:t>
      </w:r>
      <w:r w:rsidR="00672AFC">
        <w:rPr>
          <w:rFonts w:asciiTheme="majorHAnsi" w:hAnsiTheme="majorHAnsi" w:cs="Calibri"/>
          <w:sz w:val="24"/>
          <w:szCs w:val="24"/>
          <w:lang w:val="en-US"/>
        </w:rPr>
        <w:t xml:space="preserve">e outcome functions for </w:t>
      </w:r>
      <w:r w:rsidR="00572668" w:rsidRPr="00672AFC">
        <w:rPr>
          <w:rFonts w:asciiTheme="majorHAnsi" w:hAnsiTheme="majorHAnsi" w:cs="Calibri"/>
          <w:sz w:val="24"/>
          <w:szCs w:val="24"/>
          <w:lang w:val="en-US"/>
        </w:rPr>
        <w:t>treat</w:t>
      </w:r>
      <w:r w:rsidR="00672AFC">
        <w:rPr>
          <w:rFonts w:asciiTheme="majorHAnsi" w:hAnsiTheme="majorHAnsi" w:cs="Calibri"/>
          <w:sz w:val="24"/>
          <w:szCs w:val="24"/>
          <w:lang w:val="en-US"/>
        </w:rPr>
        <w:t>ment</w:t>
      </w:r>
      <w:r w:rsidR="00572668" w:rsidRPr="00672AFC">
        <w:rPr>
          <w:rFonts w:asciiTheme="majorHAnsi" w:hAnsiTheme="majorHAnsi" w:cs="Calibri"/>
          <w:sz w:val="24"/>
          <w:szCs w:val="24"/>
          <w:lang w:val="en-US"/>
        </w:rPr>
        <w:t xml:space="preserve"> and control </w:t>
      </w:r>
      <w:r w:rsidR="00672AFC">
        <w:rPr>
          <w:rFonts w:asciiTheme="majorHAnsi" w:hAnsiTheme="majorHAnsi" w:cs="Calibri"/>
          <w:sz w:val="24"/>
          <w:szCs w:val="24"/>
          <w:lang w:val="en-US"/>
        </w:rPr>
        <w:t>group</w:t>
      </w:r>
      <w:r w:rsidR="00572668" w:rsidRPr="00672AFC">
        <w:rPr>
          <w:rFonts w:asciiTheme="majorHAnsi" w:hAnsiTheme="majorHAnsi" w:cs="Calibri"/>
          <w:sz w:val="24"/>
          <w:szCs w:val="24"/>
          <w:lang w:val="en-US"/>
        </w:rPr>
        <w:t xml:space="preserve"> differed substantially. In contrast, S-Learners performed better in a second simulation setting with less complex treatment effect functions.</w:t>
      </w:r>
      <w:r w:rsidR="00844348">
        <w:rPr>
          <w:rFonts w:asciiTheme="majorHAnsi" w:hAnsiTheme="majorHAnsi" w:cs="Calibri"/>
          <w:sz w:val="24"/>
          <w:szCs w:val="24"/>
          <w:lang w:val="en-US"/>
        </w:rPr>
        <w:t xml:space="preserve"> </w:t>
      </w:r>
      <w:r w:rsidR="003E37F3">
        <w:rPr>
          <w:rFonts w:asciiTheme="majorHAnsi" w:hAnsiTheme="majorHAnsi" w:cs="Calibri"/>
          <w:sz w:val="24"/>
          <w:szCs w:val="24"/>
          <w:lang w:val="en-US"/>
        </w:rPr>
        <w:t xml:space="preserve">Similarly, </w:t>
      </w:r>
      <w:r w:rsidR="00AD7778" w:rsidRPr="00844348">
        <w:rPr>
          <w:rFonts w:asciiTheme="majorHAnsi" w:hAnsiTheme="majorHAnsi" w:cs="Calibri"/>
          <w:sz w:val="24"/>
          <w:szCs w:val="24"/>
          <w:lang w:val="en-US"/>
        </w:rPr>
        <w:t xml:space="preserve">Künzel et al. </w:t>
      </w:r>
      <w:r w:rsidR="003E37F3">
        <w:rPr>
          <w:rFonts w:asciiTheme="majorHAnsi" w:hAnsiTheme="majorHAnsi" w:cs="Calibri"/>
          <w:sz w:val="24"/>
          <w:szCs w:val="24"/>
          <w:lang w:val="en-US"/>
        </w:rPr>
        <w:t>()</w:t>
      </w:r>
      <w:r w:rsidR="00AB0E47">
        <w:rPr>
          <w:rFonts w:asciiTheme="majorHAnsi" w:hAnsiTheme="majorHAnsi" w:cs="Calibri"/>
          <w:sz w:val="24"/>
          <w:szCs w:val="24"/>
          <w:lang w:val="en-US"/>
        </w:rPr>
        <w:t xml:space="preserve"> </w:t>
      </w:r>
      <w:r w:rsidR="004E11C6" w:rsidRPr="00844348">
        <w:rPr>
          <w:rFonts w:asciiTheme="majorHAnsi" w:hAnsiTheme="majorHAnsi" w:cs="Calibri"/>
          <w:sz w:val="24"/>
          <w:szCs w:val="24"/>
          <w:lang w:val="en-US"/>
        </w:rPr>
        <w:t>found that S-</w:t>
      </w:r>
      <w:r w:rsidR="00D5445C">
        <w:rPr>
          <w:rFonts w:asciiTheme="majorHAnsi" w:hAnsiTheme="majorHAnsi" w:cs="Calibri"/>
          <w:sz w:val="24"/>
          <w:szCs w:val="24"/>
          <w:lang w:val="en-US"/>
        </w:rPr>
        <w:t>l</w:t>
      </w:r>
      <w:r w:rsidR="004E11C6" w:rsidRPr="00844348">
        <w:rPr>
          <w:rFonts w:asciiTheme="majorHAnsi" w:hAnsiTheme="majorHAnsi" w:cs="Calibri"/>
          <w:sz w:val="24"/>
          <w:szCs w:val="24"/>
          <w:lang w:val="en-US"/>
        </w:rPr>
        <w:t>earners performed better than T-</w:t>
      </w:r>
      <w:r w:rsidR="00D5445C">
        <w:rPr>
          <w:rFonts w:asciiTheme="majorHAnsi" w:hAnsiTheme="majorHAnsi" w:cs="Calibri"/>
          <w:sz w:val="24"/>
          <w:szCs w:val="24"/>
          <w:lang w:val="en-US"/>
        </w:rPr>
        <w:t>l</w:t>
      </w:r>
      <w:r w:rsidR="004E11C6" w:rsidRPr="00844348">
        <w:rPr>
          <w:rFonts w:asciiTheme="majorHAnsi" w:hAnsiTheme="majorHAnsi" w:cs="Calibri"/>
          <w:sz w:val="24"/>
          <w:szCs w:val="24"/>
          <w:lang w:val="en-US"/>
        </w:rPr>
        <w:t>earners in</w:t>
      </w:r>
      <w:r w:rsidR="00E825D0" w:rsidRPr="00844348">
        <w:rPr>
          <w:rFonts w:asciiTheme="majorHAnsi" w:hAnsiTheme="majorHAnsi" w:cs="Calibri"/>
          <w:sz w:val="24"/>
          <w:szCs w:val="24"/>
          <w:lang w:val="en-US"/>
        </w:rPr>
        <w:t xml:space="preserve"> small</w:t>
      </w:r>
      <w:r w:rsidR="003F47CF" w:rsidRPr="00844348">
        <w:rPr>
          <w:rFonts w:asciiTheme="majorHAnsi" w:hAnsiTheme="majorHAnsi" w:cs="Calibri"/>
          <w:sz w:val="24"/>
          <w:szCs w:val="24"/>
          <w:lang w:val="en-US"/>
        </w:rPr>
        <w:t>, imbalanced</w:t>
      </w:r>
      <w:r w:rsidR="00E825D0" w:rsidRPr="00844348">
        <w:rPr>
          <w:rFonts w:asciiTheme="majorHAnsi" w:hAnsiTheme="majorHAnsi" w:cs="Calibri"/>
          <w:sz w:val="24"/>
          <w:szCs w:val="24"/>
          <w:lang w:val="en-US"/>
        </w:rPr>
        <w:t xml:space="preserve"> samples</w:t>
      </w:r>
      <w:r w:rsidR="00AB0E47">
        <w:rPr>
          <w:rFonts w:asciiTheme="majorHAnsi" w:hAnsiTheme="majorHAnsi" w:cs="Calibri"/>
          <w:sz w:val="24"/>
          <w:szCs w:val="24"/>
          <w:lang w:val="en-US"/>
        </w:rPr>
        <w:t xml:space="preserve">, </w:t>
      </w:r>
      <w:r w:rsidR="002E4B6A" w:rsidRPr="00844348">
        <w:rPr>
          <w:rFonts w:asciiTheme="majorHAnsi" w:hAnsiTheme="majorHAnsi" w:cs="Calibri"/>
          <w:sz w:val="24"/>
          <w:szCs w:val="24"/>
          <w:lang w:val="en-US"/>
        </w:rPr>
        <w:t>however</w:t>
      </w:r>
      <w:r w:rsidR="00741E45">
        <w:rPr>
          <w:rFonts w:asciiTheme="majorHAnsi" w:hAnsiTheme="majorHAnsi" w:cs="Calibri"/>
          <w:sz w:val="24"/>
          <w:szCs w:val="24"/>
          <w:lang w:val="en-US"/>
        </w:rPr>
        <w:t>, they</w:t>
      </w:r>
      <w:r w:rsidR="002E4B6A" w:rsidRPr="00844348">
        <w:rPr>
          <w:rFonts w:asciiTheme="majorHAnsi" w:hAnsiTheme="majorHAnsi" w:cs="Calibri"/>
          <w:sz w:val="24"/>
          <w:szCs w:val="24"/>
          <w:lang w:val="en-US"/>
        </w:rPr>
        <w:t xml:space="preserve"> use</w:t>
      </w:r>
      <w:r w:rsidR="00741E45">
        <w:rPr>
          <w:rFonts w:asciiTheme="majorHAnsi" w:hAnsiTheme="majorHAnsi" w:cs="Calibri"/>
          <w:sz w:val="24"/>
          <w:szCs w:val="24"/>
          <w:lang w:val="en-US"/>
        </w:rPr>
        <w:t>d</w:t>
      </w:r>
      <w:r w:rsidR="002E4B6A" w:rsidRPr="00844348">
        <w:rPr>
          <w:rFonts w:asciiTheme="majorHAnsi" w:hAnsiTheme="majorHAnsi" w:cs="Calibri"/>
          <w:sz w:val="24"/>
          <w:szCs w:val="24"/>
          <w:lang w:val="en-US"/>
        </w:rPr>
        <w:t xml:space="preserve"> a</w:t>
      </w:r>
      <w:r w:rsidR="0078269D" w:rsidRPr="00844348">
        <w:rPr>
          <w:rFonts w:asciiTheme="majorHAnsi" w:hAnsiTheme="majorHAnsi" w:cs="Calibri"/>
          <w:sz w:val="24"/>
          <w:szCs w:val="24"/>
          <w:lang w:val="en-US"/>
        </w:rPr>
        <w:t xml:space="preserve"> random forest as </w:t>
      </w:r>
      <w:r w:rsidR="003F47CF" w:rsidRPr="00844348">
        <w:rPr>
          <w:rFonts w:asciiTheme="majorHAnsi" w:hAnsiTheme="majorHAnsi" w:cs="Calibri"/>
          <w:sz w:val="24"/>
          <w:szCs w:val="24"/>
          <w:lang w:val="en-US"/>
        </w:rPr>
        <w:t>base learner</w:t>
      </w:r>
      <w:r w:rsidR="002E4B6A" w:rsidRPr="00844348">
        <w:rPr>
          <w:rFonts w:asciiTheme="majorHAnsi" w:hAnsiTheme="majorHAnsi" w:cs="Calibri"/>
          <w:sz w:val="24"/>
          <w:szCs w:val="24"/>
          <w:lang w:val="en-US"/>
        </w:rPr>
        <w:t xml:space="preserve"> instead of BART</w:t>
      </w:r>
      <w:r w:rsidR="004E11C6" w:rsidRPr="00844348">
        <w:rPr>
          <w:rFonts w:asciiTheme="majorHAnsi" w:hAnsiTheme="majorHAnsi" w:cs="Calibri"/>
          <w:sz w:val="24"/>
          <w:szCs w:val="24"/>
          <w:lang w:val="en-US"/>
        </w:rPr>
        <w:t xml:space="preserve">. </w:t>
      </w:r>
      <w:r w:rsidR="006B7071" w:rsidRPr="006B7071">
        <w:rPr>
          <w:rFonts w:asciiTheme="majorHAnsi" w:hAnsiTheme="majorHAnsi" w:cs="Calibri"/>
          <w:sz w:val="24"/>
          <w:szCs w:val="24"/>
          <w:lang w:val="en-US"/>
        </w:rPr>
        <w:t>Overall, the literature suggests that no single meta-learner consistently dominates across all settings.</w:t>
      </w:r>
    </w:p>
    <w:p w14:paraId="7329B96D" w14:textId="77777777" w:rsidR="002C64D6" w:rsidRPr="00DF7958" w:rsidRDefault="002C64D6" w:rsidP="002C64D6">
      <w:pPr>
        <w:pStyle w:val="Listenabsatz"/>
        <w:rPr>
          <w:rFonts w:asciiTheme="majorHAnsi" w:hAnsiTheme="majorHAnsi" w:cs="Calibri"/>
          <w:sz w:val="24"/>
          <w:szCs w:val="24"/>
          <w:lang w:val="en-US"/>
        </w:rPr>
      </w:pPr>
    </w:p>
    <w:p w14:paraId="22593BBE" w14:textId="3FBF41B2" w:rsidR="0058182F" w:rsidRPr="0058182F" w:rsidRDefault="004052C0" w:rsidP="0058182F">
      <w:pPr>
        <w:pStyle w:val="Listenabsatz"/>
        <w:rPr>
          <w:rFonts w:asciiTheme="majorHAnsi" w:hAnsiTheme="majorHAnsi" w:cs="Calibri"/>
          <w:sz w:val="24"/>
          <w:szCs w:val="24"/>
          <w:lang w:val="en-US"/>
        </w:rPr>
      </w:pPr>
      <w:r w:rsidRPr="004052C0">
        <w:rPr>
          <w:rFonts w:asciiTheme="majorHAnsi" w:hAnsiTheme="majorHAnsi" w:cs="Calibri"/>
          <w:sz w:val="24"/>
          <w:szCs w:val="24"/>
          <w:lang w:val="en-US"/>
        </w:rPr>
        <w:t xml:space="preserve">Regarding the inclusion of propensity scores, Hahn et al. (2020) found that PS-BART achieved lower bias and improved coverage </w:t>
      </w:r>
      <w:r w:rsidR="001A78E4">
        <w:rPr>
          <w:rFonts w:asciiTheme="majorHAnsi" w:hAnsiTheme="majorHAnsi" w:cs="Calibri"/>
          <w:sz w:val="24"/>
          <w:szCs w:val="24"/>
          <w:lang w:val="en-US"/>
        </w:rPr>
        <w:t xml:space="preserve">compared to </w:t>
      </w:r>
      <w:r w:rsidRPr="004052C0">
        <w:rPr>
          <w:rFonts w:asciiTheme="majorHAnsi" w:hAnsiTheme="majorHAnsi" w:cs="Calibri"/>
          <w:sz w:val="24"/>
          <w:szCs w:val="24"/>
          <w:lang w:val="en-US"/>
        </w:rPr>
        <w:t xml:space="preserve">standard BART across several simulated scenarios and the ACIC 2016 dataset, although the improvements were smaller than the differences between S- and T-Learners. McConnell &amp; Lindner </w:t>
      </w:r>
      <w:r w:rsidR="00962CAD">
        <w:rPr>
          <w:rFonts w:asciiTheme="majorHAnsi" w:hAnsiTheme="majorHAnsi" w:cs="Calibri"/>
          <w:sz w:val="24"/>
          <w:szCs w:val="24"/>
          <w:lang w:val="en-US"/>
        </w:rPr>
        <w:t xml:space="preserve">(?) </w:t>
      </w:r>
      <w:r w:rsidRPr="004052C0">
        <w:rPr>
          <w:rFonts w:asciiTheme="majorHAnsi" w:hAnsiTheme="majorHAnsi" w:cs="Calibri"/>
          <w:sz w:val="24"/>
          <w:szCs w:val="24"/>
          <w:lang w:val="en-US"/>
        </w:rPr>
        <w:t>similarly reported lower bias for PS-BART when propensity scores were estimated using logistic regression.</w:t>
      </w:r>
      <w:r w:rsidR="00394354">
        <w:rPr>
          <w:rFonts w:asciiTheme="majorHAnsi" w:hAnsiTheme="majorHAnsi" w:cs="Calibri"/>
          <w:sz w:val="24"/>
          <w:szCs w:val="24"/>
          <w:lang w:val="en-US"/>
        </w:rPr>
        <w:t xml:space="preserve"> </w:t>
      </w:r>
      <w:r w:rsidR="00927917" w:rsidRPr="00927917">
        <w:rPr>
          <w:rFonts w:asciiTheme="majorHAnsi" w:hAnsiTheme="majorHAnsi" w:cs="Calibri"/>
          <w:sz w:val="24"/>
          <w:szCs w:val="24"/>
          <w:lang w:val="en-US"/>
        </w:rPr>
        <w:t>In contrast, Wendling et al. (2018) found only modest and inconsistent improvements of PS-BART over standard BART in simulated settings for heterogeneous treatment effect estimatio</w:t>
      </w:r>
      <w:r w:rsidR="00927917">
        <w:rPr>
          <w:rFonts w:asciiTheme="majorHAnsi" w:hAnsiTheme="majorHAnsi" w:cs="Calibri"/>
          <w:sz w:val="24"/>
          <w:szCs w:val="24"/>
          <w:lang w:val="en-US"/>
        </w:rPr>
        <w:t>n.</w:t>
      </w:r>
      <w:r w:rsidR="0064108B">
        <w:rPr>
          <w:rFonts w:asciiTheme="majorHAnsi" w:hAnsiTheme="majorHAnsi" w:cs="Calibri"/>
          <w:sz w:val="24"/>
          <w:szCs w:val="24"/>
          <w:lang w:val="en-US"/>
        </w:rPr>
        <w:t xml:space="preserve"> </w:t>
      </w:r>
    </w:p>
    <w:p w14:paraId="4C922A80" w14:textId="77777777" w:rsidR="009E583B" w:rsidRPr="00394354" w:rsidRDefault="009E583B" w:rsidP="00394354">
      <w:pPr>
        <w:pStyle w:val="Listenabsatz"/>
        <w:rPr>
          <w:rFonts w:asciiTheme="majorHAnsi" w:hAnsiTheme="majorHAnsi" w:cs="Calibri"/>
          <w:sz w:val="24"/>
          <w:szCs w:val="24"/>
          <w:lang w:val="en-US"/>
        </w:rPr>
      </w:pPr>
    </w:p>
    <w:p w14:paraId="4C5A21B6" w14:textId="67DBE2FD" w:rsidR="00C23A5B" w:rsidRPr="005D6AA6" w:rsidRDefault="00C23A5B" w:rsidP="00C23A5B">
      <w:pPr>
        <w:pStyle w:val="Listenabsatz"/>
        <w:numPr>
          <w:ilvl w:val="0"/>
          <w:numId w:val="2"/>
        </w:numPr>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Method</w:t>
      </w:r>
    </w:p>
    <w:p w14:paraId="44A3A445" w14:textId="2F98BD84" w:rsidR="00980D78" w:rsidRPr="005D6AA6" w:rsidRDefault="00C23A5B" w:rsidP="00980D78">
      <w:pPr>
        <w:pStyle w:val="Listenabsatz"/>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5.</w:t>
      </w:r>
      <w:r w:rsidR="00A1751B">
        <w:rPr>
          <w:rFonts w:asciiTheme="majorHAnsi" w:hAnsiTheme="majorHAnsi" w:cs="Calibri"/>
          <w:b/>
          <w:bCs/>
          <w:sz w:val="24"/>
          <w:szCs w:val="24"/>
          <w:u w:val="single"/>
          <w:lang w:val="en-US"/>
        </w:rPr>
        <w:t>1</w:t>
      </w:r>
      <w:r w:rsidR="005D459E" w:rsidRPr="005D6AA6">
        <w:rPr>
          <w:rFonts w:asciiTheme="majorHAnsi" w:hAnsiTheme="majorHAnsi" w:cs="Calibri"/>
          <w:b/>
          <w:bCs/>
          <w:sz w:val="24"/>
          <w:szCs w:val="24"/>
          <w:u w:val="single"/>
          <w:lang w:val="en-US"/>
        </w:rPr>
        <w:t>Research goal</w:t>
      </w:r>
    </w:p>
    <w:p w14:paraId="04168F9A" w14:textId="2694DC9B" w:rsidR="0077680C" w:rsidRDefault="00D536E5" w:rsidP="00185807">
      <w:pPr>
        <w:pStyle w:val="Listenabsatz"/>
        <w:rPr>
          <w:rFonts w:asciiTheme="majorHAnsi" w:hAnsiTheme="majorHAnsi" w:cs="Calibri"/>
          <w:sz w:val="24"/>
          <w:szCs w:val="24"/>
          <w:lang w:val="en-US"/>
        </w:rPr>
      </w:pPr>
      <w:r>
        <w:rPr>
          <w:rFonts w:asciiTheme="majorHAnsi" w:hAnsiTheme="majorHAnsi" w:cs="Calibri"/>
          <w:sz w:val="24"/>
          <w:szCs w:val="24"/>
          <w:lang w:val="en-US"/>
        </w:rPr>
        <w:t>Despite the general strong performance of BART models for causal effect estimation,</w:t>
      </w:r>
      <w:r w:rsidR="00A52085">
        <w:rPr>
          <w:rFonts w:asciiTheme="majorHAnsi" w:hAnsiTheme="majorHAnsi" w:cs="Calibri"/>
          <w:sz w:val="24"/>
          <w:szCs w:val="24"/>
          <w:lang w:val="en-US"/>
        </w:rPr>
        <w:t xml:space="preserve"> </w:t>
      </w:r>
      <w:r w:rsidR="00F07461">
        <w:rPr>
          <w:rFonts w:asciiTheme="majorHAnsi" w:hAnsiTheme="majorHAnsi" w:cs="Calibri"/>
          <w:sz w:val="24"/>
          <w:szCs w:val="24"/>
          <w:lang w:val="en-US"/>
        </w:rPr>
        <w:t xml:space="preserve">results are not always </w:t>
      </w:r>
      <w:r w:rsidR="002A7AD8">
        <w:rPr>
          <w:rFonts w:asciiTheme="majorHAnsi" w:hAnsiTheme="majorHAnsi" w:cs="Calibri"/>
          <w:sz w:val="24"/>
          <w:szCs w:val="24"/>
          <w:lang w:val="en-US"/>
        </w:rPr>
        <w:t>clear</w:t>
      </w:r>
      <w:r w:rsidR="00A52085">
        <w:rPr>
          <w:rFonts w:asciiTheme="majorHAnsi" w:hAnsiTheme="majorHAnsi" w:cs="Calibri"/>
          <w:sz w:val="24"/>
          <w:szCs w:val="24"/>
          <w:lang w:val="en-US"/>
        </w:rPr>
        <w:t>. This is especially true, when i</w:t>
      </w:r>
      <w:r w:rsidR="002A7AD8">
        <w:rPr>
          <w:rFonts w:asciiTheme="majorHAnsi" w:hAnsiTheme="majorHAnsi" w:cs="Calibri"/>
          <w:sz w:val="24"/>
          <w:szCs w:val="24"/>
          <w:lang w:val="en-US"/>
        </w:rPr>
        <w:t xml:space="preserve">t comes to the comparison of different BART learners to each other. </w:t>
      </w:r>
      <w:r w:rsidR="0077680C">
        <w:rPr>
          <w:rFonts w:asciiTheme="majorHAnsi" w:hAnsiTheme="majorHAnsi" w:cs="Calibri"/>
          <w:sz w:val="24"/>
          <w:szCs w:val="24"/>
          <w:lang w:val="en-US"/>
        </w:rPr>
        <w:t xml:space="preserve">Additionally, </w:t>
      </w:r>
      <w:r w:rsidR="004E477E">
        <w:rPr>
          <w:rFonts w:asciiTheme="majorHAnsi" w:hAnsiTheme="majorHAnsi" w:cs="Calibri"/>
          <w:sz w:val="24"/>
          <w:szCs w:val="24"/>
          <w:lang w:val="en-US"/>
        </w:rPr>
        <w:t>hyperparameter tuning is usually neglected completely</w:t>
      </w:r>
      <w:r w:rsidR="0036669D">
        <w:rPr>
          <w:rFonts w:asciiTheme="majorHAnsi" w:hAnsiTheme="majorHAnsi" w:cs="Calibri"/>
          <w:sz w:val="24"/>
          <w:szCs w:val="24"/>
          <w:lang w:val="en-US"/>
        </w:rPr>
        <w:t xml:space="preserve">. </w:t>
      </w:r>
      <w:r w:rsidR="00E77BEC">
        <w:rPr>
          <w:rFonts w:asciiTheme="majorHAnsi" w:hAnsiTheme="majorHAnsi" w:cs="Calibri"/>
          <w:sz w:val="24"/>
          <w:szCs w:val="24"/>
          <w:lang w:val="en-US"/>
        </w:rPr>
        <w:t xml:space="preserve">Therefore, </w:t>
      </w:r>
      <w:r w:rsidR="0081629A">
        <w:rPr>
          <w:rFonts w:asciiTheme="majorHAnsi" w:hAnsiTheme="majorHAnsi" w:cs="Calibri"/>
          <w:sz w:val="24"/>
          <w:szCs w:val="24"/>
          <w:lang w:val="en-US"/>
        </w:rPr>
        <w:t xml:space="preserve">the goal of this thesis is to provide a systematic comparison of causal BART learners, both </w:t>
      </w:r>
      <w:r w:rsidR="00A300D0">
        <w:rPr>
          <w:rFonts w:asciiTheme="majorHAnsi" w:hAnsiTheme="majorHAnsi" w:cs="Calibri"/>
          <w:sz w:val="24"/>
          <w:szCs w:val="24"/>
          <w:lang w:val="en-US"/>
        </w:rPr>
        <w:t>with each other and with alternative methods. T</w:t>
      </w:r>
      <w:r w:rsidR="00E77BEC">
        <w:rPr>
          <w:rFonts w:asciiTheme="majorHAnsi" w:hAnsiTheme="majorHAnsi" w:cs="Calibri"/>
          <w:sz w:val="24"/>
          <w:szCs w:val="24"/>
          <w:lang w:val="en-US"/>
        </w:rPr>
        <w:t xml:space="preserve">hree </w:t>
      </w:r>
      <w:r w:rsidR="003B5747">
        <w:rPr>
          <w:rFonts w:asciiTheme="majorHAnsi" w:hAnsiTheme="majorHAnsi" w:cs="Calibri"/>
          <w:sz w:val="24"/>
          <w:szCs w:val="24"/>
          <w:lang w:val="en-US"/>
        </w:rPr>
        <w:t>research questions will be evaluated:</w:t>
      </w:r>
    </w:p>
    <w:p w14:paraId="41857F38" w14:textId="77777777" w:rsidR="003B5747" w:rsidRDefault="003B5747" w:rsidP="00185807">
      <w:pPr>
        <w:pStyle w:val="Listenabsatz"/>
        <w:rPr>
          <w:rFonts w:asciiTheme="majorHAnsi" w:hAnsiTheme="majorHAnsi" w:cs="Calibri"/>
          <w:sz w:val="24"/>
          <w:szCs w:val="24"/>
          <w:lang w:val="en-US"/>
        </w:rPr>
      </w:pPr>
    </w:p>
    <w:p w14:paraId="1B774074" w14:textId="2B70086B" w:rsidR="003B5747" w:rsidRDefault="003B5747" w:rsidP="003B5747">
      <w:pPr>
        <w:pStyle w:val="Listenabsatz"/>
        <w:numPr>
          <w:ilvl w:val="0"/>
          <w:numId w:val="8"/>
        </w:numPr>
        <w:rPr>
          <w:rFonts w:asciiTheme="majorHAnsi" w:hAnsiTheme="majorHAnsi" w:cs="Calibri"/>
          <w:sz w:val="24"/>
          <w:szCs w:val="24"/>
          <w:lang w:val="en-US"/>
        </w:rPr>
      </w:pPr>
      <w:r>
        <w:rPr>
          <w:rFonts w:asciiTheme="majorHAnsi" w:hAnsiTheme="majorHAnsi" w:cs="Calibri"/>
          <w:sz w:val="24"/>
          <w:szCs w:val="24"/>
          <w:lang w:val="en-US"/>
        </w:rPr>
        <w:t xml:space="preserve">How does the performance of different causal BART learners compare? </w:t>
      </w:r>
    </w:p>
    <w:p w14:paraId="48F051B8" w14:textId="4DDF634A" w:rsidR="003B5747" w:rsidRDefault="003B5747" w:rsidP="003B5747">
      <w:pPr>
        <w:pStyle w:val="Listenabsatz"/>
        <w:numPr>
          <w:ilvl w:val="0"/>
          <w:numId w:val="8"/>
        </w:numPr>
        <w:rPr>
          <w:rFonts w:asciiTheme="majorHAnsi" w:hAnsiTheme="majorHAnsi" w:cs="Calibri"/>
          <w:sz w:val="24"/>
          <w:szCs w:val="24"/>
          <w:lang w:val="en-US"/>
        </w:rPr>
      </w:pPr>
      <w:r w:rsidRPr="005D6AA6">
        <w:rPr>
          <w:rFonts w:asciiTheme="majorHAnsi" w:hAnsiTheme="majorHAnsi" w:cs="Calibri"/>
          <w:sz w:val="24"/>
          <w:szCs w:val="24"/>
          <w:lang w:val="en-US"/>
        </w:rPr>
        <w:t>How do BART</w:t>
      </w:r>
      <w:r>
        <w:rPr>
          <w:rFonts w:asciiTheme="majorHAnsi" w:hAnsiTheme="majorHAnsi" w:cs="Calibri"/>
          <w:sz w:val="24"/>
          <w:szCs w:val="24"/>
          <w:lang w:val="en-US"/>
        </w:rPr>
        <w:t xml:space="preserve">-based approaches </w:t>
      </w:r>
      <w:r w:rsidRPr="005D6AA6">
        <w:rPr>
          <w:rFonts w:asciiTheme="majorHAnsi" w:hAnsiTheme="majorHAnsi" w:cs="Calibri"/>
          <w:sz w:val="24"/>
          <w:szCs w:val="24"/>
          <w:lang w:val="en-US"/>
        </w:rPr>
        <w:t>compare to other causal</w:t>
      </w:r>
      <w:r>
        <w:rPr>
          <w:rFonts w:asciiTheme="majorHAnsi" w:hAnsiTheme="majorHAnsi" w:cs="Calibri"/>
          <w:sz w:val="24"/>
          <w:szCs w:val="24"/>
          <w:lang w:val="en-US"/>
        </w:rPr>
        <w:t xml:space="preserve"> effect estimation</w:t>
      </w:r>
      <w:r w:rsidRPr="005D6AA6">
        <w:rPr>
          <w:rFonts w:asciiTheme="majorHAnsi" w:hAnsiTheme="majorHAnsi" w:cs="Calibri"/>
          <w:sz w:val="24"/>
          <w:szCs w:val="24"/>
          <w:lang w:val="en-US"/>
        </w:rPr>
        <w:t xml:space="preserve"> method</w:t>
      </w:r>
      <w:r>
        <w:rPr>
          <w:rFonts w:asciiTheme="majorHAnsi" w:hAnsiTheme="majorHAnsi" w:cs="Calibri"/>
          <w:sz w:val="24"/>
          <w:szCs w:val="24"/>
          <w:lang w:val="en-US"/>
        </w:rPr>
        <w:t>s?</w:t>
      </w:r>
    </w:p>
    <w:p w14:paraId="3FCB72C8" w14:textId="576BB63A" w:rsidR="003B5747" w:rsidRDefault="003B5747" w:rsidP="003B5747">
      <w:pPr>
        <w:pStyle w:val="Listenabsatz"/>
        <w:numPr>
          <w:ilvl w:val="0"/>
          <w:numId w:val="8"/>
        </w:numPr>
        <w:rPr>
          <w:rFonts w:asciiTheme="majorHAnsi" w:hAnsiTheme="majorHAnsi" w:cs="Calibri"/>
          <w:sz w:val="24"/>
          <w:szCs w:val="24"/>
          <w:lang w:val="en-US"/>
        </w:rPr>
      </w:pPr>
      <w:r w:rsidRPr="00932C01">
        <w:rPr>
          <w:rFonts w:asciiTheme="majorHAnsi" w:hAnsiTheme="majorHAnsi" w:cs="Calibri"/>
          <w:sz w:val="24"/>
          <w:szCs w:val="24"/>
          <w:lang w:val="en-US"/>
        </w:rPr>
        <w:t>To what extent can hyperparameter tuning improve model performance, and can tuning alter which method performs best</w:t>
      </w:r>
      <w:r w:rsidR="007F043C">
        <w:rPr>
          <w:rFonts w:asciiTheme="majorHAnsi" w:hAnsiTheme="majorHAnsi" w:cs="Calibri"/>
          <w:sz w:val="24"/>
          <w:szCs w:val="24"/>
          <w:lang w:val="en-US"/>
        </w:rPr>
        <w:t>?</w:t>
      </w:r>
    </w:p>
    <w:p w14:paraId="16665038" w14:textId="77777777" w:rsidR="007F043C" w:rsidRDefault="007F043C" w:rsidP="00597EF4">
      <w:pPr>
        <w:pStyle w:val="Listenabsatz"/>
        <w:ind w:left="1440"/>
        <w:rPr>
          <w:rFonts w:asciiTheme="majorHAnsi" w:hAnsiTheme="majorHAnsi" w:cs="Calibri"/>
          <w:sz w:val="24"/>
          <w:szCs w:val="24"/>
          <w:lang w:val="en-US"/>
        </w:rPr>
      </w:pPr>
    </w:p>
    <w:p w14:paraId="1B03A0F9" w14:textId="77777777" w:rsidR="00597EF4" w:rsidRPr="007F043C" w:rsidRDefault="00597EF4" w:rsidP="00597EF4">
      <w:pPr>
        <w:pStyle w:val="Listenabsatz"/>
        <w:ind w:left="1440"/>
        <w:rPr>
          <w:rFonts w:asciiTheme="majorHAnsi" w:hAnsiTheme="majorHAnsi" w:cs="Calibri"/>
          <w:sz w:val="24"/>
          <w:szCs w:val="24"/>
          <w:lang w:val="en-US"/>
        </w:rPr>
      </w:pPr>
    </w:p>
    <w:p w14:paraId="7DB4E0AF" w14:textId="77777777" w:rsidR="005B68A3" w:rsidRDefault="005B68A3" w:rsidP="005B68A3">
      <w:pPr>
        <w:pStyle w:val="Listenabsatz"/>
        <w:rPr>
          <w:rFonts w:asciiTheme="majorHAnsi" w:hAnsiTheme="majorHAnsi" w:cs="Calibri"/>
          <w:b/>
          <w:bCs/>
          <w:sz w:val="24"/>
          <w:szCs w:val="24"/>
          <w:u w:val="single"/>
          <w:lang w:val="en-US"/>
        </w:rPr>
      </w:pPr>
      <w:r w:rsidRPr="009744D8">
        <w:rPr>
          <w:rFonts w:asciiTheme="majorHAnsi" w:hAnsiTheme="majorHAnsi" w:cs="Calibri"/>
          <w:b/>
          <w:bCs/>
          <w:sz w:val="24"/>
          <w:szCs w:val="24"/>
          <w:u w:val="single"/>
          <w:lang w:val="en-US"/>
        </w:rPr>
        <w:t>Experimental procedure</w:t>
      </w:r>
    </w:p>
    <w:p w14:paraId="7B98775F" w14:textId="751145EB" w:rsidR="00C9282B" w:rsidRDefault="00FB2350" w:rsidP="00C9282B">
      <w:pPr>
        <w:pStyle w:val="Listenabsatz"/>
        <w:rPr>
          <w:rFonts w:asciiTheme="majorHAnsi" w:hAnsiTheme="majorHAnsi" w:cs="Calibri"/>
          <w:sz w:val="24"/>
          <w:szCs w:val="24"/>
          <w:lang w:val="en-US"/>
        </w:rPr>
      </w:pPr>
      <w:r>
        <w:rPr>
          <w:rFonts w:asciiTheme="majorHAnsi" w:hAnsiTheme="majorHAnsi" w:cs="Calibri"/>
          <w:sz w:val="24"/>
          <w:szCs w:val="24"/>
          <w:lang w:val="en-US"/>
        </w:rPr>
        <w:t>T</w:t>
      </w:r>
      <w:r w:rsidR="007F043C">
        <w:rPr>
          <w:rFonts w:asciiTheme="majorHAnsi" w:hAnsiTheme="majorHAnsi" w:cs="Calibri"/>
          <w:sz w:val="24"/>
          <w:szCs w:val="24"/>
          <w:lang w:val="en-US"/>
        </w:rPr>
        <w:t>o</w:t>
      </w:r>
      <w:r w:rsidR="00C96859">
        <w:rPr>
          <w:rFonts w:asciiTheme="majorHAnsi" w:hAnsiTheme="majorHAnsi" w:cs="Calibri"/>
          <w:sz w:val="24"/>
          <w:szCs w:val="24"/>
          <w:lang w:val="en-US"/>
        </w:rPr>
        <w:t xml:space="preserve"> answer the research questions</w:t>
      </w:r>
      <w:r>
        <w:rPr>
          <w:rFonts w:asciiTheme="majorHAnsi" w:hAnsiTheme="majorHAnsi" w:cs="Calibri"/>
          <w:sz w:val="24"/>
          <w:szCs w:val="24"/>
          <w:lang w:val="en-US"/>
        </w:rPr>
        <w:t>,</w:t>
      </w:r>
      <w:r w:rsidR="00C96859">
        <w:rPr>
          <w:rFonts w:asciiTheme="majorHAnsi" w:hAnsiTheme="majorHAnsi" w:cs="Calibri"/>
          <w:sz w:val="24"/>
          <w:szCs w:val="24"/>
          <w:lang w:val="en-US"/>
        </w:rPr>
        <w:t xml:space="preserve"> </w:t>
      </w:r>
      <w:r w:rsidR="00DE749C">
        <w:rPr>
          <w:rFonts w:asciiTheme="majorHAnsi" w:hAnsiTheme="majorHAnsi" w:cs="Calibri"/>
          <w:sz w:val="24"/>
          <w:szCs w:val="24"/>
          <w:lang w:val="en-US"/>
        </w:rPr>
        <w:t xml:space="preserve">an empirical evaluation </w:t>
      </w:r>
      <w:r w:rsidR="00610E07">
        <w:rPr>
          <w:rFonts w:asciiTheme="majorHAnsi" w:hAnsiTheme="majorHAnsi" w:cs="Calibri"/>
          <w:sz w:val="24"/>
          <w:szCs w:val="24"/>
          <w:lang w:val="en-US"/>
        </w:rPr>
        <w:t>was</w:t>
      </w:r>
      <w:r w:rsidR="00DE749C">
        <w:rPr>
          <w:rFonts w:asciiTheme="majorHAnsi" w:hAnsiTheme="majorHAnsi" w:cs="Calibri"/>
          <w:sz w:val="24"/>
          <w:szCs w:val="24"/>
          <w:lang w:val="en-US"/>
        </w:rPr>
        <w:t xml:space="preserve"> conducted. </w:t>
      </w:r>
      <w:r w:rsidR="00C9282B">
        <w:rPr>
          <w:rFonts w:asciiTheme="majorHAnsi" w:hAnsiTheme="majorHAnsi" w:cs="Calibri"/>
          <w:sz w:val="24"/>
          <w:szCs w:val="24"/>
          <w:lang w:val="en-US"/>
        </w:rPr>
        <w:t xml:space="preserve">Four </w:t>
      </w:r>
      <w:r w:rsidR="00B65C6C">
        <w:rPr>
          <w:rFonts w:asciiTheme="majorHAnsi" w:hAnsiTheme="majorHAnsi" w:cs="Calibri"/>
          <w:sz w:val="24"/>
          <w:szCs w:val="24"/>
          <w:lang w:val="en-US"/>
        </w:rPr>
        <w:t>d</w:t>
      </w:r>
      <w:r w:rsidR="00C9282B">
        <w:rPr>
          <w:rFonts w:asciiTheme="majorHAnsi" w:hAnsiTheme="majorHAnsi" w:cs="Calibri"/>
          <w:sz w:val="24"/>
          <w:szCs w:val="24"/>
          <w:lang w:val="en-US"/>
        </w:rPr>
        <w:t xml:space="preserve">ifferent BART meta-learners </w:t>
      </w:r>
      <w:r w:rsidR="00610E07">
        <w:rPr>
          <w:rFonts w:asciiTheme="majorHAnsi" w:hAnsiTheme="majorHAnsi" w:cs="Calibri"/>
          <w:sz w:val="24"/>
          <w:szCs w:val="24"/>
          <w:lang w:val="en-US"/>
        </w:rPr>
        <w:t>were</w:t>
      </w:r>
      <w:r w:rsidR="00C9282B">
        <w:rPr>
          <w:rFonts w:asciiTheme="majorHAnsi" w:hAnsiTheme="majorHAnsi" w:cs="Calibri"/>
          <w:sz w:val="24"/>
          <w:szCs w:val="24"/>
          <w:lang w:val="en-US"/>
        </w:rPr>
        <w:t xml:space="preserve"> compared to assess whether their methodological differences lead to differences in estimation performance. </w:t>
      </w:r>
      <w:r w:rsidR="00025C8D">
        <w:rPr>
          <w:rFonts w:asciiTheme="majorHAnsi" w:hAnsiTheme="majorHAnsi" w:cs="Calibri"/>
          <w:sz w:val="24"/>
          <w:szCs w:val="24"/>
          <w:lang w:val="en-US"/>
        </w:rPr>
        <w:t xml:space="preserve">The four meta-learners </w:t>
      </w:r>
      <w:r w:rsidR="00610E07">
        <w:rPr>
          <w:rFonts w:asciiTheme="majorHAnsi" w:hAnsiTheme="majorHAnsi" w:cs="Calibri"/>
          <w:sz w:val="24"/>
          <w:szCs w:val="24"/>
          <w:lang w:val="en-US"/>
        </w:rPr>
        <w:t>were</w:t>
      </w:r>
      <w:r w:rsidR="00025C8D">
        <w:rPr>
          <w:rFonts w:asciiTheme="majorHAnsi" w:hAnsiTheme="majorHAnsi" w:cs="Calibri"/>
          <w:sz w:val="24"/>
          <w:szCs w:val="24"/>
          <w:lang w:val="en-US"/>
        </w:rPr>
        <w:t xml:space="preserve"> an S-learner, a T-learner </w:t>
      </w:r>
      <w:r w:rsidR="0085049E">
        <w:rPr>
          <w:rFonts w:asciiTheme="majorHAnsi" w:hAnsiTheme="majorHAnsi" w:cs="Calibri"/>
          <w:sz w:val="24"/>
          <w:szCs w:val="24"/>
          <w:lang w:val="en-US"/>
        </w:rPr>
        <w:t xml:space="preserve">and two </w:t>
      </w:r>
      <w:r w:rsidR="00086C91">
        <w:rPr>
          <w:rFonts w:asciiTheme="majorHAnsi" w:hAnsiTheme="majorHAnsi" w:cs="Calibri"/>
          <w:sz w:val="24"/>
          <w:szCs w:val="24"/>
          <w:lang w:val="en-US"/>
        </w:rPr>
        <w:t xml:space="preserve">S-learners which include </w:t>
      </w:r>
      <w:r w:rsidR="003D1D5B">
        <w:rPr>
          <w:rFonts w:asciiTheme="majorHAnsi" w:hAnsiTheme="majorHAnsi" w:cs="Calibri"/>
          <w:sz w:val="24"/>
          <w:szCs w:val="24"/>
          <w:lang w:val="en-US"/>
        </w:rPr>
        <w:t>estimates of the propensity scores. One estimate</w:t>
      </w:r>
      <w:r w:rsidR="00610E07">
        <w:rPr>
          <w:rFonts w:asciiTheme="majorHAnsi" w:hAnsiTheme="majorHAnsi" w:cs="Calibri"/>
          <w:sz w:val="24"/>
          <w:szCs w:val="24"/>
          <w:lang w:val="en-US"/>
        </w:rPr>
        <w:t>d</w:t>
      </w:r>
      <w:r w:rsidR="003D1D5B">
        <w:rPr>
          <w:rFonts w:asciiTheme="majorHAnsi" w:hAnsiTheme="majorHAnsi" w:cs="Calibri"/>
          <w:sz w:val="24"/>
          <w:szCs w:val="24"/>
          <w:lang w:val="en-US"/>
        </w:rPr>
        <w:t xml:space="preserve"> propensity scores using a </w:t>
      </w:r>
      <w:r w:rsidR="00861400">
        <w:rPr>
          <w:rFonts w:asciiTheme="majorHAnsi" w:hAnsiTheme="majorHAnsi" w:cs="Calibri"/>
          <w:sz w:val="24"/>
          <w:szCs w:val="24"/>
          <w:lang w:val="en-US"/>
        </w:rPr>
        <w:t xml:space="preserve">logistic regression and </w:t>
      </w:r>
      <w:r w:rsidR="00610E07">
        <w:rPr>
          <w:rFonts w:asciiTheme="majorHAnsi" w:hAnsiTheme="majorHAnsi" w:cs="Calibri"/>
          <w:sz w:val="24"/>
          <w:szCs w:val="24"/>
          <w:lang w:val="en-US"/>
        </w:rPr>
        <w:t>is</w:t>
      </w:r>
      <w:r w:rsidR="00861400">
        <w:rPr>
          <w:rFonts w:asciiTheme="majorHAnsi" w:hAnsiTheme="majorHAnsi" w:cs="Calibri"/>
          <w:sz w:val="24"/>
          <w:szCs w:val="24"/>
          <w:lang w:val="en-US"/>
        </w:rPr>
        <w:t xml:space="preserve"> referred to as PS-GLM</w:t>
      </w:r>
      <w:r w:rsidR="00BD3B39">
        <w:rPr>
          <w:rFonts w:asciiTheme="majorHAnsi" w:hAnsiTheme="majorHAnsi" w:cs="Calibri"/>
          <w:sz w:val="24"/>
          <w:szCs w:val="24"/>
          <w:lang w:val="en-US"/>
        </w:rPr>
        <w:t>, the other estimate</w:t>
      </w:r>
      <w:r w:rsidR="00610E07">
        <w:rPr>
          <w:rFonts w:asciiTheme="majorHAnsi" w:hAnsiTheme="majorHAnsi" w:cs="Calibri"/>
          <w:sz w:val="24"/>
          <w:szCs w:val="24"/>
          <w:lang w:val="en-US"/>
        </w:rPr>
        <w:t>d</w:t>
      </w:r>
      <w:r w:rsidR="00BD3B39">
        <w:rPr>
          <w:rFonts w:asciiTheme="majorHAnsi" w:hAnsiTheme="majorHAnsi" w:cs="Calibri"/>
          <w:sz w:val="24"/>
          <w:szCs w:val="24"/>
          <w:lang w:val="en-US"/>
        </w:rPr>
        <w:t xml:space="preserve"> the propensity scores using a BART model and </w:t>
      </w:r>
      <w:r w:rsidR="00610E07">
        <w:rPr>
          <w:rFonts w:asciiTheme="majorHAnsi" w:hAnsiTheme="majorHAnsi" w:cs="Calibri"/>
          <w:sz w:val="24"/>
          <w:szCs w:val="24"/>
          <w:lang w:val="en-US"/>
        </w:rPr>
        <w:t>is</w:t>
      </w:r>
      <w:r w:rsidR="00BD3B39">
        <w:rPr>
          <w:rFonts w:asciiTheme="majorHAnsi" w:hAnsiTheme="majorHAnsi" w:cs="Calibri"/>
          <w:sz w:val="24"/>
          <w:szCs w:val="24"/>
          <w:lang w:val="en-US"/>
        </w:rPr>
        <w:t xml:space="preserve"> referred to as PS-BART</w:t>
      </w:r>
      <w:r w:rsidR="00E60553">
        <w:rPr>
          <w:rFonts w:asciiTheme="majorHAnsi" w:hAnsiTheme="majorHAnsi" w:cs="Calibri"/>
          <w:sz w:val="24"/>
          <w:szCs w:val="24"/>
          <w:lang w:val="en-US"/>
        </w:rPr>
        <w:t>.</w:t>
      </w:r>
    </w:p>
    <w:p w14:paraId="5C65910D" w14:textId="77777777" w:rsidR="002C5179" w:rsidRDefault="002C5179" w:rsidP="00C9282B">
      <w:pPr>
        <w:pStyle w:val="Listenabsatz"/>
        <w:rPr>
          <w:rFonts w:asciiTheme="majorHAnsi" w:hAnsiTheme="majorHAnsi" w:cs="Calibri"/>
          <w:sz w:val="24"/>
          <w:szCs w:val="24"/>
          <w:lang w:val="en-US"/>
        </w:rPr>
      </w:pPr>
    </w:p>
    <w:p w14:paraId="39109797" w14:textId="11F1D4CB" w:rsidR="00C96859" w:rsidRDefault="002C5179" w:rsidP="00E60553">
      <w:pPr>
        <w:pStyle w:val="Listenabsatz"/>
        <w:rPr>
          <w:rFonts w:asciiTheme="majorHAnsi" w:hAnsiTheme="majorHAnsi" w:cs="Calibri"/>
          <w:sz w:val="24"/>
          <w:szCs w:val="24"/>
          <w:lang w:val="en-US"/>
        </w:rPr>
      </w:pPr>
      <w:r>
        <w:rPr>
          <w:rFonts w:asciiTheme="majorHAnsi" w:hAnsiTheme="majorHAnsi" w:cs="Calibri"/>
          <w:sz w:val="24"/>
          <w:szCs w:val="24"/>
          <w:lang w:val="en-US"/>
        </w:rPr>
        <w:t xml:space="preserve">To place the performance of BART in context, the BART models </w:t>
      </w:r>
      <w:r w:rsidR="00610E07">
        <w:rPr>
          <w:rFonts w:asciiTheme="majorHAnsi" w:hAnsiTheme="majorHAnsi" w:cs="Calibri"/>
          <w:sz w:val="24"/>
          <w:szCs w:val="24"/>
          <w:lang w:val="en-US"/>
        </w:rPr>
        <w:t>were</w:t>
      </w:r>
      <w:r>
        <w:rPr>
          <w:rFonts w:asciiTheme="majorHAnsi" w:hAnsiTheme="majorHAnsi" w:cs="Calibri"/>
          <w:sz w:val="24"/>
          <w:szCs w:val="24"/>
          <w:lang w:val="en-US"/>
        </w:rPr>
        <w:t xml:space="preserve"> also compared with two established causal inference methods. First, </w:t>
      </w:r>
      <w:r w:rsidRPr="00116554">
        <w:rPr>
          <w:rFonts w:asciiTheme="majorHAnsi" w:hAnsiTheme="majorHAnsi" w:cs="Calibri"/>
          <w:sz w:val="24"/>
          <w:szCs w:val="24"/>
          <w:lang w:val="en-US"/>
        </w:rPr>
        <w:t xml:space="preserve">inverse probability of treatment weighting combined with ordinary least squares regression (IPTW + OLS) </w:t>
      </w:r>
      <w:r w:rsidR="00347E5A">
        <w:rPr>
          <w:rFonts w:asciiTheme="majorHAnsi" w:hAnsiTheme="majorHAnsi" w:cs="Calibri"/>
          <w:sz w:val="24"/>
          <w:szCs w:val="24"/>
          <w:lang w:val="en-US"/>
        </w:rPr>
        <w:t>was</w:t>
      </w:r>
      <w:r w:rsidRPr="00116554">
        <w:rPr>
          <w:rFonts w:asciiTheme="majorHAnsi" w:hAnsiTheme="majorHAnsi" w:cs="Calibri"/>
          <w:sz w:val="24"/>
          <w:szCs w:val="24"/>
          <w:lang w:val="en-US"/>
        </w:rPr>
        <w:t xml:space="preserve"> included as a parametric, doubly robust benchmark.</w:t>
      </w:r>
      <w:r>
        <w:rPr>
          <w:rFonts w:asciiTheme="majorHAnsi" w:hAnsiTheme="majorHAnsi" w:cs="Calibri"/>
          <w:sz w:val="24"/>
          <w:szCs w:val="24"/>
          <w:lang w:val="en-US"/>
        </w:rPr>
        <w:t xml:space="preserve"> Second, causal forests </w:t>
      </w:r>
      <w:r w:rsidR="00347E5A">
        <w:rPr>
          <w:rFonts w:asciiTheme="majorHAnsi" w:hAnsiTheme="majorHAnsi" w:cs="Calibri"/>
          <w:sz w:val="24"/>
          <w:szCs w:val="24"/>
          <w:lang w:val="en-US"/>
        </w:rPr>
        <w:t>were</w:t>
      </w:r>
      <w:r>
        <w:rPr>
          <w:rFonts w:asciiTheme="majorHAnsi" w:hAnsiTheme="majorHAnsi" w:cs="Calibri"/>
          <w:sz w:val="24"/>
          <w:szCs w:val="24"/>
          <w:lang w:val="en-US"/>
        </w:rPr>
        <w:t xml:space="preserve"> included as a widely used non-parametric method which, similar to BART, is based on trees.</w:t>
      </w:r>
    </w:p>
    <w:p w14:paraId="7322B879" w14:textId="77777777" w:rsidR="00E60553" w:rsidRPr="00E60553" w:rsidRDefault="00E60553" w:rsidP="00E60553">
      <w:pPr>
        <w:pStyle w:val="Listenabsatz"/>
        <w:rPr>
          <w:rFonts w:asciiTheme="majorHAnsi" w:hAnsiTheme="majorHAnsi" w:cs="Calibri"/>
          <w:sz w:val="24"/>
          <w:szCs w:val="24"/>
          <w:lang w:val="en-US"/>
        </w:rPr>
      </w:pPr>
    </w:p>
    <w:p w14:paraId="74409F15" w14:textId="15C70C42" w:rsidR="00B40077" w:rsidRPr="00FA3F69" w:rsidRDefault="005B68A3" w:rsidP="00FA3F69">
      <w:pPr>
        <w:pStyle w:val="Listenabsatz"/>
        <w:rPr>
          <w:rFonts w:asciiTheme="majorHAnsi" w:hAnsiTheme="majorHAnsi" w:cs="Calibri"/>
          <w:sz w:val="24"/>
          <w:szCs w:val="24"/>
          <w:lang w:val="en-US"/>
        </w:rPr>
      </w:pPr>
      <w:r w:rsidRPr="00984309">
        <w:rPr>
          <w:rFonts w:asciiTheme="majorHAnsi" w:hAnsiTheme="majorHAnsi" w:cs="Calibri"/>
          <w:sz w:val="24"/>
          <w:szCs w:val="24"/>
          <w:lang w:val="en-US"/>
        </w:rPr>
        <w:t xml:space="preserve">The empirical evaluation consisted of two stages. </w:t>
      </w:r>
      <w:r w:rsidR="00C05FCC">
        <w:rPr>
          <w:rFonts w:asciiTheme="majorHAnsi" w:hAnsiTheme="majorHAnsi" w:cs="Calibri"/>
          <w:sz w:val="24"/>
          <w:szCs w:val="24"/>
          <w:lang w:val="en-US"/>
        </w:rPr>
        <w:t xml:space="preserve">Both stages were repeated across multiple datasets generated under different data-generating processes, allowing an assessment of how performance varies under different data conditions. </w:t>
      </w:r>
      <w:r w:rsidR="00BA6C1B" w:rsidRPr="00966F44">
        <w:rPr>
          <w:rFonts w:asciiTheme="majorHAnsi" w:hAnsiTheme="majorHAnsi" w:cs="Calibri"/>
          <w:sz w:val="24"/>
          <w:szCs w:val="24"/>
          <w:lang w:val="en-US"/>
        </w:rPr>
        <w:t>A total of 16 DGPs with 100 datasets each were used</w:t>
      </w:r>
      <w:r w:rsidR="003274FF">
        <w:rPr>
          <w:rFonts w:asciiTheme="majorHAnsi" w:hAnsiTheme="majorHAnsi" w:cs="Calibri"/>
          <w:sz w:val="24"/>
          <w:szCs w:val="24"/>
          <w:lang w:val="en-US"/>
        </w:rPr>
        <w:t xml:space="preserve">. </w:t>
      </w:r>
      <w:r w:rsidR="00966F44">
        <w:rPr>
          <w:rFonts w:asciiTheme="majorHAnsi" w:hAnsiTheme="majorHAnsi" w:cs="Calibri"/>
          <w:sz w:val="24"/>
          <w:szCs w:val="24"/>
          <w:lang w:val="en-US"/>
        </w:rPr>
        <w:t>For</w:t>
      </w:r>
      <w:r w:rsidR="00FA3F69" w:rsidRPr="00FA3F69">
        <w:rPr>
          <w:rFonts w:asciiTheme="majorHAnsi" w:hAnsiTheme="majorHAnsi" w:cs="Calibri"/>
          <w:sz w:val="24"/>
          <w:szCs w:val="24"/>
          <w:lang w:val="en-US"/>
        </w:rPr>
        <w:t xml:space="preserve"> a better understanding of the differences in method performance across datasets, two diagnostic measures were computed to characterize the data-generating processes.</w:t>
      </w:r>
      <w:r w:rsidR="00FA3F69">
        <w:rPr>
          <w:rFonts w:asciiTheme="majorHAnsi" w:hAnsiTheme="majorHAnsi" w:cs="Calibri"/>
          <w:sz w:val="24"/>
          <w:szCs w:val="24"/>
          <w:lang w:val="en-US"/>
        </w:rPr>
        <w:t xml:space="preserve"> These were</w:t>
      </w:r>
      <w:r w:rsidR="00637CAB">
        <w:rPr>
          <w:rFonts w:asciiTheme="majorHAnsi" w:hAnsiTheme="majorHAnsi" w:cs="Calibri"/>
          <w:sz w:val="24"/>
          <w:szCs w:val="24"/>
          <w:lang w:val="en-US"/>
        </w:rPr>
        <w:t xml:space="preserve"> </w:t>
      </w:r>
      <w:r w:rsidR="00B40077" w:rsidRPr="00FA3F69">
        <w:rPr>
          <w:rFonts w:asciiTheme="majorHAnsi" w:hAnsiTheme="majorHAnsi" w:cs="Calibri"/>
          <w:sz w:val="24"/>
          <w:szCs w:val="24"/>
          <w:lang w:val="en-US"/>
        </w:rPr>
        <w:t>the balance of the datasets</w:t>
      </w:r>
      <w:r w:rsidR="00D354C6" w:rsidRPr="00FA3F69">
        <w:rPr>
          <w:rFonts w:asciiTheme="majorHAnsi" w:hAnsiTheme="majorHAnsi" w:cs="Calibri"/>
          <w:sz w:val="24"/>
          <w:szCs w:val="24"/>
          <w:lang w:val="en-US"/>
        </w:rPr>
        <w:t xml:space="preserve">, i.e. the </w:t>
      </w:r>
      <w:r w:rsidR="00B40077" w:rsidRPr="00FA3F69">
        <w:rPr>
          <w:rFonts w:asciiTheme="majorHAnsi" w:hAnsiTheme="majorHAnsi" w:cs="Calibri"/>
          <w:sz w:val="24"/>
          <w:szCs w:val="24"/>
          <w:lang w:val="en-US"/>
        </w:rPr>
        <w:t xml:space="preserve">ratio of treatment </w:t>
      </w:r>
      <w:r w:rsidR="007D181F" w:rsidRPr="00FA3F69">
        <w:rPr>
          <w:rFonts w:asciiTheme="majorHAnsi" w:hAnsiTheme="majorHAnsi" w:cs="Calibri"/>
          <w:sz w:val="24"/>
          <w:szCs w:val="24"/>
          <w:lang w:val="en-US"/>
        </w:rPr>
        <w:t>group to the complete number of observations</w:t>
      </w:r>
      <w:r w:rsidR="00D354C6" w:rsidRPr="00FA3F69">
        <w:rPr>
          <w:rFonts w:asciiTheme="majorHAnsi" w:hAnsiTheme="majorHAnsi" w:cs="Calibri"/>
          <w:sz w:val="24"/>
          <w:szCs w:val="24"/>
          <w:lang w:val="en-US"/>
        </w:rPr>
        <w:t>,</w:t>
      </w:r>
      <w:r w:rsidR="00B40077" w:rsidRPr="00FA3F69">
        <w:rPr>
          <w:rFonts w:asciiTheme="majorHAnsi" w:hAnsiTheme="majorHAnsi" w:cs="Calibri"/>
          <w:sz w:val="24"/>
          <w:szCs w:val="24"/>
          <w:lang w:val="en-US"/>
        </w:rPr>
        <w:t xml:space="preserve"> and overlap, </w:t>
      </w:r>
      <w:r w:rsidR="00D354C6" w:rsidRPr="00FA3F69">
        <w:rPr>
          <w:rFonts w:asciiTheme="majorHAnsi" w:hAnsiTheme="majorHAnsi" w:cs="Calibri"/>
          <w:sz w:val="24"/>
          <w:szCs w:val="24"/>
          <w:lang w:val="en-US"/>
        </w:rPr>
        <w:t xml:space="preserve">i.e. the degree to which </w:t>
      </w:r>
      <w:r w:rsidR="00A9208C" w:rsidRPr="00FA3F69">
        <w:rPr>
          <w:rFonts w:asciiTheme="majorHAnsi" w:hAnsiTheme="majorHAnsi" w:cs="Calibri"/>
          <w:sz w:val="24"/>
          <w:szCs w:val="24"/>
          <w:lang w:val="en-US"/>
        </w:rPr>
        <w:t xml:space="preserve">treatment and control group share </w:t>
      </w:r>
      <w:r w:rsidR="00C57D3A" w:rsidRPr="00FA3F69">
        <w:rPr>
          <w:rFonts w:asciiTheme="majorHAnsi" w:hAnsiTheme="majorHAnsi" w:cs="Calibri"/>
          <w:sz w:val="24"/>
          <w:szCs w:val="24"/>
          <w:lang w:val="en-US"/>
        </w:rPr>
        <w:t xml:space="preserve">similar </w:t>
      </w:r>
      <w:r w:rsidR="00D354C6" w:rsidRPr="00FA3F69">
        <w:rPr>
          <w:rFonts w:asciiTheme="majorHAnsi" w:hAnsiTheme="majorHAnsi" w:cs="Calibri"/>
          <w:sz w:val="24"/>
          <w:szCs w:val="24"/>
          <w:lang w:val="en-US"/>
        </w:rPr>
        <w:t>covariate distributions</w:t>
      </w:r>
      <w:r w:rsidR="00A9208C" w:rsidRPr="00FA3F69">
        <w:rPr>
          <w:rFonts w:asciiTheme="majorHAnsi" w:hAnsiTheme="majorHAnsi" w:cs="Calibri"/>
          <w:sz w:val="24"/>
          <w:szCs w:val="24"/>
          <w:lang w:val="en-US"/>
        </w:rPr>
        <w:t xml:space="preserve">. </w:t>
      </w:r>
    </w:p>
    <w:p w14:paraId="3F4FC36E" w14:textId="77777777" w:rsidR="00C57D3A" w:rsidRPr="00C57D3A" w:rsidRDefault="00C57D3A" w:rsidP="00C57D3A">
      <w:pPr>
        <w:pStyle w:val="Listenabsatz"/>
        <w:rPr>
          <w:rFonts w:asciiTheme="majorHAnsi" w:hAnsiTheme="majorHAnsi" w:cs="Calibri"/>
          <w:sz w:val="24"/>
          <w:szCs w:val="24"/>
          <w:lang w:val="en-US"/>
        </w:rPr>
      </w:pPr>
    </w:p>
    <w:p w14:paraId="0D4CD1C8" w14:textId="1544C3A9" w:rsidR="00244F83" w:rsidRDefault="005B68A3" w:rsidP="00366688">
      <w:pPr>
        <w:pStyle w:val="Listenabsatz"/>
        <w:rPr>
          <w:rFonts w:asciiTheme="majorHAnsi" w:hAnsiTheme="majorHAnsi" w:cs="Calibri"/>
          <w:sz w:val="24"/>
          <w:szCs w:val="24"/>
          <w:lang w:val="en-US"/>
        </w:rPr>
      </w:pPr>
      <w:r w:rsidRPr="00C05FCC">
        <w:rPr>
          <w:rFonts w:asciiTheme="majorHAnsi" w:hAnsiTheme="majorHAnsi" w:cs="Calibri"/>
          <w:sz w:val="24"/>
          <w:szCs w:val="24"/>
          <w:lang w:val="en-US"/>
        </w:rPr>
        <w:t xml:space="preserve">In the first stage, all models were estimated using the default hyperparameters provided by the respective </w:t>
      </w:r>
      <w:r w:rsidR="00347E5A" w:rsidRPr="00C05FCC">
        <w:rPr>
          <w:rFonts w:asciiTheme="majorHAnsi" w:hAnsiTheme="majorHAnsi" w:cs="Calibri"/>
          <w:sz w:val="24"/>
          <w:szCs w:val="24"/>
          <w:lang w:val="en-US"/>
        </w:rPr>
        <w:t xml:space="preserve">software </w:t>
      </w:r>
      <w:r w:rsidRPr="00C05FCC">
        <w:rPr>
          <w:rFonts w:asciiTheme="majorHAnsi" w:hAnsiTheme="majorHAnsi" w:cs="Calibri"/>
          <w:sz w:val="24"/>
          <w:szCs w:val="24"/>
          <w:lang w:val="en-US"/>
        </w:rPr>
        <w:t>packages. This allow</w:t>
      </w:r>
      <w:r w:rsidR="00AC7808" w:rsidRPr="00C05FCC">
        <w:rPr>
          <w:rFonts w:asciiTheme="majorHAnsi" w:hAnsiTheme="majorHAnsi" w:cs="Calibri"/>
          <w:sz w:val="24"/>
          <w:szCs w:val="24"/>
          <w:lang w:val="en-US"/>
        </w:rPr>
        <w:t>ed</w:t>
      </w:r>
      <w:r w:rsidRPr="00C05FCC">
        <w:rPr>
          <w:rFonts w:asciiTheme="majorHAnsi" w:hAnsiTheme="majorHAnsi" w:cs="Calibri"/>
          <w:sz w:val="24"/>
          <w:szCs w:val="24"/>
          <w:lang w:val="en-US"/>
        </w:rPr>
        <w:t xml:space="preserve"> a first evaluation of the performance differences. Furthermore, this </w:t>
      </w:r>
      <w:r w:rsidR="00084B5E">
        <w:rPr>
          <w:rFonts w:asciiTheme="majorHAnsi" w:hAnsiTheme="majorHAnsi" w:cs="Calibri"/>
          <w:sz w:val="24"/>
          <w:szCs w:val="24"/>
          <w:lang w:val="en-US"/>
        </w:rPr>
        <w:t>may</w:t>
      </w:r>
      <w:r w:rsidRPr="00C05FCC">
        <w:rPr>
          <w:rFonts w:asciiTheme="majorHAnsi" w:hAnsiTheme="majorHAnsi" w:cs="Calibri"/>
          <w:sz w:val="24"/>
          <w:szCs w:val="24"/>
          <w:lang w:val="en-US"/>
        </w:rPr>
        <w:t xml:space="preserve"> likely </w:t>
      </w:r>
      <w:r w:rsidR="00084B5E">
        <w:rPr>
          <w:rFonts w:asciiTheme="majorHAnsi" w:hAnsiTheme="majorHAnsi" w:cs="Calibri"/>
          <w:sz w:val="24"/>
          <w:szCs w:val="24"/>
          <w:lang w:val="en-US"/>
        </w:rPr>
        <w:t xml:space="preserve">be </w:t>
      </w:r>
      <w:r w:rsidRPr="00C05FCC">
        <w:rPr>
          <w:rFonts w:asciiTheme="majorHAnsi" w:hAnsiTheme="majorHAnsi" w:cs="Calibri"/>
          <w:sz w:val="24"/>
          <w:szCs w:val="24"/>
          <w:lang w:val="en-US"/>
        </w:rPr>
        <w:t>a setting which practitioners use often.</w:t>
      </w:r>
      <w:r w:rsidR="001248E7">
        <w:rPr>
          <w:rFonts w:asciiTheme="majorHAnsi" w:hAnsiTheme="majorHAnsi" w:cs="Calibri"/>
          <w:sz w:val="24"/>
          <w:szCs w:val="24"/>
          <w:lang w:val="en-US"/>
        </w:rPr>
        <w:t xml:space="preserve"> </w:t>
      </w:r>
    </w:p>
    <w:p w14:paraId="6EF0EB75" w14:textId="77777777" w:rsidR="00366688" w:rsidRPr="00366688" w:rsidRDefault="00366688" w:rsidP="00366688">
      <w:pPr>
        <w:pStyle w:val="Listenabsatz"/>
        <w:rPr>
          <w:rFonts w:asciiTheme="majorHAnsi" w:hAnsiTheme="majorHAnsi" w:cs="Calibri"/>
          <w:sz w:val="24"/>
          <w:szCs w:val="24"/>
          <w:lang w:val="en-US"/>
        </w:rPr>
      </w:pPr>
    </w:p>
    <w:p w14:paraId="1B7488E4" w14:textId="439DB316" w:rsidR="00D065BD" w:rsidRDefault="005B68A3" w:rsidP="00C05FCC">
      <w:pPr>
        <w:pStyle w:val="Listenabsatz"/>
        <w:rPr>
          <w:rFonts w:asciiTheme="majorHAnsi" w:hAnsiTheme="majorHAnsi" w:cs="Calibri"/>
          <w:sz w:val="24"/>
          <w:szCs w:val="24"/>
          <w:lang w:val="en-US"/>
        </w:rPr>
      </w:pPr>
      <w:r w:rsidRPr="00984309">
        <w:rPr>
          <w:rFonts w:asciiTheme="majorHAnsi" w:hAnsiTheme="majorHAnsi" w:cs="Calibri"/>
          <w:sz w:val="24"/>
          <w:szCs w:val="24"/>
          <w:lang w:val="en-US"/>
        </w:rPr>
        <w:t xml:space="preserve">In the second stage, hyperparameters were tuned </w:t>
      </w:r>
      <w:r w:rsidR="00D63DB1">
        <w:rPr>
          <w:rFonts w:asciiTheme="majorHAnsi" w:hAnsiTheme="majorHAnsi" w:cs="Calibri"/>
          <w:sz w:val="24"/>
          <w:szCs w:val="24"/>
          <w:lang w:val="en-US"/>
        </w:rPr>
        <w:t xml:space="preserve">on a subset of the DGPs </w:t>
      </w:r>
      <w:r w:rsidRPr="00984309">
        <w:rPr>
          <w:rFonts w:asciiTheme="majorHAnsi" w:hAnsiTheme="majorHAnsi" w:cs="Calibri"/>
          <w:sz w:val="24"/>
          <w:szCs w:val="24"/>
          <w:lang w:val="en-US"/>
        </w:rPr>
        <w:t>for each model. This way, it c</w:t>
      </w:r>
      <w:r w:rsidR="00047FC1">
        <w:rPr>
          <w:rFonts w:asciiTheme="majorHAnsi" w:hAnsiTheme="majorHAnsi" w:cs="Calibri"/>
          <w:sz w:val="24"/>
          <w:szCs w:val="24"/>
          <w:lang w:val="en-US"/>
        </w:rPr>
        <w:t>ould</w:t>
      </w:r>
      <w:r w:rsidRPr="00984309">
        <w:rPr>
          <w:rFonts w:asciiTheme="majorHAnsi" w:hAnsiTheme="majorHAnsi" w:cs="Calibri"/>
          <w:sz w:val="24"/>
          <w:szCs w:val="24"/>
          <w:lang w:val="en-US"/>
        </w:rPr>
        <w:t xml:space="preserve"> be investigated whether model performance can be improved under optimal hyperparameter settings and whether the ranking of methods can be changed by tuning.</w:t>
      </w:r>
    </w:p>
    <w:p w14:paraId="2381B74C" w14:textId="77777777" w:rsidR="00212325" w:rsidRDefault="00212325" w:rsidP="00C05FCC">
      <w:pPr>
        <w:pStyle w:val="Listenabsatz"/>
        <w:rPr>
          <w:rFonts w:asciiTheme="majorHAnsi" w:hAnsiTheme="majorHAnsi" w:cs="Calibri"/>
          <w:sz w:val="24"/>
          <w:szCs w:val="24"/>
          <w:lang w:val="en-US"/>
        </w:rPr>
      </w:pPr>
    </w:p>
    <w:p w14:paraId="04933142" w14:textId="77777777" w:rsidR="00212325" w:rsidRPr="005D6AA6" w:rsidRDefault="00212325" w:rsidP="00212325">
      <w:pPr>
        <w:pStyle w:val="Listenabsatz"/>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5.4Metrics</w:t>
      </w:r>
    </w:p>
    <w:p w14:paraId="1DD571DE" w14:textId="77777777" w:rsidR="00212325" w:rsidRPr="005D6AA6" w:rsidRDefault="00212325" w:rsidP="00212325">
      <w:pPr>
        <w:pStyle w:val="Listenabsatz"/>
        <w:rPr>
          <w:rFonts w:asciiTheme="majorHAnsi" w:hAnsiTheme="majorHAnsi" w:cs="Calibri"/>
          <w:b/>
          <w:bCs/>
          <w:sz w:val="24"/>
          <w:szCs w:val="24"/>
          <w:u w:val="single"/>
          <w:lang w:val="en-US"/>
        </w:rPr>
      </w:pPr>
    </w:p>
    <w:p w14:paraId="207E10AA" w14:textId="77777777" w:rsidR="00212325" w:rsidRPr="005D6AA6" w:rsidRDefault="00212325" w:rsidP="00212325">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lastRenderedPageBreak/>
        <w:t xml:space="preserve">To evaluate the performance of the models, several metrics are </w:t>
      </w:r>
      <w:r>
        <w:rPr>
          <w:rFonts w:asciiTheme="majorHAnsi" w:hAnsiTheme="majorHAnsi" w:cs="Calibri"/>
          <w:sz w:val="24"/>
          <w:szCs w:val="24"/>
          <w:lang w:val="en-US"/>
        </w:rPr>
        <w:t>computed</w:t>
      </w:r>
      <w:r w:rsidRPr="005D6AA6">
        <w:rPr>
          <w:rFonts w:asciiTheme="majorHAnsi" w:hAnsiTheme="majorHAnsi" w:cs="Calibri"/>
          <w:sz w:val="24"/>
          <w:szCs w:val="24"/>
          <w:lang w:val="en-US"/>
        </w:rPr>
        <w:t xml:space="preserve"> for each data generating process.</w:t>
      </w:r>
    </w:p>
    <w:p w14:paraId="1F521A62" w14:textId="77777777" w:rsidR="00212325" w:rsidRPr="005D6AA6" w:rsidRDefault="00212325" w:rsidP="00212325">
      <w:pPr>
        <w:pStyle w:val="Listenabsatz"/>
        <w:rPr>
          <w:rFonts w:asciiTheme="majorHAnsi" w:hAnsiTheme="majorHAnsi" w:cs="Calibri"/>
          <w:sz w:val="24"/>
          <w:szCs w:val="24"/>
          <w:lang w:val="en-US"/>
        </w:rPr>
      </w:pPr>
    </w:p>
    <w:p w14:paraId="2BCAE62A" w14:textId="015ABAF3" w:rsidR="00212325" w:rsidRPr="005D6AA6" w:rsidRDefault="00212325" w:rsidP="00212325">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The root mean</w:t>
      </w:r>
      <w:r w:rsidR="00C15308">
        <w:rPr>
          <w:rFonts w:asciiTheme="majorHAnsi" w:hAnsiTheme="majorHAnsi" w:cs="Calibri"/>
          <w:sz w:val="24"/>
          <w:szCs w:val="24"/>
          <w:lang w:val="en-US"/>
        </w:rPr>
        <w:t xml:space="preserve"> </w:t>
      </w:r>
      <w:r w:rsidR="00C15308" w:rsidRPr="005D6AA6">
        <w:rPr>
          <w:rFonts w:asciiTheme="majorHAnsi" w:hAnsiTheme="majorHAnsi" w:cs="Calibri"/>
          <w:sz w:val="24"/>
          <w:szCs w:val="24"/>
          <w:lang w:val="en-US"/>
        </w:rPr>
        <w:t>squared</w:t>
      </w:r>
      <w:r w:rsidRPr="005D6AA6">
        <w:rPr>
          <w:rFonts w:asciiTheme="majorHAnsi" w:hAnsiTheme="majorHAnsi" w:cs="Calibri"/>
          <w:sz w:val="24"/>
          <w:szCs w:val="24"/>
          <w:lang w:val="en-US"/>
        </w:rPr>
        <w:t xml:space="preserve"> error (RMSE) measures the estimation accuracy of the ATE.</w:t>
      </w:r>
    </w:p>
    <w:p w14:paraId="21EC9474" w14:textId="77777777" w:rsidR="00212325" w:rsidRPr="005D6AA6" w:rsidRDefault="00212325" w:rsidP="00212325">
      <w:pPr>
        <w:pStyle w:val="Listenabsatz"/>
        <w:rPr>
          <w:rFonts w:asciiTheme="majorHAnsi" w:hAnsiTheme="majorHAnsi" w:cs="Calibri"/>
          <w:sz w:val="24"/>
          <w:szCs w:val="24"/>
          <w:lang w:val="en-US"/>
        </w:rPr>
      </w:pPr>
    </w:p>
    <w:p w14:paraId="0C07ECA7" w14:textId="77777777" w:rsidR="00212325" w:rsidRPr="0052502D" w:rsidRDefault="00212325" w:rsidP="00212325">
      <w:pPr>
        <w:pStyle w:val="Listenabsatz"/>
        <w:rPr>
          <w:rFonts w:asciiTheme="majorHAnsi" w:hAnsiTheme="majorHAnsi" w:cs="Calibri"/>
          <w:sz w:val="24"/>
          <w:szCs w:val="24"/>
          <w:lang w:val="en-US"/>
        </w:rPr>
      </w:pPr>
      <w:r w:rsidRPr="0052502D">
        <w:rPr>
          <w:rFonts w:asciiTheme="majorHAnsi" w:hAnsiTheme="majorHAnsi" w:cs="Calibri"/>
          <w:sz w:val="24"/>
          <w:szCs w:val="24"/>
          <w:lang w:val="en-US"/>
        </w:rPr>
        <w:t>[</w:t>
      </w:r>
      <w:r w:rsidRPr="0052502D">
        <w:rPr>
          <w:rFonts w:asciiTheme="majorHAnsi" w:hAnsiTheme="majorHAnsi" w:cs="Calibri"/>
          <w:sz w:val="24"/>
          <w:szCs w:val="24"/>
          <w:lang w:val="en-US"/>
        </w:rPr>
        <w:br/>
        <w:t>\text{RMSE} = \sqrt{\frac{1}{n}\sum_{i=1}^{n}(\hat{\tau}_i-\tau)^2},</w:t>
      </w:r>
      <w:r w:rsidRPr="0052502D">
        <w:rPr>
          <w:rFonts w:asciiTheme="majorHAnsi" w:hAnsiTheme="majorHAnsi" w:cs="Calibri"/>
          <w:sz w:val="24"/>
          <w:szCs w:val="24"/>
          <w:lang w:val="en-US"/>
        </w:rPr>
        <w:br/>
        <w:t>]</w:t>
      </w:r>
    </w:p>
    <w:p w14:paraId="270E7339" w14:textId="77777777" w:rsidR="00212325" w:rsidRPr="005D6AA6" w:rsidRDefault="00212325" w:rsidP="00212325">
      <w:pPr>
        <w:pStyle w:val="Listenabsatz"/>
        <w:rPr>
          <w:rFonts w:asciiTheme="majorHAnsi" w:hAnsiTheme="majorHAnsi" w:cs="Calibri"/>
          <w:sz w:val="24"/>
          <w:szCs w:val="24"/>
          <w:lang w:val="en-US"/>
        </w:rPr>
      </w:pPr>
    </w:p>
    <w:p w14:paraId="70672028" w14:textId="405050D1" w:rsidR="00212325" w:rsidRPr="005D6AA6" w:rsidRDefault="00212325" w:rsidP="00212325">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 xml:space="preserve">where </w:t>
      </w:r>
      <w:r>
        <w:rPr>
          <w:rFonts w:asciiTheme="majorHAnsi" w:hAnsiTheme="majorHAnsi" w:cs="Calibri"/>
          <w:sz w:val="24"/>
          <w:szCs w:val="24"/>
          <w:lang w:val="en-US"/>
        </w:rPr>
        <w:t>(</w:t>
      </w:r>
      <w:r w:rsidRPr="005D6AA6">
        <w:rPr>
          <w:rFonts w:asciiTheme="majorHAnsi" w:hAnsiTheme="majorHAnsi" w:cs="Calibri"/>
          <w:sz w:val="24"/>
          <w:szCs w:val="24"/>
          <w:lang w:val="en-US"/>
        </w:rPr>
        <w:t>\hat{\tau}_i</w:t>
      </w:r>
      <w:r>
        <w:rPr>
          <w:rFonts w:asciiTheme="majorHAnsi" w:hAnsiTheme="majorHAnsi" w:cs="Calibri"/>
          <w:sz w:val="24"/>
          <w:szCs w:val="24"/>
          <w:lang w:val="en-US"/>
        </w:rPr>
        <w:t>)</w:t>
      </w:r>
      <w:r w:rsidRPr="005D6AA6">
        <w:rPr>
          <w:rFonts w:asciiTheme="majorHAnsi" w:hAnsiTheme="majorHAnsi" w:cs="Calibri"/>
          <w:sz w:val="24"/>
          <w:szCs w:val="24"/>
          <w:lang w:val="en-US"/>
        </w:rPr>
        <w:t xml:space="preserve"> is the estimated ATE of iteration </w:t>
      </w:r>
      <w:r w:rsidR="00627DA8">
        <w:rPr>
          <w:rFonts w:asciiTheme="majorHAnsi" w:hAnsiTheme="majorHAnsi" w:cs="Calibri"/>
          <w:sz w:val="24"/>
          <w:szCs w:val="24"/>
          <w:lang w:val="en-US"/>
        </w:rPr>
        <w:t>i</w:t>
      </w:r>
      <w:r>
        <w:rPr>
          <w:rFonts w:asciiTheme="majorHAnsi" w:hAnsiTheme="majorHAnsi" w:cs="Calibri"/>
          <w:sz w:val="24"/>
          <w:szCs w:val="24"/>
          <w:lang w:val="en-US"/>
        </w:rPr>
        <w:t>,</w:t>
      </w:r>
      <w:r w:rsidRPr="005D6AA6">
        <w:rPr>
          <w:rFonts w:asciiTheme="majorHAnsi" w:hAnsiTheme="majorHAnsi" w:cs="Calibri"/>
          <w:sz w:val="24"/>
          <w:szCs w:val="24"/>
          <w:lang w:val="en-US"/>
        </w:rPr>
        <w:t xml:space="preserve"> \tau is the true ATE of the respective DGP</w:t>
      </w:r>
      <w:r>
        <w:rPr>
          <w:rFonts w:asciiTheme="majorHAnsi" w:hAnsiTheme="majorHAnsi" w:cs="Calibri"/>
          <w:sz w:val="24"/>
          <w:szCs w:val="24"/>
          <w:lang w:val="en-US"/>
        </w:rPr>
        <w:t xml:space="preserve"> and \(n\) is the number of iterations</w:t>
      </w:r>
      <w:r w:rsidRPr="005D6AA6">
        <w:rPr>
          <w:rFonts w:asciiTheme="majorHAnsi" w:hAnsiTheme="majorHAnsi" w:cs="Calibri"/>
          <w:sz w:val="24"/>
          <w:szCs w:val="24"/>
          <w:lang w:val="en-US"/>
        </w:rPr>
        <w:t>.</w:t>
      </w:r>
      <w:r>
        <w:rPr>
          <w:rFonts w:asciiTheme="majorHAnsi" w:hAnsiTheme="majorHAnsi" w:cs="Calibri"/>
          <w:sz w:val="24"/>
          <w:szCs w:val="24"/>
          <w:lang w:val="en-US"/>
        </w:rPr>
        <w:t xml:space="preserve"> Lower RMSE values indicate greater estimation accuracy.</w:t>
      </w:r>
      <w:r w:rsidRPr="005D6AA6">
        <w:rPr>
          <w:rFonts w:asciiTheme="majorHAnsi" w:hAnsiTheme="majorHAnsi" w:cs="Calibri"/>
          <w:sz w:val="24"/>
          <w:szCs w:val="24"/>
          <w:lang w:val="en-US"/>
        </w:rPr>
        <w:t xml:space="preserve"> </w:t>
      </w:r>
    </w:p>
    <w:p w14:paraId="3F497F30" w14:textId="77777777" w:rsidR="00212325" w:rsidRPr="005D6AA6" w:rsidRDefault="00212325" w:rsidP="00212325">
      <w:pPr>
        <w:pStyle w:val="Listenabsatz"/>
        <w:rPr>
          <w:rFonts w:asciiTheme="majorHAnsi" w:hAnsiTheme="majorHAnsi" w:cs="Calibri"/>
          <w:sz w:val="24"/>
          <w:szCs w:val="24"/>
          <w:lang w:val="en-US"/>
        </w:rPr>
      </w:pPr>
    </w:p>
    <w:p w14:paraId="01A13A92" w14:textId="77777777" w:rsidR="00212325" w:rsidRPr="00B54104" w:rsidRDefault="00212325" w:rsidP="00212325">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 xml:space="preserve">To assess uncertainty, at each iteration 95% </w:t>
      </w:r>
      <w:r>
        <w:rPr>
          <w:rFonts w:asciiTheme="majorHAnsi" w:hAnsiTheme="majorHAnsi" w:cs="Calibri"/>
          <w:sz w:val="24"/>
          <w:szCs w:val="24"/>
          <w:lang w:val="en-US"/>
        </w:rPr>
        <w:t>uncertainty</w:t>
      </w:r>
      <w:r w:rsidRPr="005D6AA6">
        <w:rPr>
          <w:rFonts w:asciiTheme="majorHAnsi" w:hAnsiTheme="majorHAnsi" w:cs="Calibri"/>
          <w:sz w:val="24"/>
          <w:szCs w:val="24"/>
          <w:lang w:val="en-US"/>
        </w:rPr>
        <w:t xml:space="preserve"> intervals are constructed and it is recorded whether the interval contains the true ATE. </w:t>
      </w:r>
      <w:r>
        <w:rPr>
          <w:rFonts w:asciiTheme="majorHAnsi" w:hAnsiTheme="majorHAnsi" w:cs="Calibri"/>
          <w:sz w:val="24"/>
          <w:szCs w:val="24"/>
          <w:lang w:val="en-US"/>
        </w:rPr>
        <w:t>The interpretation of these intervals differs between frequentist and Bayesian methods. For the frequentist approaches causal forests and IPTW + OLS, confidence intervals are reported.</w:t>
      </w:r>
      <w:r w:rsidRPr="001B7466">
        <w:rPr>
          <w:rFonts w:asciiTheme="majorHAnsi" w:hAnsiTheme="majorHAnsi" w:cs="Calibri"/>
          <w:sz w:val="24"/>
          <w:szCs w:val="24"/>
          <w:lang w:val="en-US"/>
        </w:rPr>
        <w:t xml:space="preserve"> If the ATE estimation were repeated and confidence intervals were constructed many times, 95% of these confidence intervals </w:t>
      </w:r>
      <w:r>
        <w:rPr>
          <w:rFonts w:asciiTheme="majorHAnsi" w:hAnsiTheme="majorHAnsi" w:cs="Calibri"/>
          <w:sz w:val="24"/>
          <w:szCs w:val="24"/>
          <w:lang w:val="en-US"/>
        </w:rPr>
        <w:t>would be expected to</w:t>
      </w:r>
      <w:r w:rsidRPr="001B7466">
        <w:rPr>
          <w:rFonts w:asciiTheme="majorHAnsi" w:hAnsiTheme="majorHAnsi" w:cs="Calibri"/>
          <w:sz w:val="24"/>
          <w:szCs w:val="24"/>
          <w:lang w:val="en-US"/>
        </w:rPr>
        <w:t xml:space="preserve"> contain the true ATE. </w:t>
      </w:r>
      <w:r>
        <w:rPr>
          <w:rFonts w:asciiTheme="majorHAnsi" w:hAnsiTheme="majorHAnsi" w:cs="Calibri"/>
          <w:sz w:val="24"/>
          <w:szCs w:val="24"/>
          <w:lang w:val="en-US"/>
        </w:rPr>
        <w:t>In contrast</w:t>
      </w:r>
      <w:r w:rsidRPr="001B7466">
        <w:rPr>
          <w:rFonts w:asciiTheme="majorHAnsi" w:hAnsiTheme="majorHAnsi" w:cs="Calibri"/>
          <w:sz w:val="24"/>
          <w:szCs w:val="24"/>
          <w:lang w:val="en-US"/>
        </w:rPr>
        <w:t xml:space="preserve">, Bayesian methods, such as BART, construct credible intervals, which allow the statement that the true ATE lies within the credible interval with a posterior probability of 95%, conditional on the observed data. </w:t>
      </w:r>
      <w:r w:rsidRPr="00B54104">
        <w:rPr>
          <w:rFonts w:asciiTheme="majorHAnsi" w:hAnsiTheme="majorHAnsi" w:cs="Calibri"/>
          <w:sz w:val="24"/>
          <w:szCs w:val="24"/>
          <w:lang w:val="en-US"/>
        </w:rPr>
        <w:t>For each model and DGP, the average interval length and the coverage rate, defined as the proportion of intervals containing the true ATE, are calculated.</w:t>
      </w:r>
    </w:p>
    <w:p w14:paraId="21509642" w14:textId="77777777" w:rsidR="00212325" w:rsidRPr="005D6AA6" w:rsidRDefault="00212325" w:rsidP="00212325">
      <w:pPr>
        <w:pStyle w:val="Listenabsatz"/>
        <w:rPr>
          <w:rFonts w:asciiTheme="majorHAnsi" w:hAnsiTheme="majorHAnsi" w:cs="Calibri"/>
          <w:b/>
          <w:bCs/>
          <w:sz w:val="24"/>
          <w:szCs w:val="24"/>
          <w:u w:val="single"/>
          <w:lang w:val="en-US"/>
        </w:rPr>
      </w:pPr>
    </w:p>
    <w:p w14:paraId="2BA123B1" w14:textId="6EFE8050" w:rsidR="00212325" w:rsidRPr="00D71B44" w:rsidRDefault="00212325" w:rsidP="00D71B44">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 xml:space="preserve">Since the DGPs differ in </w:t>
      </w:r>
      <w:r>
        <w:rPr>
          <w:rFonts w:asciiTheme="majorHAnsi" w:hAnsiTheme="majorHAnsi" w:cs="Calibri"/>
          <w:sz w:val="24"/>
          <w:szCs w:val="24"/>
          <w:lang w:val="en-US"/>
        </w:rPr>
        <w:t xml:space="preserve">the magnitude of the true </w:t>
      </w:r>
      <w:r w:rsidRPr="005D6AA6">
        <w:rPr>
          <w:rFonts w:asciiTheme="majorHAnsi" w:hAnsiTheme="majorHAnsi" w:cs="Calibri"/>
          <w:sz w:val="24"/>
          <w:szCs w:val="24"/>
          <w:lang w:val="en-US"/>
        </w:rPr>
        <w:t>ATE, RMSE and confidence interval length are not directly comparabl</w:t>
      </w:r>
      <w:r w:rsidR="00D71B44">
        <w:rPr>
          <w:rFonts w:asciiTheme="majorHAnsi" w:hAnsiTheme="majorHAnsi" w:cs="Calibri"/>
          <w:sz w:val="24"/>
          <w:szCs w:val="24"/>
          <w:lang w:val="en-US"/>
        </w:rPr>
        <w:t xml:space="preserve">e </w:t>
      </w:r>
      <w:r w:rsidRPr="00D71B44">
        <w:rPr>
          <w:rFonts w:asciiTheme="majorHAnsi" w:hAnsiTheme="majorHAnsi" w:cs="Calibri"/>
          <w:sz w:val="24"/>
          <w:szCs w:val="24"/>
          <w:lang w:val="en-US"/>
        </w:rPr>
        <w:t xml:space="preserve">across DGPs. When </w:t>
      </w:r>
      <w:r w:rsidR="00591AE9">
        <w:rPr>
          <w:rFonts w:asciiTheme="majorHAnsi" w:hAnsiTheme="majorHAnsi" w:cs="Calibri"/>
          <w:sz w:val="24"/>
          <w:szCs w:val="24"/>
          <w:lang w:val="en-US"/>
        </w:rPr>
        <w:t xml:space="preserve">the </w:t>
      </w:r>
      <w:r w:rsidRPr="00D71B44">
        <w:rPr>
          <w:rFonts w:asciiTheme="majorHAnsi" w:hAnsiTheme="majorHAnsi" w:cs="Calibri"/>
          <w:sz w:val="24"/>
          <w:szCs w:val="24"/>
          <w:lang w:val="en-US"/>
        </w:rPr>
        <w:t xml:space="preserve">true ATE is large, DGPs may exhibit a disproportionally large RMSEs or interval lengths. This does not affect comparisons between models within a single </w:t>
      </w:r>
      <w:r w:rsidR="005B7650" w:rsidRPr="00D71B44">
        <w:rPr>
          <w:rFonts w:asciiTheme="majorHAnsi" w:hAnsiTheme="majorHAnsi" w:cs="Calibri"/>
          <w:sz w:val="24"/>
          <w:szCs w:val="24"/>
          <w:lang w:val="en-US"/>
        </w:rPr>
        <w:t>DGP but</w:t>
      </w:r>
      <w:r w:rsidRPr="00D71B44">
        <w:rPr>
          <w:rFonts w:asciiTheme="majorHAnsi" w:hAnsiTheme="majorHAnsi" w:cs="Calibri"/>
          <w:sz w:val="24"/>
          <w:szCs w:val="24"/>
          <w:lang w:val="en-US"/>
        </w:rPr>
        <w:t xml:space="preserve"> can distort results when averaging across all DGPs. To address this issue, RMSE and average </w:t>
      </w:r>
      <w:r w:rsidR="00591AE9">
        <w:rPr>
          <w:rFonts w:asciiTheme="majorHAnsi" w:hAnsiTheme="majorHAnsi" w:cs="Calibri"/>
          <w:sz w:val="24"/>
          <w:szCs w:val="24"/>
          <w:lang w:val="en-US"/>
        </w:rPr>
        <w:t>interval</w:t>
      </w:r>
      <w:r w:rsidRPr="00D71B44">
        <w:rPr>
          <w:rFonts w:asciiTheme="majorHAnsi" w:hAnsiTheme="majorHAnsi" w:cs="Calibri"/>
          <w:sz w:val="24"/>
          <w:szCs w:val="24"/>
          <w:lang w:val="en-US"/>
        </w:rPr>
        <w:t xml:space="preserve"> length were normalized by the </w:t>
      </w:r>
      <w:r w:rsidR="00591AE9">
        <w:rPr>
          <w:rFonts w:asciiTheme="majorHAnsi" w:hAnsiTheme="majorHAnsi" w:cs="Calibri"/>
          <w:sz w:val="24"/>
          <w:szCs w:val="24"/>
          <w:lang w:val="en-US"/>
        </w:rPr>
        <w:t>true ATE</w:t>
      </w:r>
      <w:r w:rsidRPr="00D71B44">
        <w:rPr>
          <w:rFonts w:asciiTheme="majorHAnsi" w:hAnsiTheme="majorHAnsi" w:cs="Calibri"/>
          <w:sz w:val="24"/>
          <w:szCs w:val="24"/>
          <w:lang w:val="en-US"/>
        </w:rPr>
        <w:t xml:space="preserve"> of the respective DGP. Coverage is not affected by scaling and was</w:t>
      </w:r>
      <w:r w:rsidR="00591AE9">
        <w:rPr>
          <w:rFonts w:asciiTheme="majorHAnsi" w:hAnsiTheme="majorHAnsi" w:cs="Calibri"/>
          <w:sz w:val="24"/>
          <w:szCs w:val="24"/>
          <w:lang w:val="en-US"/>
        </w:rPr>
        <w:t xml:space="preserve"> </w:t>
      </w:r>
      <w:r w:rsidRPr="00D71B44">
        <w:rPr>
          <w:rFonts w:asciiTheme="majorHAnsi" w:hAnsiTheme="majorHAnsi" w:cs="Calibri"/>
          <w:sz w:val="24"/>
          <w:szCs w:val="24"/>
          <w:lang w:val="en-US"/>
        </w:rPr>
        <w:t>therefore not normalized.</w:t>
      </w:r>
    </w:p>
    <w:p w14:paraId="5FE307BE" w14:textId="77777777" w:rsidR="00212325" w:rsidRPr="005D6AA6" w:rsidRDefault="00212325" w:rsidP="00212325">
      <w:pPr>
        <w:pStyle w:val="Listenabsatz"/>
        <w:rPr>
          <w:rFonts w:asciiTheme="majorHAnsi" w:hAnsiTheme="majorHAnsi" w:cs="Calibri"/>
          <w:sz w:val="24"/>
          <w:szCs w:val="24"/>
          <w:lang w:val="en-US"/>
        </w:rPr>
      </w:pPr>
    </w:p>
    <w:p w14:paraId="3861374C" w14:textId="1DA716FA" w:rsidR="00212325" w:rsidRPr="00212325" w:rsidRDefault="00212325" w:rsidP="00212325">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No</w:t>
      </w:r>
      <w:r>
        <w:rPr>
          <w:rFonts w:asciiTheme="majorHAnsi" w:hAnsiTheme="majorHAnsi" w:cs="Calibri"/>
          <w:sz w:val="24"/>
          <w:szCs w:val="24"/>
          <w:lang w:val="en-US"/>
        </w:rPr>
        <w:t>t</w:t>
      </w:r>
      <w:r w:rsidRPr="005D6AA6">
        <w:rPr>
          <w:rFonts w:asciiTheme="majorHAnsi" w:hAnsiTheme="majorHAnsi" w:cs="Calibri"/>
          <w:sz w:val="24"/>
          <w:szCs w:val="24"/>
          <w:lang w:val="en-US"/>
        </w:rPr>
        <w:t xml:space="preserve"> only the average performance across DGPs is of interest, but also the relative performance of the models. In practical applications, researchers usually select a single method. Therefore, it </w:t>
      </w:r>
      <w:r>
        <w:rPr>
          <w:rFonts w:asciiTheme="majorHAnsi" w:hAnsiTheme="majorHAnsi" w:cs="Calibri"/>
          <w:sz w:val="24"/>
          <w:szCs w:val="24"/>
          <w:lang w:val="en-US"/>
        </w:rPr>
        <w:t>was</w:t>
      </w:r>
      <w:r w:rsidRPr="005D6AA6">
        <w:rPr>
          <w:rFonts w:asciiTheme="majorHAnsi" w:hAnsiTheme="majorHAnsi" w:cs="Calibri"/>
          <w:sz w:val="24"/>
          <w:szCs w:val="24"/>
          <w:lang w:val="en-US"/>
        </w:rPr>
        <w:t xml:space="preserve"> evaluated how often each model perform</w:t>
      </w:r>
      <w:r>
        <w:rPr>
          <w:rFonts w:asciiTheme="majorHAnsi" w:hAnsiTheme="majorHAnsi" w:cs="Calibri"/>
          <w:sz w:val="24"/>
          <w:szCs w:val="24"/>
          <w:lang w:val="en-US"/>
        </w:rPr>
        <w:t>ed</w:t>
      </w:r>
      <w:r w:rsidRPr="005D6AA6">
        <w:rPr>
          <w:rFonts w:asciiTheme="majorHAnsi" w:hAnsiTheme="majorHAnsi" w:cs="Calibri"/>
          <w:sz w:val="24"/>
          <w:szCs w:val="24"/>
          <w:lang w:val="en-US"/>
        </w:rPr>
        <w:t xml:space="preserve"> best. The models </w:t>
      </w:r>
      <w:r>
        <w:rPr>
          <w:rFonts w:asciiTheme="majorHAnsi" w:hAnsiTheme="majorHAnsi" w:cs="Calibri"/>
          <w:sz w:val="24"/>
          <w:szCs w:val="24"/>
          <w:lang w:val="en-US"/>
        </w:rPr>
        <w:t>were</w:t>
      </w:r>
      <w:r w:rsidRPr="005D6AA6">
        <w:rPr>
          <w:rFonts w:asciiTheme="majorHAnsi" w:hAnsiTheme="majorHAnsi" w:cs="Calibri"/>
          <w:sz w:val="24"/>
          <w:szCs w:val="24"/>
          <w:lang w:val="en-US"/>
        </w:rPr>
        <w:t xml:space="preserve"> ranked wit</w:t>
      </w:r>
      <w:r>
        <w:rPr>
          <w:rFonts w:asciiTheme="majorHAnsi" w:hAnsiTheme="majorHAnsi" w:cs="Calibri"/>
          <w:sz w:val="24"/>
          <w:szCs w:val="24"/>
          <w:lang w:val="en-US"/>
        </w:rPr>
        <w:t>h</w:t>
      </w:r>
      <w:r w:rsidRPr="005D6AA6">
        <w:rPr>
          <w:rFonts w:asciiTheme="majorHAnsi" w:hAnsiTheme="majorHAnsi" w:cs="Calibri"/>
          <w:sz w:val="24"/>
          <w:szCs w:val="24"/>
          <w:lang w:val="en-US"/>
        </w:rPr>
        <w:t xml:space="preserve">in each DGP for each metric and summarized statistics </w:t>
      </w:r>
      <w:r>
        <w:rPr>
          <w:rFonts w:asciiTheme="majorHAnsi" w:hAnsiTheme="majorHAnsi" w:cs="Calibri"/>
          <w:sz w:val="24"/>
          <w:szCs w:val="24"/>
          <w:lang w:val="en-US"/>
        </w:rPr>
        <w:t>were</w:t>
      </w:r>
      <w:r w:rsidRPr="005D6AA6">
        <w:rPr>
          <w:rFonts w:asciiTheme="majorHAnsi" w:hAnsiTheme="majorHAnsi" w:cs="Calibri"/>
          <w:sz w:val="24"/>
          <w:szCs w:val="24"/>
          <w:lang w:val="en-US"/>
        </w:rPr>
        <w:t xml:space="preserve"> reported across all DGPs.</w:t>
      </w:r>
    </w:p>
    <w:p w14:paraId="020C56C4" w14:textId="77777777" w:rsidR="00597EF4" w:rsidRPr="004C6041" w:rsidRDefault="00597EF4" w:rsidP="00597EF4">
      <w:pPr>
        <w:pStyle w:val="Listenabsatz"/>
        <w:rPr>
          <w:rFonts w:asciiTheme="majorHAnsi" w:hAnsiTheme="majorHAnsi" w:cs="Calibri"/>
          <w:sz w:val="24"/>
          <w:szCs w:val="24"/>
          <w:lang w:val="en-US"/>
        </w:rPr>
      </w:pPr>
    </w:p>
    <w:p w14:paraId="2E100A26" w14:textId="6D67B1E6" w:rsidR="006E01BD" w:rsidRPr="005D6AA6" w:rsidRDefault="006E01BD" w:rsidP="006E01BD">
      <w:pPr>
        <w:pStyle w:val="Listenabsatz"/>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Data</w:t>
      </w:r>
      <w:r w:rsidR="00A94434">
        <w:rPr>
          <w:rFonts w:asciiTheme="majorHAnsi" w:hAnsiTheme="majorHAnsi" w:cs="Calibri"/>
          <w:b/>
          <w:bCs/>
          <w:sz w:val="24"/>
          <w:szCs w:val="24"/>
          <w:u w:val="single"/>
          <w:lang w:val="en-US"/>
        </w:rPr>
        <w:t xml:space="preserve"> Selection</w:t>
      </w:r>
    </w:p>
    <w:p w14:paraId="461D1B1C" w14:textId="77777777" w:rsidR="00745691" w:rsidRPr="00745691" w:rsidRDefault="006E01BD" w:rsidP="006E01BD">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 xml:space="preserve">When comparing causal machine learning models, </w:t>
      </w:r>
      <w:r w:rsidR="00B06BFC" w:rsidRPr="00B06BFC">
        <w:rPr>
          <w:rFonts w:asciiTheme="majorHAnsi" w:hAnsiTheme="majorHAnsi" w:cs="Calibri"/>
          <w:sz w:val="24"/>
          <w:szCs w:val="24"/>
          <w:lang w:val="en-US"/>
        </w:rPr>
        <w:t xml:space="preserve">researchers must decide which type of data to use. </w:t>
      </w:r>
      <w:r w:rsidR="008C4E60">
        <w:rPr>
          <w:rFonts w:asciiTheme="majorHAnsi" w:hAnsiTheme="majorHAnsi" w:cs="Calibri"/>
          <w:sz w:val="24"/>
          <w:szCs w:val="24"/>
          <w:lang w:val="en-US"/>
        </w:rPr>
        <w:t xml:space="preserve">The </w:t>
      </w:r>
      <w:r w:rsidRPr="005D6AA6">
        <w:rPr>
          <w:rFonts w:asciiTheme="majorHAnsi" w:hAnsiTheme="majorHAnsi" w:cs="Calibri"/>
          <w:sz w:val="24"/>
          <w:szCs w:val="24"/>
          <w:lang w:val="en-US"/>
        </w:rPr>
        <w:t>best option seems to be real-world data, as it ensures that the results are relevant for practical applications. However, this leads to the fundamental problem of causal</w:t>
      </w:r>
      <w:r w:rsidR="008C4E60">
        <w:rPr>
          <w:rFonts w:asciiTheme="majorHAnsi" w:hAnsiTheme="majorHAnsi" w:cs="Calibri"/>
          <w:sz w:val="24"/>
          <w:szCs w:val="24"/>
          <w:lang w:val="en-US"/>
        </w:rPr>
        <w:t xml:space="preserve"> inference</w:t>
      </w:r>
      <w:r w:rsidRPr="005D6AA6">
        <w:rPr>
          <w:rFonts w:asciiTheme="majorHAnsi" w:hAnsiTheme="majorHAnsi" w:cs="Calibri"/>
          <w:sz w:val="24"/>
          <w:szCs w:val="24"/>
          <w:lang w:val="en-US"/>
        </w:rPr>
        <w:t xml:space="preserve">: The true treatment effect is not known, since for each </w:t>
      </w:r>
      <w:r w:rsidR="00186047">
        <w:rPr>
          <w:rFonts w:asciiTheme="majorHAnsi" w:hAnsiTheme="majorHAnsi" w:cs="Calibri"/>
          <w:sz w:val="24"/>
          <w:szCs w:val="24"/>
          <w:lang w:val="en-US"/>
        </w:rPr>
        <w:lastRenderedPageBreak/>
        <w:t>unit</w:t>
      </w:r>
      <w:r w:rsidRPr="005D6AA6">
        <w:rPr>
          <w:rFonts w:asciiTheme="majorHAnsi" w:hAnsiTheme="majorHAnsi" w:cs="Calibri"/>
          <w:sz w:val="24"/>
          <w:szCs w:val="24"/>
          <w:lang w:val="en-US"/>
        </w:rPr>
        <w:t xml:space="preserve">, only one potential outcome can be observed at a time. </w:t>
      </w:r>
      <w:r w:rsidR="00745691" w:rsidRPr="00745691">
        <w:rPr>
          <w:rFonts w:asciiTheme="majorHAnsi" w:hAnsiTheme="majorHAnsi" w:cs="Calibri"/>
          <w:sz w:val="24"/>
          <w:szCs w:val="24"/>
          <w:lang w:val="en-US"/>
        </w:rPr>
        <w:t>As a result, model performance cannot be evaluated directly.</w:t>
      </w:r>
    </w:p>
    <w:p w14:paraId="33855DD5" w14:textId="77777777" w:rsidR="003A3903" w:rsidRDefault="006E01BD" w:rsidP="006E01BD">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 xml:space="preserve">For this reason, synthetic data is often used. In this case, the covariates, the treatment assignment mechanism and the outcome mechanism are simulated. The ground truth is known and model estimates can be directly compared to </w:t>
      </w:r>
      <w:r w:rsidR="00320B4E">
        <w:rPr>
          <w:rFonts w:asciiTheme="majorHAnsi" w:hAnsiTheme="majorHAnsi" w:cs="Calibri"/>
          <w:sz w:val="24"/>
          <w:szCs w:val="24"/>
          <w:lang w:val="en-US"/>
        </w:rPr>
        <w:t>true treatment effects</w:t>
      </w:r>
      <w:r w:rsidRPr="005D6AA6">
        <w:rPr>
          <w:rFonts w:asciiTheme="majorHAnsi" w:hAnsiTheme="majorHAnsi" w:cs="Calibri"/>
          <w:sz w:val="24"/>
          <w:szCs w:val="24"/>
          <w:lang w:val="en-US"/>
        </w:rPr>
        <w:t xml:space="preserve">. Additionally, </w:t>
      </w:r>
      <w:r w:rsidR="00320B4E">
        <w:rPr>
          <w:rFonts w:asciiTheme="majorHAnsi" w:hAnsiTheme="majorHAnsi" w:cs="Calibri"/>
          <w:sz w:val="24"/>
          <w:szCs w:val="24"/>
          <w:lang w:val="en-US"/>
        </w:rPr>
        <w:t xml:space="preserve">key </w:t>
      </w:r>
      <w:r w:rsidRPr="005D6AA6">
        <w:rPr>
          <w:rFonts w:asciiTheme="majorHAnsi" w:hAnsiTheme="majorHAnsi" w:cs="Calibri"/>
          <w:sz w:val="24"/>
          <w:szCs w:val="24"/>
          <w:lang w:val="en-US"/>
        </w:rPr>
        <w:t xml:space="preserve">characteristics of the data, such as overlap or the </w:t>
      </w:r>
      <w:r w:rsidR="00320B4E">
        <w:rPr>
          <w:rFonts w:asciiTheme="majorHAnsi" w:hAnsiTheme="majorHAnsi" w:cs="Calibri"/>
          <w:sz w:val="24"/>
          <w:szCs w:val="24"/>
          <w:lang w:val="en-US"/>
        </w:rPr>
        <w:t>degree</w:t>
      </w:r>
      <w:r w:rsidRPr="005D6AA6">
        <w:rPr>
          <w:rFonts w:asciiTheme="majorHAnsi" w:hAnsiTheme="majorHAnsi" w:cs="Calibri"/>
          <w:sz w:val="24"/>
          <w:szCs w:val="24"/>
          <w:lang w:val="en-US"/>
        </w:rPr>
        <w:t xml:space="preserve"> of treatment effect heterogeneity, can be </w:t>
      </w:r>
      <w:r w:rsidR="003A3903">
        <w:rPr>
          <w:rFonts w:asciiTheme="majorHAnsi" w:hAnsiTheme="majorHAnsi" w:cs="Calibri"/>
          <w:sz w:val="24"/>
          <w:szCs w:val="24"/>
          <w:lang w:val="en-US"/>
        </w:rPr>
        <w:t xml:space="preserve">systemically </w:t>
      </w:r>
      <w:r w:rsidRPr="005D6AA6">
        <w:rPr>
          <w:rFonts w:asciiTheme="majorHAnsi" w:hAnsiTheme="majorHAnsi" w:cs="Calibri"/>
          <w:sz w:val="24"/>
          <w:szCs w:val="24"/>
          <w:lang w:val="en-US"/>
        </w:rPr>
        <w:t xml:space="preserve">varied. </w:t>
      </w:r>
    </w:p>
    <w:p w14:paraId="361CBBBB" w14:textId="77777777" w:rsidR="00C172F2" w:rsidRDefault="006E01BD" w:rsidP="006E01BD">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 xml:space="preserve">Synthetic data has some clear </w:t>
      </w:r>
      <w:r w:rsidR="003A3903">
        <w:rPr>
          <w:rFonts w:asciiTheme="majorHAnsi" w:hAnsiTheme="majorHAnsi" w:cs="Calibri"/>
          <w:sz w:val="24"/>
          <w:szCs w:val="24"/>
          <w:lang w:val="en-US"/>
        </w:rPr>
        <w:t>limitations</w:t>
      </w:r>
      <w:r w:rsidRPr="005D6AA6">
        <w:rPr>
          <w:rFonts w:asciiTheme="majorHAnsi" w:hAnsiTheme="majorHAnsi" w:cs="Calibri"/>
          <w:sz w:val="24"/>
          <w:szCs w:val="24"/>
          <w:lang w:val="en-US"/>
        </w:rPr>
        <w:t>: It is often less complex than real-world data, therefore results from simulation studies may not transfer well to practical problems. Another issue with simulated data is that researchers can choose data-generating processes which favor some methods over others, especially if they align with the</w:t>
      </w:r>
      <w:r w:rsidR="00C172F2">
        <w:rPr>
          <w:rFonts w:asciiTheme="majorHAnsi" w:hAnsiTheme="majorHAnsi" w:cs="Calibri"/>
          <w:sz w:val="24"/>
          <w:szCs w:val="24"/>
          <w:lang w:val="en-US"/>
        </w:rPr>
        <w:t xml:space="preserve"> </w:t>
      </w:r>
      <w:r w:rsidRPr="005D6AA6">
        <w:rPr>
          <w:rFonts w:asciiTheme="majorHAnsi" w:hAnsiTheme="majorHAnsi" w:cs="Calibri"/>
          <w:sz w:val="24"/>
          <w:szCs w:val="24"/>
          <w:lang w:val="en-US"/>
        </w:rPr>
        <w:t>assumptions</w:t>
      </w:r>
      <w:r w:rsidR="00C172F2">
        <w:rPr>
          <w:rFonts w:asciiTheme="majorHAnsi" w:hAnsiTheme="majorHAnsi" w:cs="Calibri"/>
          <w:sz w:val="24"/>
          <w:szCs w:val="24"/>
          <w:lang w:val="en-US"/>
        </w:rPr>
        <w:t xml:space="preserve"> of those methods</w:t>
      </w:r>
      <w:r w:rsidRPr="005D6AA6">
        <w:rPr>
          <w:rFonts w:asciiTheme="majorHAnsi" w:hAnsiTheme="majorHAnsi" w:cs="Calibri"/>
          <w:sz w:val="24"/>
          <w:szCs w:val="24"/>
          <w:lang w:val="en-US"/>
        </w:rPr>
        <w:t xml:space="preserve">. </w:t>
      </w:r>
    </w:p>
    <w:p w14:paraId="0136CAD5" w14:textId="4B9C08F5" w:rsidR="006E01BD" w:rsidRPr="006E01BD" w:rsidRDefault="006E01BD" w:rsidP="006E01BD">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 xml:space="preserve">To address these </w:t>
      </w:r>
      <w:r w:rsidR="00C172F2">
        <w:rPr>
          <w:rFonts w:asciiTheme="majorHAnsi" w:hAnsiTheme="majorHAnsi" w:cs="Calibri"/>
          <w:sz w:val="24"/>
          <w:szCs w:val="24"/>
          <w:lang w:val="en-US"/>
        </w:rPr>
        <w:t>issues</w:t>
      </w:r>
      <w:r w:rsidRPr="005D6AA6">
        <w:rPr>
          <w:rFonts w:asciiTheme="majorHAnsi" w:hAnsiTheme="majorHAnsi" w:cs="Calibri"/>
          <w:sz w:val="24"/>
          <w:szCs w:val="24"/>
          <w:lang w:val="en-US"/>
        </w:rPr>
        <w:t xml:space="preserve">, semi-synthetic data is often favored over synthetic data. Here, the covariates and </w:t>
      </w:r>
      <w:r w:rsidR="00A60A16">
        <w:rPr>
          <w:rFonts w:asciiTheme="majorHAnsi" w:hAnsiTheme="majorHAnsi" w:cs="Calibri"/>
          <w:sz w:val="24"/>
          <w:szCs w:val="24"/>
          <w:lang w:val="en-US"/>
        </w:rPr>
        <w:t>in some cases</w:t>
      </w:r>
      <w:r w:rsidRPr="005D6AA6">
        <w:rPr>
          <w:rFonts w:asciiTheme="majorHAnsi" w:hAnsiTheme="majorHAnsi" w:cs="Calibri"/>
          <w:sz w:val="24"/>
          <w:szCs w:val="24"/>
          <w:lang w:val="en-US"/>
        </w:rPr>
        <w:t xml:space="preserve"> the treatment assignment come from real-world data</w:t>
      </w:r>
      <w:r w:rsidR="00F34AC4">
        <w:rPr>
          <w:rFonts w:asciiTheme="majorHAnsi" w:hAnsiTheme="majorHAnsi" w:cs="Calibri"/>
          <w:sz w:val="24"/>
          <w:szCs w:val="24"/>
          <w:lang w:val="en-US"/>
        </w:rPr>
        <w:t>. O</w:t>
      </w:r>
      <w:r w:rsidRPr="005D6AA6">
        <w:rPr>
          <w:rFonts w:asciiTheme="majorHAnsi" w:hAnsiTheme="majorHAnsi" w:cs="Calibri"/>
          <w:sz w:val="24"/>
          <w:szCs w:val="24"/>
          <w:lang w:val="en-US"/>
        </w:rPr>
        <w:t xml:space="preserve">nly the outcome </w:t>
      </w:r>
      <w:r w:rsidR="001306F5">
        <w:rPr>
          <w:rFonts w:asciiTheme="majorHAnsi" w:hAnsiTheme="majorHAnsi" w:cs="Calibri"/>
          <w:sz w:val="24"/>
          <w:szCs w:val="24"/>
          <w:lang w:val="en-US"/>
        </w:rPr>
        <w:t xml:space="preserve">model </w:t>
      </w:r>
      <w:r w:rsidRPr="005D6AA6">
        <w:rPr>
          <w:rFonts w:asciiTheme="majorHAnsi" w:hAnsiTheme="majorHAnsi" w:cs="Calibri"/>
          <w:sz w:val="24"/>
          <w:szCs w:val="24"/>
          <w:lang w:val="en-US"/>
        </w:rPr>
        <w:t>and</w:t>
      </w:r>
      <w:r w:rsidR="001306F5">
        <w:rPr>
          <w:rFonts w:asciiTheme="majorHAnsi" w:hAnsiTheme="majorHAnsi" w:cs="Calibri"/>
          <w:sz w:val="24"/>
          <w:szCs w:val="24"/>
          <w:lang w:val="en-US"/>
        </w:rPr>
        <w:t xml:space="preserve"> sometimes</w:t>
      </w:r>
      <w:r w:rsidRPr="005D6AA6">
        <w:rPr>
          <w:rFonts w:asciiTheme="majorHAnsi" w:hAnsiTheme="majorHAnsi" w:cs="Calibri"/>
          <w:sz w:val="24"/>
          <w:szCs w:val="24"/>
          <w:lang w:val="en-US"/>
        </w:rPr>
        <w:t xml:space="preserve"> treatment assignment </w:t>
      </w:r>
      <w:r w:rsidR="001306F5">
        <w:rPr>
          <w:rFonts w:asciiTheme="majorHAnsi" w:hAnsiTheme="majorHAnsi" w:cs="Calibri"/>
          <w:sz w:val="24"/>
          <w:szCs w:val="24"/>
          <w:lang w:val="en-US"/>
        </w:rPr>
        <w:t>is</w:t>
      </w:r>
      <w:r w:rsidRPr="005D6AA6">
        <w:rPr>
          <w:rFonts w:asciiTheme="majorHAnsi" w:hAnsiTheme="majorHAnsi" w:cs="Calibri"/>
          <w:sz w:val="24"/>
          <w:szCs w:val="24"/>
          <w:lang w:val="en-US"/>
        </w:rPr>
        <w:t xml:space="preserve"> simulated. This introduces some of the complexity of real data, while still allowing for a known ground-truth.</w:t>
      </w:r>
    </w:p>
    <w:p w14:paraId="31E0C051" w14:textId="77777777" w:rsidR="00980D78" w:rsidRPr="005D6AA6" w:rsidRDefault="00980D78" w:rsidP="00980D78">
      <w:pPr>
        <w:pStyle w:val="Listenabsatz"/>
        <w:rPr>
          <w:rFonts w:asciiTheme="majorHAnsi" w:hAnsiTheme="majorHAnsi" w:cs="Calibri"/>
          <w:b/>
          <w:bCs/>
          <w:sz w:val="24"/>
          <w:szCs w:val="24"/>
          <w:u w:val="single"/>
          <w:lang w:val="en-US"/>
        </w:rPr>
      </w:pPr>
    </w:p>
    <w:p w14:paraId="4B40CCF0" w14:textId="14748DAF" w:rsidR="009603EE" w:rsidRDefault="00621D58" w:rsidP="00F44288">
      <w:pPr>
        <w:pStyle w:val="Listenabsatz"/>
        <w:rPr>
          <w:rFonts w:asciiTheme="majorHAnsi" w:hAnsiTheme="majorHAnsi" w:cs="Calibri"/>
          <w:sz w:val="24"/>
          <w:szCs w:val="24"/>
          <w:lang w:val="en-US"/>
        </w:rPr>
      </w:pPr>
      <w:r>
        <w:rPr>
          <w:rFonts w:asciiTheme="majorHAnsi" w:hAnsiTheme="majorHAnsi" w:cs="Calibri"/>
          <w:sz w:val="24"/>
          <w:szCs w:val="24"/>
          <w:lang w:val="en-US"/>
        </w:rPr>
        <w:t>As discussed in Chapter X</w:t>
      </w:r>
      <w:r w:rsidR="00C31C60">
        <w:rPr>
          <w:rFonts w:asciiTheme="majorHAnsi" w:hAnsiTheme="majorHAnsi" w:cs="Calibri"/>
          <w:sz w:val="24"/>
          <w:szCs w:val="24"/>
          <w:lang w:val="en-US"/>
        </w:rPr>
        <w:t xml:space="preserve">, real-world data does not allow for … </w:t>
      </w:r>
      <w:r w:rsidR="00BB41AC">
        <w:rPr>
          <w:rFonts w:asciiTheme="majorHAnsi" w:hAnsiTheme="majorHAnsi" w:cs="Calibri"/>
          <w:sz w:val="24"/>
          <w:szCs w:val="24"/>
          <w:lang w:val="en-US"/>
        </w:rPr>
        <w:t>In</w:t>
      </w:r>
      <w:r w:rsidR="009603EE" w:rsidRPr="005D6AA6">
        <w:rPr>
          <w:rFonts w:asciiTheme="majorHAnsi" w:hAnsiTheme="majorHAnsi" w:cs="Calibri"/>
          <w:sz w:val="24"/>
          <w:szCs w:val="24"/>
          <w:lang w:val="en-US"/>
        </w:rPr>
        <w:t xml:space="preserve"> this thesis,</w:t>
      </w:r>
      <w:r w:rsidR="00C91A39" w:rsidRPr="005D6AA6">
        <w:rPr>
          <w:rFonts w:asciiTheme="majorHAnsi" w:hAnsiTheme="majorHAnsi" w:cs="Calibri"/>
          <w:sz w:val="24"/>
          <w:szCs w:val="24"/>
          <w:lang w:val="en-US"/>
        </w:rPr>
        <w:t xml:space="preserve"> </w:t>
      </w:r>
      <w:r w:rsidR="00083428" w:rsidRPr="005D6AA6">
        <w:rPr>
          <w:rFonts w:asciiTheme="majorHAnsi" w:hAnsiTheme="majorHAnsi" w:cs="Calibri"/>
          <w:sz w:val="24"/>
          <w:szCs w:val="24"/>
          <w:lang w:val="en-US"/>
        </w:rPr>
        <w:t xml:space="preserve">the </w:t>
      </w:r>
      <w:r w:rsidR="00BB41AC">
        <w:rPr>
          <w:rFonts w:asciiTheme="majorHAnsi" w:hAnsiTheme="majorHAnsi" w:cs="Calibri"/>
          <w:sz w:val="24"/>
          <w:szCs w:val="24"/>
          <w:lang w:val="en-US"/>
        </w:rPr>
        <w:t>objective</w:t>
      </w:r>
      <w:r w:rsidR="00083428" w:rsidRPr="005D6AA6">
        <w:rPr>
          <w:rFonts w:asciiTheme="majorHAnsi" w:hAnsiTheme="majorHAnsi" w:cs="Calibri"/>
          <w:sz w:val="24"/>
          <w:szCs w:val="24"/>
          <w:lang w:val="en-US"/>
        </w:rPr>
        <w:t xml:space="preserve"> is</w:t>
      </w:r>
      <w:r w:rsidR="00C91A39" w:rsidRPr="005D6AA6">
        <w:rPr>
          <w:rFonts w:asciiTheme="majorHAnsi" w:hAnsiTheme="majorHAnsi" w:cs="Calibri"/>
          <w:sz w:val="24"/>
          <w:szCs w:val="24"/>
          <w:lang w:val="en-US"/>
        </w:rPr>
        <w:t xml:space="preserve"> to compare models </w:t>
      </w:r>
      <w:r w:rsidR="002B09E8">
        <w:rPr>
          <w:rFonts w:asciiTheme="majorHAnsi" w:hAnsiTheme="majorHAnsi" w:cs="Calibri"/>
          <w:sz w:val="24"/>
          <w:szCs w:val="24"/>
          <w:lang w:val="en-US"/>
        </w:rPr>
        <w:t>in terms of</w:t>
      </w:r>
      <w:r w:rsidR="00C91A39" w:rsidRPr="005D6AA6">
        <w:rPr>
          <w:rFonts w:asciiTheme="majorHAnsi" w:hAnsiTheme="majorHAnsi" w:cs="Calibri"/>
          <w:sz w:val="24"/>
          <w:szCs w:val="24"/>
          <w:lang w:val="en-US"/>
        </w:rPr>
        <w:t xml:space="preserve"> how well they estimate treatment effects. </w:t>
      </w:r>
      <w:r w:rsidR="002B09E8">
        <w:rPr>
          <w:rFonts w:asciiTheme="majorHAnsi" w:hAnsiTheme="majorHAnsi" w:cs="Calibri"/>
          <w:sz w:val="24"/>
          <w:szCs w:val="24"/>
          <w:lang w:val="en-US"/>
        </w:rPr>
        <w:t>This requires</w:t>
      </w:r>
      <w:r w:rsidR="009603EE" w:rsidRPr="005D6AA6">
        <w:rPr>
          <w:rFonts w:asciiTheme="majorHAnsi" w:hAnsiTheme="majorHAnsi" w:cs="Calibri"/>
          <w:sz w:val="24"/>
          <w:szCs w:val="24"/>
          <w:lang w:val="en-US"/>
        </w:rPr>
        <w:t xml:space="preserve"> </w:t>
      </w:r>
      <w:r w:rsidR="0048141A" w:rsidRPr="005D6AA6">
        <w:rPr>
          <w:rFonts w:asciiTheme="majorHAnsi" w:hAnsiTheme="majorHAnsi" w:cs="Calibri"/>
          <w:sz w:val="24"/>
          <w:szCs w:val="24"/>
          <w:lang w:val="en-US"/>
        </w:rPr>
        <w:t>data</w:t>
      </w:r>
      <w:r w:rsidR="00083428" w:rsidRPr="005D6AA6">
        <w:rPr>
          <w:rFonts w:asciiTheme="majorHAnsi" w:hAnsiTheme="majorHAnsi" w:cs="Calibri"/>
          <w:sz w:val="24"/>
          <w:szCs w:val="24"/>
          <w:lang w:val="en-US"/>
        </w:rPr>
        <w:t xml:space="preserve"> </w:t>
      </w:r>
      <w:r w:rsidR="00510F6B">
        <w:rPr>
          <w:rFonts w:asciiTheme="majorHAnsi" w:hAnsiTheme="majorHAnsi" w:cs="Calibri"/>
          <w:sz w:val="24"/>
          <w:szCs w:val="24"/>
          <w:lang w:val="en-US"/>
        </w:rPr>
        <w:t>for which</w:t>
      </w:r>
      <w:r w:rsidR="00C91A39" w:rsidRPr="005D6AA6">
        <w:rPr>
          <w:rFonts w:asciiTheme="majorHAnsi" w:hAnsiTheme="majorHAnsi" w:cs="Calibri"/>
          <w:sz w:val="24"/>
          <w:szCs w:val="24"/>
          <w:lang w:val="en-US"/>
        </w:rPr>
        <w:t xml:space="preserve"> </w:t>
      </w:r>
      <w:r w:rsidR="0048141A" w:rsidRPr="005D6AA6">
        <w:rPr>
          <w:rFonts w:asciiTheme="majorHAnsi" w:hAnsiTheme="majorHAnsi" w:cs="Calibri"/>
          <w:sz w:val="24"/>
          <w:szCs w:val="24"/>
          <w:lang w:val="en-US"/>
        </w:rPr>
        <w:t xml:space="preserve">the true treatment effect </w:t>
      </w:r>
      <w:r w:rsidR="00083428" w:rsidRPr="005D6AA6">
        <w:rPr>
          <w:rFonts w:asciiTheme="majorHAnsi" w:hAnsiTheme="majorHAnsi" w:cs="Calibri"/>
          <w:sz w:val="24"/>
          <w:szCs w:val="24"/>
          <w:lang w:val="en-US"/>
        </w:rPr>
        <w:t>is</w:t>
      </w:r>
      <w:r w:rsidR="0048141A" w:rsidRPr="005D6AA6">
        <w:rPr>
          <w:rFonts w:asciiTheme="majorHAnsi" w:hAnsiTheme="majorHAnsi" w:cs="Calibri"/>
          <w:sz w:val="24"/>
          <w:szCs w:val="24"/>
          <w:lang w:val="en-US"/>
        </w:rPr>
        <w:t xml:space="preserve"> known</w:t>
      </w:r>
      <w:r w:rsidR="00C91A39" w:rsidRPr="005D6AA6">
        <w:rPr>
          <w:rFonts w:asciiTheme="majorHAnsi" w:hAnsiTheme="majorHAnsi" w:cs="Calibri"/>
          <w:sz w:val="24"/>
          <w:szCs w:val="24"/>
          <w:lang w:val="en-US"/>
        </w:rPr>
        <w:t>.</w:t>
      </w:r>
      <w:r w:rsidR="0048141A" w:rsidRPr="005D6AA6">
        <w:rPr>
          <w:rFonts w:asciiTheme="majorHAnsi" w:hAnsiTheme="majorHAnsi" w:cs="Calibri"/>
          <w:sz w:val="24"/>
          <w:szCs w:val="24"/>
          <w:lang w:val="en-US"/>
        </w:rPr>
        <w:t xml:space="preserve"> </w:t>
      </w:r>
      <w:r w:rsidR="00083428" w:rsidRPr="005D6AA6">
        <w:rPr>
          <w:rFonts w:asciiTheme="majorHAnsi" w:hAnsiTheme="majorHAnsi" w:cs="Calibri"/>
          <w:sz w:val="24"/>
          <w:szCs w:val="24"/>
          <w:lang w:val="en-US"/>
        </w:rPr>
        <w:t>At the same time</w:t>
      </w:r>
      <w:r w:rsidR="00C91A39" w:rsidRPr="005D6AA6">
        <w:rPr>
          <w:rFonts w:asciiTheme="majorHAnsi" w:hAnsiTheme="majorHAnsi" w:cs="Calibri"/>
          <w:sz w:val="24"/>
          <w:szCs w:val="24"/>
          <w:lang w:val="en-US"/>
        </w:rPr>
        <w:t xml:space="preserve">, </w:t>
      </w:r>
      <w:r w:rsidR="009603EE" w:rsidRPr="005D6AA6">
        <w:rPr>
          <w:rFonts w:asciiTheme="majorHAnsi" w:hAnsiTheme="majorHAnsi" w:cs="Calibri"/>
          <w:sz w:val="24"/>
          <w:szCs w:val="24"/>
          <w:lang w:val="en-US"/>
        </w:rPr>
        <w:t>simulat</w:t>
      </w:r>
      <w:r w:rsidR="002B09E8">
        <w:rPr>
          <w:rFonts w:asciiTheme="majorHAnsi" w:hAnsiTheme="majorHAnsi" w:cs="Calibri"/>
          <w:sz w:val="24"/>
          <w:szCs w:val="24"/>
          <w:lang w:val="en-US"/>
        </w:rPr>
        <w:t>ing</w:t>
      </w:r>
      <w:r w:rsidR="00083428" w:rsidRPr="005D6AA6">
        <w:rPr>
          <w:rFonts w:asciiTheme="majorHAnsi" w:hAnsiTheme="majorHAnsi" w:cs="Calibri"/>
          <w:sz w:val="24"/>
          <w:szCs w:val="24"/>
          <w:lang w:val="en-US"/>
        </w:rPr>
        <w:t xml:space="preserve"> </w:t>
      </w:r>
      <w:r w:rsidR="009603EE" w:rsidRPr="005D6AA6">
        <w:rPr>
          <w:rFonts w:asciiTheme="majorHAnsi" w:hAnsiTheme="majorHAnsi" w:cs="Calibri"/>
          <w:sz w:val="24"/>
          <w:szCs w:val="24"/>
          <w:lang w:val="en-US"/>
        </w:rPr>
        <w:t xml:space="preserve">data </w:t>
      </w:r>
      <w:r w:rsidR="004E0815">
        <w:rPr>
          <w:rFonts w:asciiTheme="majorHAnsi" w:hAnsiTheme="majorHAnsi" w:cs="Calibri"/>
          <w:sz w:val="24"/>
          <w:szCs w:val="24"/>
          <w:lang w:val="en-US"/>
        </w:rPr>
        <w:t>is</w:t>
      </w:r>
      <w:r w:rsidR="003E7E24">
        <w:rPr>
          <w:rFonts w:asciiTheme="majorHAnsi" w:hAnsiTheme="majorHAnsi" w:cs="Calibri"/>
          <w:sz w:val="24"/>
          <w:szCs w:val="24"/>
          <w:lang w:val="en-US"/>
        </w:rPr>
        <w:t xml:space="preserve"> avoided</w:t>
      </w:r>
      <w:r w:rsidR="009603EE" w:rsidRPr="005D6AA6">
        <w:rPr>
          <w:rFonts w:asciiTheme="majorHAnsi" w:hAnsiTheme="majorHAnsi" w:cs="Calibri"/>
          <w:sz w:val="24"/>
          <w:szCs w:val="24"/>
          <w:lang w:val="en-US"/>
        </w:rPr>
        <w:t xml:space="preserve"> in order </w:t>
      </w:r>
      <w:r w:rsidR="003E7E24">
        <w:rPr>
          <w:rFonts w:asciiTheme="majorHAnsi" w:hAnsiTheme="majorHAnsi" w:cs="Calibri"/>
          <w:sz w:val="24"/>
          <w:szCs w:val="24"/>
          <w:lang w:val="en-US"/>
        </w:rPr>
        <w:t>not</w:t>
      </w:r>
      <w:r w:rsidR="004E0815">
        <w:rPr>
          <w:rFonts w:asciiTheme="majorHAnsi" w:hAnsiTheme="majorHAnsi" w:cs="Calibri"/>
          <w:sz w:val="24"/>
          <w:szCs w:val="24"/>
          <w:lang w:val="en-US"/>
        </w:rPr>
        <w:t xml:space="preserve"> to</w:t>
      </w:r>
      <w:r w:rsidR="003E7E24">
        <w:rPr>
          <w:rFonts w:asciiTheme="majorHAnsi" w:hAnsiTheme="majorHAnsi" w:cs="Calibri"/>
          <w:sz w:val="24"/>
          <w:szCs w:val="24"/>
          <w:lang w:val="en-US"/>
        </w:rPr>
        <w:t xml:space="preserve"> impose</w:t>
      </w:r>
      <w:r w:rsidR="009603EE" w:rsidRPr="005D6AA6">
        <w:rPr>
          <w:rFonts w:asciiTheme="majorHAnsi" w:hAnsiTheme="majorHAnsi" w:cs="Calibri"/>
          <w:sz w:val="24"/>
          <w:szCs w:val="24"/>
          <w:lang w:val="en-US"/>
        </w:rPr>
        <w:t xml:space="preserve"> data</w:t>
      </w:r>
      <w:r w:rsidR="00083428" w:rsidRPr="005D6AA6">
        <w:rPr>
          <w:rFonts w:asciiTheme="majorHAnsi" w:hAnsiTheme="majorHAnsi" w:cs="Calibri"/>
          <w:sz w:val="24"/>
          <w:szCs w:val="24"/>
          <w:lang w:val="en-US"/>
        </w:rPr>
        <w:t>-</w:t>
      </w:r>
      <w:r w:rsidR="009603EE" w:rsidRPr="005D6AA6">
        <w:rPr>
          <w:rFonts w:asciiTheme="majorHAnsi" w:hAnsiTheme="majorHAnsi" w:cs="Calibri"/>
          <w:sz w:val="24"/>
          <w:szCs w:val="24"/>
          <w:lang w:val="en-US"/>
        </w:rPr>
        <w:t xml:space="preserve">generating processes which </w:t>
      </w:r>
      <w:r w:rsidR="003E7E24">
        <w:rPr>
          <w:rFonts w:asciiTheme="majorHAnsi" w:hAnsiTheme="majorHAnsi" w:cs="Calibri"/>
          <w:sz w:val="24"/>
          <w:szCs w:val="24"/>
          <w:lang w:val="en-US"/>
        </w:rPr>
        <w:t>may</w:t>
      </w:r>
      <w:r w:rsidR="009603EE" w:rsidRPr="005D6AA6">
        <w:rPr>
          <w:rFonts w:asciiTheme="majorHAnsi" w:hAnsiTheme="majorHAnsi" w:cs="Calibri"/>
          <w:sz w:val="24"/>
          <w:szCs w:val="24"/>
          <w:lang w:val="en-US"/>
        </w:rPr>
        <w:t xml:space="preserve"> favor </w:t>
      </w:r>
      <w:r w:rsidR="00083428" w:rsidRPr="005D6AA6">
        <w:rPr>
          <w:rFonts w:asciiTheme="majorHAnsi" w:hAnsiTheme="majorHAnsi" w:cs="Calibri"/>
          <w:sz w:val="24"/>
          <w:szCs w:val="24"/>
          <w:lang w:val="en-US"/>
        </w:rPr>
        <w:t>certain</w:t>
      </w:r>
      <w:r w:rsidR="009603EE" w:rsidRPr="005D6AA6">
        <w:rPr>
          <w:rFonts w:asciiTheme="majorHAnsi" w:hAnsiTheme="majorHAnsi" w:cs="Calibri"/>
          <w:sz w:val="24"/>
          <w:szCs w:val="24"/>
          <w:lang w:val="en-US"/>
        </w:rPr>
        <w:t xml:space="preserve"> models. </w:t>
      </w:r>
      <w:r w:rsidR="009E3E72" w:rsidRPr="005D6AA6">
        <w:rPr>
          <w:rFonts w:asciiTheme="majorHAnsi" w:hAnsiTheme="majorHAnsi" w:cs="Calibri"/>
          <w:sz w:val="24"/>
          <w:szCs w:val="24"/>
          <w:lang w:val="en-US"/>
        </w:rPr>
        <w:t xml:space="preserve">On the other hand, </w:t>
      </w:r>
      <w:r w:rsidR="00A50053">
        <w:rPr>
          <w:rFonts w:asciiTheme="majorHAnsi" w:hAnsiTheme="majorHAnsi" w:cs="Calibri"/>
          <w:sz w:val="24"/>
          <w:szCs w:val="24"/>
          <w:lang w:val="en-US"/>
        </w:rPr>
        <w:t>it is important to</w:t>
      </w:r>
      <w:r w:rsidR="009E3E72" w:rsidRPr="005D6AA6">
        <w:rPr>
          <w:rFonts w:asciiTheme="majorHAnsi" w:hAnsiTheme="majorHAnsi" w:cs="Calibri"/>
          <w:sz w:val="24"/>
          <w:szCs w:val="24"/>
          <w:lang w:val="en-US"/>
        </w:rPr>
        <w:t xml:space="preserve"> compare </w:t>
      </w:r>
      <w:r w:rsidR="000C4BCD">
        <w:rPr>
          <w:rFonts w:asciiTheme="majorHAnsi" w:hAnsiTheme="majorHAnsi" w:cs="Calibri"/>
          <w:sz w:val="24"/>
          <w:szCs w:val="24"/>
          <w:lang w:val="en-US"/>
        </w:rPr>
        <w:t xml:space="preserve">model </w:t>
      </w:r>
      <w:r w:rsidR="009E3E72" w:rsidRPr="005D6AA6">
        <w:rPr>
          <w:rFonts w:asciiTheme="majorHAnsi" w:hAnsiTheme="majorHAnsi" w:cs="Calibri"/>
          <w:sz w:val="24"/>
          <w:szCs w:val="24"/>
          <w:lang w:val="en-US"/>
        </w:rPr>
        <w:t xml:space="preserve">performance </w:t>
      </w:r>
      <w:r w:rsidR="00083428" w:rsidRPr="005D6AA6">
        <w:rPr>
          <w:rFonts w:asciiTheme="majorHAnsi" w:hAnsiTheme="majorHAnsi" w:cs="Calibri"/>
          <w:sz w:val="24"/>
          <w:szCs w:val="24"/>
          <w:lang w:val="en-US"/>
        </w:rPr>
        <w:t>across</w:t>
      </w:r>
      <w:r w:rsidR="009E3E72" w:rsidRPr="005D6AA6">
        <w:rPr>
          <w:rFonts w:asciiTheme="majorHAnsi" w:hAnsiTheme="majorHAnsi" w:cs="Calibri"/>
          <w:sz w:val="24"/>
          <w:szCs w:val="24"/>
          <w:lang w:val="en-US"/>
        </w:rPr>
        <w:t xml:space="preserve"> different data </w:t>
      </w:r>
      <w:r w:rsidR="00083428" w:rsidRPr="005D6AA6">
        <w:rPr>
          <w:rFonts w:asciiTheme="majorHAnsi" w:hAnsiTheme="majorHAnsi" w:cs="Calibri"/>
          <w:sz w:val="24"/>
          <w:szCs w:val="24"/>
          <w:lang w:val="en-US"/>
        </w:rPr>
        <w:t>settings</w:t>
      </w:r>
      <w:r w:rsidR="009E3E72" w:rsidRPr="005D6AA6">
        <w:rPr>
          <w:rFonts w:asciiTheme="majorHAnsi" w:hAnsiTheme="majorHAnsi" w:cs="Calibri"/>
          <w:sz w:val="24"/>
          <w:szCs w:val="24"/>
          <w:lang w:val="en-US"/>
        </w:rPr>
        <w:t xml:space="preserve"> to be able to </w:t>
      </w:r>
      <w:r w:rsidR="000C4BCD">
        <w:rPr>
          <w:rFonts w:asciiTheme="majorHAnsi" w:hAnsiTheme="majorHAnsi" w:cs="Calibri"/>
          <w:sz w:val="24"/>
          <w:szCs w:val="24"/>
          <w:lang w:val="en-US"/>
        </w:rPr>
        <w:t>assess</w:t>
      </w:r>
      <w:r w:rsidR="00083428" w:rsidRPr="005D6AA6">
        <w:rPr>
          <w:rFonts w:asciiTheme="majorHAnsi" w:hAnsiTheme="majorHAnsi" w:cs="Calibri"/>
          <w:sz w:val="24"/>
          <w:szCs w:val="24"/>
          <w:lang w:val="en-US"/>
        </w:rPr>
        <w:t xml:space="preserve"> robust</w:t>
      </w:r>
      <w:r w:rsidR="000C4BCD">
        <w:rPr>
          <w:rFonts w:asciiTheme="majorHAnsi" w:hAnsiTheme="majorHAnsi" w:cs="Calibri"/>
          <w:sz w:val="24"/>
          <w:szCs w:val="24"/>
          <w:lang w:val="en-US"/>
        </w:rPr>
        <w:t>ness</w:t>
      </w:r>
      <w:r w:rsidR="00083428" w:rsidRPr="005D6AA6">
        <w:rPr>
          <w:rFonts w:asciiTheme="majorHAnsi" w:hAnsiTheme="majorHAnsi" w:cs="Calibri"/>
          <w:sz w:val="24"/>
          <w:szCs w:val="24"/>
          <w:lang w:val="en-US"/>
        </w:rPr>
        <w:t xml:space="preserve"> under varying </w:t>
      </w:r>
      <w:r w:rsidR="009E3E72" w:rsidRPr="005D6AA6">
        <w:rPr>
          <w:rFonts w:asciiTheme="majorHAnsi" w:hAnsiTheme="majorHAnsi" w:cs="Calibri"/>
          <w:sz w:val="24"/>
          <w:szCs w:val="24"/>
          <w:lang w:val="en-US"/>
        </w:rPr>
        <w:t>circumstances.</w:t>
      </w:r>
      <w:r w:rsidR="0048141A" w:rsidRPr="005D6AA6">
        <w:rPr>
          <w:rFonts w:asciiTheme="majorHAnsi" w:hAnsiTheme="majorHAnsi" w:cs="Calibri"/>
          <w:sz w:val="24"/>
          <w:szCs w:val="24"/>
          <w:lang w:val="en-US"/>
        </w:rPr>
        <w:t xml:space="preserve"> </w:t>
      </w:r>
      <w:r w:rsidR="001F6BE1" w:rsidRPr="001F6BE1">
        <w:rPr>
          <w:rFonts w:asciiTheme="majorHAnsi" w:hAnsiTheme="majorHAnsi" w:cs="Calibri"/>
          <w:sz w:val="24"/>
          <w:szCs w:val="24"/>
          <w:lang w:val="en-US"/>
        </w:rPr>
        <w:t>Therefore, (semi-)synthetic data generated by external sources is used, ensuring that the underlying data-generating processes are not specified within this thesis.</w:t>
      </w:r>
      <w:r w:rsidR="001F6BE1">
        <w:rPr>
          <w:rFonts w:asciiTheme="majorHAnsi" w:hAnsiTheme="majorHAnsi" w:cs="Calibri"/>
          <w:sz w:val="24"/>
          <w:szCs w:val="24"/>
          <w:lang w:val="en-US"/>
        </w:rPr>
        <w:t xml:space="preserve"> Among available benchmark datasets, t</w:t>
      </w:r>
      <w:r w:rsidR="00BA2C02" w:rsidRPr="005D6AA6">
        <w:rPr>
          <w:rFonts w:asciiTheme="majorHAnsi" w:hAnsiTheme="majorHAnsi" w:cs="Calibri"/>
          <w:sz w:val="24"/>
          <w:szCs w:val="24"/>
          <w:lang w:val="en-US"/>
        </w:rPr>
        <w:t>he choice fell on</w:t>
      </w:r>
      <w:r w:rsidR="0006668F" w:rsidRPr="005D6AA6">
        <w:rPr>
          <w:rFonts w:asciiTheme="majorHAnsi" w:hAnsiTheme="majorHAnsi" w:cs="Calibri"/>
          <w:sz w:val="24"/>
          <w:szCs w:val="24"/>
          <w:lang w:val="en-US"/>
        </w:rPr>
        <w:t xml:space="preserve"> data from the Atlantic Causal Inference Conference 2019 Data Challenge (Quelle) as it provides a </w:t>
      </w:r>
      <w:r w:rsidR="001D4D76">
        <w:rPr>
          <w:rFonts w:asciiTheme="majorHAnsi" w:hAnsiTheme="majorHAnsi" w:cs="Calibri"/>
          <w:sz w:val="24"/>
          <w:szCs w:val="24"/>
          <w:lang w:val="en-US"/>
        </w:rPr>
        <w:t>diverse collection of</w:t>
      </w:r>
      <w:r w:rsidR="0006668F" w:rsidRPr="005D6AA6">
        <w:rPr>
          <w:rFonts w:asciiTheme="majorHAnsi" w:hAnsiTheme="majorHAnsi" w:cs="Calibri"/>
          <w:sz w:val="24"/>
          <w:szCs w:val="24"/>
          <w:lang w:val="en-US"/>
        </w:rPr>
        <w:t xml:space="preserve"> datasets </w:t>
      </w:r>
      <w:r w:rsidR="001D4D76">
        <w:rPr>
          <w:rFonts w:asciiTheme="majorHAnsi" w:hAnsiTheme="majorHAnsi" w:cs="Calibri"/>
          <w:sz w:val="24"/>
          <w:szCs w:val="24"/>
          <w:lang w:val="en-US"/>
        </w:rPr>
        <w:t>generated under</w:t>
      </w:r>
      <w:r w:rsidR="0006668F" w:rsidRPr="005D6AA6">
        <w:rPr>
          <w:rFonts w:asciiTheme="majorHAnsi" w:hAnsiTheme="majorHAnsi" w:cs="Calibri"/>
          <w:sz w:val="24"/>
          <w:szCs w:val="24"/>
          <w:lang w:val="en-US"/>
        </w:rPr>
        <w:t xml:space="preserve"> different data-generating processes. </w:t>
      </w:r>
    </w:p>
    <w:p w14:paraId="00FE6F30" w14:textId="77777777" w:rsidR="00F44288" w:rsidRPr="00F44288" w:rsidRDefault="00F44288" w:rsidP="00F44288">
      <w:pPr>
        <w:pStyle w:val="Listenabsatz"/>
        <w:rPr>
          <w:rFonts w:asciiTheme="majorHAnsi" w:hAnsiTheme="majorHAnsi" w:cs="Calibri"/>
          <w:sz w:val="24"/>
          <w:szCs w:val="24"/>
          <w:lang w:val="en-US"/>
        </w:rPr>
      </w:pPr>
    </w:p>
    <w:p w14:paraId="5A2F6404" w14:textId="79F16234" w:rsidR="009603EE" w:rsidRPr="005D6AA6" w:rsidRDefault="0006668F" w:rsidP="00E466F8">
      <w:pPr>
        <w:pStyle w:val="Listenabsatz"/>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Atlantic Causal Inference Conference Data Challenge</w:t>
      </w:r>
    </w:p>
    <w:p w14:paraId="1144185C" w14:textId="77777777" w:rsidR="0048141A" w:rsidRPr="005D6AA6" w:rsidRDefault="0048141A" w:rsidP="00E466F8">
      <w:pPr>
        <w:pStyle w:val="Listenabsatz"/>
        <w:rPr>
          <w:rFonts w:asciiTheme="majorHAnsi" w:hAnsiTheme="majorHAnsi" w:cs="Calibri"/>
          <w:sz w:val="24"/>
          <w:szCs w:val="24"/>
          <w:lang w:val="en-US"/>
        </w:rPr>
      </w:pPr>
    </w:p>
    <w:p w14:paraId="0A054BFB" w14:textId="39693D6B" w:rsidR="00E466F8" w:rsidRPr="005D6AA6" w:rsidRDefault="0006668F" w:rsidP="00E93E5E">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 xml:space="preserve">Since 2016, a </w:t>
      </w:r>
      <w:r w:rsidR="008A11D2">
        <w:rPr>
          <w:rFonts w:asciiTheme="majorHAnsi" w:hAnsiTheme="majorHAnsi" w:cs="Calibri"/>
          <w:sz w:val="24"/>
          <w:szCs w:val="24"/>
          <w:lang w:val="en-US"/>
        </w:rPr>
        <w:t xml:space="preserve">yearly </w:t>
      </w:r>
      <w:r w:rsidRPr="005D6AA6">
        <w:rPr>
          <w:rFonts w:asciiTheme="majorHAnsi" w:hAnsiTheme="majorHAnsi" w:cs="Calibri"/>
          <w:sz w:val="24"/>
          <w:szCs w:val="24"/>
          <w:lang w:val="en-US"/>
        </w:rPr>
        <w:t xml:space="preserve">competition has been held at </w:t>
      </w:r>
      <w:r w:rsidR="00E466F8" w:rsidRPr="005D6AA6">
        <w:rPr>
          <w:rFonts w:asciiTheme="majorHAnsi" w:hAnsiTheme="majorHAnsi" w:cs="Calibri"/>
          <w:sz w:val="24"/>
          <w:szCs w:val="24"/>
          <w:lang w:val="en-US"/>
        </w:rPr>
        <w:t>the A</w:t>
      </w:r>
      <w:r w:rsidR="00C91A39" w:rsidRPr="005D6AA6">
        <w:rPr>
          <w:rFonts w:asciiTheme="majorHAnsi" w:hAnsiTheme="majorHAnsi" w:cs="Calibri"/>
          <w:sz w:val="24"/>
          <w:szCs w:val="24"/>
          <w:lang w:val="en-US"/>
        </w:rPr>
        <w:t>tlantic Causal Inference Conference</w:t>
      </w:r>
      <w:r w:rsidR="00E106FD">
        <w:rPr>
          <w:rFonts w:asciiTheme="majorHAnsi" w:hAnsiTheme="majorHAnsi" w:cs="Calibri"/>
          <w:sz w:val="24"/>
          <w:szCs w:val="24"/>
          <w:lang w:val="en-US"/>
        </w:rPr>
        <w:t xml:space="preserve"> focused on solving </w:t>
      </w:r>
      <w:r w:rsidR="00934578">
        <w:rPr>
          <w:rFonts w:asciiTheme="majorHAnsi" w:hAnsiTheme="majorHAnsi" w:cs="Calibri"/>
          <w:sz w:val="24"/>
          <w:szCs w:val="24"/>
          <w:lang w:val="en-US"/>
        </w:rPr>
        <w:t xml:space="preserve">challenges in causal inference. </w:t>
      </w:r>
      <w:r w:rsidR="00E466F8" w:rsidRPr="005D6AA6">
        <w:rPr>
          <w:rFonts w:asciiTheme="majorHAnsi" w:hAnsiTheme="majorHAnsi" w:cs="Calibri"/>
          <w:sz w:val="24"/>
          <w:szCs w:val="24"/>
          <w:lang w:val="en-US"/>
        </w:rPr>
        <w:t xml:space="preserve">Datasets </w:t>
      </w:r>
      <w:r w:rsidR="00F97E04" w:rsidRPr="005D6AA6">
        <w:rPr>
          <w:rFonts w:asciiTheme="majorHAnsi" w:hAnsiTheme="majorHAnsi" w:cs="Calibri"/>
          <w:sz w:val="24"/>
          <w:szCs w:val="24"/>
          <w:lang w:val="en-US"/>
        </w:rPr>
        <w:t>containing covariates, treatment assignment</w:t>
      </w:r>
      <w:r w:rsidR="00AF5837">
        <w:rPr>
          <w:rFonts w:asciiTheme="majorHAnsi" w:hAnsiTheme="majorHAnsi" w:cs="Calibri"/>
          <w:sz w:val="24"/>
          <w:szCs w:val="24"/>
          <w:lang w:val="en-US"/>
        </w:rPr>
        <w:t>s</w:t>
      </w:r>
      <w:r w:rsidR="00F97E04" w:rsidRPr="005D6AA6">
        <w:rPr>
          <w:rFonts w:asciiTheme="majorHAnsi" w:hAnsiTheme="majorHAnsi" w:cs="Calibri"/>
          <w:sz w:val="24"/>
          <w:szCs w:val="24"/>
          <w:lang w:val="en-US"/>
        </w:rPr>
        <w:t xml:space="preserve"> and outcome</w:t>
      </w:r>
      <w:r w:rsidR="00AF5837">
        <w:rPr>
          <w:rFonts w:asciiTheme="majorHAnsi" w:hAnsiTheme="majorHAnsi" w:cs="Calibri"/>
          <w:sz w:val="24"/>
          <w:szCs w:val="24"/>
          <w:lang w:val="en-US"/>
        </w:rPr>
        <w:t>s</w:t>
      </w:r>
      <w:r w:rsidR="00F97E04" w:rsidRPr="005D6AA6">
        <w:rPr>
          <w:rFonts w:asciiTheme="majorHAnsi" w:hAnsiTheme="majorHAnsi" w:cs="Calibri"/>
          <w:sz w:val="24"/>
          <w:szCs w:val="24"/>
          <w:lang w:val="en-US"/>
        </w:rPr>
        <w:t xml:space="preserve"> </w:t>
      </w:r>
      <w:r w:rsidR="00E466F8" w:rsidRPr="005D6AA6">
        <w:rPr>
          <w:rFonts w:asciiTheme="majorHAnsi" w:hAnsiTheme="majorHAnsi" w:cs="Calibri"/>
          <w:sz w:val="24"/>
          <w:szCs w:val="24"/>
          <w:lang w:val="en-US"/>
        </w:rPr>
        <w:t xml:space="preserve">are provided by the organizers and participants are </w:t>
      </w:r>
      <w:r w:rsidR="00AF5837">
        <w:rPr>
          <w:rFonts w:asciiTheme="majorHAnsi" w:hAnsiTheme="majorHAnsi" w:cs="Calibri"/>
          <w:sz w:val="24"/>
          <w:szCs w:val="24"/>
          <w:lang w:val="en-US"/>
        </w:rPr>
        <w:t>t</w:t>
      </w:r>
      <w:r w:rsidR="00E466F8" w:rsidRPr="005D6AA6">
        <w:rPr>
          <w:rFonts w:asciiTheme="majorHAnsi" w:hAnsiTheme="majorHAnsi" w:cs="Calibri"/>
          <w:sz w:val="24"/>
          <w:szCs w:val="24"/>
          <w:lang w:val="en-US"/>
        </w:rPr>
        <w:t xml:space="preserve">asked </w:t>
      </w:r>
      <w:r w:rsidR="00017337">
        <w:rPr>
          <w:rFonts w:asciiTheme="majorHAnsi" w:hAnsiTheme="majorHAnsi" w:cs="Calibri"/>
          <w:sz w:val="24"/>
          <w:szCs w:val="24"/>
          <w:lang w:val="en-US"/>
        </w:rPr>
        <w:t>with estimating</w:t>
      </w:r>
      <w:r w:rsidR="00F97E04" w:rsidRPr="005D6AA6">
        <w:rPr>
          <w:rFonts w:asciiTheme="majorHAnsi" w:hAnsiTheme="majorHAnsi" w:cs="Calibri"/>
          <w:sz w:val="24"/>
          <w:szCs w:val="24"/>
          <w:lang w:val="en-US"/>
        </w:rPr>
        <w:t xml:space="preserve"> </w:t>
      </w:r>
      <w:r w:rsidR="00E466F8" w:rsidRPr="005D6AA6">
        <w:rPr>
          <w:rFonts w:asciiTheme="majorHAnsi" w:hAnsiTheme="majorHAnsi" w:cs="Calibri"/>
          <w:sz w:val="24"/>
          <w:szCs w:val="24"/>
          <w:lang w:val="en-US"/>
        </w:rPr>
        <w:t xml:space="preserve">different </w:t>
      </w:r>
      <w:r w:rsidR="00F97E04" w:rsidRPr="005D6AA6">
        <w:rPr>
          <w:rFonts w:asciiTheme="majorHAnsi" w:hAnsiTheme="majorHAnsi" w:cs="Calibri"/>
          <w:sz w:val="24"/>
          <w:szCs w:val="24"/>
          <w:lang w:val="en-US"/>
        </w:rPr>
        <w:t xml:space="preserve">causal </w:t>
      </w:r>
      <w:r w:rsidR="00E466F8" w:rsidRPr="005D6AA6">
        <w:rPr>
          <w:rFonts w:asciiTheme="majorHAnsi" w:hAnsiTheme="majorHAnsi" w:cs="Calibri"/>
          <w:sz w:val="24"/>
          <w:szCs w:val="24"/>
          <w:lang w:val="en-US"/>
        </w:rPr>
        <w:t xml:space="preserve">parameters. The participants can submit models of their choice to solve the </w:t>
      </w:r>
      <w:r w:rsidR="00F97E04" w:rsidRPr="005D6AA6">
        <w:rPr>
          <w:rFonts w:asciiTheme="majorHAnsi" w:hAnsiTheme="majorHAnsi" w:cs="Calibri"/>
          <w:sz w:val="24"/>
          <w:szCs w:val="24"/>
          <w:lang w:val="en-US"/>
        </w:rPr>
        <w:t>tasks. After the challenge closes, the true treatment effects are disclosed and the winning models are announced.</w:t>
      </w:r>
      <w:r w:rsidR="00E466F8" w:rsidRPr="005D6AA6">
        <w:rPr>
          <w:rFonts w:asciiTheme="majorHAnsi" w:hAnsiTheme="majorHAnsi" w:cs="Calibri"/>
          <w:sz w:val="24"/>
          <w:szCs w:val="24"/>
          <w:lang w:val="en-US"/>
        </w:rPr>
        <w:t xml:space="preserve"> </w:t>
      </w:r>
    </w:p>
    <w:p w14:paraId="3765524B" w14:textId="77777777" w:rsidR="005D459E" w:rsidRPr="005D6AA6" w:rsidRDefault="005D459E" w:rsidP="00F97E04">
      <w:pPr>
        <w:pStyle w:val="Listenabsatz"/>
        <w:rPr>
          <w:rFonts w:asciiTheme="majorHAnsi" w:hAnsiTheme="majorHAnsi" w:cs="Calibri"/>
          <w:sz w:val="24"/>
          <w:szCs w:val="24"/>
          <w:lang w:val="en-US"/>
        </w:rPr>
      </w:pPr>
    </w:p>
    <w:p w14:paraId="7F634565" w14:textId="149D4948" w:rsidR="005D459E" w:rsidRPr="005D6AA6" w:rsidRDefault="005D459E" w:rsidP="00F97E04">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 xml:space="preserve">The datatsets have become popular </w:t>
      </w:r>
      <w:r w:rsidR="00011F58">
        <w:rPr>
          <w:rFonts w:asciiTheme="majorHAnsi" w:hAnsiTheme="majorHAnsi" w:cs="Calibri"/>
          <w:sz w:val="24"/>
          <w:szCs w:val="24"/>
          <w:lang w:val="en-US"/>
        </w:rPr>
        <w:t>beyond</w:t>
      </w:r>
      <w:r w:rsidRPr="005D6AA6">
        <w:rPr>
          <w:rFonts w:asciiTheme="majorHAnsi" w:hAnsiTheme="majorHAnsi" w:cs="Calibri"/>
          <w:sz w:val="24"/>
          <w:szCs w:val="24"/>
          <w:lang w:val="en-US"/>
        </w:rPr>
        <w:t xml:space="preserve"> of the data challenge and are often used </w:t>
      </w:r>
      <w:r w:rsidR="00766687">
        <w:rPr>
          <w:rFonts w:asciiTheme="majorHAnsi" w:hAnsiTheme="majorHAnsi" w:cs="Calibri"/>
          <w:sz w:val="24"/>
          <w:szCs w:val="24"/>
          <w:lang w:val="en-US"/>
        </w:rPr>
        <w:t>as benchmark datasets in</w:t>
      </w:r>
      <w:r w:rsidRPr="005D6AA6">
        <w:rPr>
          <w:rFonts w:asciiTheme="majorHAnsi" w:hAnsiTheme="majorHAnsi" w:cs="Calibri"/>
          <w:sz w:val="24"/>
          <w:szCs w:val="24"/>
          <w:lang w:val="en-US"/>
        </w:rPr>
        <w:t xml:space="preserve"> causal inference research</w:t>
      </w:r>
      <w:r w:rsidR="00F07310">
        <w:rPr>
          <w:rFonts w:asciiTheme="majorHAnsi" w:hAnsiTheme="majorHAnsi" w:cs="Calibri"/>
          <w:sz w:val="24"/>
          <w:szCs w:val="24"/>
          <w:lang w:val="en-US"/>
        </w:rPr>
        <w:t xml:space="preserve"> (e.g. </w:t>
      </w:r>
      <w:r w:rsidR="00F07310" w:rsidRPr="00371FFB">
        <w:rPr>
          <w:rFonts w:asciiTheme="majorHAnsi" w:hAnsiTheme="majorHAnsi" w:cs="Calibri"/>
          <w:sz w:val="24"/>
          <w:szCs w:val="24"/>
          <w:lang w:val="en-US"/>
        </w:rPr>
        <w:t xml:space="preserve">(Mahajan et al, 2022, </w:t>
      </w:r>
      <w:r w:rsidR="00F07310">
        <w:rPr>
          <w:rFonts w:asciiTheme="majorHAnsi" w:hAnsiTheme="majorHAnsi" w:cs="Calibri"/>
          <w:sz w:val="24"/>
          <w:szCs w:val="24"/>
          <w:lang w:val="en-US"/>
        </w:rPr>
        <w:t xml:space="preserve">Ramadhanti </w:t>
      </w:r>
      <w:r w:rsidR="00F07310" w:rsidRPr="00371FFB">
        <w:rPr>
          <w:rFonts w:asciiTheme="majorHAnsi" w:hAnsiTheme="majorHAnsi" w:cs="Calibri"/>
          <w:sz w:val="24"/>
          <w:szCs w:val="24"/>
          <w:lang w:val="en-US"/>
        </w:rPr>
        <w:t>et al., 2025, Wang et al, 2026)</w:t>
      </w:r>
      <w:r w:rsidR="00F07310">
        <w:rPr>
          <w:rFonts w:asciiTheme="majorHAnsi" w:hAnsiTheme="majorHAnsi" w:cs="Calibri"/>
          <w:sz w:val="24"/>
          <w:szCs w:val="24"/>
          <w:lang w:val="en-US"/>
        </w:rPr>
        <w:t>. T</w:t>
      </w:r>
      <w:r w:rsidR="00896487">
        <w:rPr>
          <w:rFonts w:asciiTheme="majorHAnsi" w:hAnsiTheme="majorHAnsi" w:cs="Calibri"/>
          <w:sz w:val="24"/>
          <w:szCs w:val="24"/>
          <w:lang w:val="en-US"/>
        </w:rPr>
        <w:t xml:space="preserve">hey offer the opportunity to </w:t>
      </w:r>
      <w:r w:rsidR="008A7CF9">
        <w:rPr>
          <w:rFonts w:asciiTheme="majorHAnsi" w:hAnsiTheme="majorHAnsi" w:cs="Calibri"/>
          <w:sz w:val="24"/>
          <w:szCs w:val="24"/>
          <w:lang w:val="en-US"/>
        </w:rPr>
        <w:t>evaluate</w:t>
      </w:r>
      <w:r w:rsidR="00896487">
        <w:rPr>
          <w:rFonts w:asciiTheme="majorHAnsi" w:hAnsiTheme="majorHAnsi" w:cs="Calibri"/>
          <w:sz w:val="24"/>
          <w:szCs w:val="24"/>
          <w:lang w:val="en-US"/>
        </w:rPr>
        <w:t xml:space="preserve"> methods </w:t>
      </w:r>
      <w:r w:rsidR="00CC0FEB">
        <w:rPr>
          <w:rFonts w:asciiTheme="majorHAnsi" w:hAnsiTheme="majorHAnsi" w:cs="Calibri"/>
          <w:sz w:val="24"/>
          <w:szCs w:val="24"/>
          <w:lang w:val="en-US"/>
        </w:rPr>
        <w:t xml:space="preserve">on a range of datasets </w:t>
      </w:r>
      <w:r w:rsidR="00734B0C">
        <w:rPr>
          <w:rFonts w:asciiTheme="majorHAnsi" w:hAnsiTheme="majorHAnsi" w:cs="Calibri"/>
          <w:sz w:val="24"/>
          <w:szCs w:val="24"/>
          <w:lang w:val="en-US"/>
        </w:rPr>
        <w:t>generated independently of the researchers.</w:t>
      </w:r>
    </w:p>
    <w:p w14:paraId="5496CFC0" w14:textId="77777777" w:rsidR="00F97E04" w:rsidRPr="005D6AA6" w:rsidRDefault="00F97E04" w:rsidP="00F97E04">
      <w:pPr>
        <w:pStyle w:val="Listenabsatz"/>
        <w:rPr>
          <w:rFonts w:asciiTheme="majorHAnsi" w:hAnsiTheme="majorHAnsi" w:cs="Calibri"/>
          <w:sz w:val="24"/>
          <w:szCs w:val="24"/>
          <w:lang w:val="en-US"/>
        </w:rPr>
      </w:pPr>
    </w:p>
    <w:p w14:paraId="12292F0B" w14:textId="5AB312D9" w:rsidR="00DD7BD0" w:rsidRDefault="00E466F8" w:rsidP="00E466F8">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lastRenderedPageBreak/>
        <w:t xml:space="preserve">In the 2019 challenge, the task was to </w:t>
      </w:r>
      <w:r w:rsidR="00C91A39" w:rsidRPr="005D6AA6">
        <w:rPr>
          <w:rFonts w:asciiTheme="majorHAnsi" w:hAnsiTheme="majorHAnsi" w:cs="Calibri"/>
          <w:sz w:val="24"/>
          <w:szCs w:val="24"/>
          <w:lang w:val="en-US"/>
        </w:rPr>
        <w:t>provide point estimates of</w:t>
      </w:r>
      <w:r w:rsidRPr="005D6AA6">
        <w:rPr>
          <w:rFonts w:asciiTheme="majorHAnsi" w:hAnsiTheme="majorHAnsi" w:cs="Calibri"/>
          <w:sz w:val="24"/>
          <w:szCs w:val="24"/>
          <w:lang w:val="en-US"/>
        </w:rPr>
        <w:t xml:space="preserve"> the ATE as well as 95% confidence intervals. </w:t>
      </w:r>
      <w:r w:rsidR="00B71ED2">
        <w:rPr>
          <w:rFonts w:asciiTheme="majorHAnsi" w:hAnsiTheme="majorHAnsi" w:cs="Calibri"/>
          <w:sz w:val="24"/>
          <w:szCs w:val="24"/>
          <w:lang w:val="en-US"/>
        </w:rPr>
        <w:t xml:space="preserve">64 different DGPs were provided, </w:t>
      </w:r>
      <w:r w:rsidR="00392CE2">
        <w:rPr>
          <w:rFonts w:asciiTheme="majorHAnsi" w:hAnsiTheme="majorHAnsi" w:cs="Calibri"/>
          <w:sz w:val="24"/>
          <w:szCs w:val="24"/>
          <w:lang w:val="en-US"/>
        </w:rPr>
        <w:t>with</w:t>
      </w:r>
      <w:r w:rsidR="00B71ED2">
        <w:rPr>
          <w:rFonts w:asciiTheme="majorHAnsi" w:hAnsiTheme="majorHAnsi" w:cs="Calibri"/>
          <w:sz w:val="24"/>
          <w:szCs w:val="24"/>
          <w:lang w:val="en-US"/>
        </w:rPr>
        <w:t xml:space="preserve"> 100 datasets</w:t>
      </w:r>
      <w:r w:rsidR="00392CE2">
        <w:rPr>
          <w:rFonts w:asciiTheme="majorHAnsi" w:hAnsiTheme="majorHAnsi" w:cs="Calibri"/>
          <w:sz w:val="24"/>
          <w:szCs w:val="24"/>
          <w:lang w:val="en-US"/>
        </w:rPr>
        <w:t xml:space="preserve"> generated for each DGP</w:t>
      </w:r>
      <w:r w:rsidR="00B71ED2">
        <w:rPr>
          <w:rFonts w:asciiTheme="majorHAnsi" w:hAnsiTheme="majorHAnsi" w:cs="Calibri"/>
          <w:sz w:val="24"/>
          <w:szCs w:val="24"/>
          <w:lang w:val="en-US"/>
        </w:rPr>
        <w:t xml:space="preserve">. </w:t>
      </w:r>
      <w:r w:rsidRPr="005D6AA6">
        <w:rPr>
          <w:rFonts w:asciiTheme="majorHAnsi" w:hAnsiTheme="majorHAnsi" w:cs="Calibri"/>
          <w:sz w:val="24"/>
          <w:szCs w:val="24"/>
          <w:lang w:val="en-US"/>
        </w:rPr>
        <w:t xml:space="preserve">All datasets </w:t>
      </w:r>
      <w:r w:rsidR="009F6953">
        <w:rPr>
          <w:rFonts w:asciiTheme="majorHAnsi" w:hAnsiTheme="majorHAnsi" w:cs="Calibri"/>
          <w:sz w:val="24"/>
          <w:szCs w:val="24"/>
          <w:lang w:val="en-US"/>
        </w:rPr>
        <w:t>featured</w:t>
      </w:r>
      <w:r w:rsidRPr="005D6AA6">
        <w:rPr>
          <w:rFonts w:asciiTheme="majorHAnsi" w:hAnsiTheme="majorHAnsi" w:cs="Calibri"/>
          <w:sz w:val="24"/>
          <w:szCs w:val="24"/>
          <w:lang w:val="en-US"/>
        </w:rPr>
        <w:t xml:space="preserve"> binary treatment </w:t>
      </w:r>
      <w:r w:rsidR="00F97E04" w:rsidRPr="005D6AA6">
        <w:rPr>
          <w:rFonts w:asciiTheme="majorHAnsi" w:hAnsiTheme="majorHAnsi" w:cs="Calibri"/>
          <w:sz w:val="24"/>
          <w:szCs w:val="24"/>
          <w:lang w:val="en-US"/>
        </w:rPr>
        <w:t>assignment</w:t>
      </w:r>
      <w:r w:rsidRPr="005D6AA6">
        <w:rPr>
          <w:rFonts w:asciiTheme="majorHAnsi" w:hAnsiTheme="majorHAnsi" w:cs="Calibri"/>
          <w:sz w:val="24"/>
          <w:szCs w:val="24"/>
          <w:lang w:val="en-US"/>
        </w:rPr>
        <w:t xml:space="preserve">. There were two different tracks, one for low-dimensional datasets and one for high-dimensional datasets. </w:t>
      </w:r>
      <w:r w:rsidR="00A55F7B">
        <w:rPr>
          <w:rFonts w:asciiTheme="majorHAnsi" w:hAnsiTheme="majorHAnsi" w:cs="Calibri"/>
          <w:sz w:val="24"/>
          <w:szCs w:val="24"/>
          <w:lang w:val="en-US"/>
        </w:rPr>
        <w:t>Within each track, both</w:t>
      </w:r>
      <w:r w:rsidRPr="005D6AA6">
        <w:rPr>
          <w:rFonts w:asciiTheme="majorHAnsi" w:hAnsiTheme="majorHAnsi" w:cs="Calibri"/>
          <w:sz w:val="24"/>
          <w:szCs w:val="24"/>
          <w:lang w:val="en-US"/>
        </w:rPr>
        <w:t xml:space="preserve"> binary and contin</w:t>
      </w:r>
      <w:r w:rsidR="0095260D">
        <w:rPr>
          <w:rFonts w:asciiTheme="majorHAnsi" w:hAnsiTheme="majorHAnsi" w:cs="Calibri"/>
          <w:sz w:val="24"/>
          <w:szCs w:val="24"/>
          <w:lang w:val="en-US"/>
        </w:rPr>
        <w:t>u</w:t>
      </w:r>
      <w:r w:rsidRPr="005D6AA6">
        <w:rPr>
          <w:rFonts w:asciiTheme="majorHAnsi" w:hAnsiTheme="majorHAnsi" w:cs="Calibri"/>
          <w:sz w:val="24"/>
          <w:szCs w:val="24"/>
          <w:lang w:val="en-US"/>
        </w:rPr>
        <w:t>ous outcomes</w:t>
      </w:r>
      <w:r w:rsidR="00A55F7B">
        <w:rPr>
          <w:rFonts w:asciiTheme="majorHAnsi" w:hAnsiTheme="majorHAnsi" w:cs="Calibri"/>
          <w:sz w:val="24"/>
          <w:szCs w:val="24"/>
          <w:lang w:val="en-US"/>
        </w:rPr>
        <w:t xml:space="preserve"> were included</w:t>
      </w:r>
      <w:r w:rsidRPr="005D6AA6">
        <w:rPr>
          <w:rFonts w:asciiTheme="majorHAnsi" w:hAnsiTheme="majorHAnsi" w:cs="Calibri"/>
          <w:sz w:val="24"/>
          <w:szCs w:val="24"/>
          <w:lang w:val="en-US"/>
        </w:rPr>
        <w:t xml:space="preserve">. </w:t>
      </w:r>
    </w:p>
    <w:p w14:paraId="4EAAAC10" w14:textId="77777777" w:rsidR="00DD7BD0" w:rsidRDefault="00DD7BD0" w:rsidP="00E466F8">
      <w:pPr>
        <w:pStyle w:val="Listenabsatz"/>
        <w:rPr>
          <w:rFonts w:asciiTheme="majorHAnsi" w:hAnsiTheme="majorHAnsi" w:cs="Calibri"/>
          <w:sz w:val="24"/>
          <w:szCs w:val="24"/>
          <w:lang w:val="en-US"/>
        </w:rPr>
      </w:pPr>
    </w:p>
    <w:p w14:paraId="3E7A0EA3" w14:textId="21D251B8" w:rsidR="00482729" w:rsidRDefault="00E466F8" w:rsidP="00482729">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 xml:space="preserve">For this thesis, only the low-dimensional </w:t>
      </w:r>
      <w:r w:rsidR="008801E1">
        <w:rPr>
          <w:rFonts w:asciiTheme="majorHAnsi" w:hAnsiTheme="majorHAnsi" w:cs="Calibri"/>
          <w:sz w:val="24"/>
          <w:szCs w:val="24"/>
          <w:lang w:val="en-US"/>
        </w:rPr>
        <w:t xml:space="preserve">DGPs with </w:t>
      </w:r>
      <w:r w:rsidRPr="005D6AA6">
        <w:rPr>
          <w:rFonts w:asciiTheme="majorHAnsi" w:hAnsiTheme="majorHAnsi" w:cs="Calibri"/>
          <w:sz w:val="24"/>
          <w:szCs w:val="24"/>
          <w:lang w:val="en-US"/>
        </w:rPr>
        <w:t>contin</w:t>
      </w:r>
      <w:r w:rsidR="0059709A">
        <w:rPr>
          <w:rFonts w:asciiTheme="majorHAnsi" w:hAnsiTheme="majorHAnsi" w:cs="Calibri"/>
          <w:sz w:val="24"/>
          <w:szCs w:val="24"/>
          <w:lang w:val="en-US"/>
        </w:rPr>
        <w:t>u</w:t>
      </w:r>
      <w:r w:rsidRPr="005D6AA6">
        <w:rPr>
          <w:rFonts w:asciiTheme="majorHAnsi" w:hAnsiTheme="majorHAnsi" w:cs="Calibri"/>
          <w:sz w:val="24"/>
          <w:szCs w:val="24"/>
          <w:lang w:val="en-US"/>
        </w:rPr>
        <w:t>ous outcome</w:t>
      </w:r>
      <w:r w:rsidR="008801E1">
        <w:rPr>
          <w:rFonts w:asciiTheme="majorHAnsi" w:hAnsiTheme="majorHAnsi" w:cs="Calibri"/>
          <w:sz w:val="24"/>
          <w:szCs w:val="24"/>
          <w:lang w:val="en-US"/>
        </w:rPr>
        <w:t xml:space="preserve">s </w:t>
      </w:r>
      <w:r w:rsidRPr="005D6AA6">
        <w:rPr>
          <w:rFonts w:asciiTheme="majorHAnsi" w:hAnsiTheme="majorHAnsi" w:cs="Calibri"/>
          <w:sz w:val="24"/>
          <w:szCs w:val="24"/>
          <w:lang w:val="en-US"/>
        </w:rPr>
        <w:t xml:space="preserve">were </w:t>
      </w:r>
      <w:r w:rsidR="004E7915">
        <w:rPr>
          <w:rFonts w:asciiTheme="majorHAnsi" w:hAnsiTheme="majorHAnsi" w:cs="Calibri"/>
          <w:sz w:val="24"/>
          <w:szCs w:val="24"/>
          <w:lang w:val="en-US"/>
        </w:rPr>
        <w:t>selected</w:t>
      </w:r>
      <w:r w:rsidRPr="005D6AA6">
        <w:rPr>
          <w:rFonts w:asciiTheme="majorHAnsi" w:hAnsiTheme="majorHAnsi" w:cs="Calibri"/>
          <w:sz w:val="24"/>
          <w:szCs w:val="24"/>
          <w:lang w:val="en-US"/>
        </w:rPr>
        <w:t xml:space="preserve">, resulting in 16 </w:t>
      </w:r>
      <w:r w:rsidR="005207FF">
        <w:rPr>
          <w:rFonts w:asciiTheme="majorHAnsi" w:hAnsiTheme="majorHAnsi" w:cs="Calibri"/>
          <w:sz w:val="24"/>
          <w:szCs w:val="24"/>
          <w:lang w:val="en-US"/>
        </w:rPr>
        <w:t>DGPs</w:t>
      </w:r>
      <w:r w:rsidR="008801E1">
        <w:rPr>
          <w:rFonts w:asciiTheme="majorHAnsi" w:hAnsiTheme="majorHAnsi" w:cs="Calibri"/>
          <w:sz w:val="24"/>
          <w:szCs w:val="24"/>
          <w:lang w:val="en-US"/>
        </w:rPr>
        <w:t xml:space="preserve"> or 1600 datasets</w:t>
      </w:r>
      <w:r w:rsidRPr="005D6AA6">
        <w:rPr>
          <w:rFonts w:asciiTheme="majorHAnsi" w:hAnsiTheme="majorHAnsi" w:cs="Calibri"/>
          <w:sz w:val="24"/>
          <w:szCs w:val="24"/>
          <w:lang w:val="en-US"/>
        </w:rPr>
        <w:t>.</w:t>
      </w:r>
      <w:r w:rsidR="005207FF">
        <w:rPr>
          <w:rFonts w:asciiTheme="majorHAnsi" w:hAnsiTheme="majorHAnsi" w:cs="Calibri"/>
          <w:sz w:val="24"/>
          <w:szCs w:val="24"/>
          <w:lang w:val="en-US"/>
        </w:rPr>
        <w:t xml:space="preserve"> </w:t>
      </w:r>
      <w:r w:rsidR="00482729" w:rsidRPr="005D6AA6">
        <w:rPr>
          <w:rFonts w:asciiTheme="majorHAnsi" w:hAnsiTheme="majorHAnsi" w:cs="Calibri"/>
          <w:sz w:val="24"/>
          <w:szCs w:val="24"/>
          <w:lang w:val="en-US"/>
        </w:rPr>
        <w:t xml:space="preserve">Table X </w:t>
      </w:r>
      <w:r w:rsidR="00482729">
        <w:rPr>
          <w:rFonts w:asciiTheme="majorHAnsi" w:hAnsiTheme="majorHAnsi" w:cs="Calibri"/>
          <w:sz w:val="24"/>
          <w:szCs w:val="24"/>
          <w:lang w:val="en-US"/>
        </w:rPr>
        <w:t>provides</w:t>
      </w:r>
      <w:r w:rsidR="00482729" w:rsidRPr="005D6AA6">
        <w:rPr>
          <w:rFonts w:asciiTheme="majorHAnsi" w:hAnsiTheme="majorHAnsi" w:cs="Calibri"/>
          <w:sz w:val="24"/>
          <w:szCs w:val="24"/>
          <w:lang w:val="en-US"/>
        </w:rPr>
        <w:t xml:space="preserve"> an overview over the </w:t>
      </w:r>
      <w:r w:rsidR="00482729">
        <w:rPr>
          <w:rFonts w:asciiTheme="majorHAnsi" w:hAnsiTheme="majorHAnsi" w:cs="Calibri"/>
          <w:sz w:val="24"/>
          <w:szCs w:val="24"/>
          <w:lang w:val="en-US"/>
        </w:rPr>
        <w:t xml:space="preserve">selected </w:t>
      </w:r>
      <w:r w:rsidR="00482729" w:rsidRPr="005D6AA6">
        <w:rPr>
          <w:rFonts w:asciiTheme="majorHAnsi" w:hAnsiTheme="majorHAnsi" w:cs="Calibri"/>
          <w:sz w:val="24"/>
          <w:szCs w:val="24"/>
          <w:lang w:val="en-US"/>
        </w:rPr>
        <w:t xml:space="preserve">datasets. </w:t>
      </w:r>
      <w:r w:rsidR="005207FF">
        <w:rPr>
          <w:rFonts w:asciiTheme="majorHAnsi" w:hAnsiTheme="majorHAnsi" w:cs="Calibri"/>
          <w:sz w:val="24"/>
          <w:szCs w:val="24"/>
          <w:lang w:val="en-US"/>
        </w:rPr>
        <w:t xml:space="preserve">The </w:t>
      </w:r>
      <w:r w:rsidR="00F93C67">
        <w:rPr>
          <w:rFonts w:asciiTheme="majorHAnsi" w:hAnsiTheme="majorHAnsi" w:cs="Calibri"/>
          <w:sz w:val="24"/>
          <w:szCs w:val="24"/>
          <w:lang w:val="en-US"/>
        </w:rPr>
        <w:t xml:space="preserve">original </w:t>
      </w:r>
      <w:r w:rsidR="005207FF">
        <w:rPr>
          <w:rFonts w:asciiTheme="majorHAnsi" w:hAnsiTheme="majorHAnsi" w:cs="Calibri"/>
          <w:sz w:val="24"/>
          <w:szCs w:val="24"/>
          <w:lang w:val="en-US"/>
        </w:rPr>
        <w:t>nam</w:t>
      </w:r>
      <w:r w:rsidR="00F93C67">
        <w:rPr>
          <w:rFonts w:asciiTheme="majorHAnsi" w:hAnsiTheme="majorHAnsi" w:cs="Calibri"/>
          <w:sz w:val="24"/>
          <w:szCs w:val="24"/>
          <w:lang w:val="en-US"/>
        </w:rPr>
        <w:t>es</w:t>
      </w:r>
      <w:r w:rsidR="005207FF">
        <w:rPr>
          <w:rFonts w:asciiTheme="majorHAnsi" w:hAnsiTheme="majorHAnsi" w:cs="Calibri"/>
          <w:sz w:val="24"/>
          <w:szCs w:val="24"/>
          <w:lang w:val="en-US"/>
        </w:rPr>
        <w:t xml:space="preserve"> of the DGPs </w:t>
      </w:r>
      <w:r w:rsidR="0045422C">
        <w:rPr>
          <w:rFonts w:asciiTheme="majorHAnsi" w:hAnsiTheme="majorHAnsi" w:cs="Calibri"/>
          <w:sz w:val="24"/>
          <w:szCs w:val="24"/>
          <w:lang w:val="en-US"/>
        </w:rPr>
        <w:t xml:space="preserve">are retained, </w:t>
      </w:r>
      <w:r w:rsidR="006E6DDF">
        <w:rPr>
          <w:rFonts w:asciiTheme="majorHAnsi" w:hAnsiTheme="majorHAnsi" w:cs="Calibri"/>
          <w:sz w:val="24"/>
          <w:szCs w:val="24"/>
          <w:lang w:val="en-US"/>
        </w:rPr>
        <w:t>therefore</w:t>
      </w:r>
      <w:r w:rsidR="005207FF">
        <w:rPr>
          <w:rFonts w:asciiTheme="majorHAnsi" w:hAnsiTheme="majorHAnsi" w:cs="Calibri"/>
          <w:sz w:val="24"/>
          <w:szCs w:val="24"/>
          <w:lang w:val="en-US"/>
        </w:rPr>
        <w:t xml:space="preserve"> </w:t>
      </w:r>
      <w:r w:rsidR="006E6DDF">
        <w:rPr>
          <w:rFonts w:asciiTheme="majorHAnsi" w:hAnsiTheme="majorHAnsi" w:cs="Calibri"/>
          <w:sz w:val="24"/>
          <w:szCs w:val="24"/>
          <w:lang w:val="en-US"/>
        </w:rPr>
        <w:t>D</w:t>
      </w:r>
      <w:r w:rsidR="00092832">
        <w:rPr>
          <w:rFonts w:asciiTheme="majorHAnsi" w:hAnsiTheme="majorHAnsi" w:cs="Calibri"/>
          <w:sz w:val="24"/>
          <w:szCs w:val="24"/>
          <w:lang w:val="en-US"/>
        </w:rPr>
        <w:t xml:space="preserve">GP identifiers are not consecutive. </w:t>
      </w:r>
      <w:r w:rsidRPr="00482729">
        <w:rPr>
          <w:rFonts w:asciiTheme="majorHAnsi" w:hAnsiTheme="majorHAnsi" w:cs="Calibri"/>
          <w:sz w:val="24"/>
          <w:szCs w:val="24"/>
          <w:lang w:val="en-US"/>
        </w:rPr>
        <w:t>The number of covariates range</w:t>
      </w:r>
      <w:r w:rsidR="006E1910">
        <w:rPr>
          <w:rFonts w:asciiTheme="majorHAnsi" w:hAnsiTheme="majorHAnsi" w:cs="Calibri"/>
          <w:sz w:val="24"/>
          <w:szCs w:val="24"/>
          <w:lang w:val="en-US"/>
        </w:rPr>
        <w:t>s</w:t>
      </w:r>
      <w:r w:rsidRPr="00482729">
        <w:rPr>
          <w:rFonts w:asciiTheme="majorHAnsi" w:hAnsiTheme="majorHAnsi" w:cs="Calibri"/>
          <w:sz w:val="24"/>
          <w:szCs w:val="24"/>
          <w:lang w:val="en-US"/>
        </w:rPr>
        <w:t xml:space="preserve"> from </w:t>
      </w:r>
      <w:r w:rsidR="00F97E04" w:rsidRPr="00482729">
        <w:rPr>
          <w:rFonts w:asciiTheme="majorHAnsi" w:hAnsiTheme="majorHAnsi" w:cs="Calibri"/>
          <w:sz w:val="24"/>
          <w:szCs w:val="24"/>
          <w:lang w:val="en-US"/>
        </w:rPr>
        <w:t>22</w:t>
      </w:r>
      <w:r w:rsidRPr="00482729">
        <w:rPr>
          <w:rFonts w:asciiTheme="majorHAnsi" w:hAnsiTheme="majorHAnsi" w:cs="Calibri"/>
          <w:sz w:val="24"/>
          <w:szCs w:val="24"/>
          <w:lang w:val="en-US"/>
        </w:rPr>
        <w:t xml:space="preserve"> to </w:t>
      </w:r>
      <w:r w:rsidR="00F97E04" w:rsidRPr="00482729">
        <w:rPr>
          <w:rFonts w:asciiTheme="majorHAnsi" w:hAnsiTheme="majorHAnsi" w:cs="Calibri"/>
          <w:sz w:val="24"/>
          <w:szCs w:val="24"/>
          <w:lang w:val="en-US"/>
        </w:rPr>
        <w:t>31</w:t>
      </w:r>
      <w:r w:rsidR="00545900" w:rsidRPr="00482729">
        <w:rPr>
          <w:rFonts w:asciiTheme="majorHAnsi" w:hAnsiTheme="majorHAnsi" w:cs="Calibri"/>
          <w:sz w:val="24"/>
          <w:szCs w:val="24"/>
          <w:lang w:val="en-US"/>
        </w:rPr>
        <w:t xml:space="preserve">, the number of observations from </w:t>
      </w:r>
      <w:r w:rsidR="006E1910">
        <w:rPr>
          <w:rFonts w:asciiTheme="majorHAnsi" w:hAnsiTheme="majorHAnsi" w:cs="Calibri"/>
          <w:sz w:val="24"/>
          <w:szCs w:val="24"/>
          <w:lang w:val="en-US"/>
        </w:rPr>
        <w:t>500</w:t>
      </w:r>
      <w:r w:rsidR="00545900" w:rsidRPr="00482729">
        <w:rPr>
          <w:rFonts w:asciiTheme="majorHAnsi" w:hAnsiTheme="majorHAnsi" w:cs="Calibri"/>
          <w:sz w:val="24"/>
          <w:szCs w:val="24"/>
          <w:lang w:val="en-US"/>
        </w:rPr>
        <w:t xml:space="preserve"> to</w:t>
      </w:r>
      <w:r w:rsidR="00F30F13">
        <w:rPr>
          <w:rFonts w:asciiTheme="majorHAnsi" w:hAnsiTheme="majorHAnsi" w:cs="Calibri"/>
          <w:sz w:val="24"/>
          <w:szCs w:val="24"/>
          <w:lang w:val="en-US"/>
        </w:rPr>
        <w:t xml:space="preserve"> </w:t>
      </w:r>
      <w:r w:rsidR="00F30F13" w:rsidRPr="00D31A8C">
        <w:rPr>
          <w:rFonts w:asciiTheme="majorHAnsi" w:hAnsiTheme="majorHAnsi" w:cs="Calibri"/>
          <w:sz w:val="24"/>
          <w:szCs w:val="24"/>
          <w:lang w:val="en-US"/>
        </w:rPr>
        <w:t>5735</w:t>
      </w:r>
      <w:r w:rsidRPr="00482729">
        <w:rPr>
          <w:rFonts w:asciiTheme="majorHAnsi" w:hAnsiTheme="majorHAnsi" w:cs="Calibri"/>
          <w:sz w:val="24"/>
          <w:szCs w:val="24"/>
          <w:lang w:val="en-US"/>
        </w:rPr>
        <w:t xml:space="preserve">. </w:t>
      </w:r>
    </w:p>
    <w:p w14:paraId="1E683B94" w14:textId="77777777" w:rsidR="00482729" w:rsidRDefault="00482729" w:rsidP="00482729">
      <w:pPr>
        <w:pStyle w:val="Listenabsatz"/>
        <w:rPr>
          <w:rFonts w:asciiTheme="majorHAnsi" w:hAnsiTheme="majorHAnsi" w:cs="Calibri"/>
          <w:sz w:val="24"/>
          <w:szCs w:val="24"/>
          <w:lang w:val="en-US"/>
        </w:rPr>
      </w:pPr>
    </w:p>
    <w:p w14:paraId="212A0AF2" w14:textId="1B8C1F6E" w:rsidR="005D459E" w:rsidRDefault="00E466F8" w:rsidP="00C23A5B">
      <w:pPr>
        <w:pStyle w:val="Listenabsatz"/>
        <w:rPr>
          <w:rFonts w:asciiTheme="majorHAnsi" w:hAnsiTheme="majorHAnsi" w:cs="Calibri"/>
          <w:sz w:val="24"/>
          <w:szCs w:val="24"/>
          <w:lang w:val="en-US"/>
        </w:rPr>
      </w:pPr>
      <w:r w:rsidRPr="00482729">
        <w:rPr>
          <w:rFonts w:asciiTheme="majorHAnsi" w:hAnsiTheme="majorHAnsi" w:cs="Calibri"/>
          <w:sz w:val="24"/>
          <w:szCs w:val="24"/>
          <w:lang w:val="en-US"/>
        </w:rPr>
        <w:t xml:space="preserve">For some GDPs, all covariates were simulated, for others the covariates were taken from real-world data sets. </w:t>
      </w:r>
      <w:r w:rsidR="00881A9E">
        <w:rPr>
          <w:rFonts w:asciiTheme="majorHAnsi" w:hAnsiTheme="majorHAnsi" w:cs="Calibri"/>
          <w:sz w:val="24"/>
          <w:szCs w:val="24"/>
          <w:lang w:val="en-US"/>
        </w:rPr>
        <w:t xml:space="preserve">In all cases, </w:t>
      </w:r>
      <w:r w:rsidR="00632A1C">
        <w:rPr>
          <w:rFonts w:asciiTheme="majorHAnsi" w:hAnsiTheme="majorHAnsi" w:cs="Calibri"/>
          <w:sz w:val="24"/>
          <w:szCs w:val="24"/>
          <w:lang w:val="en-US"/>
        </w:rPr>
        <w:t xml:space="preserve">the </w:t>
      </w:r>
      <w:r w:rsidRPr="00482729">
        <w:rPr>
          <w:rFonts w:asciiTheme="majorHAnsi" w:hAnsiTheme="majorHAnsi" w:cs="Calibri"/>
          <w:sz w:val="24"/>
          <w:szCs w:val="24"/>
          <w:lang w:val="en-US"/>
        </w:rPr>
        <w:t>treatment assign</w:t>
      </w:r>
      <w:r w:rsidR="00F97E04" w:rsidRPr="00482729">
        <w:rPr>
          <w:rFonts w:asciiTheme="majorHAnsi" w:hAnsiTheme="majorHAnsi" w:cs="Calibri"/>
          <w:sz w:val="24"/>
          <w:szCs w:val="24"/>
          <w:lang w:val="en-US"/>
        </w:rPr>
        <w:t>m</w:t>
      </w:r>
      <w:r w:rsidRPr="00482729">
        <w:rPr>
          <w:rFonts w:asciiTheme="majorHAnsi" w:hAnsiTheme="majorHAnsi" w:cs="Calibri"/>
          <w:sz w:val="24"/>
          <w:szCs w:val="24"/>
          <w:lang w:val="en-US"/>
        </w:rPr>
        <w:t xml:space="preserve">ent </w:t>
      </w:r>
      <w:r w:rsidR="00632A1C">
        <w:rPr>
          <w:rFonts w:asciiTheme="majorHAnsi" w:hAnsiTheme="majorHAnsi" w:cs="Calibri"/>
          <w:sz w:val="24"/>
          <w:szCs w:val="24"/>
          <w:lang w:val="en-US"/>
        </w:rPr>
        <w:t xml:space="preserve">mechanism </w:t>
      </w:r>
      <w:r w:rsidRPr="00482729">
        <w:rPr>
          <w:rFonts w:asciiTheme="majorHAnsi" w:hAnsiTheme="majorHAnsi" w:cs="Calibri"/>
          <w:sz w:val="24"/>
          <w:szCs w:val="24"/>
          <w:lang w:val="en-US"/>
        </w:rPr>
        <w:t xml:space="preserve">and outcome mechanism were simulated. The assumption of unconfoundedness was </w:t>
      </w:r>
      <w:r w:rsidR="00632A1C">
        <w:rPr>
          <w:rFonts w:asciiTheme="majorHAnsi" w:hAnsiTheme="majorHAnsi" w:cs="Calibri"/>
          <w:sz w:val="24"/>
          <w:szCs w:val="24"/>
          <w:lang w:val="en-US"/>
        </w:rPr>
        <w:t>satisfied</w:t>
      </w:r>
      <w:r w:rsidRPr="00482729">
        <w:rPr>
          <w:rFonts w:asciiTheme="majorHAnsi" w:hAnsiTheme="majorHAnsi" w:cs="Calibri"/>
          <w:sz w:val="24"/>
          <w:szCs w:val="24"/>
          <w:lang w:val="en-US"/>
        </w:rPr>
        <w:t xml:space="preserve"> for all data sets</w:t>
      </w:r>
      <w:r w:rsidRPr="00144D4C">
        <w:rPr>
          <w:rFonts w:asciiTheme="majorHAnsi" w:hAnsiTheme="majorHAnsi" w:cs="Calibri"/>
          <w:sz w:val="24"/>
          <w:szCs w:val="24"/>
          <w:highlight w:val="yellow"/>
          <w:lang w:val="en-US"/>
        </w:rPr>
        <w:t>.</w:t>
      </w:r>
      <w:commentRangeStart w:id="13"/>
      <w:r w:rsidRPr="00144D4C">
        <w:rPr>
          <w:rFonts w:asciiTheme="majorHAnsi" w:hAnsiTheme="majorHAnsi" w:cs="Calibri"/>
          <w:sz w:val="24"/>
          <w:szCs w:val="24"/>
          <w:highlight w:val="yellow"/>
          <w:lang w:val="en-US"/>
        </w:rPr>
        <w:t xml:space="preserve"> </w:t>
      </w:r>
      <w:r w:rsidR="00DC3FA5" w:rsidRPr="00144D4C">
        <w:rPr>
          <w:rFonts w:asciiTheme="majorHAnsi" w:hAnsiTheme="majorHAnsi" w:cs="Calibri"/>
          <w:sz w:val="24"/>
          <w:szCs w:val="24"/>
          <w:highlight w:val="yellow"/>
          <w:lang w:val="en-US"/>
        </w:rPr>
        <w:t>T</w:t>
      </w:r>
      <w:r w:rsidR="00F97E04" w:rsidRPr="00144D4C">
        <w:rPr>
          <w:rFonts w:asciiTheme="majorHAnsi" w:hAnsiTheme="majorHAnsi" w:cs="Calibri"/>
          <w:sz w:val="24"/>
          <w:szCs w:val="24"/>
          <w:highlight w:val="yellow"/>
          <w:lang w:val="en-US"/>
        </w:rPr>
        <w:t>he o</w:t>
      </w:r>
      <w:r w:rsidRPr="00144D4C">
        <w:rPr>
          <w:rFonts w:asciiTheme="majorHAnsi" w:hAnsiTheme="majorHAnsi" w:cs="Calibri"/>
          <w:sz w:val="24"/>
          <w:szCs w:val="24"/>
          <w:highlight w:val="yellow"/>
          <w:lang w:val="en-US"/>
        </w:rPr>
        <w:t xml:space="preserve">rganizers stated that various difficulties were </w:t>
      </w:r>
      <w:r w:rsidR="00DC3FA5" w:rsidRPr="00144D4C">
        <w:rPr>
          <w:rFonts w:asciiTheme="majorHAnsi" w:hAnsiTheme="majorHAnsi" w:cs="Calibri"/>
          <w:sz w:val="24"/>
          <w:szCs w:val="24"/>
          <w:highlight w:val="yellow"/>
          <w:lang w:val="en-US"/>
        </w:rPr>
        <w:t>incorporated into the data</w:t>
      </w:r>
      <w:r w:rsidR="00745133" w:rsidRPr="00144D4C">
        <w:rPr>
          <w:rFonts w:asciiTheme="majorHAnsi" w:hAnsiTheme="majorHAnsi" w:cs="Calibri"/>
          <w:sz w:val="24"/>
          <w:szCs w:val="24"/>
          <w:highlight w:val="yellow"/>
          <w:lang w:val="en-US"/>
        </w:rPr>
        <w:t>sets</w:t>
      </w:r>
      <w:r w:rsidRPr="00144D4C">
        <w:rPr>
          <w:rFonts w:asciiTheme="majorHAnsi" w:hAnsiTheme="majorHAnsi" w:cs="Calibri"/>
          <w:sz w:val="24"/>
          <w:szCs w:val="24"/>
          <w:highlight w:val="yellow"/>
          <w:lang w:val="en-US"/>
        </w:rPr>
        <w:t>, such as n</w:t>
      </w:r>
      <w:r w:rsidR="00C1713F" w:rsidRPr="00144D4C">
        <w:rPr>
          <w:rFonts w:asciiTheme="majorHAnsi" w:hAnsiTheme="majorHAnsi" w:cs="Calibri"/>
          <w:sz w:val="24"/>
          <w:szCs w:val="24"/>
          <w:highlight w:val="yellow"/>
          <w:lang w:val="en-US"/>
        </w:rPr>
        <w:t>o</w:t>
      </w:r>
      <w:r w:rsidRPr="00144D4C">
        <w:rPr>
          <w:rFonts w:asciiTheme="majorHAnsi" w:hAnsiTheme="majorHAnsi" w:cs="Calibri"/>
          <w:sz w:val="24"/>
          <w:szCs w:val="24"/>
          <w:highlight w:val="yellow"/>
          <w:lang w:val="en-US"/>
        </w:rPr>
        <w:t>n-linearity of ... (direct quote)</w:t>
      </w:r>
      <w:r w:rsidR="00F97E04" w:rsidRPr="00144D4C">
        <w:rPr>
          <w:rFonts w:asciiTheme="majorHAnsi" w:hAnsiTheme="majorHAnsi" w:cs="Calibri"/>
          <w:sz w:val="24"/>
          <w:szCs w:val="24"/>
          <w:highlight w:val="yellow"/>
          <w:lang w:val="en-US"/>
        </w:rPr>
        <w:t>.</w:t>
      </w:r>
      <w:r w:rsidR="00F97E04" w:rsidRPr="00482729">
        <w:rPr>
          <w:rFonts w:asciiTheme="majorHAnsi" w:hAnsiTheme="majorHAnsi" w:cs="Calibri"/>
          <w:sz w:val="24"/>
          <w:szCs w:val="24"/>
          <w:lang w:val="en-US"/>
        </w:rPr>
        <w:t xml:space="preserve"> </w:t>
      </w:r>
      <w:commentRangeEnd w:id="13"/>
      <w:r w:rsidR="001E1204">
        <w:rPr>
          <w:rStyle w:val="Kommentarzeichen"/>
          <w:rFonts w:asciiTheme="majorHAnsi" w:hAnsiTheme="majorHAnsi" w:cs="Calibri"/>
          <w:sz w:val="24"/>
          <w:szCs w:val="24"/>
          <w:lang w:val="en-US"/>
        </w:rPr>
        <w:commentReference w:id="13"/>
      </w:r>
      <w:r w:rsidR="008A4C34">
        <w:rPr>
          <w:rFonts w:asciiTheme="majorHAnsi" w:hAnsiTheme="majorHAnsi" w:cs="Calibri"/>
          <w:sz w:val="24"/>
          <w:szCs w:val="24"/>
          <w:lang w:val="en-US"/>
        </w:rPr>
        <w:t>It</w:t>
      </w:r>
      <w:r w:rsidR="008A4C34" w:rsidRPr="008A4C34">
        <w:rPr>
          <w:rFonts w:asciiTheme="majorHAnsi" w:hAnsiTheme="majorHAnsi" w:cs="Calibri"/>
          <w:sz w:val="24"/>
          <w:szCs w:val="24"/>
          <w:lang w:val="en-US"/>
        </w:rPr>
        <w:t xml:space="preserve"> was not disclosed which specific characteristics were present in each DGP. This makes the datasets suitable for evaluating the robustness of causal inference methods across a range of unknown data-generating conditions.</w:t>
      </w:r>
    </w:p>
    <w:p w14:paraId="2A365CFA" w14:textId="77777777" w:rsidR="00E11EB6" w:rsidRDefault="00E11EB6" w:rsidP="00C23A5B">
      <w:pPr>
        <w:pStyle w:val="Listenabsatz"/>
        <w:rPr>
          <w:rFonts w:asciiTheme="majorHAnsi" w:hAnsiTheme="majorHAnsi" w:cs="Calibri"/>
          <w:sz w:val="24"/>
          <w:szCs w:val="24"/>
          <w:lang w:val="en-US"/>
        </w:rPr>
      </w:pPr>
    </w:p>
    <w:p w14:paraId="3BAA57D5" w14:textId="2C47F2C4" w:rsidR="009C7F32" w:rsidRPr="009C7F32" w:rsidRDefault="00F614CA" w:rsidP="009C7F32">
      <w:pPr>
        <w:pStyle w:val="Listenabsatz"/>
        <w:rPr>
          <w:rFonts w:asciiTheme="majorHAnsi" w:hAnsiTheme="majorHAnsi" w:cs="Calibri"/>
          <w:b/>
          <w:bCs/>
          <w:sz w:val="24"/>
          <w:szCs w:val="24"/>
          <w:u w:val="single"/>
          <w:lang w:val="en-US"/>
        </w:rPr>
      </w:pPr>
      <w:r w:rsidRPr="009C7F32">
        <w:rPr>
          <w:rFonts w:asciiTheme="majorHAnsi" w:hAnsiTheme="majorHAnsi" w:cs="Calibri"/>
          <w:b/>
          <w:bCs/>
          <w:sz w:val="24"/>
          <w:szCs w:val="24"/>
          <w:u w:val="single"/>
          <w:lang w:val="en-US"/>
        </w:rPr>
        <w:t>Dataset diagnostic</w:t>
      </w:r>
      <w:r w:rsidR="009C7F32" w:rsidRPr="009C7F32">
        <w:rPr>
          <w:rFonts w:asciiTheme="majorHAnsi" w:hAnsiTheme="majorHAnsi" w:cs="Calibri"/>
          <w:b/>
          <w:bCs/>
          <w:sz w:val="24"/>
          <w:szCs w:val="24"/>
          <w:u w:val="single"/>
          <w:lang w:val="en-US"/>
        </w:rPr>
        <w:t xml:space="preserve"> measures:</w:t>
      </w:r>
    </w:p>
    <w:p w14:paraId="10F8611F" w14:textId="77777777" w:rsidR="009C7F32" w:rsidRPr="00DB1749" w:rsidRDefault="009C7F32" w:rsidP="009C7F32">
      <w:pPr>
        <w:rPr>
          <w:rFonts w:asciiTheme="majorHAnsi" w:hAnsiTheme="majorHAnsi"/>
          <w:sz w:val="24"/>
          <w:szCs w:val="24"/>
          <w:lang w:val="en-US"/>
        </w:rPr>
      </w:pPr>
      <w:r w:rsidRPr="00DB1749">
        <w:rPr>
          <w:rFonts w:asciiTheme="majorHAnsi" w:hAnsiTheme="majorHAnsi"/>
          <w:sz w:val="24"/>
          <w:szCs w:val="24"/>
          <w:lang w:val="en-US"/>
        </w:rPr>
        <w:t>The two measures calculated to characterize the data were balance and overlap. Both measures were calculated across 5 datasets per DGP and results were averaged.</w:t>
      </w:r>
    </w:p>
    <w:p w14:paraId="23B29477" w14:textId="77777777" w:rsidR="009C7F32" w:rsidRPr="00DB1749" w:rsidRDefault="009C7F32" w:rsidP="009C7F32">
      <w:pPr>
        <w:rPr>
          <w:rFonts w:asciiTheme="majorHAnsi" w:hAnsiTheme="majorHAnsi"/>
          <w:sz w:val="24"/>
          <w:szCs w:val="24"/>
          <w:lang w:val="en-US"/>
        </w:rPr>
      </w:pPr>
      <w:r w:rsidRPr="00DB1749">
        <w:rPr>
          <w:rFonts w:asciiTheme="majorHAnsi" w:hAnsiTheme="majorHAnsi"/>
          <w:sz w:val="24"/>
          <w:szCs w:val="24"/>
          <w:lang w:val="en-US"/>
        </w:rPr>
        <w:t>The balance can be directly calculated as the proportion of observations in the treatment group in relation to the total number of observations.</w:t>
      </w:r>
    </w:p>
    <w:p w14:paraId="14F66789" w14:textId="563CFCED" w:rsidR="009C7F32" w:rsidRPr="00DB1749" w:rsidRDefault="009C7F32" w:rsidP="009C7F32">
      <w:pPr>
        <w:rPr>
          <w:rFonts w:asciiTheme="majorHAnsi" w:hAnsiTheme="majorHAnsi"/>
          <w:sz w:val="24"/>
          <w:szCs w:val="24"/>
          <w:lang w:val="en-US"/>
        </w:rPr>
      </w:pPr>
      <w:r w:rsidRPr="00DB1749">
        <w:rPr>
          <w:rFonts w:asciiTheme="majorHAnsi" w:hAnsiTheme="majorHAnsi"/>
          <w:sz w:val="24"/>
          <w:szCs w:val="24"/>
          <w:lang w:val="en-US"/>
        </w:rPr>
        <w:t xml:space="preserve">The overlap </w:t>
      </w:r>
      <w:r w:rsidR="002B2728">
        <w:rPr>
          <w:rFonts w:asciiTheme="majorHAnsi" w:hAnsiTheme="majorHAnsi"/>
          <w:sz w:val="24"/>
          <w:szCs w:val="24"/>
          <w:lang w:val="en-US"/>
        </w:rPr>
        <w:t xml:space="preserve">is </w:t>
      </w:r>
      <w:r w:rsidR="002B2728" w:rsidRPr="00FA3F69">
        <w:rPr>
          <w:rFonts w:asciiTheme="majorHAnsi" w:hAnsiTheme="majorHAnsi" w:cs="Calibri"/>
          <w:sz w:val="24"/>
          <w:szCs w:val="24"/>
          <w:lang w:val="en-US"/>
        </w:rPr>
        <w:t>the degree to which treatment and control group share similar covariate distributions</w:t>
      </w:r>
      <w:r w:rsidR="002B2728">
        <w:rPr>
          <w:rFonts w:asciiTheme="majorHAnsi" w:hAnsiTheme="majorHAnsi"/>
          <w:sz w:val="24"/>
          <w:szCs w:val="24"/>
          <w:lang w:val="en-US"/>
        </w:rPr>
        <w:t xml:space="preserve">. </w:t>
      </w:r>
      <w:r w:rsidRPr="00DB1749">
        <w:rPr>
          <w:rFonts w:asciiTheme="majorHAnsi" w:hAnsiTheme="majorHAnsi"/>
          <w:sz w:val="24"/>
          <w:szCs w:val="24"/>
          <w:lang w:val="en-US"/>
        </w:rPr>
        <w:t xml:space="preserve">Exactly quantifying overlap is not straightforward in high-dimensional settings. Common </w:t>
      </w:r>
      <w:r w:rsidR="002B2728">
        <w:rPr>
          <w:rFonts w:asciiTheme="majorHAnsi" w:hAnsiTheme="majorHAnsi"/>
          <w:sz w:val="24"/>
          <w:szCs w:val="24"/>
          <w:lang w:val="en-US"/>
        </w:rPr>
        <w:t xml:space="preserve">estimation </w:t>
      </w:r>
      <w:r w:rsidRPr="00DB1749">
        <w:rPr>
          <w:rFonts w:asciiTheme="majorHAnsi" w:hAnsiTheme="majorHAnsi"/>
          <w:sz w:val="24"/>
          <w:szCs w:val="24"/>
          <w:lang w:val="en-US"/>
        </w:rPr>
        <w:t xml:space="preserve">approaches include comparing the propensity score distributions between treatment and control groups or identifying the proportion of observations with extreme propensity scores (Austin, 2011). These methods rely on correct propensity score estimation and do not account for the fact that not all covariates contribute equally to the outcome mechanism (Hill &amp; Su, 2013). A method based on propensity scores might identify insufficient overlap for a covariate that is irrelevant for the outcome and “thus not a true confounder” (Hill &amp; Su, 2013). </w:t>
      </w:r>
    </w:p>
    <w:p w14:paraId="4BEE9F20" w14:textId="77777777" w:rsidR="009C7F32" w:rsidRPr="00DB1749" w:rsidRDefault="009C7F32" w:rsidP="009C7F32">
      <w:pPr>
        <w:rPr>
          <w:rFonts w:asciiTheme="majorHAnsi" w:hAnsiTheme="majorHAnsi"/>
          <w:sz w:val="24"/>
          <w:szCs w:val="24"/>
          <w:lang w:val="en-US"/>
        </w:rPr>
      </w:pPr>
      <w:r w:rsidRPr="00DB1749">
        <w:rPr>
          <w:rFonts w:asciiTheme="majorHAnsi" w:hAnsiTheme="majorHAnsi"/>
          <w:sz w:val="24"/>
          <w:szCs w:val="24"/>
          <w:lang w:val="en-US"/>
        </w:rPr>
        <w:t xml:space="preserve">Hill &amp; Su (2013) therefore proposed an alternative approach based on the posterior draws of BART. The underlying idea is that in regions with good overlap, the model has enough information from both the treatment and control group and can make stable estimates of individual treatment effects. In regions with poor overlap, the model must extrapolate to generate counterfactual predictions, which leads to increased uncertainty of those predictions. Therefore, observations that do not have a counterfactual in the same covariate region can be identified by comparing the variance of their predicted counterfactual outcomes to the variance of the factual outcome predictions. If the variance of the counterfactual </w:t>
      </w:r>
      <w:r w:rsidRPr="00DB1749">
        <w:rPr>
          <w:rFonts w:asciiTheme="majorHAnsi" w:hAnsiTheme="majorHAnsi"/>
          <w:sz w:val="24"/>
          <w:szCs w:val="24"/>
          <w:lang w:val="en-US"/>
        </w:rPr>
        <w:lastRenderedPageBreak/>
        <w:t xml:space="preserve">predictions is substantially higher, this serves as an indicator that there is no adequate counterfactual in that covariate region. </w:t>
      </w:r>
    </w:p>
    <w:p w14:paraId="1C5B7CD9" w14:textId="77777777" w:rsidR="009C7F32" w:rsidRPr="00DB1749" w:rsidRDefault="009C7F32" w:rsidP="009C7F32">
      <w:pPr>
        <w:rPr>
          <w:rFonts w:asciiTheme="majorHAnsi" w:hAnsiTheme="majorHAnsi"/>
          <w:sz w:val="24"/>
          <w:szCs w:val="24"/>
          <w:lang w:val="en-US"/>
        </w:rPr>
      </w:pPr>
      <w:r w:rsidRPr="00DB1749">
        <w:rPr>
          <w:rFonts w:asciiTheme="majorHAnsi" w:hAnsiTheme="majorHAnsi"/>
          <w:sz w:val="24"/>
          <w:szCs w:val="24"/>
          <w:lang w:val="en-US"/>
        </w:rPr>
        <w:t>The method was used to estimate the level of overlap in the datasets. Based on a rule defined by Hill &amp; Su (2013), observations were flagged if their counterfactual outcome standard deviation s_i^{1-a} exceeded the maximum factual standard deviation across all observations in the same treatment group, plus one standard deviation of that factual distribution:</w:t>
      </w:r>
    </w:p>
    <w:p w14:paraId="7CD14BB9" w14:textId="77777777" w:rsidR="009C7F32" w:rsidRPr="00DB1749" w:rsidRDefault="009C7F32" w:rsidP="009C7F32">
      <w:pPr>
        <w:pStyle w:val="Listenabsatz"/>
        <w:rPr>
          <w:rFonts w:asciiTheme="majorHAnsi" w:hAnsiTheme="majorHAnsi"/>
          <w:sz w:val="24"/>
          <w:szCs w:val="24"/>
          <w:lang w:val="en-US"/>
        </w:rPr>
      </w:pPr>
      <w:r w:rsidRPr="00DB1749">
        <w:rPr>
          <w:rFonts w:asciiTheme="majorHAnsi" w:hAnsiTheme="majorHAnsi"/>
          <w:sz w:val="24"/>
          <w:szCs w:val="24"/>
          <w:lang w:val="en-US"/>
        </w:rPr>
        <w:t>\[</w:t>
      </w:r>
    </w:p>
    <w:p w14:paraId="0452EF92" w14:textId="77777777" w:rsidR="009C7F32" w:rsidRPr="00DB1749" w:rsidRDefault="009C7F32" w:rsidP="009C7F32">
      <w:pPr>
        <w:pStyle w:val="Listenabsatz"/>
        <w:rPr>
          <w:rFonts w:asciiTheme="majorHAnsi" w:hAnsiTheme="majorHAnsi"/>
          <w:sz w:val="24"/>
          <w:szCs w:val="24"/>
          <w:lang w:val="en-US"/>
        </w:rPr>
      </w:pPr>
      <w:r w:rsidRPr="00DB1749">
        <w:rPr>
          <w:rFonts w:asciiTheme="majorHAnsi" w:hAnsiTheme="majorHAnsi"/>
          <w:sz w:val="24"/>
          <w:szCs w:val="24"/>
          <w:lang w:val="en-US"/>
        </w:rPr>
        <w:t>s_i^{1-a} &gt; m_a + \text{sd}(s_j^a)</w:t>
      </w:r>
    </w:p>
    <w:p w14:paraId="7CBD7526" w14:textId="77777777" w:rsidR="009C7F32" w:rsidRPr="00DB1749" w:rsidRDefault="009C7F32" w:rsidP="009C7F32">
      <w:pPr>
        <w:pStyle w:val="Listenabsatz"/>
        <w:rPr>
          <w:rFonts w:asciiTheme="majorHAnsi" w:hAnsiTheme="majorHAnsi"/>
          <w:sz w:val="24"/>
          <w:szCs w:val="24"/>
          <w:lang w:val="en-US"/>
        </w:rPr>
      </w:pPr>
      <w:r w:rsidRPr="00DB1749">
        <w:rPr>
          <w:rFonts w:asciiTheme="majorHAnsi" w:hAnsiTheme="majorHAnsi"/>
          <w:sz w:val="24"/>
          <w:szCs w:val="24"/>
          <w:lang w:val="en-US"/>
        </w:rPr>
        <w:t>\]</w:t>
      </w:r>
    </w:p>
    <w:p w14:paraId="0B442D17" w14:textId="77777777" w:rsidR="009C7F32" w:rsidRPr="00DB1749" w:rsidRDefault="009C7F32" w:rsidP="009C7F32">
      <w:pPr>
        <w:pStyle w:val="Listenabsatz"/>
        <w:rPr>
          <w:rFonts w:asciiTheme="majorHAnsi" w:hAnsiTheme="majorHAnsi"/>
          <w:sz w:val="24"/>
          <w:szCs w:val="24"/>
          <w:lang w:val="en-US"/>
        </w:rPr>
      </w:pPr>
      <w:r w:rsidRPr="00DB1749">
        <w:rPr>
          <w:rFonts w:asciiTheme="majorHAnsi" w:hAnsiTheme="majorHAnsi"/>
          <w:sz w:val="24"/>
          <w:szCs w:val="24"/>
          <w:lang w:val="en-US"/>
        </w:rPr>
        <w:t>where $m_a = \max_{j}\{s_j^a\}$ for all $j$ with $Z_j = a$, and $\text{sd}(s_j^a)$ denotes the standard deviation of the factual outcome standard deviations across all units in the same treatment group.</w:t>
      </w:r>
    </w:p>
    <w:p w14:paraId="618EBB0A" w14:textId="77777777" w:rsidR="009C7F32" w:rsidRDefault="009C7F32" w:rsidP="00C23A5B">
      <w:pPr>
        <w:pStyle w:val="Listenabsatz"/>
        <w:rPr>
          <w:rFonts w:asciiTheme="majorHAnsi" w:hAnsiTheme="majorHAnsi" w:cs="Calibri"/>
          <w:sz w:val="24"/>
          <w:szCs w:val="24"/>
          <w:lang w:val="en-US"/>
        </w:rPr>
      </w:pPr>
    </w:p>
    <w:p w14:paraId="1B36ACB3" w14:textId="77777777" w:rsidR="008A4C34" w:rsidRPr="005D6AA6" w:rsidRDefault="008A4C34" w:rsidP="00C23A5B">
      <w:pPr>
        <w:pStyle w:val="Listenabsatz"/>
        <w:rPr>
          <w:rFonts w:asciiTheme="majorHAnsi" w:hAnsiTheme="majorHAnsi" w:cs="Calibri"/>
          <w:b/>
          <w:bCs/>
          <w:sz w:val="24"/>
          <w:szCs w:val="24"/>
          <w:u w:val="single"/>
          <w:lang w:val="en-US"/>
        </w:rPr>
      </w:pPr>
    </w:p>
    <w:p w14:paraId="68E0205D" w14:textId="60F26DB2" w:rsidR="00C23A5B" w:rsidRPr="005D6AA6" w:rsidRDefault="00C23A5B" w:rsidP="00C23A5B">
      <w:pPr>
        <w:pStyle w:val="Listenabsatz"/>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5.3</w:t>
      </w:r>
      <w:r w:rsidR="004779BD">
        <w:rPr>
          <w:rFonts w:asciiTheme="majorHAnsi" w:hAnsiTheme="majorHAnsi" w:cs="Calibri"/>
          <w:b/>
          <w:bCs/>
          <w:sz w:val="24"/>
          <w:szCs w:val="24"/>
          <w:u w:val="single"/>
          <w:lang w:val="en-US"/>
        </w:rPr>
        <w:t>Model i</w:t>
      </w:r>
      <w:r w:rsidR="00D06D6F" w:rsidRPr="005D6AA6">
        <w:rPr>
          <w:rFonts w:asciiTheme="majorHAnsi" w:hAnsiTheme="majorHAnsi" w:cs="Calibri"/>
          <w:b/>
          <w:bCs/>
          <w:sz w:val="24"/>
          <w:szCs w:val="24"/>
          <w:u w:val="single"/>
          <w:lang w:val="en-US"/>
        </w:rPr>
        <w:t>mplementation</w:t>
      </w:r>
    </w:p>
    <w:p w14:paraId="42CFFA7B" w14:textId="130ED901" w:rsidR="0000767F" w:rsidRDefault="00E93E5E" w:rsidP="00E12F75">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 xml:space="preserve">All </w:t>
      </w:r>
      <w:r w:rsidR="009A5E96">
        <w:rPr>
          <w:rFonts w:asciiTheme="majorHAnsi" w:hAnsiTheme="majorHAnsi" w:cs="Calibri"/>
          <w:sz w:val="24"/>
          <w:szCs w:val="24"/>
          <w:lang w:val="en-US"/>
        </w:rPr>
        <w:t>analyses</w:t>
      </w:r>
      <w:r w:rsidRPr="005D6AA6">
        <w:rPr>
          <w:rFonts w:asciiTheme="majorHAnsi" w:hAnsiTheme="majorHAnsi" w:cs="Calibri"/>
          <w:sz w:val="24"/>
          <w:szCs w:val="24"/>
          <w:lang w:val="en-US"/>
        </w:rPr>
        <w:t xml:space="preserve"> w</w:t>
      </w:r>
      <w:r w:rsidR="009A5E96">
        <w:rPr>
          <w:rFonts w:asciiTheme="majorHAnsi" w:hAnsiTheme="majorHAnsi" w:cs="Calibri"/>
          <w:sz w:val="24"/>
          <w:szCs w:val="24"/>
          <w:lang w:val="en-US"/>
        </w:rPr>
        <w:t xml:space="preserve">ere </w:t>
      </w:r>
      <w:r w:rsidR="00984F2A">
        <w:rPr>
          <w:rFonts w:asciiTheme="majorHAnsi" w:hAnsiTheme="majorHAnsi" w:cs="Calibri"/>
          <w:sz w:val="24"/>
          <w:szCs w:val="24"/>
          <w:lang w:val="en-US"/>
        </w:rPr>
        <w:t>conduct</w:t>
      </w:r>
      <w:r w:rsidRPr="005D6AA6">
        <w:rPr>
          <w:rFonts w:asciiTheme="majorHAnsi" w:hAnsiTheme="majorHAnsi" w:cs="Calibri"/>
          <w:sz w:val="24"/>
          <w:szCs w:val="24"/>
          <w:lang w:val="en-US"/>
        </w:rPr>
        <w:t>ed in R</w:t>
      </w:r>
      <w:r w:rsidR="00C670F7">
        <w:rPr>
          <w:rFonts w:asciiTheme="majorHAnsi" w:hAnsiTheme="majorHAnsi" w:cs="Calibri"/>
          <w:sz w:val="24"/>
          <w:szCs w:val="24"/>
          <w:lang w:val="en-US"/>
        </w:rPr>
        <w:t xml:space="preserve"> (Quelle, Version checken)</w:t>
      </w:r>
      <w:r w:rsidRPr="005D6AA6">
        <w:rPr>
          <w:rFonts w:asciiTheme="majorHAnsi" w:hAnsiTheme="majorHAnsi" w:cs="Calibri"/>
          <w:sz w:val="24"/>
          <w:szCs w:val="24"/>
          <w:lang w:val="en-US"/>
        </w:rPr>
        <w:t xml:space="preserve">.  </w:t>
      </w:r>
    </w:p>
    <w:p w14:paraId="2E7A76C8" w14:textId="77777777" w:rsidR="00E12F75" w:rsidRPr="00E12F75" w:rsidRDefault="00E12F75" w:rsidP="00E12F75">
      <w:pPr>
        <w:pStyle w:val="Listenabsatz"/>
        <w:rPr>
          <w:rFonts w:asciiTheme="majorHAnsi" w:hAnsiTheme="majorHAnsi" w:cs="Calibri"/>
          <w:sz w:val="24"/>
          <w:szCs w:val="24"/>
          <w:lang w:val="en-US"/>
        </w:rPr>
      </w:pPr>
    </w:p>
    <w:p w14:paraId="09924205" w14:textId="5611760B" w:rsidR="004D43B1" w:rsidRDefault="00C54F60" w:rsidP="0000767F">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The BART T-</w:t>
      </w:r>
      <w:r w:rsidR="00583B9F">
        <w:rPr>
          <w:rFonts w:asciiTheme="majorHAnsi" w:hAnsiTheme="majorHAnsi" w:cs="Calibri"/>
          <w:sz w:val="24"/>
          <w:szCs w:val="24"/>
          <w:lang w:val="en-US"/>
        </w:rPr>
        <w:t>l</w:t>
      </w:r>
      <w:r w:rsidRPr="005D6AA6">
        <w:rPr>
          <w:rFonts w:asciiTheme="majorHAnsi" w:hAnsiTheme="majorHAnsi" w:cs="Calibri"/>
          <w:sz w:val="24"/>
          <w:szCs w:val="24"/>
          <w:lang w:val="en-US"/>
        </w:rPr>
        <w:t>earner was implemented using</w:t>
      </w:r>
      <w:r w:rsidR="006E0EA4" w:rsidRPr="005D6AA6">
        <w:rPr>
          <w:rFonts w:asciiTheme="majorHAnsi" w:hAnsiTheme="majorHAnsi" w:cs="Calibri"/>
          <w:sz w:val="24"/>
          <w:szCs w:val="24"/>
          <w:lang w:val="en-US"/>
        </w:rPr>
        <w:t xml:space="preserve"> the </w:t>
      </w:r>
      <w:r w:rsidRPr="005D6AA6">
        <w:rPr>
          <w:rFonts w:asciiTheme="majorHAnsi" w:hAnsiTheme="majorHAnsi" w:cs="Calibri"/>
          <w:i/>
          <w:iCs/>
          <w:sz w:val="24"/>
          <w:szCs w:val="24"/>
          <w:lang w:val="en-US"/>
        </w:rPr>
        <w:t>dbarts</w:t>
      </w:r>
      <w:r w:rsidRPr="005D6AA6">
        <w:rPr>
          <w:rFonts w:asciiTheme="majorHAnsi" w:hAnsiTheme="majorHAnsi" w:cs="Calibri"/>
          <w:sz w:val="24"/>
          <w:szCs w:val="24"/>
          <w:lang w:val="en-US"/>
        </w:rPr>
        <w:t xml:space="preserve"> package (Quelle</w:t>
      </w:r>
      <w:r w:rsidR="00C670F7">
        <w:rPr>
          <w:rFonts w:asciiTheme="majorHAnsi" w:hAnsiTheme="majorHAnsi" w:cs="Calibri"/>
          <w:sz w:val="24"/>
          <w:szCs w:val="24"/>
          <w:lang w:val="en-US"/>
        </w:rPr>
        <w:t>, version checkne</w:t>
      </w:r>
      <w:r w:rsidRPr="005D6AA6">
        <w:rPr>
          <w:rFonts w:asciiTheme="majorHAnsi" w:hAnsiTheme="majorHAnsi" w:cs="Calibri"/>
          <w:sz w:val="24"/>
          <w:szCs w:val="24"/>
          <w:lang w:val="en-US"/>
        </w:rPr>
        <w:t>).</w:t>
      </w:r>
      <w:r w:rsidR="006E0EA4" w:rsidRPr="005D6AA6">
        <w:rPr>
          <w:rFonts w:asciiTheme="majorHAnsi" w:hAnsiTheme="majorHAnsi" w:cs="Calibri"/>
          <w:sz w:val="24"/>
          <w:szCs w:val="24"/>
          <w:lang w:val="en-US"/>
        </w:rPr>
        <w:t xml:space="preserve"> This package uses discrete trees, meaning the covariate values for the splitting rules are </w:t>
      </w:r>
      <w:r w:rsidR="00B5377B">
        <w:rPr>
          <w:rFonts w:asciiTheme="majorHAnsi" w:hAnsiTheme="majorHAnsi" w:cs="Calibri"/>
          <w:sz w:val="24"/>
          <w:szCs w:val="24"/>
          <w:lang w:val="en-US"/>
        </w:rPr>
        <w:t>selected</w:t>
      </w:r>
      <w:r w:rsidR="006E0EA4" w:rsidRPr="005D6AA6">
        <w:rPr>
          <w:rFonts w:asciiTheme="majorHAnsi" w:hAnsiTheme="majorHAnsi" w:cs="Calibri"/>
          <w:sz w:val="24"/>
          <w:szCs w:val="24"/>
          <w:lang w:val="en-US"/>
        </w:rPr>
        <w:t xml:space="preserve"> from a discrete </w:t>
      </w:r>
      <w:r w:rsidR="00B5377B">
        <w:rPr>
          <w:rFonts w:asciiTheme="majorHAnsi" w:hAnsiTheme="majorHAnsi" w:cs="Calibri"/>
          <w:sz w:val="24"/>
          <w:szCs w:val="24"/>
          <w:lang w:val="en-US"/>
        </w:rPr>
        <w:t>set of covariate values</w:t>
      </w:r>
      <w:r w:rsidR="006E0EA4" w:rsidRPr="005D6AA6">
        <w:rPr>
          <w:rFonts w:asciiTheme="majorHAnsi" w:hAnsiTheme="majorHAnsi" w:cs="Calibri"/>
          <w:sz w:val="24"/>
          <w:szCs w:val="24"/>
          <w:lang w:val="en-US"/>
        </w:rPr>
        <w:t>, not a continuous one. The</w:t>
      </w:r>
      <w:r w:rsidR="006E0EA4" w:rsidRPr="005857DC">
        <w:rPr>
          <w:rFonts w:asciiTheme="majorHAnsi" w:hAnsiTheme="majorHAnsi" w:cs="Calibri"/>
          <w:i/>
          <w:iCs/>
          <w:sz w:val="24"/>
          <w:szCs w:val="24"/>
          <w:lang w:val="en-US"/>
        </w:rPr>
        <w:t xml:space="preserve"> bart2 </w:t>
      </w:r>
      <w:r w:rsidR="006E0EA4" w:rsidRPr="005D6AA6">
        <w:rPr>
          <w:rFonts w:asciiTheme="majorHAnsi" w:hAnsiTheme="majorHAnsi" w:cs="Calibri"/>
          <w:sz w:val="24"/>
          <w:szCs w:val="24"/>
          <w:lang w:val="en-US"/>
        </w:rPr>
        <w:t>function from the package was used</w:t>
      </w:r>
      <w:r w:rsidR="005857DC">
        <w:rPr>
          <w:rFonts w:asciiTheme="majorHAnsi" w:hAnsiTheme="majorHAnsi" w:cs="Calibri"/>
          <w:sz w:val="24"/>
          <w:szCs w:val="24"/>
          <w:lang w:val="en-US"/>
        </w:rPr>
        <w:t xml:space="preserve"> because </w:t>
      </w:r>
      <w:r w:rsidR="006E0EA4" w:rsidRPr="005D6AA6">
        <w:rPr>
          <w:rFonts w:asciiTheme="majorHAnsi" w:hAnsiTheme="majorHAnsi" w:cs="Calibri"/>
          <w:sz w:val="24"/>
          <w:szCs w:val="24"/>
          <w:lang w:val="en-US"/>
        </w:rPr>
        <w:t xml:space="preserve">it allows for </w:t>
      </w:r>
      <w:r w:rsidR="004D43B1" w:rsidRPr="005D6AA6">
        <w:rPr>
          <w:rFonts w:asciiTheme="majorHAnsi" w:hAnsiTheme="majorHAnsi" w:cs="Calibri"/>
          <w:sz w:val="24"/>
          <w:szCs w:val="24"/>
          <w:lang w:val="en-US"/>
        </w:rPr>
        <w:t xml:space="preserve">the </w:t>
      </w:r>
      <w:r w:rsidR="006E0EA4" w:rsidRPr="005D6AA6">
        <w:rPr>
          <w:rFonts w:asciiTheme="majorHAnsi" w:hAnsiTheme="majorHAnsi" w:cs="Calibri"/>
          <w:sz w:val="24"/>
          <w:szCs w:val="24"/>
          <w:lang w:val="en-US"/>
        </w:rPr>
        <w:t xml:space="preserve">specification of hyperparameters. </w:t>
      </w:r>
      <w:r w:rsidR="004D43B1" w:rsidRPr="005D6AA6">
        <w:rPr>
          <w:rFonts w:asciiTheme="majorHAnsi" w:hAnsiTheme="majorHAnsi" w:cs="Calibri"/>
          <w:sz w:val="24"/>
          <w:szCs w:val="24"/>
          <w:lang w:val="en-US"/>
        </w:rPr>
        <w:t xml:space="preserve">Two separate </w:t>
      </w:r>
      <w:r w:rsidR="00BC02DF">
        <w:rPr>
          <w:rFonts w:asciiTheme="majorHAnsi" w:hAnsiTheme="majorHAnsi" w:cs="Calibri"/>
          <w:sz w:val="24"/>
          <w:szCs w:val="24"/>
          <w:lang w:val="en-US"/>
        </w:rPr>
        <w:t xml:space="preserve">BART </w:t>
      </w:r>
      <w:r w:rsidR="004D43B1" w:rsidRPr="005D6AA6">
        <w:rPr>
          <w:rFonts w:asciiTheme="majorHAnsi" w:hAnsiTheme="majorHAnsi" w:cs="Calibri"/>
          <w:sz w:val="24"/>
          <w:szCs w:val="24"/>
          <w:lang w:val="en-US"/>
        </w:rPr>
        <w:t>models were fit</w:t>
      </w:r>
      <w:r w:rsidR="00BC02DF">
        <w:rPr>
          <w:rFonts w:asciiTheme="majorHAnsi" w:hAnsiTheme="majorHAnsi" w:cs="Calibri"/>
          <w:sz w:val="24"/>
          <w:szCs w:val="24"/>
          <w:lang w:val="en-US"/>
        </w:rPr>
        <w:t xml:space="preserve">ted, one to the </w:t>
      </w:r>
      <w:r w:rsidR="004D43B1" w:rsidRPr="005D6AA6">
        <w:rPr>
          <w:rFonts w:asciiTheme="majorHAnsi" w:hAnsiTheme="majorHAnsi" w:cs="Calibri"/>
          <w:sz w:val="24"/>
          <w:szCs w:val="24"/>
          <w:lang w:val="en-US"/>
        </w:rPr>
        <w:t xml:space="preserve">treatment group and </w:t>
      </w:r>
      <w:r w:rsidR="00BC02DF">
        <w:rPr>
          <w:rFonts w:asciiTheme="majorHAnsi" w:hAnsiTheme="majorHAnsi" w:cs="Calibri"/>
          <w:sz w:val="24"/>
          <w:szCs w:val="24"/>
          <w:lang w:val="en-US"/>
        </w:rPr>
        <w:t xml:space="preserve">one to </w:t>
      </w:r>
      <w:r w:rsidR="004D43B1" w:rsidRPr="005D6AA6">
        <w:rPr>
          <w:rFonts w:asciiTheme="majorHAnsi" w:hAnsiTheme="majorHAnsi" w:cs="Calibri"/>
          <w:sz w:val="24"/>
          <w:szCs w:val="24"/>
          <w:lang w:val="en-US"/>
        </w:rPr>
        <w:t xml:space="preserve">the control group. Predictions were </w:t>
      </w:r>
      <w:r w:rsidR="00F30E84">
        <w:rPr>
          <w:rFonts w:asciiTheme="majorHAnsi" w:hAnsiTheme="majorHAnsi" w:cs="Calibri"/>
          <w:sz w:val="24"/>
          <w:szCs w:val="24"/>
          <w:lang w:val="en-US"/>
        </w:rPr>
        <w:t xml:space="preserve">then </w:t>
      </w:r>
      <w:r w:rsidR="004D43B1" w:rsidRPr="005D6AA6">
        <w:rPr>
          <w:rFonts w:asciiTheme="majorHAnsi" w:hAnsiTheme="majorHAnsi" w:cs="Calibri"/>
          <w:sz w:val="24"/>
          <w:szCs w:val="24"/>
          <w:lang w:val="en-US"/>
        </w:rPr>
        <w:t>made on both models for all observations</w:t>
      </w:r>
      <w:r w:rsidR="002E6F9D">
        <w:rPr>
          <w:rFonts w:asciiTheme="majorHAnsi" w:hAnsiTheme="majorHAnsi" w:cs="Calibri"/>
          <w:sz w:val="24"/>
          <w:szCs w:val="24"/>
          <w:lang w:val="en-US"/>
        </w:rPr>
        <w:t xml:space="preserve">. </w:t>
      </w:r>
      <w:r w:rsidR="00F22B64">
        <w:rPr>
          <w:rFonts w:asciiTheme="majorHAnsi" w:hAnsiTheme="majorHAnsi" w:cs="Calibri"/>
          <w:sz w:val="24"/>
          <w:szCs w:val="24"/>
          <w:lang w:val="en-US"/>
        </w:rPr>
        <w:t>ITE estimates</w:t>
      </w:r>
      <w:r w:rsidR="002E6F9D">
        <w:rPr>
          <w:rFonts w:asciiTheme="majorHAnsi" w:hAnsiTheme="majorHAnsi" w:cs="Calibri"/>
          <w:sz w:val="24"/>
          <w:szCs w:val="24"/>
          <w:lang w:val="en-US"/>
        </w:rPr>
        <w:t xml:space="preserve"> were</w:t>
      </w:r>
      <w:r w:rsidR="00C802D9" w:rsidRPr="005D6AA6">
        <w:rPr>
          <w:rFonts w:asciiTheme="majorHAnsi" w:hAnsiTheme="majorHAnsi" w:cs="Calibri"/>
          <w:sz w:val="24"/>
          <w:szCs w:val="24"/>
          <w:lang w:val="en-US"/>
        </w:rPr>
        <w:t xml:space="preserve"> calculated as the difference between </w:t>
      </w:r>
      <w:r w:rsidR="00CD1388">
        <w:rPr>
          <w:rFonts w:asciiTheme="majorHAnsi" w:hAnsiTheme="majorHAnsi" w:cs="Calibri"/>
          <w:sz w:val="24"/>
          <w:szCs w:val="24"/>
          <w:lang w:val="en-US"/>
        </w:rPr>
        <w:t>the predicted treated and control outcomes</w:t>
      </w:r>
      <w:r w:rsidR="00C802D9" w:rsidRPr="005D6AA6">
        <w:rPr>
          <w:rFonts w:asciiTheme="majorHAnsi" w:hAnsiTheme="majorHAnsi" w:cs="Calibri"/>
          <w:sz w:val="24"/>
          <w:szCs w:val="24"/>
          <w:lang w:val="en-US"/>
        </w:rPr>
        <w:t>.</w:t>
      </w:r>
      <w:r w:rsidR="004D43B1" w:rsidRPr="005D6AA6">
        <w:rPr>
          <w:rFonts w:asciiTheme="majorHAnsi" w:hAnsiTheme="majorHAnsi" w:cs="Calibri"/>
          <w:sz w:val="24"/>
          <w:szCs w:val="24"/>
          <w:lang w:val="en-US"/>
        </w:rPr>
        <w:t xml:space="preserve"> </w:t>
      </w:r>
    </w:p>
    <w:p w14:paraId="421955B5" w14:textId="77777777" w:rsidR="00474075" w:rsidRPr="005D6AA6" w:rsidRDefault="00474075" w:rsidP="0000767F">
      <w:pPr>
        <w:pStyle w:val="Listenabsatz"/>
        <w:rPr>
          <w:rFonts w:asciiTheme="majorHAnsi" w:hAnsiTheme="majorHAnsi" w:cs="Calibri"/>
          <w:sz w:val="24"/>
          <w:szCs w:val="24"/>
          <w:lang w:val="en-US"/>
        </w:rPr>
      </w:pPr>
    </w:p>
    <w:p w14:paraId="696D2B1B" w14:textId="3DCFB764" w:rsidR="00C6690E" w:rsidRDefault="00583B9F" w:rsidP="008928AB">
      <w:pPr>
        <w:pStyle w:val="Listenabsatz"/>
        <w:rPr>
          <w:rFonts w:asciiTheme="majorHAnsi" w:hAnsiTheme="majorHAnsi" w:cs="Calibri"/>
          <w:sz w:val="24"/>
          <w:szCs w:val="24"/>
          <w:lang w:val="en-US"/>
        </w:rPr>
      </w:pPr>
      <w:r>
        <w:rPr>
          <w:rFonts w:asciiTheme="majorHAnsi" w:hAnsiTheme="majorHAnsi" w:cs="Calibri"/>
          <w:sz w:val="24"/>
          <w:szCs w:val="24"/>
          <w:lang w:val="en-US"/>
        </w:rPr>
        <w:t>T</w:t>
      </w:r>
      <w:r w:rsidR="00C54F60" w:rsidRPr="005D6AA6">
        <w:rPr>
          <w:rFonts w:asciiTheme="majorHAnsi" w:hAnsiTheme="majorHAnsi" w:cs="Calibri"/>
          <w:sz w:val="24"/>
          <w:szCs w:val="24"/>
          <w:lang w:val="en-US"/>
        </w:rPr>
        <w:t>he BART S-</w:t>
      </w:r>
      <w:r>
        <w:rPr>
          <w:rFonts w:asciiTheme="majorHAnsi" w:hAnsiTheme="majorHAnsi" w:cs="Calibri"/>
          <w:sz w:val="24"/>
          <w:szCs w:val="24"/>
          <w:lang w:val="en-US"/>
        </w:rPr>
        <w:t>l</w:t>
      </w:r>
      <w:r w:rsidR="00C54F60" w:rsidRPr="005D6AA6">
        <w:rPr>
          <w:rFonts w:asciiTheme="majorHAnsi" w:hAnsiTheme="majorHAnsi" w:cs="Calibri"/>
          <w:sz w:val="24"/>
          <w:szCs w:val="24"/>
          <w:lang w:val="en-US"/>
        </w:rPr>
        <w:t>earner</w:t>
      </w:r>
      <w:r w:rsidR="00DC19B5">
        <w:rPr>
          <w:rFonts w:asciiTheme="majorHAnsi" w:hAnsiTheme="majorHAnsi" w:cs="Calibri"/>
          <w:sz w:val="24"/>
          <w:szCs w:val="24"/>
          <w:lang w:val="en-US"/>
        </w:rPr>
        <w:t xml:space="preserve">, PS-BART and </w:t>
      </w:r>
      <w:r w:rsidR="0094284E">
        <w:rPr>
          <w:rFonts w:asciiTheme="majorHAnsi" w:hAnsiTheme="majorHAnsi" w:cs="Calibri"/>
          <w:sz w:val="24"/>
          <w:szCs w:val="24"/>
          <w:lang w:val="en-US"/>
        </w:rPr>
        <w:t>PS-</w:t>
      </w:r>
      <w:r w:rsidR="00DC19B5">
        <w:rPr>
          <w:rFonts w:asciiTheme="majorHAnsi" w:hAnsiTheme="majorHAnsi" w:cs="Calibri"/>
          <w:sz w:val="24"/>
          <w:szCs w:val="24"/>
          <w:lang w:val="en-US"/>
        </w:rPr>
        <w:t>GLM</w:t>
      </w:r>
      <w:r w:rsidR="00C54F60" w:rsidRPr="005D6AA6">
        <w:rPr>
          <w:rFonts w:asciiTheme="majorHAnsi" w:hAnsiTheme="majorHAnsi" w:cs="Calibri"/>
          <w:sz w:val="24"/>
          <w:szCs w:val="24"/>
          <w:lang w:val="en-US"/>
        </w:rPr>
        <w:t xml:space="preserve"> </w:t>
      </w:r>
      <w:r>
        <w:rPr>
          <w:rFonts w:asciiTheme="majorHAnsi" w:hAnsiTheme="majorHAnsi" w:cs="Calibri"/>
          <w:sz w:val="24"/>
          <w:szCs w:val="24"/>
          <w:lang w:val="en-US"/>
        </w:rPr>
        <w:t xml:space="preserve">were implemented </w:t>
      </w:r>
      <w:r w:rsidR="00BA7F58">
        <w:rPr>
          <w:rFonts w:asciiTheme="majorHAnsi" w:hAnsiTheme="majorHAnsi" w:cs="Calibri"/>
          <w:sz w:val="24"/>
          <w:szCs w:val="24"/>
          <w:lang w:val="en-US"/>
        </w:rPr>
        <w:t xml:space="preserve">using </w:t>
      </w:r>
      <w:r w:rsidR="00C54F60" w:rsidRPr="005D6AA6">
        <w:rPr>
          <w:rFonts w:asciiTheme="majorHAnsi" w:hAnsiTheme="majorHAnsi" w:cs="Calibri"/>
          <w:sz w:val="24"/>
          <w:szCs w:val="24"/>
          <w:lang w:val="en-US"/>
        </w:rPr>
        <w:t xml:space="preserve">the </w:t>
      </w:r>
      <w:r w:rsidR="00C802D9" w:rsidRPr="005D6AA6">
        <w:rPr>
          <w:rFonts w:asciiTheme="majorHAnsi" w:hAnsiTheme="majorHAnsi" w:cs="Calibri"/>
          <w:i/>
          <w:iCs/>
          <w:sz w:val="24"/>
          <w:szCs w:val="24"/>
          <w:lang w:val="en-US"/>
        </w:rPr>
        <w:t>bartc</w:t>
      </w:r>
      <w:r w:rsidR="00C802D9" w:rsidRPr="005D6AA6">
        <w:rPr>
          <w:rFonts w:asciiTheme="majorHAnsi" w:hAnsiTheme="majorHAnsi" w:cs="Calibri"/>
          <w:sz w:val="24"/>
          <w:szCs w:val="24"/>
          <w:lang w:val="en-US"/>
        </w:rPr>
        <w:t xml:space="preserve"> function from the </w:t>
      </w:r>
      <w:r w:rsidR="00C54F60" w:rsidRPr="005D6AA6">
        <w:rPr>
          <w:rFonts w:asciiTheme="majorHAnsi" w:hAnsiTheme="majorHAnsi" w:cs="Calibri"/>
          <w:i/>
          <w:iCs/>
          <w:sz w:val="24"/>
          <w:szCs w:val="24"/>
          <w:lang w:val="en-US"/>
        </w:rPr>
        <w:t>bartCause</w:t>
      </w:r>
      <w:r w:rsidR="00C54F60" w:rsidRPr="005D6AA6">
        <w:rPr>
          <w:rFonts w:asciiTheme="majorHAnsi" w:hAnsiTheme="majorHAnsi" w:cs="Calibri"/>
          <w:sz w:val="24"/>
          <w:szCs w:val="24"/>
          <w:lang w:val="en-US"/>
        </w:rPr>
        <w:t xml:space="preserve"> package (Quelle</w:t>
      </w:r>
      <w:r w:rsidR="00C670F7">
        <w:rPr>
          <w:rFonts w:asciiTheme="majorHAnsi" w:hAnsiTheme="majorHAnsi" w:cs="Calibri"/>
          <w:sz w:val="24"/>
          <w:szCs w:val="24"/>
          <w:lang w:val="en-US"/>
        </w:rPr>
        <w:t>, version checken</w:t>
      </w:r>
      <w:r w:rsidR="00C54F60" w:rsidRPr="005D6AA6">
        <w:rPr>
          <w:rFonts w:asciiTheme="majorHAnsi" w:hAnsiTheme="majorHAnsi" w:cs="Calibri"/>
          <w:sz w:val="24"/>
          <w:szCs w:val="24"/>
          <w:lang w:val="en-US"/>
        </w:rPr>
        <w:t xml:space="preserve">). </w:t>
      </w:r>
      <w:r w:rsidR="006E0EA4" w:rsidRPr="005D6AA6">
        <w:rPr>
          <w:rFonts w:asciiTheme="majorHAnsi" w:hAnsiTheme="majorHAnsi" w:cs="Calibri"/>
          <w:sz w:val="24"/>
          <w:szCs w:val="24"/>
          <w:lang w:val="en-US"/>
        </w:rPr>
        <w:t xml:space="preserve">The package internally </w:t>
      </w:r>
      <w:r w:rsidR="00D2118B">
        <w:rPr>
          <w:rFonts w:asciiTheme="majorHAnsi" w:hAnsiTheme="majorHAnsi" w:cs="Calibri"/>
          <w:sz w:val="24"/>
          <w:szCs w:val="24"/>
          <w:lang w:val="en-US"/>
        </w:rPr>
        <w:t>uses</w:t>
      </w:r>
      <w:r w:rsidR="006E0EA4" w:rsidRPr="005D6AA6">
        <w:rPr>
          <w:rFonts w:asciiTheme="majorHAnsi" w:hAnsiTheme="majorHAnsi" w:cs="Calibri"/>
          <w:sz w:val="24"/>
          <w:szCs w:val="24"/>
          <w:lang w:val="en-US"/>
        </w:rPr>
        <w:t xml:space="preserve"> </w:t>
      </w:r>
      <w:r w:rsidR="006E0EA4" w:rsidRPr="005D6AA6">
        <w:rPr>
          <w:rFonts w:asciiTheme="majorHAnsi" w:hAnsiTheme="majorHAnsi" w:cs="Calibri"/>
          <w:i/>
          <w:iCs/>
          <w:sz w:val="24"/>
          <w:szCs w:val="24"/>
          <w:lang w:val="en-US"/>
        </w:rPr>
        <w:t>d</w:t>
      </w:r>
      <w:r w:rsidR="00D2118B">
        <w:rPr>
          <w:rFonts w:asciiTheme="majorHAnsi" w:hAnsiTheme="majorHAnsi" w:cs="Calibri"/>
          <w:i/>
          <w:iCs/>
          <w:sz w:val="24"/>
          <w:szCs w:val="24"/>
          <w:lang w:val="en-US"/>
        </w:rPr>
        <w:t>b</w:t>
      </w:r>
      <w:r w:rsidR="006E0EA4" w:rsidRPr="005D6AA6">
        <w:rPr>
          <w:rFonts w:asciiTheme="majorHAnsi" w:hAnsiTheme="majorHAnsi" w:cs="Calibri"/>
          <w:i/>
          <w:iCs/>
          <w:sz w:val="24"/>
          <w:szCs w:val="24"/>
          <w:lang w:val="en-US"/>
        </w:rPr>
        <w:t>arts</w:t>
      </w:r>
      <w:r w:rsidR="007171AC" w:rsidRPr="005D6AA6">
        <w:rPr>
          <w:rFonts w:asciiTheme="majorHAnsi" w:hAnsiTheme="majorHAnsi" w:cs="Calibri"/>
          <w:sz w:val="24"/>
          <w:szCs w:val="24"/>
          <w:lang w:val="en-US"/>
        </w:rPr>
        <w:t>, so differences in performance can</w:t>
      </w:r>
      <w:r w:rsidR="00001AE0">
        <w:rPr>
          <w:rFonts w:asciiTheme="majorHAnsi" w:hAnsiTheme="majorHAnsi" w:cs="Calibri"/>
          <w:sz w:val="24"/>
          <w:szCs w:val="24"/>
          <w:lang w:val="en-US"/>
        </w:rPr>
        <w:t>not</w:t>
      </w:r>
      <w:r w:rsidR="007171AC" w:rsidRPr="005D6AA6">
        <w:rPr>
          <w:rFonts w:asciiTheme="majorHAnsi" w:hAnsiTheme="majorHAnsi" w:cs="Calibri"/>
          <w:sz w:val="24"/>
          <w:szCs w:val="24"/>
          <w:lang w:val="en-US"/>
        </w:rPr>
        <w:t xml:space="preserve"> be attributed to different implementations. For all three </w:t>
      </w:r>
      <w:r w:rsidR="00001AE0">
        <w:rPr>
          <w:rFonts w:asciiTheme="majorHAnsi" w:hAnsiTheme="majorHAnsi" w:cs="Calibri"/>
          <w:sz w:val="24"/>
          <w:szCs w:val="24"/>
          <w:lang w:val="en-US"/>
        </w:rPr>
        <w:t>models</w:t>
      </w:r>
      <w:r w:rsidR="007171AC" w:rsidRPr="005D6AA6">
        <w:rPr>
          <w:rFonts w:asciiTheme="majorHAnsi" w:hAnsiTheme="majorHAnsi" w:cs="Calibri"/>
          <w:sz w:val="24"/>
          <w:szCs w:val="24"/>
          <w:lang w:val="en-US"/>
        </w:rPr>
        <w:t xml:space="preserve">, </w:t>
      </w:r>
      <w:r w:rsidR="00EF3179">
        <w:rPr>
          <w:rFonts w:asciiTheme="majorHAnsi" w:hAnsiTheme="majorHAnsi" w:cs="Calibri"/>
          <w:sz w:val="24"/>
          <w:szCs w:val="24"/>
          <w:lang w:val="en-US"/>
        </w:rPr>
        <w:t>a single</w:t>
      </w:r>
      <w:r w:rsidR="007171AC" w:rsidRPr="005D6AA6">
        <w:rPr>
          <w:rFonts w:asciiTheme="majorHAnsi" w:hAnsiTheme="majorHAnsi" w:cs="Calibri"/>
          <w:sz w:val="24"/>
          <w:szCs w:val="24"/>
          <w:lang w:val="en-US"/>
        </w:rPr>
        <w:t xml:space="preserve"> model was fit</w:t>
      </w:r>
      <w:r w:rsidR="00EF3179">
        <w:rPr>
          <w:rFonts w:asciiTheme="majorHAnsi" w:hAnsiTheme="majorHAnsi" w:cs="Calibri"/>
          <w:sz w:val="24"/>
          <w:szCs w:val="24"/>
          <w:lang w:val="en-US"/>
        </w:rPr>
        <w:t>ted</w:t>
      </w:r>
      <w:r w:rsidR="007171AC" w:rsidRPr="005D6AA6">
        <w:rPr>
          <w:rFonts w:asciiTheme="majorHAnsi" w:hAnsiTheme="majorHAnsi" w:cs="Calibri"/>
          <w:sz w:val="24"/>
          <w:szCs w:val="24"/>
          <w:lang w:val="en-US"/>
        </w:rPr>
        <w:t xml:space="preserve"> </w:t>
      </w:r>
      <w:r w:rsidR="00C802D9" w:rsidRPr="005D6AA6">
        <w:rPr>
          <w:rFonts w:asciiTheme="majorHAnsi" w:hAnsiTheme="majorHAnsi" w:cs="Calibri"/>
          <w:sz w:val="24"/>
          <w:szCs w:val="24"/>
          <w:lang w:val="en-US"/>
        </w:rPr>
        <w:t xml:space="preserve">using </w:t>
      </w:r>
      <w:r w:rsidR="00EF3179">
        <w:rPr>
          <w:rFonts w:asciiTheme="majorHAnsi" w:hAnsiTheme="majorHAnsi" w:cs="Calibri"/>
          <w:sz w:val="24"/>
          <w:szCs w:val="24"/>
          <w:lang w:val="en-US"/>
        </w:rPr>
        <w:t xml:space="preserve">the </w:t>
      </w:r>
      <w:r w:rsidR="00C802D9" w:rsidRPr="005D6AA6">
        <w:rPr>
          <w:rFonts w:asciiTheme="majorHAnsi" w:hAnsiTheme="majorHAnsi" w:cs="Calibri"/>
          <w:sz w:val="24"/>
          <w:szCs w:val="24"/>
          <w:lang w:val="en-US"/>
        </w:rPr>
        <w:t xml:space="preserve">covariates  and treatment assignment as input. The </w:t>
      </w:r>
      <w:r w:rsidR="00EF3179">
        <w:rPr>
          <w:rFonts w:asciiTheme="majorHAnsi" w:hAnsiTheme="majorHAnsi" w:cs="Calibri"/>
          <w:sz w:val="24"/>
          <w:szCs w:val="24"/>
          <w:lang w:val="en-US"/>
        </w:rPr>
        <w:t>propensity score variants</w:t>
      </w:r>
      <w:r w:rsidR="007342F5">
        <w:rPr>
          <w:rFonts w:asciiTheme="majorHAnsi" w:hAnsiTheme="majorHAnsi" w:cs="Calibri"/>
          <w:sz w:val="24"/>
          <w:szCs w:val="24"/>
          <w:lang w:val="en-US"/>
        </w:rPr>
        <w:t xml:space="preserve"> additionally</w:t>
      </w:r>
      <w:r w:rsidR="00C802D9" w:rsidRPr="005D6AA6">
        <w:rPr>
          <w:rFonts w:asciiTheme="majorHAnsi" w:hAnsiTheme="majorHAnsi" w:cs="Calibri"/>
          <w:sz w:val="24"/>
          <w:szCs w:val="24"/>
          <w:lang w:val="en-US"/>
        </w:rPr>
        <w:t xml:space="preserve"> included </w:t>
      </w:r>
      <w:r w:rsidR="007342F5">
        <w:rPr>
          <w:rFonts w:asciiTheme="majorHAnsi" w:hAnsiTheme="majorHAnsi" w:cs="Calibri"/>
          <w:sz w:val="24"/>
          <w:szCs w:val="24"/>
          <w:lang w:val="en-US"/>
        </w:rPr>
        <w:t>estimated</w:t>
      </w:r>
      <w:r w:rsidR="00C802D9" w:rsidRPr="005D6AA6">
        <w:rPr>
          <w:rFonts w:asciiTheme="majorHAnsi" w:hAnsiTheme="majorHAnsi" w:cs="Calibri"/>
          <w:sz w:val="24"/>
          <w:szCs w:val="24"/>
          <w:lang w:val="en-US"/>
        </w:rPr>
        <w:t xml:space="preserve"> propensity score estimates</w:t>
      </w:r>
      <w:r w:rsidR="007342F5">
        <w:rPr>
          <w:rFonts w:asciiTheme="majorHAnsi" w:hAnsiTheme="majorHAnsi" w:cs="Calibri"/>
          <w:sz w:val="24"/>
          <w:szCs w:val="24"/>
          <w:lang w:val="en-US"/>
        </w:rPr>
        <w:t xml:space="preserve"> as covariates</w:t>
      </w:r>
      <w:r w:rsidR="00C802D9" w:rsidRPr="005D6AA6">
        <w:rPr>
          <w:rFonts w:asciiTheme="majorHAnsi" w:hAnsiTheme="majorHAnsi" w:cs="Calibri"/>
          <w:sz w:val="24"/>
          <w:szCs w:val="24"/>
          <w:lang w:val="en-US"/>
        </w:rPr>
        <w:t xml:space="preserve">. </w:t>
      </w:r>
      <w:r w:rsidR="001253C4">
        <w:rPr>
          <w:rFonts w:asciiTheme="majorHAnsi" w:hAnsiTheme="majorHAnsi" w:cs="Calibri"/>
          <w:sz w:val="24"/>
          <w:szCs w:val="24"/>
          <w:lang w:val="en-US"/>
        </w:rPr>
        <w:t>Propensity scores were estimated within</w:t>
      </w:r>
      <w:r w:rsidR="00B307D2">
        <w:rPr>
          <w:rFonts w:asciiTheme="majorHAnsi" w:hAnsiTheme="majorHAnsi" w:cs="Calibri"/>
          <w:sz w:val="24"/>
          <w:szCs w:val="24"/>
          <w:lang w:val="en-US"/>
        </w:rPr>
        <w:t xml:space="preserve"> the</w:t>
      </w:r>
      <w:r w:rsidR="00C802D9" w:rsidRPr="005D6AA6">
        <w:rPr>
          <w:rFonts w:asciiTheme="majorHAnsi" w:hAnsiTheme="majorHAnsi" w:cs="Calibri"/>
          <w:sz w:val="24"/>
          <w:szCs w:val="24"/>
          <w:lang w:val="en-US"/>
        </w:rPr>
        <w:t xml:space="preserve"> </w:t>
      </w:r>
      <w:r w:rsidR="00C802D9" w:rsidRPr="00B307D2">
        <w:rPr>
          <w:rFonts w:asciiTheme="majorHAnsi" w:hAnsiTheme="majorHAnsi" w:cs="Calibri"/>
          <w:i/>
          <w:iCs/>
          <w:sz w:val="24"/>
          <w:szCs w:val="24"/>
          <w:lang w:val="en-US"/>
        </w:rPr>
        <w:t>bartc</w:t>
      </w:r>
      <w:r w:rsidR="00C802D9" w:rsidRPr="005D6AA6">
        <w:rPr>
          <w:rFonts w:asciiTheme="majorHAnsi" w:hAnsiTheme="majorHAnsi" w:cs="Calibri"/>
          <w:sz w:val="24"/>
          <w:szCs w:val="24"/>
          <w:lang w:val="en-US"/>
        </w:rPr>
        <w:t xml:space="preserve"> function</w:t>
      </w:r>
      <w:r w:rsidR="00B307D2">
        <w:rPr>
          <w:rFonts w:asciiTheme="majorHAnsi" w:hAnsiTheme="majorHAnsi" w:cs="Calibri"/>
          <w:sz w:val="24"/>
          <w:szCs w:val="24"/>
          <w:lang w:val="en-US"/>
        </w:rPr>
        <w:t>.</w:t>
      </w:r>
      <w:r w:rsidR="0052737D" w:rsidRPr="005D6AA6">
        <w:rPr>
          <w:rFonts w:asciiTheme="majorHAnsi" w:hAnsiTheme="majorHAnsi" w:cs="Calibri"/>
          <w:sz w:val="24"/>
          <w:szCs w:val="24"/>
          <w:lang w:val="en-US"/>
        </w:rPr>
        <w:t xml:space="preserve"> For PS-</w:t>
      </w:r>
      <w:r w:rsidR="00B307D2">
        <w:rPr>
          <w:rFonts w:asciiTheme="majorHAnsi" w:hAnsiTheme="majorHAnsi" w:cs="Calibri"/>
          <w:sz w:val="24"/>
          <w:szCs w:val="24"/>
          <w:lang w:val="en-US"/>
        </w:rPr>
        <w:t>BART/</w:t>
      </w:r>
      <w:r w:rsidR="0052737D" w:rsidRPr="005D6AA6">
        <w:rPr>
          <w:rFonts w:asciiTheme="majorHAnsi" w:hAnsiTheme="majorHAnsi" w:cs="Calibri"/>
          <w:sz w:val="24"/>
          <w:szCs w:val="24"/>
          <w:lang w:val="en-US"/>
        </w:rPr>
        <w:t xml:space="preserve">GLM, </w:t>
      </w:r>
      <w:r w:rsidR="00D7749D">
        <w:rPr>
          <w:rFonts w:asciiTheme="majorHAnsi" w:hAnsiTheme="majorHAnsi" w:cs="Calibri"/>
          <w:sz w:val="24"/>
          <w:szCs w:val="24"/>
          <w:lang w:val="en-US"/>
        </w:rPr>
        <w:t>they were estimated using logistic regression,</w:t>
      </w:r>
      <w:r w:rsidR="0052737D" w:rsidRPr="005D6AA6">
        <w:rPr>
          <w:rFonts w:asciiTheme="majorHAnsi" w:hAnsiTheme="majorHAnsi" w:cs="Calibri"/>
          <w:sz w:val="24"/>
          <w:szCs w:val="24"/>
          <w:lang w:val="en-US"/>
        </w:rPr>
        <w:t xml:space="preserve"> for PS-BART</w:t>
      </w:r>
      <w:r w:rsidR="00D7749D">
        <w:rPr>
          <w:rFonts w:asciiTheme="majorHAnsi" w:hAnsiTheme="majorHAnsi" w:cs="Calibri"/>
          <w:sz w:val="24"/>
          <w:szCs w:val="24"/>
          <w:lang w:val="en-US"/>
        </w:rPr>
        <w:t>/BART</w:t>
      </w:r>
      <w:r w:rsidR="0052737D" w:rsidRPr="005D6AA6">
        <w:rPr>
          <w:rFonts w:asciiTheme="majorHAnsi" w:hAnsiTheme="majorHAnsi" w:cs="Calibri"/>
          <w:sz w:val="24"/>
          <w:szCs w:val="24"/>
          <w:lang w:val="en-US"/>
        </w:rPr>
        <w:t xml:space="preserve">, a separate BART model </w:t>
      </w:r>
      <w:r w:rsidR="00E45C8F">
        <w:rPr>
          <w:rFonts w:asciiTheme="majorHAnsi" w:hAnsiTheme="majorHAnsi" w:cs="Calibri"/>
          <w:sz w:val="24"/>
          <w:szCs w:val="24"/>
          <w:lang w:val="en-US"/>
        </w:rPr>
        <w:t>was</w:t>
      </w:r>
      <w:r w:rsidR="0052737D" w:rsidRPr="005D6AA6">
        <w:rPr>
          <w:rFonts w:asciiTheme="majorHAnsi" w:hAnsiTheme="majorHAnsi" w:cs="Calibri"/>
          <w:sz w:val="24"/>
          <w:szCs w:val="24"/>
          <w:lang w:val="en-US"/>
        </w:rPr>
        <w:t xml:space="preserve"> fit</w:t>
      </w:r>
      <w:r w:rsidR="00E45C8F">
        <w:rPr>
          <w:rFonts w:asciiTheme="majorHAnsi" w:hAnsiTheme="majorHAnsi" w:cs="Calibri"/>
          <w:sz w:val="24"/>
          <w:szCs w:val="24"/>
          <w:lang w:val="en-US"/>
        </w:rPr>
        <w:t>ted</w:t>
      </w:r>
      <w:r w:rsidR="0052737D" w:rsidRPr="005D6AA6">
        <w:rPr>
          <w:rFonts w:asciiTheme="majorHAnsi" w:hAnsiTheme="majorHAnsi" w:cs="Calibri"/>
          <w:sz w:val="24"/>
          <w:szCs w:val="24"/>
          <w:lang w:val="en-US"/>
        </w:rPr>
        <w:t xml:space="preserve"> with </w:t>
      </w:r>
      <w:r w:rsidR="00E45C8F">
        <w:rPr>
          <w:rFonts w:asciiTheme="majorHAnsi" w:hAnsiTheme="majorHAnsi" w:cs="Calibri"/>
          <w:sz w:val="24"/>
          <w:szCs w:val="24"/>
          <w:lang w:val="en-US"/>
        </w:rPr>
        <w:t>treatment assignment</w:t>
      </w:r>
      <w:r w:rsidR="0052737D" w:rsidRPr="005D6AA6">
        <w:rPr>
          <w:rFonts w:asciiTheme="majorHAnsi" w:hAnsiTheme="majorHAnsi" w:cs="Calibri"/>
          <w:sz w:val="24"/>
          <w:szCs w:val="24"/>
          <w:lang w:val="en-US"/>
        </w:rPr>
        <w:t xml:space="preserve"> as outcome. </w:t>
      </w:r>
      <w:r w:rsidR="00F22B64">
        <w:rPr>
          <w:rFonts w:asciiTheme="majorHAnsi" w:hAnsiTheme="majorHAnsi" w:cs="Calibri"/>
          <w:sz w:val="24"/>
          <w:szCs w:val="24"/>
          <w:lang w:val="en-US"/>
        </w:rPr>
        <w:t xml:space="preserve">ITE estimates </w:t>
      </w:r>
      <w:r w:rsidR="0052737D" w:rsidRPr="005D6AA6">
        <w:rPr>
          <w:rFonts w:asciiTheme="majorHAnsi" w:hAnsiTheme="majorHAnsi" w:cs="Calibri"/>
          <w:sz w:val="24"/>
          <w:szCs w:val="24"/>
          <w:lang w:val="en-US"/>
        </w:rPr>
        <w:t xml:space="preserve"> </w:t>
      </w:r>
      <w:r w:rsidR="009E3D0C">
        <w:rPr>
          <w:rFonts w:asciiTheme="majorHAnsi" w:hAnsiTheme="majorHAnsi" w:cs="Calibri"/>
          <w:sz w:val="24"/>
          <w:szCs w:val="24"/>
          <w:lang w:val="en-US"/>
        </w:rPr>
        <w:t>were</w:t>
      </w:r>
      <w:r w:rsidR="0052737D" w:rsidRPr="005D6AA6">
        <w:rPr>
          <w:rFonts w:asciiTheme="majorHAnsi" w:hAnsiTheme="majorHAnsi" w:cs="Calibri"/>
          <w:sz w:val="24"/>
          <w:szCs w:val="24"/>
          <w:lang w:val="en-US"/>
        </w:rPr>
        <w:t xml:space="preserve"> </w:t>
      </w:r>
      <w:r w:rsidR="009E3D0C">
        <w:rPr>
          <w:rFonts w:asciiTheme="majorHAnsi" w:hAnsiTheme="majorHAnsi" w:cs="Calibri"/>
          <w:sz w:val="24"/>
          <w:szCs w:val="24"/>
          <w:lang w:val="en-US"/>
        </w:rPr>
        <w:t>obtained</w:t>
      </w:r>
      <w:r w:rsidR="0052737D" w:rsidRPr="005D6AA6">
        <w:rPr>
          <w:rFonts w:asciiTheme="majorHAnsi" w:hAnsiTheme="majorHAnsi" w:cs="Calibri"/>
          <w:sz w:val="24"/>
          <w:szCs w:val="24"/>
          <w:lang w:val="en-US"/>
        </w:rPr>
        <w:t xml:space="preserve"> by predicting </w:t>
      </w:r>
      <w:r w:rsidR="00474075" w:rsidRPr="00474075">
        <w:rPr>
          <w:rFonts w:asciiTheme="majorHAnsi" w:hAnsiTheme="majorHAnsi" w:cs="Calibri"/>
          <w:sz w:val="24"/>
          <w:szCs w:val="24"/>
          <w:lang w:val="en-US"/>
        </w:rPr>
        <w:t>the potential outcomes under treatment and control and calculating their difference.</w:t>
      </w:r>
      <w:r w:rsidR="00A2083B">
        <w:rPr>
          <w:rFonts w:asciiTheme="majorHAnsi" w:hAnsiTheme="majorHAnsi" w:cs="Calibri"/>
          <w:sz w:val="24"/>
          <w:szCs w:val="24"/>
          <w:lang w:val="en-US"/>
        </w:rPr>
        <w:t xml:space="preserve"> </w:t>
      </w:r>
    </w:p>
    <w:p w14:paraId="1B834E68" w14:textId="77777777" w:rsidR="004A096C" w:rsidRDefault="004A096C" w:rsidP="008928AB">
      <w:pPr>
        <w:pStyle w:val="Listenabsatz"/>
        <w:rPr>
          <w:rFonts w:asciiTheme="majorHAnsi" w:hAnsiTheme="majorHAnsi" w:cs="Calibri"/>
          <w:sz w:val="24"/>
          <w:szCs w:val="24"/>
          <w:lang w:val="en-US"/>
        </w:rPr>
      </w:pPr>
    </w:p>
    <w:p w14:paraId="66FAD4F4" w14:textId="425E585F" w:rsidR="004A096C" w:rsidRPr="002F7044" w:rsidRDefault="00C54B7E" w:rsidP="008928AB">
      <w:pPr>
        <w:pStyle w:val="Listenabsatz"/>
        <w:rPr>
          <w:rFonts w:asciiTheme="majorHAnsi" w:hAnsiTheme="majorHAnsi" w:cs="Calibri"/>
          <w:sz w:val="24"/>
          <w:szCs w:val="24"/>
          <w:lang w:val="en-US"/>
        </w:rPr>
      </w:pPr>
      <w:r>
        <w:rPr>
          <w:rFonts w:asciiTheme="majorHAnsi" w:hAnsiTheme="majorHAnsi" w:cs="Calibri"/>
          <w:sz w:val="24"/>
          <w:szCs w:val="24"/>
          <w:lang w:val="en-US"/>
        </w:rPr>
        <w:t>For all BART models, t</w:t>
      </w:r>
      <w:r w:rsidR="004A096C" w:rsidRPr="00571EB2">
        <w:rPr>
          <w:rFonts w:asciiTheme="majorHAnsi" w:hAnsiTheme="majorHAnsi" w:cs="Calibri"/>
          <w:sz w:val="24"/>
          <w:szCs w:val="24"/>
          <w:lang w:val="en-US"/>
        </w:rPr>
        <w:t xml:space="preserve">he number of chains was set to 10, with 500 burn-in samples and 500 posterior samples per chain. These settings correspond to the default values of the </w:t>
      </w:r>
      <w:r w:rsidR="004A096C" w:rsidRPr="00A1138B">
        <w:rPr>
          <w:rFonts w:asciiTheme="majorHAnsi" w:hAnsiTheme="majorHAnsi" w:cs="Calibri"/>
          <w:i/>
          <w:iCs/>
          <w:sz w:val="24"/>
          <w:szCs w:val="24"/>
          <w:lang w:val="en-US"/>
        </w:rPr>
        <w:t>bartCause</w:t>
      </w:r>
      <w:r w:rsidR="004A096C" w:rsidRPr="00571EB2">
        <w:rPr>
          <w:rFonts w:asciiTheme="majorHAnsi" w:hAnsiTheme="majorHAnsi" w:cs="Calibri"/>
          <w:sz w:val="24"/>
          <w:szCs w:val="24"/>
          <w:lang w:val="en-US"/>
        </w:rPr>
        <w:t xml:space="preserve"> package and are consistent with recommendations by Dorie et al. (2022) and Carnegie et al. (2019).</w:t>
      </w:r>
      <w:r w:rsidR="004A096C">
        <w:rPr>
          <w:rFonts w:asciiTheme="majorHAnsi" w:hAnsiTheme="majorHAnsi" w:cs="Calibri"/>
          <w:sz w:val="24"/>
          <w:szCs w:val="24"/>
          <w:lang w:val="en-US"/>
        </w:rPr>
        <w:t xml:space="preserve"> </w:t>
      </w:r>
      <w:commentRangeStart w:id="14"/>
      <w:r w:rsidR="004A096C" w:rsidRPr="008928AB">
        <w:rPr>
          <w:rFonts w:asciiTheme="majorHAnsi" w:hAnsiTheme="majorHAnsi" w:cs="Calibri"/>
          <w:sz w:val="24"/>
          <w:szCs w:val="24"/>
          <w:lang w:val="en-US"/>
        </w:rPr>
        <w:t xml:space="preserve">Convergence </w:t>
      </w:r>
      <w:r w:rsidR="004A096C">
        <w:rPr>
          <w:rFonts w:asciiTheme="majorHAnsi" w:hAnsiTheme="majorHAnsi" w:cs="Calibri"/>
          <w:sz w:val="24"/>
          <w:szCs w:val="24"/>
          <w:lang w:val="en-US"/>
        </w:rPr>
        <w:t xml:space="preserve">of the chains </w:t>
      </w:r>
      <w:r w:rsidR="004A096C" w:rsidRPr="008928AB">
        <w:rPr>
          <w:rFonts w:asciiTheme="majorHAnsi" w:hAnsiTheme="majorHAnsi" w:cs="Calibri"/>
          <w:sz w:val="24"/>
          <w:szCs w:val="24"/>
          <w:lang w:val="en-US"/>
        </w:rPr>
        <w:t xml:space="preserve">was assessed </w:t>
      </w:r>
      <w:commentRangeEnd w:id="14"/>
      <w:r w:rsidR="002F7044" w:rsidRPr="002F7044">
        <w:rPr>
          <w:rStyle w:val="Kommentarzeichen"/>
          <w:rFonts w:asciiTheme="majorHAnsi" w:hAnsiTheme="majorHAnsi" w:cs="Calibri"/>
          <w:sz w:val="24"/>
          <w:szCs w:val="24"/>
          <w:lang w:val="en-US"/>
        </w:rPr>
        <w:commentReference w:id="14"/>
      </w:r>
      <w:r w:rsidR="002F7044" w:rsidRPr="002F7044">
        <w:rPr>
          <w:rFonts w:asciiTheme="majorHAnsi" w:hAnsiTheme="majorHAnsi" w:cs="Calibri"/>
          <w:sz w:val="24"/>
          <w:szCs w:val="24"/>
          <w:lang w:val="en-US"/>
        </w:rPr>
        <w:t>using visual inspection of trace plots for the $\sigma$ parameter.</w:t>
      </w:r>
    </w:p>
    <w:p w14:paraId="3F0FE0B2" w14:textId="77777777" w:rsidR="002500E0" w:rsidRPr="008928AB" w:rsidRDefault="002500E0" w:rsidP="008928AB">
      <w:pPr>
        <w:pStyle w:val="Listenabsatz"/>
        <w:rPr>
          <w:rFonts w:asciiTheme="majorHAnsi" w:hAnsiTheme="majorHAnsi" w:cs="Calibri"/>
          <w:sz w:val="24"/>
          <w:szCs w:val="24"/>
          <w:lang w:val="en-US"/>
        </w:rPr>
      </w:pPr>
    </w:p>
    <w:p w14:paraId="5D4BEC43" w14:textId="121C1B81" w:rsidR="00B90F7B" w:rsidRDefault="00C6690E" w:rsidP="00893D5C">
      <w:pPr>
        <w:pStyle w:val="Listenabsatz"/>
        <w:rPr>
          <w:rFonts w:asciiTheme="majorHAnsi" w:hAnsiTheme="majorHAnsi" w:cs="Calibri"/>
          <w:sz w:val="24"/>
          <w:szCs w:val="24"/>
          <w:lang w:val="en-US"/>
        </w:rPr>
      </w:pPr>
      <w:r>
        <w:rPr>
          <w:rFonts w:asciiTheme="majorHAnsi" w:hAnsiTheme="majorHAnsi" w:cs="Calibri"/>
          <w:sz w:val="24"/>
          <w:szCs w:val="24"/>
          <w:lang w:val="en-US"/>
        </w:rPr>
        <w:lastRenderedPageBreak/>
        <w:t>C</w:t>
      </w:r>
      <w:r w:rsidR="008C15E9" w:rsidRPr="005D6AA6">
        <w:rPr>
          <w:rFonts w:asciiTheme="majorHAnsi" w:hAnsiTheme="majorHAnsi" w:cs="Calibri"/>
          <w:sz w:val="24"/>
          <w:szCs w:val="24"/>
          <w:lang w:val="en-US"/>
        </w:rPr>
        <w:t>ausal forest</w:t>
      </w:r>
      <w:r>
        <w:rPr>
          <w:rFonts w:asciiTheme="majorHAnsi" w:hAnsiTheme="majorHAnsi" w:cs="Calibri"/>
          <w:sz w:val="24"/>
          <w:szCs w:val="24"/>
          <w:lang w:val="en-US"/>
        </w:rPr>
        <w:t>s</w:t>
      </w:r>
      <w:r w:rsidR="008C15E9" w:rsidRPr="005D6AA6">
        <w:rPr>
          <w:rFonts w:asciiTheme="majorHAnsi" w:hAnsiTheme="majorHAnsi" w:cs="Calibri"/>
          <w:sz w:val="24"/>
          <w:szCs w:val="24"/>
          <w:lang w:val="en-US"/>
        </w:rPr>
        <w:t xml:space="preserve"> w</w:t>
      </w:r>
      <w:r>
        <w:rPr>
          <w:rFonts w:asciiTheme="majorHAnsi" w:hAnsiTheme="majorHAnsi" w:cs="Calibri"/>
          <w:sz w:val="24"/>
          <w:szCs w:val="24"/>
          <w:lang w:val="en-US"/>
        </w:rPr>
        <w:t>ere</w:t>
      </w:r>
      <w:r w:rsidR="008C15E9" w:rsidRPr="005D6AA6">
        <w:rPr>
          <w:rFonts w:asciiTheme="majorHAnsi" w:hAnsiTheme="majorHAnsi" w:cs="Calibri"/>
          <w:sz w:val="24"/>
          <w:szCs w:val="24"/>
          <w:lang w:val="en-US"/>
        </w:rPr>
        <w:t xml:space="preserve"> implemented using the </w:t>
      </w:r>
      <w:r w:rsidR="008C15E9" w:rsidRPr="00C6690E">
        <w:rPr>
          <w:rFonts w:asciiTheme="majorHAnsi" w:hAnsiTheme="majorHAnsi" w:cs="Calibri"/>
          <w:i/>
          <w:iCs/>
          <w:sz w:val="24"/>
          <w:szCs w:val="24"/>
          <w:lang w:val="en-US"/>
        </w:rPr>
        <w:t>causal_forest</w:t>
      </w:r>
      <w:r w:rsidR="008C15E9" w:rsidRPr="005D6AA6">
        <w:rPr>
          <w:rFonts w:asciiTheme="majorHAnsi" w:hAnsiTheme="majorHAnsi" w:cs="Calibri"/>
          <w:sz w:val="24"/>
          <w:szCs w:val="24"/>
          <w:lang w:val="en-US"/>
        </w:rPr>
        <w:t xml:space="preserve"> function from the </w:t>
      </w:r>
      <w:r w:rsidR="008C15E9" w:rsidRPr="00C6690E">
        <w:rPr>
          <w:rFonts w:asciiTheme="majorHAnsi" w:hAnsiTheme="majorHAnsi" w:cs="Calibri"/>
          <w:i/>
          <w:iCs/>
          <w:sz w:val="24"/>
          <w:szCs w:val="24"/>
          <w:lang w:val="en-US"/>
        </w:rPr>
        <w:t>grf</w:t>
      </w:r>
      <w:r w:rsidR="008C15E9" w:rsidRPr="005D6AA6">
        <w:rPr>
          <w:rFonts w:asciiTheme="majorHAnsi" w:hAnsiTheme="majorHAnsi" w:cs="Calibri"/>
          <w:sz w:val="24"/>
          <w:szCs w:val="24"/>
          <w:lang w:val="en-US"/>
        </w:rPr>
        <w:t xml:space="preserve"> package</w:t>
      </w:r>
      <w:r w:rsidR="00886D4A">
        <w:rPr>
          <w:rFonts w:asciiTheme="majorHAnsi" w:hAnsiTheme="majorHAnsi" w:cs="Calibri"/>
          <w:sz w:val="24"/>
          <w:szCs w:val="24"/>
          <w:lang w:val="en-US"/>
        </w:rPr>
        <w:t xml:space="preserve"> (Quelle, version)</w:t>
      </w:r>
      <w:r w:rsidR="008C15E9" w:rsidRPr="005D6AA6">
        <w:rPr>
          <w:rFonts w:asciiTheme="majorHAnsi" w:hAnsiTheme="majorHAnsi" w:cs="Calibri"/>
          <w:sz w:val="24"/>
          <w:szCs w:val="24"/>
          <w:lang w:val="en-US"/>
        </w:rPr>
        <w:t xml:space="preserve">. </w:t>
      </w:r>
    </w:p>
    <w:p w14:paraId="41248188" w14:textId="77777777" w:rsidR="002500E0" w:rsidRDefault="002500E0" w:rsidP="00893D5C">
      <w:pPr>
        <w:pStyle w:val="Listenabsatz"/>
        <w:rPr>
          <w:rFonts w:asciiTheme="majorHAnsi" w:hAnsiTheme="majorHAnsi" w:cs="Calibri"/>
          <w:sz w:val="24"/>
          <w:szCs w:val="24"/>
          <w:lang w:val="en-US"/>
        </w:rPr>
      </w:pPr>
    </w:p>
    <w:p w14:paraId="227EDD13" w14:textId="789A9F43" w:rsidR="00A84934" w:rsidRPr="00A84934" w:rsidRDefault="00B90F7B" w:rsidP="00A84934">
      <w:pPr>
        <w:pStyle w:val="Listenabsatz"/>
        <w:rPr>
          <w:rFonts w:asciiTheme="majorHAnsi" w:hAnsiTheme="majorHAnsi" w:cs="Calibri"/>
          <w:sz w:val="24"/>
          <w:szCs w:val="24"/>
          <w:lang w:val="en-US"/>
        </w:rPr>
      </w:pPr>
      <w:r w:rsidRPr="006B47FD">
        <w:rPr>
          <w:rFonts w:asciiTheme="majorHAnsi" w:hAnsiTheme="majorHAnsi" w:cs="Calibri"/>
          <w:sz w:val="24"/>
          <w:szCs w:val="24"/>
          <w:lang w:val="en-US"/>
        </w:rPr>
        <w:t xml:space="preserve">For IPTW + </w:t>
      </w:r>
      <w:r w:rsidR="006B47FD">
        <w:rPr>
          <w:rFonts w:asciiTheme="majorHAnsi" w:hAnsiTheme="majorHAnsi" w:cs="Calibri"/>
          <w:sz w:val="24"/>
          <w:szCs w:val="24"/>
          <w:lang w:val="en-US"/>
        </w:rPr>
        <w:t>OLS</w:t>
      </w:r>
      <w:r w:rsidRPr="006B47FD">
        <w:rPr>
          <w:rFonts w:asciiTheme="majorHAnsi" w:hAnsiTheme="majorHAnsi" w:cs="Calibri"/>
          <w:sz w:val="24"/>
          <w:szCs w:val="24"/>
          <w:lang w:val="en-US"/>
        </w:rPr>
        <w:t xml:space="preserve">, propensity scores </w:t>
      </w:r>
      <w:r w:rsidR="006B47FD">
        <w:rPr>
          <w:rFonts w:asciiTheme="majorHAnsi" w:hAnsiTheme="majorHAnsi" w:cs="Calibri"/>
          <w:sz w:val="24"/>
          <w:szCs w:val="24"/>
          <w:lang w:val="en-US"/>
        </w:rPr>
        <w:t>were</w:t>
      </w:r>
      <w:r w:rsidRPr="006B47FD">
        <w:rPr>
          <w:rFonts w:asciiTheme="majorHAnsi" w:hAnsiTheme="majorHAnsi" w:cs="Calibri"/>
          <w:sz w:val="24"/>
          <w:szCs w:val="24"/>
          <w:lang w:val="en-US"/>
        </w:rPr>
        <w:t xml:space="preserve"> estimated using </w:t>
      </w:r>
      <w:r w:rsidR="00722C51">
        <w:rPr>
          <w:rFonts w:asciiTheme="majorHAnsi" w:hAnsiTheme="majorHAnsi" w:cs="Calibri"/>
          <w:sz w:val="24"/>
          <w:szCs w:val="24"/>
          <w:lang w:val="en-US"/>
        </w:rPr>
        <w:t xml:space="preserve">logistic regression with </w:t>
      </w:r>
      <w:r w:rsidRPr="006B47FD">
        <w:rPr>
          <w:rFonts w:asciiTheme="majorHAnsi" w:hAnsiTheme="majorHAnsi" w:cs="Calibri"/>
          <w:sz w:val="24"/>
          <w:szCs w:val="24"/>
          <w:lang w:val="en-US"/>
        </w:rPr>
        <w:t xml:space="preserve">the </w:t>
      </w:r>
      <w:r w:rsidRPr="00722C51">
        <w:rPr>
          <w:rFonts w:asciiTheme="majorHAnsi" w:hAnsiTheme="majorHAnsi" w:cs="Calibri"/>
          <w:i/>
          <w:iCs/>
          <w:sz w:val="24"/>
          <w:szCs w:val="24"/>
          <w:lang w:val="en-US"/>
        </w:rPr>
        <w:t>glm</w:t>
      </w:r>
      <w:r w:rsidRPr="006B47FD">
        <w:rPr>
          <w:rFonts w:asciiTheme="majorHAnsi" w:hAnsiTheme="majorHAnsi" w:cs="Calibri"/>
          <w:sz w:val="24"/>
          <w:szCs w:val="24"/>
          <w:lang w:val="en-US"/>
        </w:rPr>
        <w:t xml:space="preserve"> function from the </w:t>
      </w:r>
      <w:r w:rsidR="009C3ECD" w:rsidRPr="009C3ECD">
        <w:rPr>
          <w:rFonts w:asciiTheme="majorHAnsi" w:hAnsiTheme="majorHAnsi" w:cs="Calibri"/>
          <w:i/>
          <w:iCs/>
          <w:sz w:val="24"/>
          <w:szCs w:val="24"/>
          <w:lang w:val="en-US"/>
        </w:rPr>
        <w:t>stats</w:t>
      </w:r>
      <w:r w:rsidR="009C3ECD">
        <w:rPr>
          <w:rFonts w:asciiTheme="majorHAnsi" w:hAnsiTheme="majorHAnsi" w:cs="Calibri"/>
          <w:sz w:val="24"/>
          <w:szCs w:val="24"/>
          <w:lang w:val="en-US"/>
        </w:rPr>
        <w:t xml:space="preserve"> package (</w:t>
      </w:r>
      <w:commentRangeStart w:id="15"/>
      <w:r w:rsidR="009C3ECD">
        <w:rPr>
          <w:rFonts w:asciiTheme="majorHAnsi" w:hAnsiTheme="majorHAnsi" w:cs="Calibri"/>
          <w:sz w:val="24"/>
          <w:szCs w:val="24"/>
          <w:lang w:val="en-US"/>
        </w:rPr>
        <w:t>Quelle, Vers</w:t>
      </w:r>
      <w:r w:rsidR="001404FB">
        <w:rPr>
          <w:rFonts w:asciiTheme="majorHAnsi" w:hAnsiTheme="majorHAnsi" w:cs="Calibri"/>
          <w:sz w:val="24"/>
          <w:szCs w:val="24"/>
          <w:lang w:val="en-US"/>
        </w:rPr>
        <w:t>i</w:t>
      </w:r>
      <w:r w:rsidR="009C3ECD">
        <w:rPr>
          <w:rFonts w:asciiTheme="majorHAnsi" w:hAnsiTheme="majorHAnsi" w:cs="Calibri"/>
          <w:sz w:val="24"/>
          <w:szCs w:val="24"/>
          <w:lang w:val="en-US"/>
        </w:rPr>
        <w:t>on)</w:t>
      </w:r>
      <w:r w:rsidRPr="006B47FD">
        <w:rPr>
          <w:rFonts w:asciiTheme="majorHAnsi" w:hAnsiTheme="majorHAnsi" w:cs="Calibri"/>
          <w:sz w:val="24"/>
          <w:szCs w:val="24"/>
          <w:lang w:val="en-US"/>
        </w:rPr>
        <w:t xml:space="preserve">. </w:t>
      </w:r>
      <w:commentRangeEnd w:id="15"/>
      <w:r w:rsidR="00C45ACB">
        <w:rPr>
          <w:rStyle w:val="Kommentarzeichen"/>
          <w:rFonts w:asciiTheme="majorHAnsi" w:hAnsiTheme="majorHAnsi" w:cs="Calibri"/>
          <w:sz w:val="24"/>
          <w:szCs w:val="24"/>
          <w:lang w:val="en-US"/>
        </w:rPr>
        <w:commentReference w:id="15"/>
      </w:r>
      <w:r w:rsidR="00E27DDB">
        <w:rPr>
          <w:rFonts w:asciiTheme="majorHAnsi" w:hAnsiTheme="majorHAnsi" w:cs="Calibri"/>
          <w:sz w:val="24"/>
          <w:szCs w:val="24"/>
          <w:lang w:val="en-US"/>
        </w:rPr>
        <w:t>Treatment assignment was modeled as a</w:t>
      </w:r>
      <w:r w:rsidR="00290CAC">
        <w:rPr>
          <w:rFonts w:asciiTheme="majorHAnsi" w:hAnsiTheme="majorHAnsi" w:cs="Calibri"/>
          <w:sz w:val="24"/>
          <w:szCs w:val="24"/>
          <w:lang w:val="en-US"/>
        </w:rPr>
        <w:t xml:space="preserve"> linear</w:t>
      </w:r>
      <w:r w:rsidR="00E27DDB">
        <w:rPr>
          <w:rFonts w:asciiTheme="majorHAnsi" w:hAnsiTheme="majorHAnsi" w:cs="Calibri"/>
          <w:sz w:val="24"/>
          <w:szCs w:val="24"/>
          <w:lang w:val="en-US"/>
        </w:rPr>
        <w:t xml:space="preserve"> function of all covariates.</w:t>
      </w:r>
      <w:r w:rsidR="002500E0">
        <w:rPr>
          <w:rFonts w:asciiTheme="majorHAnsi" w:hAnsiTheme="majorHAnsi" w:cs="Calibri"/>
          <w:sz w:val="24"/>
          <w:szCs w:val="24"/>
          <w:lang w:val="en-US"/>
        </w:rPr>
        <w:t xml:space="preserve"> </w:t>
      </w:r>
      <w:r w:rsidRPr="002500E0">
        <w:rPr>
          <w:rFonts w:asciiTheme="majorHAnsi" w:hAnsiTheme="majorHAnsi" w:cs="Calibri"/>
          <w:sz w:val="24"/>
          <w:szCs w:val="24"/>
          <w:lang w:val="en-US"/>
        </w:rPr>
        <w:t xml:space="preserve">Stabilized weights </w:t>
      </w:r>
      <w:r w:rsidR="00CC19EC" w:rsidRPr="002500E0">
        <w:rPr>
          <w:rFonts w:asciiTheme="majorHAnsi" w:hAnsiTheme="majorHAnsi" w:cs="Calibri"/>
          <w:sz w:val="24"/>
          <w:szCs w:val="24"/>
          <w:lang w:val="en-US"/>
        </w:rPr>
        <w:t>were</w:t>
      </w:r>
      <w:r w:rsidRPr="002500E0">
        <w:rPr>
          <w:rFonts w:asciiTheme="majorHAnsi" w:hAnsiTheme="majorHAnsi" w:cs="Calibri"/>
          <w:sz w:val="24"/>
          <w:szCs w:val="24"/>
          <w:lang w:val="en-US"/>
        </w:rPr>
        <w:t xml:space="preserve"> calculated </w:t>
      </w:r>
      <w:r w:rsidR="00CC19EC" w:rsidRPr="002500E0">
        <w:rPr>
          <w:rFonts w:asciiTheme="majorHAnsi" w:hAnsiTheme="majorHAnsi" w:cs="Calibri"/>
          <w:sz w:val="24"/>
          <w:szCs w:val="24"/>
          <w:lang w:val="en-US"/>
        </w:rPr>
        <w:t>according to equation</w:t>
      </w:r>
      <w:r w:rsidRPr="002500E0">
        <w:rPr>
          <w:rFonts w:asciiTheme="majorHAnsi" w:hAnsiTheme="majorHAnsi" w:cs="Calibri"/>
          <w:sz w:val="24"/>
          <w:szCs w:val="24"/>
          <w:lang w:val="en-US"/>
        </w:rPr>
        <w:t xml:space="preserve"> X. </w:t>
      </w:r>
      <w:commentRangeStart w:id="16"/>
      <w:r w:rsidR="00A84934" w:rsidRPr="00A84934">
        <w:rPr>
          <w:rFonts w:asciiTheme="majorHAnsi" w:hAnsiTheme="majorHAnsi" w:cs="Calibri"/>
          <w:sz w:val="24"/>
          <w:szCs w:val="24"/>
          <w:lang w:val="en-US"/>
        </w:rPr>
        <w:t xml:space="preserve">The weighted outcome model was estimated using ordinary least squares regression. Robust standard errors were computed using the </w:t>
      </w:r>
      <w:r w:rsidR="00220548" w:rsidRPr="003C5F7C">
        <w:rPr>
          <w:rFonts w:asciiTheme="majorHAnsi" w:hAnsiTheme="majorHAnsi" w:cs="Calibri"/>
          <w:i/>
          <w:iCs/>
          <w:sz w:val="24"/>
          <w:szCs w:val="24"/>
          <w:lang w:val="en-US"/>
        </w:rPr>
        <w:t>v</w:t>
      </w:r>
      <w:r w:rsidR="003C5F7C" w:rsidRPr="003C5F7C">
        <w:rPr>
          <w:rFonts w:asciiTheme="majorHAnsi" w:hAnsiTheme="majorHAnsi" w:cs="Calibri"/>
          <w:i/>
          <w:iCs/>
          <w:sz w:val="24"/>
          <w:szCs w:val="24"/>
          <w:lang w:val="en-US"/>
        </w:rPr>
        <w:t>covH</w:t>
      </w:r>
      <w:r w:rsidR="001015C9">
        <w:rPr>
          <w:rFonts w:asciiTheme="majorHAnsi" w:hAnsiTheme="majorHAnsi" w:cs="Calibri"/>
          <w:i/>
          <w:iCs/>
          <w:sz w:val="24"/>
          <w:szCs w:val="24"/>
          <w:lang w:val="en-US"/>
        </w:rPr>
        <w:t>C</w:t>
      </w:r>
      <w:r w:rsidR="003C5F7C">
        <w:rPr>
          <w:rFonts w:asciiTheme="majorHAnsi" w:hAnsiTheme="majorHAnsi" w:cs="Calibri"/>
          <w:sz w:val="24"/>
          <w:szCs w:val="24"/>
          <w:lang w:val="en-US"/>
        </w:rPr>
        <w:t xml:space="preserve"> function from the </w:t>
      </w:r>
      <w:r w:rsidR="001A0BAC" w:rsidRPr="001A0BAC">
        <w:rPr>
          <w:rFonts w:asciiTheme="majorHAnsi" w:hAnsiTheme="majorHAnsi" w:cs="Calibri"/>
          <w:i/>
          <w:iCs/>
          <w:sz w:val="24"/>
          <w:szCs w:val="24"/>
          <w:lang w:val="en-US"/>
        </w:rPr>
        <w:t>sandwich</w:t>
      </w:r>
      <w:r w:rsidR="001A0BAC">
        <w:rPr>
          <w:rFonts w:asciiTheme="majorHAnsi" w:hAnsiTheme="majorHAnsi" w:cs="Calibri"/>
          <w:sz w:val="24"/>
          <w:szCs w:val="24"/>
          <w:lang w:val="en-US"/>
        </w:rPr>
        <w:t xml:space="preserve"> </w:t>
      </w:r>
      <w:r w:rsidR="00A84934" w:rsidRPr="00A84934">
        <w:rPr>
          <w:rFonts w:asciiTheme="majorHAnsi" w:hAnsiTheme="majorHAnsi" w:cs="Calibri"/>
          <w:sz w:val="24"/>
          <w:szCs w:val="24"/>
          <w:lang w:val="en-US"/>
        </w:rPr>
        <w:t xml:space="preserve">package </w:t>
      </w:r>
      <w:commentRangeEnd w:id="16"/>
      <w:r w:rsidR="00A3250E">
        <w:rPr>
          <w:rStyle w:val="Kommentarzeichen"/>
          <w:rFonts w:asciiTheme="majorHAnsi" w:hAnsiTheme="majorHAnsi" w:cs="Calibri"/>
          <w:sz w:val="24"/>
          <w:szCs w:val="24"/>
          <w:lang w:val="en-US"/>
        </w:rPr>
        <w:commentReference w:id="16"/>
      </w:r>
      <w:r w:rsidR="00FB5D1A">
        <w:rPr>
          <w:rFonts w:asciiTheme="majorHAnsi" w:hAnsiTheme="majorHAnsi" w:cs="Calibri"/>
          <w:sz w:val="24"/>
          <w:szCs w:val="24"/>
          <w:lang w:val="en-US"/>
        </w:rPr>
        <w:t xml:space="preserve">and the </w:t>
      </w:r>
      <w:r w:rsidR="00FB5D1A" w:rsidRPr="00FB5D1A">
        <w:rPr>
          <w:rFonts w:asciiTheme="majorHAnsi" w:hAnsiTheme="majorHAnsi" w:cs="Calibri"/>
          <w:i/>
          <w:iCs/>
          <w:sz w:val="24"/>
          <w:szCs w:val="24"/>
          <w:lang w:val="en-US"/>
        </w:rPr>
        <w:t>coeftest</w:t>
      </w:r>
      <w:r w:rsidR="00FB5D1A">
        <w:rPr>
          <w:rFonts w:asciiTheme="majorHAnsi" w:hAnsiTheme="majorHAnsi" w:cs="Calibri"/>
          <w:sz w:val="24"/>
          <w:szCs w:val="24"/>
          <w:lang w:val="en-US"/>
        </w:rPr>
        <w:t xml:space="preserve"> function from the </w:t>
      </w:r>
      <w:r w:rsidR="00FB5D1A" w:rsidRPr="00FB5D1A">
        <w:rPr>
          <w:rFonts w:asciiTheme="majorHAnsi" w:hAnsiTheme="majorHAnsi" w:cs="Calibri"/>
          <w:i/>
          <w:iCs/>
          <w:sz w:val="24"/>
          <w:szCs w:val="24"/>
          <w:lang w:val="en-US"/>
        </w:rPr>
        <w:t>lmtest</w:t>
      </w:r>
      <w:r w:rsidR="00FB5D1A">
        <w:rPr>
          <w:rFonts w:asciiTheme="majorHAnsi" w:hAnsiTheme="majorHAnsi" w:cs="Calibri"/>
          <w:sz w:val="24"/>
          <w:szCs w:val="24"/>
          <w:lang w:val="en-US"/>
        </w:rPr>
        <w:t xml:space="preserve"> package.</w:t>
      </w:r>
    </w:p>
    <w:p w14:paraId="65659B02" w14:textId="77777777" w:rsidR="001F34F2" w:rsidRDefault="001F34F2" w:rsidP="007B3A7A">
      <w:pPr>
        <w:rPr>
          <w:rFonts w:asciiTheme="majorHAnsi" w:hAnsiTheme="majorHAnsi" w:cs="Calibri"/>
          <w:sz w:val="24"/>
          <w:szCs w:val="24"/>
          <w:lang w:val="en-US"/>
        </w:rPr>
      </w:pPr>
    </w:p>
    <w:p w14:paraId="01F68F36" w14:textId="47E2DDD9" w:rsidR="00984309" w:rsidRPr="007B3A7A" w:rsidRDefault="001404FB" w:rsidP="001F34F2">
      <w:pPr>
        <w:ind w:left="708"/>
        <w:rPr>
          <w:rFonts w:asciiTheme="majorHAnsi" w:hAnsiTheme="majorHAnsi" w:cs="Calibri"/>
          <w:b/>
          <w:bCs/>
          <w:sz w:val="24"/>
          <w:szCs w:val="24"/>
          <w:u w:val="single"/>
          <w:lang w:val="en-US"/>
        </w:rPr>
      </w:pPr>
      <w:r w:rsidRPr="007B3A7A">
        <w:rPr>
          <w:rFonts w:asciiTheme="majorHAnsi" w:hAnsiTheme="majorHAnsi" w:cs="Calibri"/>
          <w:b/>
          <w:bCs/>
          <w:sz w:val="24"/>
          <w:szCs w:val="24"/>
          <w:u w:val="single"/>
          <w:lang w:val="en-US"/>
        </w:rPr>
        <w:t>Default Hyperparameter Evaluation</w:t>
      </w:r>
    </w:p>
    <w:p w14:paraId="0F95F31C" w14:textId="49BEDE83" w:rsidR="0057537C" w:rsidRPr="008928AB" w:rsidRDefault="008928AB" w:rsidP="008928AB">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 xml:space="preserve">The default hyperparameters of the </w:t>
      </w:r>
      <w:r w:rsidRPr="005D6AA6">
        <w:rPr>
          <w:rFonts w:asciiTheme="majorHAnsi" w:hAnsiTheme="majorHAnsi" w:cs="Calibri"/>
          <w:i/>
          <w:iCs/>
          <w:sz w:val="24"/>
          <w:szCs w:val="24"/>
          <w:lang w:val="en-US"/>
        </w:rPr>
        <w:t>d</w:t>
      </w:r>
      <w:r>
        <w:rPr>
          <w:rFonts w:asciiTheme="majorHAnsi" w:hAnsiTheme="majorHAnsi" w:cs="Calibri"/>
          <w:i/>
          <w:iCs/>
          <w:sz w:val="24"/>
          <w:szCs w:val="24"/>
          <w:lang w:val="en-US"/>
        </w:rPr>
        <w:t>b</w:t>
      </w:r>
      <w:r w:rsidRPr="005D6AA6">
        <w:rPr>
          <w:rFonts w:asciiTheme="majorHAnsi" w:hAnsiTheme="majorHAnsi" w:cs="Calibri"/>
          <w:i/>
          <w:iCs/>
          <w:sz w:val="24"/>
          <w:szCs w:val="24"/>
          <w:lang w:val="en-US"/>
        </w:rPr>
        <w:t xml:space="preserve">arts </w:t>
      </w:r>
      <w:r w:rsidRPr="003275A7">
        <w:rPr>
          <w:rFonts w:asciiTheme="majorHAnsi" w:hAnsiTheme="majorHAnsi" w:cs="Calibri"/>
          <w:sz w:val="24"/>
          <w:szCs w:val="24"/>
          <w:lang w:val="en-US"/>
        </w:rPr>
        <w:t>package</w:t>
      </w:r>
      <w:r w:rsidRPr="005D6AA6">
        <w:rPr>
          <w:rFonts w:asciiTheme="majorHAnsi" w:hAnsiTheme="majorHAnsi" w:cs="Calibri"/>
          <w:sz w:val="24"/>
          <w:szCs w:val="24"/>
          <w:lang w:val="en-US"/>
        </w:rPr>
        <w:t xml:space="preserve"> were used</w:t>
      </w:r>
      <w:r w:rsidR="00A1138B">
        <w:rPr>
          <w:rFonts w:asciiTheme="majorHAnsi" w:hAnsiTheme="majorHAnsi" w:cs="Calibri"/>
          <w:sz w:val="24"/>
          <w:szCs w:val="24"/>
          <w:lang w:val="en-US"/>
        </w:rPr>
        <w:t xml:space="preserve"> for all BART models</w:t>
      </w:r>
      <w:r>
        <w:rPr>
          <w:rFonts w:asciiTheme="majorHAnsi" w:hAnsiTheme="majorHAnsi" w:cs="Calibri"/>
          <w:sz w:val="24"/>
          <w:szCs w:val="24"/>
          <w:lang w:val="en-US"/>
        </w:rPr>
        <w:t>:</w:t>
      </w:r>
      <w:r w:rsidRPr="005D6AA6">
        <w:rPr>
          <w:rFonts w:asciiTheme="majorHAnsi" w:hAnsiTheme="majorHAnsi" w:cs="Calibri"/>
          <w:sz w:val="24"/>
          <w:szCs w:val="24"/>
          <w:lang w:val="en-US"/>
        </w:rPr>
        <w:t xml:space="preserve"> </w:t>
      </w:r>
      <w:r w:rsidRPr="002900DD">
        <w:rPr>
          <w:rFonts w:asciiTheme="majorHAnsi" w:hAnsiTheme="majorHAnsi" w:cs="Calibri"/>
          <w:sz w:val="24"/>
          <w:szCs w:val="24"/>
          <w:lang w:val="en-US"/>
        </w:rPr>
        <w:t>\(\ k = 2</w:t>
      </w:r>
      <w:r>
        <w:rPr>
          <w:rFonts w:asciiTheme="majorHAnsi" w:hAnsiTheme="majorHAnsi" w:cs="Calibri"/>
          <w:sz w:val="24"/>
          <w:szCs w:val="24"/>
          <w:lang w:val="en-US"/>
        </w:rPr>
        <w:t>,</w:t>
      </w:r>
      <w:r w:rsidRPr="002900DD">
        <w:rPr>
          <w:rFonts w:asciiTheme="majorHAnsi" w:hAnsiTheme="majorHAnsi" w:cs="Calibri"/>
          <w:sz w:val="24"/>
          <w:szCs w:val="24"/>
          <w:lang w:val="en-US"/>
        </w:rPr>
        <w:t xml:space="preserve"> m = 75, \ \alpha = 0.95, \ \beta = 2, \ </w:t>
      </w:r>
      <w:r w:rsidR="00B444C8">
        <w:rPr>
          <w:rFonts w:asciiTheme="majorHAnsi" w:hAnsiTheme="majorHAnsi" w:cs="Calibri"/>
          <w:sz w:val="24"/>
          <w:szCs w:val="24"/>
          <w:lang w:val="en-US"/>
        </w:rPr>
        <w:t>(</w:t>
      </w:r>
      <w:r w:rsidRPr="002900DD">
        <w:rPr>
          <w:rFonts w:asciiTheme="majorHAnsi" w:hAnsiTheme="majorHAnsi" w:cs="Calibri"/>
          <w:sz w:val="24"/>
          <w:szCs w:val="24"/>
          <w:lang w:val="en-US"/>
        </w:rPr>
        <w:t>\nu</w:t>
      </w:r>
      <w:r w:rsidR="00B444C8">
        <w:rPr>
          <w:rFonts w:asciiTheme="majorHAnsi" w:hAnsiTheme="majorHAnsi" w:cs="Calibri"/>
          <w:sz w:val="24"/>
          <w:szCs w:val="24"/>
          <w:lang w:val="en-US"/>
        </w:rPr>
        <w:t>, q)</w:t>
      </w:r>
      <w:r w:rsidRPr="002900DD">
        <w:rPr>
          <w:rFonts w:asciiTheme="majorHAnsi" w:hAnsiTheme="majorHAnsi" w:cs="Calibri"/>
          <w:sz w:val="24"/>
          <w:szCs w:val="24"/>
          <w:lang w:val="en-US"/>
        </w:rPr>
        <w:t xml:space="preserve"> = </w:t>
      </w:r>
      <w:r w:rsidR="00650187">
        <w:rPr>
          <w:rFonts w:asciiTheme="majorHAnsi" w:hAnsiTheme="majorHAnsi" w:cs="Calibri"/>
          <w:sz w:val="24"/>
          <w:szCs w:val="24"/>
          <w:lang w:val="en-US"/>
        </w:rPr>
        <w:t>(3, 0.90)</w:t>
      </w:r>
      <w:r w:rsidRPr="002900DD">
        <w:rPr>
          <w:rFonts w:asciiTheme="majorHAnsi" w:hAnsiTheme="majorHAnsi" w:cs="Calibri"/>
          <w:sz w:val="24"/>
          <w:szCs w:val="24"/>
          <w:lang w:val="en-US"/>
        </w:rPr>
        <w:t xml:space="preserve"> \)</w:t>
      </w:r>
      <w:r w:rsidRPr="005D6AA6">
        <w:rPr>
          <w:rFonts w:asciiTheme="majorHAnsi" w:hAnsiTheme="majorHAnsi" w:cs="Calibri"/>
          <w:sz w:val="24"/>
          <w:szCs w:val="24"/>
          <w:lang w:val="en-US"/>
        </w:rPr>
        <w:t xml:space="preserve">. </w:t>
      </w:r>
    </w:p>
    <w:p w14:paraId="3277B650" w14:textId="77777777" w:rsidR="0057537C" w:rsidRDefault="0057537C" w:rsidP="0057537C">
      <w:pPr>
        <w:pStyle w:val="Listenabsatz"/>
        <w:rPr>
          <w:rFonts w:asciiTheme="majorHAnsi" w:hAnsiTheme="majorHAnsi" w:cs="Calibri"/>
          <w:sz w:val="24"/>
          <w:szCs w:val="24"/>
          <w:lang w:val="en-US"/>
        </w:rPr>
      </w:pPr>
    </w:p>
    <w:p w14:paraId="4B6A537A" w14:textId="2675DD64" w:rsidR="00953B22" w:rsidRPr="00CD612B" w:rsidRDefault="000967B1" w:rsidP="00CD612B">
      <w:pPr>
        <w:pStyle w:val="Listenabsatz"/>
        <w:rPr>
          <w:rFonts w:asciiTheme="majorHAnsi" w:hAnsiTheme="majorHAnsi" w:cs="Calibri"/>
          <w:sz w:val="24"/>
          <w:szCs w:val="24"/>
          <w:lang w:val="en-US"/>
        </w:rPr>
      </w:pPr>
      <w:r>
        <w:rPr>
          <w:rFonts w:asciiTheme="majorHAnsi" w:hAnsiTheme="majorHAnsi" w:cs="Calibri"/>
          <w:sz w:val="24"/>
          <w:szCs w:val="24"/>
          <w:lang w:val="en-US"/>
        </w:rPr>
        <w:t xml:space="preserve">For the causal forest, the default hyperparameters from </w:t>
      </w:r>
      <w:r w:rsidR="00537F70">
        <w:rPr>
          <w:rFonts w:asciiTheme="majorHAnsi" w:hAnsiTheme="majorHAnsi" w:cs="Calibri"/>
          <w:sz w:val="24"/>
          <w:szCs w:val="24"/>
          <w:lang w:val="en-US"/>
        </w:rPr>
        <w:t xml:space="preserve">the grf package </w:t>
      </w:r>
      <w:r w:rsidR="0057537C" w:rsidRPr="0057537C">
        <w:rPr>
          <w:rFonts w:asciiTheme="majorHAnsi" w:hAnsiTheme="majorHAnsi" w:cs="Calibri"/>
          <w:sz w:val="24"/>
          <w:szCs w:val="24"/>
          <w:lang w:val="en-US"/>
        </w:rPr>
        <w:t>were</w:t>
      </w:r>
      <w:r w:rsidR="0057537C">
        <w:rPr>
          <w:rFonts w:asciiTheme="majorHAnsi" w:hAnsiTheme="majorHAnsi" w:cs="Calibri"/>
          <w:b/>
          <w:bCs/>
          <w:sz w:val="24"/>
          <w:szCs w:val="24"/>
          <w:u w:val="single"/>
          <w:lang w:val="en-US"/>
        </w:rPr>
        <w:t xml:space="preserve"> </w:t>
      </w:r>
      <w:r w:rsidR="0057537C" w:rsidRPr="001C2D38">
        <w:rPr>
          <w:rFonts w:asciiTheme="majorHAnsi" w:hAnsiTheme="majorHAnsi" w:cs="Calibri"/>
          <w:sz w:val="24"/>
          <w:szCs w:val="24"/>
          <w:lang w:val="en-US"/>
        </w:rPr>
        <w:t>\texttt{num.trees = 2000}, \texttt{min.node.size = 5}, \texttt{sample.fraction = 0.5}, \texttt{honesty.fraction = 0.5}, \texttt{honesty.prune.leaves = TRUE}, \(\alpha = 0.05\), and \texttt{imbalance.penalty = 0}</w:t>
      </w:r>
      <w:r w:rsidR="0057537C">
        <w:rPr>
          <w:rFonts w:asciiTheme="majorHAnsi" w:hAnsiTheme="majorHAnsi" w:cs="Calibri"/>
          <w:sz w:val="24"/>
          <w:szCs w:val="24"/>
          <w:lang w:val="en-US"/>
        </w:rPr>
        <w:t xml:space="preserve">. mtry (number of variables considered at each split) was set dynamically within the package, as </w:t>
      </w:r>
      <w:r w:rsidR="0057537C" w:rsidRPr="001C2D38">
        <w:rPr>
          <w:rFonts w:asciiTheme="majorHAnsi" w:hAnsiTheme="majorHAnsi" w:cs="Calibri"/>
          <w:sz w:val="24"/>
          <w:szCs w:val="24"/>
          <w:lang w:val="en-US"/>
        </w:rPr>
        <w:t>\(\sqrt{p} + 20\), where \(p\) denotes the number of covariates.</w:t>
      </w:r>
    </w:p>
    <w:p w14:paraId="3555E47E" w14:textId="77777777" w:rsidR="003077A2" w:rsidRPr="005D6AA6" w:rsidRDefault="003077A2" w:rsidP="00C23A5B">
      <w:pPr>
        <w:pStyle w:val="Listenabsatz"/>
        <w:rPr>
          <w:rFonts w:asciiTheme="majorHAnsi" w:hAnsiTheme="majorHAnsi" w:cs="Calibri"/>
          <w:b/>
          <w:bCs/>
          <w:sz w:val="24"/>
          <w:szCs w:val="24"/>
          <w:u w:val="single"/>
          <w:lang w:val="en-US"/>
        </w:rPr>
      </w:pPr>
    </w:p>
    <w:p w14:paraId="02832B5D" w14:textId="02572CFA" w:rsidR="00C23A5B" w:rsidRPr="005D6AA6" w:rsidRDefault="00C23A5B" w:rsidP="00C23A5B">
      <w:pPr>
        <w:pStyle w:val="Listenabsatz"/>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5.</w:t>
      </w:r>
      <w:r w:rsidR="00E466F8" w:rsidRPr="005D6AA6">
        <w:rPr>
          <w:rFonts w:asciiTheme="majorHAnsi" w:hAnsiTheme="majorHAnsi" w:cs="Calibri"/>
          <w:b/>
          <w:bCs/>
          <w:sz w:val="24"/>
          <w:szCs w:val="24"/>
          <w:u w:val="single"/>
          <w:lang w:val="en-US"/>
        </w:rPr>
        <w:t>5</w:t>
      </w:r>
      <w:r w:rsidRPr="005D6AA6">
        <w:rPr>
          <w:rFonts w:asciiTheme="majorHAnsi" w:hAnsiTheme="majorHAnsi" w:cs="Calibri"/>
          <w:b/>
          <w:bCs/>
          <w:sz w:val="24"/>
          <w:szCs w:val="24"/>
          <w:u w:val="single"/>
          <w:lang w:val="en-US"/>
        </w:rPr>
        <w:t>Hyperparameter</w:t>
      </w:r>
      <w:r w:rsidR="00524083" w:rsidRPr="005D6AA6">
        <w:rPr>
          <w:rFonts w:asciiTheme="majorHAnsi" w:hAnsiTheme="majorHAnsi" w:cs="Calibri"/>
          <w:b/>
          <w:bCs/>
          <w:sz w:val="24"/>
          <w:szCs w:val="24"/>
          <w:u w:val="single"/>
          <w:lang w:val="en-US"/>
        </w:rPr>
        <w:t xml:space="preserve"> Tuning</w:t>
      </w:r>
    </w:p>
    <w:p w14:paraId="1753DA1C" w14:textId="33FF7A76" w:rsidR="006336E9" w:rsidRDefault="00F06AC4" w:rsidP="00F06AC4">
      <w:pPr>
        <w:pStyle w:val="Listenabsatz"/>
        <w:rPr>
          <w:rFonts w:asciiTheme="majorHAnsi" w:hAnsiTheme="majorHAnsi" w:cs="Calibri"/>
          <w:sz w:val="24"/>
          <w:szCs w:val="24"/>
          <w:lang w:val="en-US"/>
        </w:rPr>
      </w:pPr>
      <w:r w:rsidRPr="00F06AC4">
        <w:rPr>
          <w:rFonts w:asciiTheme="majorHAnsi" w:hAnsiTheme="majorHAnsi" w:cs="Calibri"/>
          <w:sz w:val="24"/>
          <w:szCs w:val="24"/>
          <w:lang w:val="en-US"/>
        </w:rPr>
        <w:t xml:space="preserve">BART models and causal forests both </w:t>
      </w:r>
      <w:r w:rsidR="000C6F19">
        <w:rPr>
          <w:rFonts w:asciiTheme="majorHAnsi" w:hAnsiTheme="majorHAnsi" w:cs="Calibri"/>
          <w:sz w:val="24"/>
          <w:szCs w:val="24"/>
          <w:lang w:val="en-US"/>
        </w:rPr>
        <w:t>contain</w:t>
      </w:r>
      <w:r w:rsidRPr="00F06AC4">
        <w:rPr>
          <w:rFonts w:asciiTheme="majorHAnsi" w:hAnsiTheme="majorHAnsi" w:cs="Calibri"/>
          <w:sz w:val="24"/>
          <w:szCs w:val="24"/>
          <w:lang w:val="en-US"/>
        </w:rPr>
        <w:t xml:space="preserve"> a number of hyperparameters.</w:t>
      </w:r>
      <w:r w:rsidR="005F47A6">
        <w:rPr>
          <w:rFonts w:asciiTheme="majorHAnsi" w:hAnsiTheme="majorHAnsi" w:cs="Calibri"/>
          <w:sz w:val="24"/>
          <w:szCs w:val="24"/>
          <w:lang w:val="en-US"/>
        </w:rPr>
        <w:t xml:space="preserve"> </w:t>
      </w:r>
      <w:r w:rsidRPr="00F06AC4">
        <w:rPr>
          <w:rFonts w:asciiTheme="majorHAnsi" w:hAnsiTheme="majorHAnsi" w:cs="Calibri"/>
          <w:sz w:val="24"/>
          <w:szCs w:val="24"/>
          <w:lang w:val="en-US"/>
        </w:rPr>
        <w:t xml:space="preserve">Due to limited computational resources, not all hyperparameters were tuned. Instead, </w:t>
      </w:r>
      <w:r w:rsidR="00A11E16">
        <w:rPr>
          <w:rFonts w:asciiTheme="majorHAnsi" w:hAnsiTheme="majorHAnsi" w:cs="Calibri"/>
          <w:sz w:val="24"/>
          <w:szCs w:val="24"/>
          <w:lang w:val="en-US"/>
        </w:rPr>
        <w:t>only the parameters</w:t>
      </w:r>
      <w:r w:rsidR="002F35BE">
        <w:rPr>
          <w:rFonts w:asciiTheme="majorHAnsi" w:hAnsiTheme="majorHAnsi" w:cs="Calibri"/>
          <w:sz w:val="24"/>
          <w:szCs w:val="24"/>
          <w:lang w:val="en-US"/>
        </w:rPr>
        <w:t xml:space="preserve">, for which literature </w:t>
      </w:r>
      <w:r w:rsidR="00DC1A26">
        <w:rPr>
          <w:rFonts w:asciiTheme="majorHAnsi" w:hAnsiTheme="majorHAnsi" w:cs="Calibri"/>
          <w:sz w:val="24"/>
          <w:szCs w:val="24"/>
          <w:lang w:val="en-US"/>
        </w:rPr>
        <w:t xml:space="preserve">expects </w:t>
      </w:r>
      <w:r w:rsidR="00E74173">
        <w:rPr>
          <w:rFonts w:asciiTheme="majorHAnsi" w:hAnsiTheme="majorHAnsi" w:cs="Calibri"/>
          <w:sz w:val="24"/>
          <w:szCs w:val="24"/>
          <w:lang w:val="en-US"/>
        </w:rPr>
        <w:t>a substantial impact on results</w:t>
      </w:r>
      <w:r w:rsidR="00DC1A26">
        <w:rPr>
          <w:rFonts w:asciiTheme="majorHAnsi" w:hAnsiTheme="majorHAnsi" w:cs="Calibri"/>
          <w:sz w:val="24"/>
          <w:szCs w:val="24"/>
          <w:lang w:val="en-US"/>
        </w:rPr>
        <w:t>,</w:t>
      </w:r>
      <w:r w:rsidR="00995FF5">
        <w:rPr>
          <w:rFonts w:asciiTheme="majorHAnsi" w:hAnsiTheme="majorHAnsi" w:cs="Calibri"/>
          <w:sz w:val="24"/>
          <w:szCs w:val="24"/>
          <w:lang w:val="en-US"/>
        </w:rPr>
        <w:t xml:space="preserve"> were tuned, while the others </w:t>
      </w:r>
      <w:r w:rsidR="006E5E02">
        <w:rPr>
          <w:rFonts w:asciiTheme="majorHAnsi" w:hAnsiTheme="majorHAnsi" w:cs="Calibri"/>
          <w:sz w:val="24"/>
          <w:szCs w:val="24"/>
          <w:lang w:val="en-US"/>
        </w:rPr>
        <w:t>were kep</w:t>
      </w:r>
      <w:r w:rsidR="001A4A7B">
        <w:rPr>
          <w:rFonts w:asciiTheme="majorHAnsi" w:hAnsiTheme="majorHAnsi" w:cs="Calibri"/>
          <w:sz w:val="24"/>
          <w:szCs w:val="24"/>
          <w:lang w:val="en-US"/>
        </w:rPr>
        <w:t>t</w:t>
      </w:r>
      <w:r w:rsidR="006E5E02">
        <w:rPr>
          <w:rFonts w:asciiTheme="majorHAnsi" w:hAnsiTheme="majorHAnsi" w:cs="Calibri"/>
          <w:sz w:val="24"/>
          <w:szCs w:val="24"/>
          <w:lang w:val="en-US"/>
        </w:rPr>
        <w:t xml:space="preserve"> at their default value</w:t>
      </w:r>
      <w:r w:rsidR="00646CC9">
        <w:rPr>
          <w:rFonts w:asciiTheme="majorHAnsi" w:hAnsiTheme="majorHAnsi" w:cs="Calibri"/>
          <w:sz w:val="24"/>
          <w:szCs w:val="24"/>
          <w:lang w:val="en-US"/>
        </w:rPr>
        <w:t>s.</w:t>
      </w:r>
      <w:r w:rsidRPr="00F06AC4">
        <w:rPr>
          <w:rFonts w:asciiTheme="majorHAnsi" w:hAnsiTheme="majorHAnsi" w:cs="Calibri"/>
          <w:sz w:val="24"/>
          <w:szCs w:val="24"/>
          <w:lang w:val="en-US"/>
        </w:rPr>
        <w:t xml:space="preserve"> </w:t>
      </w:r>
      <w:r w:rsidR="006336E9" w:rsidRPr="006336E9">
        <w:rPr>
          <w:rFonts w:asciiTheme="majorHAnsi" w:hAnsiTheme="majorHAnsi" w:cs="Calibri"/>
          <w:sz w:val="24"/>
          <w:szCs w:val="24"/>
          <w:lang w:val="en-US"/>
        </w:rPr>
        <w:t>Hyperparameter tuning was conducted using a grid search.</w:t>
      </w:r>
    </w:p>
    <w:p w14:paraId="6DA91D43" w14:textId="77777777" w:rsidR="00097992" w:rsidRPr="006336E9" w:rsidRDefault="00097992" w:rsidP="00F06AC4">
      <w:pPr>
        <w:pStyle w:val="Listenabsatz"/>
        <w:rPr>
          <w:rFonts w:asciiTheme="majorHAnsi" w:hAnsiTheme="majorHAnsi" w:cs="Calibri"/>
          <w:sz w:val="24"/>
          <w:szCs w:val="24"/>
          <w:lang w:val="en-US"/>
        </w:rPr>
      </w:pPr>
    </w:p>
    <w:p w14:paraId="19E26FC5" w14:textId="46698CAE" w:rsidR="00F06AC4" w:rsidRPr="00F06AC4" w:rsidRDefault="00E349CC" w:rsidP="00F06AC4">
      <w:pPr>
        <w:pStyle w:val="Listenabsatz"/>
        <w:rPr>
          <w:rFonts w:asciiTheme="majorHAnsi" w:hAnsiTheme="majorHAnsi" w:cs="Calibri"/>
          <w:sz w:val="24"/>
          <w:szCs w:val="24"/>
          <w:lang w:val="en-US"/>
        </w:rPr>
      </w:pPr>
      <w:r>
        <w:rPr>
          <w:rFonts w:asciiTheme="majorHAnsi" w:hAnsiTheme="majorHAnsi" w:cs="Calibri"/>
          <w:sz w:val="24"/>
          <w:szCs w:val="24"/>
          <w:lang w:val="en-US"/>
        </w:rPr>
        <w:t>Tuning of the BART models was</w:t>
      </w:r>
      <w:r w:rsidR="002F1967">
        <w:rPr>
          <w:rFonts w:asciiTheme="majorHAnsi" w:hAnsiTheme="majorHAnsi" w:cs="Calibri"/>
          <w:sz w:val="24"/>
          <w:szCs w:val="24"/>
          <w:lang w:val="en-US"/>
        </w:rPr>
        <w:t xml:space="preserve"> based on the tuning in Chipman et al. (2010) and</w:t>
      </w:r>
      <w:r w:rsidR="00EA06D6">
        <w:rPr>
          <w:rFonts w:asciiTheme="majorHAnsi" w:hAnsiTheme="majorHAnsi" w:cs="Calibri"/>
          <w:sz w:val="24"/>
          <w:szCs w:val="24"/>
          <w:lang w:val="en-US"/>
        </w:rPr>
        <w:t xml:space="preserve"> focused on the parameters governing the prior distribution of the terminal node values </w:t>
      </w:r>
      <w:r w:rsidR="0015423B">
        <w:rPr>
          <w:rFonts w:asciiTheme="majorHAnsi" w:hAnsiTheme="majorHAnsi" w:cs="Calibri"/>
          <w:sz w:val="24"/>
          <w:szCs w:val="24"/>
          <w:lang w:val="en-US"/>
        </w:rPr>
        <w:t xml:space="preserve">(k and m) </w:t>
      </w:r>
      <w:r w:rsidR="00EA06D6">
        <w:rPr>
          <w:rFonts w:asciiTheme="majorHAnsi" w:hAnsiTheme="majorHAnsi" w:cs="Calibri"/>
          <w:sz w:val="24"/>
          <w:szCs w:val="24"/>
          <w:lang w:val="en-US"/>
        </w:rPr>
        <w:t>and the error variance</w:t>
      </w:r>
      <w:r>
        <w:rPr>
          <w:rFonts w:asciiTheme="majorHAnsi" w:hAnsiTheme="majorHAnsi" w:cs="Calibri"/>
          <w:sz w:val="24"/>
          <w:szCs w:val="24"/>
          <w:lang w:val="en-US"/>
        </w:rPr>
        <w:t xml:space="preserve"> (nu and q)</w:t>
      </w:r>
      <w:r w:rsidR="00EA06D6">
        <w:rPr>
          <w:rFonts w:asciiTheme="majorHAnsi" w:hAnsiTheme="majorHAnsi" w:cs="Calibri"/>
          <w:sz w:val="24"/>
          <w:szCs w:val="24"/>
          <w:lang w:val="en-US"/>
        </w:rPr>
        <w:t>.</w:t>
      </w:r>
      <w:r>
        <w:rPr>
          <w:rFonts w:asciiTheme="majorHAnsi" w:hAnsiTheme="majorHAnsi" w:cs="Calibri"/>
          <w:sz w:val="24"/>
          <w:szCs w:val="24"/>
          <w:lang w:val="en-US"/>
        </w:rPr>
        <w:t xml:space="preserve"> </w:t>
      </w:r>
      <w:r w:rsidR="00EA06D6">
        <w:rPr>
          <w:rFonts w:asciiTheme="majorHAnsi" w:hAnsiTheme="majorHAnsi" w:cs="Calibri"/>
          <w:sz w:val="24"/>
          <w:szCs w:val="24"/>
          <w:lang w:val="en-US"/>
        </w:rPr>
        <w:t xml:space="preserve"> </w:t>
      </w:r>
      <w:r w:rsidR="00C7597D">
        <w:rPr>
          <w:rFonts w:asciiTheme="majorHAnsi" w:hAnsiTheme="majorHAnsi" w:cs="Calibri"/>
          <w:sz w:val="24"/>
          <w:szCs w:val="24"/>
          <w:lang w:val="en-US"/>
        </w:rPr>
        <w:t>For \(k\), the values (1,2,3</w:t>
      </w:r>
      <w:r w:rsidR="00751E2A">
        <w:rPr>
          <w:rFonts w:asciiTheme="majorHAnsi" w:hAnsiTheme="majorHAnsi" w:cs="Calibri"/>
          <w:sz w:val="24"/>
          <w:szCs w:val="24"/>
          <w:lang w:val="en-US"/>
        </w:rPr>
        <w:t>,5)</w:t>
      </w:r>
      <w:r w:rsidR="007D7C48">
        <w:rPr>
          <w:rFonts w:asciiTheme="majorHAnsi" w:hAnsiTheme="majorHAnsi" w:cs="Calibri"/>
          <w:sz w:val="24"/>
          <w:szCs w:val="24"/>
          <w:lang w:val="en-US"/>
        </w:rPr>
        <w:t xml:space="preserve"> and</w:t>
      </w:r>
      <w:r w:rsidR="00751E2A">
        <w:rPr>
          <w:rFonts w:asciiTheme="majorHAnsi" w:hAnsiTheme="majorHAnsi" w:cs="Calibri"/>
          <w:sz w:val="24"/>
          <w:szCs w:val="24"/>
          <w:lang w:val="en-US"/>
        </w:rPr>
        <w:t xml:space="preserve"> for \(m\) the value (75, 100, 200)</w:t>
      </w:r>
      <w:r w:rsidR="007D7C48">
        <w:rPr>
          <w:rFonts w:asciiTheme="majorHAnsi" w:hAnsiTheme="majorHAnsi" w:cs="Calibri"/>
          <w:sz w:val="24"/>
          <w:szCs w:val="24"/>
          <w:lang w:val="en-US"/>
        </w:rPr>
        <w:t xml:space="preserve"> were evaluated. For the variance prior, </w:t>
      </w:r>
      <w:r w:rsidR="00B44885">
        <w:rPr>
          <w:rFonts w:asciiTheme="majorHAnsi" w:hAnsiTheme="majorHAnsi" w:cs="Calibri"/>
          <w:sz w:val="24"/>
          <w:szCs w:val="24"/>
          <w:lang w:val="en-US"/>
        </w:rPr>
        <w:t>the</w:t>
      </w:r>
      <w:r w:rsidR="007D7C48">
        <w:rPr>
          <w:rFonts w:asciiTheme="majorHAnsi" w:hAnsiTheme="majorHAnsi" w:cs="Calibri"/>
          <w:sz w:val="24"/>
          <w:szCs w:val="24"/>
          <w:lang w:val="en-US"/>
        </w:rPr>
        <w:t xml:space="preserve"> combinations</w:t>
      </w:r>
      <w:r w:rsidR="00B44885">
        <w:rPr>
          <w:rFonts w:asciiTheme="majorHAnsi" w:hAnsiTheme="majorHAnsi" w:cs="Calibri"/>
          <w:sz w:val="24"/>
          <w:szCs w:val="24"/>
          <w:lang w:val="en-US"/>
        </w:rPr>
        <w:t xml:space="preserve"> </w:t>
      </w:r>
      <w:r w:rsidR="00B44885" w:rsidRPr="0085491A">
        <w:rPr>
          <w:rFonts w:asciiTheme="majorHAnsi" w:hAnsiTheme="majorHAnsi" w:cs="Calibri"/>
          <w:sz w:val="24"/>
          <w:szCs w:val="24"/>
          <w:lang w:val="en-US"/>
        </w:rPr>
        <w:t>((3, 0.90)), ((3, 0.99)), and ((10, 0.75)) were considered.</w:t>
      </w:r>
      <w:r w:rsidR="0085491A" w:rsidRPr="0085491A">
        <w:rPr>
          <w:rFonts w:asciiTheme="majorHAnsi" w:hAnsiTheme="majorHAnsi" w:cs="Calibri"/>
          <w:sz w:val="24"/>
          <w:szCs w:val="24"/>
          <w:lang w:val="en-US"/>
        </w:rPr>
        <w:t xml:space="preserve"> </w:t>
      </w:r>
      <w:r w:rsidR="00F06AC4" w:rsidRPr="00F06AC4">
        <w:rPr>
          <w:rFonts w:asciiTheme="majorHAnsi" w:hAnsiTheme="majorHAnsi" w:cs="Calibri"/>
          <w:sz w:val="24"/>
          <w:szCs w:val="24"/>
          <w:lang w:val="en-US"/>
        </w:rPr>
        <w:t>This result</w:t>
      </w:r>
      <w:r w:rsidR="0085491A">
        <w:rPr>
          <w:rFonts w:asciiTheme="majorHAnsi" w:hAnsiTheme="majorHAnsi" w:cs="Calibri"/>
          <w:sz w:val="24"/>
          <w:szCs w:val="24"/>
          <w:lang w:val="en-US"/>
        </w:rPr>
        <w:t>ed</w:t>
      </w:r>
      <w:r w:rsidR="00F06AC4" w:rsidRPr="00F06AC4">
        <w:rPr>
          <w:rFonts w:asciiTheme="majorHAnsi" w:hAnsiTheme="majorHAnsi" w:cs="Calibri"/>
          <w:sz w:val="24"/>
          <w:szCs w:val="24"/>
          <w:lang w:val="en-US"/>
        </w:rPr>
        <w:t xml:space="preserve"> in </w:t>
      </w:r>
      <w:r w:rsidR="00A63D25">
        <w:rPr>
          <w:rFonts w:asciiTheme="majorHAnsi" w:hAnsiTheme="majorHAnsi" w:cs="Calibri"/>
          <w:sz w:val="24"/>
          <w:szCs w:val="24"/>
          <w:lang w:val="en-US"/>
        </w:rPr>
        <w:t>a</w:t>
      </w:r>
      <w:r w:rsidR="00FF7BF2">
        <w:rPr>
          <w:rFonts w:asciiTheme="majorHAnsi" w:hAnsiTheme="majorHAnsi" w:cs="Calibri"/>
          <w:sz w:val="24"/>
          <w:szCs w:val="24"/>
          <w:lang w:val="en-US"/>
        </w:rPr>
        <w:t xml:space="preserve"> (</w:t>
      </w:r>
      <w:r w:rsidR="00F06AC4" w:rsidRPr="00F06AC4">
        <w:rPr>
          <w:rFonts w:asciiTheme="majorHAnsi" w:hAnsiTheme="majorHAnsi" w:cs="Calibri"/>
          <w:sz w:val="24"/>
          <w:szCs w:val="24"/>
          <w:lang w:val="en-US"/>
        </w:rPr>
        <w:t>4</w:t>
      </w:r>
      <w:r w:rsidR="00FF7BF2">
        <w:rPr>
          <w:rFonts w:asciiTheme="majorHAnsi" w:hAnsiTheme="majorHAnsi" w:cs="Calibri"/>
          <w:sz w:val="24"/>
          <w:szCs w:val="24"/>
          <w:lang w:val="en-US"/>
        </w:rPr>
        <w:t xml:space="preserve"> \times </w:t>
      </w:r>
      <w:r w:rsidR="00F06AC4" w:rsidRPr="00F06AC4">
        <w:rPr>
          <w:rFonts w:asciiTheme="majorHAnsi" w:hAnsiTheme="majorHAnsi" w:cs="Calibri"/>
          <w:sz w:val="24"/>
          <w:szCs w:val="24"/>
          <w:lang w:val="en-US"/>
        </w:rPr>
        <w:t>3</w:t>
      </w:r>
      <w:r w:rsidR="00FF7BF2">
        <w:rPr>
          <w:rFonts w:asciiTheme="majorHAnsi" w:hAnsiTheme="majorHAnsi" w:cs="Calibri"/>
          <w:sz w:val="24"/>
          <w:szCs w:val="24"/>
          <w:lang w:val="en-US"/>
        </w:rPr>
        <w:t xml:space="preserve"> \times</w:t>
      </w:r>
      <w:r w:rsidR="00F06AC4" w:rsidRPr="00F06AC4">
        <w:rPr>
          <w:rFonts w:asciiTheme="majorHAnsi" w:hAnsiTheme="majorHAnsi" w:cs="Calibri"/>
          <w:sz w:val="24"/>
          <w:szCs w:val="24"/>
          <w:lang w:val="en-US"/>
        </w:rPr>
        <w:t>3</w:t>
      </w:r>
      <w:r w:rsidR="00FF7BF2">
        <w:rPr>
          <w:rFonts w:asciiTheme="majorHAnsi" w:hAnsiTheme="majorHAnsi" w:cs="Calibri"/>
          <w:sz w:val="24"/>
          <w:szCs w:val="24"/>
          <w:lang w:val="en-US"/>
        </w:rPr>
        <w:t>)</w:t>
      </w:r>
      <w:r w:rsidR="00F06AC4" w:rsidRPr="00F06AC4">
        <w:rPr>
          <w:rFonts w:asciiTheme="majorHAnsi" w:hAnsiTheme="majorHAnsi" w:cs="Calibri"/>
          <w:sz w:val="24"/>
          <w:szCs w:val="24"/>
          <w:lang w:val="en-US"/>
        </w:rPr>
        <w:t xml:space="preserve"> grid with a total of 36 combinations. </w:t>
      </w:r>
    </w:p>
    <w:p w14:paraId="1EE69AE1" w14:textId="77777777" w:rsidR="00F06AC4" w:rsidRPr="00F06AC4" w:rsidRDefault="00F06AC4" w:rsidP="00F06AC4">
      <w:pPr>
        <w:pStyle w:val="Listenabsatz"/>
        <w:rPr>
          <w:rFonts w:asciiTheme="majorHAnsi" w:hAnsiTheme="majorHAnsi" w:cs="Calibri"/>
          <w:sz w:val="24"/>
          <w:szCs w:val="24"/>
          <w:lang w:val="en-US"/>
        </w:rPr>
      </w:pPr>
    </w:p>
    <w:p w14:paraId="29806EE3" w14:textId="543AA8F4" w:rsidR="00524083" w:rsidRDefault="00F06AC4" w:rsidP="00F06AC4">
      <w:pPr>
        <w:pStyle w:val="Listenabsatz"/>
        <w:rPr>
          <w:rFonts w:asciiTheme="majorHAnsi" w:hAnsiTheme="majorHAnsi" w:cs="Calibri"/>
          <w:sz w:val="24"/>
          <w:szCs w:val="24"/>
          <w:lang w:val="en-US"/>
        </w:rPr>
      </w:pPr>
      <w:r w:rsidRPr="00F06AC4">
        <w:rPr>
          <w:rFonts w:asciiTheme="majorHAnsi" w:hAnsiTheme="majorHAnsi" w:cs="Calibri"/>
          <w:sz w:val="24"/>
          <w:szCs w:val="24"/>
          <w:lang w:val="en-US"/>
        </w:rPr>
        <w:t xml:space="preserve">For the causal forest, </w:t>
      </w:r>
      <w:r w:rsidR="0026133F">
        <w:rPr>
          <w:rFonts w:asciiTheme="majorHAnsi" w:hAnsiTheme="majorHAnsi" w:cs="Calibri"/>
          <w:sz w:val="24"/>
          <w:szCs w:val="24"/>
          <w:lang w:val="en-US"/>
        </w:rPr>
        <w:t>tuning was based on</w:t>
      </w:r>
      <w:r w:rsidR="00EE5D7F">
        <w:rPr>
          <w:rFonts w:asciiTheme="majorHAnsi" w:hAnsiTheme="majorHAnsi" w:cs="Calibri"/>
          <w:sz w:val="24"/>
          <w:szCs w:val="24"/>
          <w:lang w:val="en-US"/>
        </w:rPr>
        <w:t xml:space="preserve"> Dandl et al. (2024)</w:t>
      </w:r>
      <w:r w:rsidR="00C36354">
        <w:rPr>
          <w:rFonts w:asciiTheme="majorHAnsi" w:hAnsiTheme="majorHAnsi" w:cs="Calibri"/>
          <w:sz w:val="24"/>
          <w:szCs w:val="24"/>
          <w:lang w:val="en-US"/>
        </w:rPr>
        <w:t xml:space="preserve"> and focused on </w:t>
      </w:r>
      <w:r w:rsidR="00EC1CB1">
        <w:rPr>
          <w:rFonts w:asciiTheme="majorHAnsi" w:hAnsiTheme="majorHAnsi" w:cs="Calibri"/>
          <w:sz w:val="24"/>
          <w:szCs w:val="24"/>
          <w:lang w:val="en-US"/>
        </w:rPr>
        <w:t xml:space="preserve">the parameters </w:t>
      </w:r>
      <w:r w:rsidR="003269C2">
        <w:rPr>
          <w:rFonts w:asciiTheme="majorHAnsi" w:hAnsiTheme="majorHAnsi" w:cs="Calibri"/>
          <w:sz w:val="24"/>
          <w:szCs w:val="24"/>
          <w:lang w:val="en-US"/>
        </w:rPr>
        <w:t>\(mtry\)</w:t>
      </w:r>
      <w:r w:rsidRPr="00F06AC4">
        <w:rPr>
          <w:rFonts w:asciiTheme="majorHAnsi" w:hAnsiTheme="majorHAnsi" w:cs="Calibri"/>
          <w:sz w:val="24"/>
          <w:szCs w:val="24"/>
          <w:lang w:val="en-US"/>
        </w:rPr>
        <w:t xml:space="preserve"> (the number of covariates that are considered for chosing the splitting rule), </w:t>
      </w:r>
      <w:r w:rsidR="003269C2">
        <w:rPr>
          <w:rFonts w:asciiTheme="majorHAnsi" w:hAnsiTheme="majorHAnsi" w:cs="Calibri"/>
          <w:sz w:val="24"/>
          <w:szCs w:val="24"/>
          <w:lang w:val="en-US"/>
        </w:rPr>
        <w:t>\(</w:t>
      </w:r>
      <w:r w:rsidRPr="00F06AC4">
        <w:rPr>
          <w:rFonts w:asciiTheme="majorHAnsi" w:hAnsiTheme="majorHAnsi" w:cs="Calibri"/>
          <w:sz w:val="24"/>
          <w:szCs w:val="24"/>
          <w:lang w:val="en-US"/>
        </w:rPr>
        <w:t>min.node</w:t>
      </w:r>
      <w:r w:rsidR="003269C2">
        <w:rPr>
          <w:rFonts w:asciiTheme="majorHAnsi" w:hAnsiTheme="majorHAnsi" w:cs="Calibri"/>
          <w:sz w:val="24"/>
          <w:szCs w:val="24"/>
          <w:lang w:val="en-US"/>
        </w:rPr>
        <w:t>.size\)</w:t>
      </w:r>
      <w:r w:rsidRPr="00F06AC4">
        <w:rPr>
          <w:rFonts w:asciiTheme="majorHAnsi" w:hAnsiTheme="majorHAnsi" w:cs="Calibri"/>
          <w:sz w:val="24"/>
          <w:szCs w:val="24"/>
          <w:lang w:val="en-US"/>
        </w:rPr>
        <w:t xml:space="preserve"> (minimum number of observations in a terminal node) and </w:t>
      </w:r>
      <w:r w:rsidR="003269C2">
        <w:rPr>
          <w:rFonts w:asciiTheme="majorHAnsi" w:hAnsiTheme="majorHAnsi" w:cs="Calibri"/>
          <w:sz w:val="24"/>
          <w:szCs w:val="24"/>
          <w:lang w:val="en-US"/>
        </w:rPr>
        <w:t>\(</w:t>
      </w:r>
      <w:r w:rsidRPr="00F06AC4">
        <w:rPr>
          <w:rFonts w:asciiTheme="majorHAnsi" w:hAnsiTheme="majorHAnsi" w:cs="Calibri"/>
          <w:sz w:val="24"/>
          <w:szCs w:val="24"/>
          <w:lang w:val="en-US"/>
        </w:rPr>
        <w:t>tuning.sample</w:t>
      </w:r>
      <w:r w:rsidR="003269C2">
        <w:rPr>
          <w:rFonts w:asciiTheme="majorHAnsi" w:hAnsiTheme="majorHAnsi" w:cs="Calibri"/>
          <w:sz w:val="24"/>
          <w:szCs w:val="24"/>
          <w:lang w:val="en-US"/>
        </w:rPr>
        <w:t>\)</w:t>
      </w:r>
      <w:r w:rsidR="00CA2A14">
        <w:rPr>
          <w:rFonts w:asciiTheme="majorHAnsi" w:hAnsiTheme="majorHAnsi" w:cs="Calibri"/>
          <w:sz w:val="24"/>
          <w:szCs w:val="24"/>
          <w:lang w:val="en-US"/>
        </w:rPr>
        <w:t xml:space="preserve"> (</w:t>
      </w:r>
      <w:r w:rsidR="003269C2" w:rsidRPr="003217CB">
        <w:rPr>
          <w:rFonts w:asciiTheme="majorHAnsi" w:hAnsiTheme="majorHAnsi" w:cs="Calibri"/>
          <w:sz w:val="24"/>
          <w:szCs w:val="24"/>
          <w:lang w:val="en-US"/>
        </w:rPr>
        <w:t>proportion of observations used to build each tree</w:t>
      </w:r>
      <w:r w:rsidR="003269C2">
        <w:rPr>
          <w:rFonts w:asciiTheme="majorHAnsi" w:hAnsiTheme="majorHAnsi" w:cs="Calibri"/>
          <w:sz w:val="24"/>
          <w:szCs w:val="24"/>
          <w:lang w:val="en-US"/>
        </w:rPr>
        <w:t>)</w:t>
      </w:r>
      <w:r w:rsidR="00CA2A14">
        <w:rPr>
          <w:rFonts w:asciiTheme="majorHAnsi" w:hAnsiTheme="majorHAnsi" w:cs="Calibri"/>
          <w:sz w:val="24"/>
          <w:szCs w:val="24"/>
          <w:lang w:val="en-US"/>
        </w:rPr>
        <w:t xml:space="preserve">. </w:t>
      </w:r>
      <w:r w:rsidRPr="00F06AC4">
        <w:rPr>
          <w:rFonts w:asciiTheme="majorHAnsi" w:hAnsiTheme="majorHAnsi" w:cs="Calibri"/>
          <w:sz w:val="24"/>
          <w:szCs w:val="24"/>
          <w:lang w:val="en-US"/>
        </w:rPr>
        <w:t>For min</w:t>
      </w:r>
      <w:r w:rsidR="0052721D">
        <w:rPr>
          <w:rFonts w:asciiTheme="majorHAnsi" w:hAnsiTheme="majorHAnsi" w:cs="Calibri"/>
          <w:sz w:val="24"/>
          <w:szCs w:val="24"/>
          <w:lang w:val="en-US"/>
        </w:rPr>
        <w:t>.</w:t>
      </w:r>
      <w:r w:rsidRPr="00F06AC4">
        <w:rPr>
          <w:rFonts w:asciiTheme="majorHAnsi" w:hAnsiTheme="majorHAnsi" w:cs="Calibri"/>
          <w:sz w:val="24"/>
          <w:szCs w:val="24"/>
          <w:lang w:val="en-US"/>
        </w:rPr>
        <w:t>node</w:t>
      </w:r>
      <w:r w:rsidR="0052721D">
        <w:rPr>
          <w:rFonts w:asciiTheme="majorHAnsi" w:hAnsiTheme="majorHAnsi" w:cs="Calibri"/>
          <w:sz w:val="24"/>
          <w:szCs w:val="24"/>
          <w:lang w:val="en-US"/>
        </w:rPr>
        <w:t>.</w:t>
      </w:r>
      <w:r w:rsidRPr="00F06AC4">
        <w:rPr>
          <w:rFonts w:asciiTheme="majorHAnsi" w:hAnsiTheme="majorHAnsi" w:cs="Calibri"/>
          <w:sz w:val="24"/>
          <w:szCs w:val="24"/>
          <w:lang w:val="en-US"/>
        </w:rPr>
        <w:t xml:space="preserve">size, values </w:t>
      </w:r>
      <w:r w:rsidR="0052721D">
        <w:rPr>
          <w:rFonts w:asciiTheme="majorHAnsi" w:hAnsiTheme="majorHAnsi" w:cs="Calibri"/>
          <w:sz w:val="24"/>
          <w:szCs w:val="24"/>
          <w:lang w:val="en-US"/>
        </w:rPr>
        <w:t>were</w:t>
      </w:r>
      <w:r w:rsidRPr="00F06AC4">
        <w:rPr>
          <w:rFonts w:asciiTheme="majorHAnsi" w:hAnsiTheme="majorHAnsi" w:cs="Calibri"/>
          <w:sz w:val="24"/>
          <w:szCs w:val="24"/>
          <w:lang w:val="en-US"/>
        </w:rPr>
        <w:t xml:space="preserve"> (), for mtry () and for </w:t>
      </w:r>
      <w:r w:rsidR="001A1169">
        <w:rPr>
          <w:rFonts w:asciiTheme="majorHAnsi" w:hAnsiTheme="majorHAnsi" w:cs="Calibri"/>
          <w:sz w:val="24"/>
          <w:szCs w:val="24"/>
          <w:lang w:val="en-US"/>
        </w:rPr>
        <w:t>sample.fraction</w:t>
      </w:r>
      <w:r w:rsidRPr="00F06AC4">
        <w:rPr>
          <w:rFonts w:asciiTheme="majorHAnsi" w:hAnsiTheme="majorHAnsi" w:cs="Calibri"/>
          <w:sz w:val="24"/>
          <w:szCs w:val="24"/>
          <w:lang w:val="en-US"/>
        </w:rPr>
        <w:t xml:space="preserve"> (0.3, 0.5). Higher values are not possible as at least half of the sample is needed for calculation of standard errors.</w:t>
      </w:r>
      <w:r w:rsidR="00EF587F">
        <w:rPr>
          <w:rFonts w:asciiTheme="majorHAnsi" w:hAnsiTheme="majorHAnsi" w:cs="Calibri"/>
          <w:sz w:val="24"/>
          <w:szCs w:val="24"/>
          <w:lang w:val="en-US"/>
        </w:rPr>
        <w:t xml:space="preserve"> </w:t>
      </w:r>
      <w:r w:rsidR="00091D49">
        <w:rPr>
          <w:rFonts w:asciiTheme="majorHAnsi" w:hAnsiTheme="majorHAnsi" w:cs="Calibri"/>
          <w:sz w:val="24"/>
          <w:szCs w:val="24"/>
          <w:lang w:val="en-US"/>
        </w:rPr>
        <w:t>This resulted</w:t>
      </w:r>
      <w:r w:rsidR="00ED2A08">
        <w:rPr>
          <w:rFonts w:asciiTheme="majorHAnsi" w:hAnsiTheme="majorHAnsi" w:cs="Calibri"/>
          <w:sz w:val="24"/>
          <w:szCs w:val="24"/>
          <w:lang w:val="en-US"/>
        </w:rPr>
        <w:t xml:space="preserve"> in a </w:t>
      </w:r>
      <w:r w:rsidR="00892286">
        <w:rPr>
          <w:rFonts w:asciiTheme="majorHAnsi" w:hAnsiTheme="majorHAnsi" w:cs="Calibri"/>
          <w:sz w:val="24"/>
          <w:szCs w:val="24"/>
          <w:lang w:val="en-US"/>
        </w:rPr>
        <w:t>4</w:t>
      </w:r>
      <w:r w:rsidR="00ED2A08">
        <w:rPr>
          <w:rFonts w:asciiTheme="majorHAnsi" w:hAnsiTheme="majorHAnsi" w:cs="Calibri"/>
          <w:sz w:val="24"/>
          <w:szCs w:val="24"/>
          <w:lang w:val="en-US"/>
        </w:rPr>
        <w:t xml:space="preserve">x3x2 grid with a total of </w:t>
      </w:r>
      <w:r w:rsidR="00892286">
        <w:rPr>
          <w:rFonts w:asciiTheme="majorHAnsi" w:hAnsiTheme="majorHAnsi" w:cs="Calibri"/>
          <w:sz w:val="24"/>
          <w:szCs w:val="24"/>
          <w:lang w:val="en-US"/>
        </w:rPr>
        <w:t>24</w:t>
      </w:r>
      <w:r w:rsidR="00ED2A08">
        <w:rPr>
          <w:rFonts w:asciiTheme="majorHAnsi" w:hAnsiTheme="majorHAnsi" w:cs="Calibri"/>
          <w:sz w:val="24"/>
          <w:szCs w:val="24"/>
          <w:lang w:val="en-US"/>
        </w:rPr>
        <w:t xml:space="preserve"> combinations.</w:t>
      </w:r>
    </w:p>
    <w:p w14:paraId="6B85F05D" w14:textId="77777777" w:rsidR="00123523" w:rsidRDefault="00123523" w:rsidP="00F06AC4">
      <w:pPr>
        <w:pStyle w:val="Listenabsatz"/>
        <w:rPr>
          <w:rFonts w:asciiTheme="majorHAnsi" w:hAnsiTheme="majorHAnsi" w:cs="Calibri"/>
          <w:sz w:val="24"/>
          <w:szCs w:val="24"/>
          <w:lang w:val="en-US"/>
        </w:rPr>
      </w:pPr>
    </w:p>
    <w:p w14:paraId="517BA27B" w14:textId="557AFF7D" w:rsidR="00123523" w:rsidRPr="00253752" w:rsidRDefault="00567C69" w:rsidP="00253752">
      <w:pPr>
        <w:pStyle w:val="Listenabsatz"/>
        <w:rPr>
          <w:rFonts w:asciiTheme="majorHAnsi" w:hAnsiTheme="majorHAnsi" w:cs="Calibri"/>
          <w:sz w:val="24"/>
          <w:szCs w:val="24"/>
          <w:lang w:val="en-US"/>
        </w:rPr>
      </w:pPr>
      <w:r>
        <w:rPr>
          <w:rFonts w:asciiTheme="majorHAnsi" w:hAnsiTheme="majorHAnsi" w:cs="Calibri"/>
          <w:sz w:val="24"/>
          <w:szCs w:val="24"/>
          <w:lang w:val="en-US"/>
        </w:rPr>
        <w:t xml:space="preserve">IPTW + OLS does not </w:t>
      </w:r>
      <w:r w:rsidR="000C1539">
        <w:rPr>
          <w:rFonts w:asciiTheme="majorHAnsi" w:hAnsiTheme="majorHAnsi" w:cs="Calibri"/>
          <w:sz w:val="24"/>
          <w:szCs w:val="24"/>
          <w:lang w:val="en-US"/>
        </w:rPr>
        <w:t>contain</w:t>
      </w:r>
      <w:r>
        <w:rPr>
          <w:rFonts w:asciiTheme="majorHAnsi" w:hAnsiTheme="majorHAnsi" w:cs="Calibri"/>
          <w:sz w:val="24"/>
          <w:szCs w:val="24"/>
          <w:lang w:val="en-US"/>
        </w:rPr>
        <w:t xml:space="preserve"> hyperparameters in the classical sense. However, </w:t>
      </w:r>
      <w:r w:rsidR="005E50D3">
        <w:rPr>
          <w:rFonts w:asciiTheme="majorHAnsi" w:hAnsiTheme="majorHAnsi" w:cs="Calibri"/>
          <w:sz w:val="24"/>
          <w:szCs w:val="24"/>
          <w:lang w:val="en-US"/>
        </w:rPr>
        <w:t>both the</w:t>
      </w:r>
      <w:r w:rsidR="00DB5D66">
        <w:rPr>
          <w:rFonts w:asciiTheme="majorHAnsi" w:hAnsiTheme="majorHAnsi" w:cs="Calibri"/>
          <w:sz w:val="24"/>
          <w:szCs w:val="24"/>
          <w:lang w:val="en-US"/>
        </w:rPr>
        <w:t xml:space="preserve"> treatment assignment and the outcome </w:t>
      </w:r>
      <w:r w:rsidR="000C1539">
        <w:rPr>
          <w:rFonts w:asciiTheme="majorHAnsi" w:hAnsiTheme="majorHAnsi" w:cs="Calibri"/>
          <w:sz w:val="24"/>
          <w:szCs w:val="24"/>
          <w:lang w:val="en-US"/>
        </w:rPr>
        <w:t>echanism</w:t>
      </w:r>
      <w:r w:rsidR="00DB5D66">
        <w:rPr>
          <w:rFonts w:asciiTheme="majorHAnsi" w:hAnsiTheme="majorHAnsi" w:cs="Calibri"/>
          <w:sz w:val="24"/>
          <w:szCs w:val="24"/>
          <w:lang w:val="en-US"/>
        </w:rPr>
        <w:t xml:space="preserve"> can be </w:t>
      </w:r>
      <w:r w:rsidR="000C1539">
        <w:rPr>
          <w:rFonts w:asciiTheme="majorHAnsi" w:hAnsiTheme="majorHAnsi" w:cs="Calibri"/>
          <w:sz w:val="24"/>
          <w:szCs w:val="24"/>
          <w:lang w:val="en-US"/>
        </w:rPr>
        <w:t>estimated through different models.</w:t>
      </w:r>
      <w:r w:rsidR="0029799F">
        <w:rPr>
          <w:rFonts w:asciiTheme="majorHAnsi" w:hAnsiTheme="majorHAnsi" w:cs="Calibri"/>
          <w:sz w:val="24"/>
          <w:szCs w:val="24"/>
          <w:lang w:val="en-US"/>
        </w:rPr>
        <w:t xml:space="preserve"> A larger number of possible model specifications exists, including </w:t>
      </w:r>
      <w:r w:rsidR="00130E61">
        <w:rPr>
          <w:rFonts w:asciiTheme="majorHAnsi" w:hAnsiTheme="majorHAnsi" w:cs="Calibri"/>
          <w:sz w:val="24"/>
          <w:szCs w:val="24"/>
          <w:lang w:val="en-US"/>
        </w:rPr>
        <w:t xml:space="preserve">interaction terms and higher-order polynomials. Exploring </w:t>
      </w:r>
      <w:r w:rsidR="002A09D0">
        <w:rPr>
          <w:rFonts w:asciiTheme="majorHAnsi" w:hAnsiTheme="majorHAnsi" w:cs="Calibri"/>
          <w:sz w:val="24"/>
          <w:szCs w:val="24"/>
          <w:lang w:val="en-US"/>
        </w:rPr>
        <w:t xml:space="preserve">all these possible models was beyond the scope of this thesis. </w:t>
      </w:r>
      <w:r w:rsidR="00D023AE">
        <w:rPr>
          <w:rFonts w:asciiTheme="majorHAnsi" w:hAnsiTheme="majorHAnsi" w:cs="Calibri"/>
          <w:sz w:val="24"/>
          <w:szCs w:val="24"/>
          <w:lang w:val="en-US"/>
        </w:rPr>
        <w:t>Therefore</w:t>
      </w:r>
      <w:r w:rsidR="002A09D0">
        <w:rPr>
          <w:rFonts w:asciiTheme="majorHAnsi" w:hAnsiTheme="majorHAnsi" w:cs="Calibri"/>
          <w:sz w:val="24"/>
          <w:szCs w:val="24"/>
          <w:lang w:val="en-US"/>
        </w:rPr>
        <w:t xml:space="preserve">, </w:t>
      </w:r>
      <w:r w:rsidR="00503305">
        <w:rPr>
          <w:rFonts w:asciiTheme="majorHAnsi" w:hAnsiTheme="majorHAnsi" w:cs="Calibri"/>
          <w:sz w:val="24"/>
          <w:szCs w:val="24"/>
          <w:lang w:val="en-US"/>
        </w:rPr>
        <w:t xml:space="preserve">an </w:t>
      </w:r>
      <w:r w:rsidR="00684B9A">
        <w:rPr>
          <w:rFonts w:asciiTheme="majorHAnsi" w:hAnsiTheme="majorHAnsi" w:cs="Calibri"/>
          <w:sz w:val="24"/>
          <w:szCs w:val="24"/>
          <w:lang w:val="en-US"/>
        </w:rPr>
        <w:t xml:space="preserve">alternative, more flexible method for propensity score estimation was evaluated. </w:t>
      </w:r>
      <w:r w:rsidR="00D023AE">
        <w:rPr>
          <w:rFonts w:asciiTheme="majorHAnsi" w:hAnsiTheme="majorHAnsi" w:cs="Calibri"/>
          <w:sz w:val="24"/>
          <w:szCs w:val="24"/>
          <w:lang w:val="en-US"/>
        </w:rPr>
        <w:t>Instead of logistic regression</w:t>
      </w:r>
      <w:r w:rsidR="007E5B44">
        <w:rPr>
          <w:rFonts w:asciiTheme="majorHAnsi" w:hAnsiTheme="majorHAnsi" w:cs="Calibri"/>
          <w:sz w:val="24"/>
          <w:szCs w:val="24"/>
          <w:lang w:val="en-US"/>
        </w:rPr>
        <w:t>, a BART model was used to model the treatment assignment mechanism.</w:t>
      </w:r>
      <w:r w:rsidR="00253752">
        <w:rPr>
          <w:rFonts w:asciiTheme="majorHAnsi" w:hAnsiTheme="majorHAnsi" w:cs="Calibri"/>
          <w:sz w:val="24"/>
          <w:szCs w:val="24"/>
          <w:lang w:val="en-US"/>
        </w:rPr>
        <w:t xml:space="preserve"> </w:t>
      </w:r>
      <w:r w:rsidR="00C550FB" w:rsidRPr="00253752">
        <w:rPr>
          <w:rFonts w:asciiTheme="majorHAnsi" w:hAnsiTheme="majorHAnsi" w:cs="Calibri"/>
          <w:sz w:val="24"/>
          <w:szCs w:val="24"/>
          <w:lang w:val="en-US"/>
        </w:rPr>
        <w:t xml:space="preserve">The </w:t>
      </w:r>
      <w:r w:rsidR="00253752" w:rsidRPr="00253752">
        <w:rPr>
          <w:rFonts w:asciiTheme="majorHAnsi" w:hAnsiTheme="majorHAnsi" w:cs="Calibri"/>
          <w:sz w:val="24"/>
          <w:szCs w:val="24"/>
          <w:lang w:val="en-US"/>
        </w:rPr>
        <w:t xml:space="preserve">resulting </w:t>
      </w:r>
      <w:r w:rsidR="00C550FB" w:rsidRPr="00253752">
        <w:rPr>
          <w:rFonts w:asciiTheme="majorHAnsi" w:hAnsiTheme="majorHAnsi" w:cs="Calibri"/>
          <w:sz w:val="24"/>
          <w:szCs w:val="24"/>
          <w:lang w:val="en-US"/>
        </w:rPr>
        <w:t xml:space="preserve">BART erstimated weights were then used in the linear OLS outcome model. </w:t>
      </w:r>
    </w:p>
    <w:p w14:paraId="5FCB7328" w14:textId="77777777" w:rsidR="007825FF" w:rsidRPr="00D75055" w:rsidRDefault="007825FF" w:rsidP="00C23A5B">
      <w:pPr>
        <w:pStyle w:val="Listenabsatz"/>
        <w:rPr>
          <w:rFonts w:asciiTheme="majorHAnsi" w:hAnsiTheme="majorHAnsi" w:cs="Calibri"/>
          <w:b/>
          <w:bCs/>
          <w:sz w:val="24"/>
          <w:szCs w:val="24"/>
          <w:u w:val="single"/>
          <w:lang w:val="en-US"/>
        </w:rPr>
      </w:pPr>
    </w:p>
    <w:p w14:paraId="3EDE6E26" w14:textId="6641682C" w:rsidR="00D46795" w:rsidRDefault="00297E60" w:rsidP="009752CE">
      <w:pPr>
        <w:pStyle w:val="Listenabsatz"/>
        <w:rPr>
          <w:rFonts w:asciiTheme="majorHAnsi" w:hAnsiTheme="majorHAnsi" w:cs="Calibri"/>
          <w:sz w:val="24"/>
          <w:szCs w:val="24"/>
          <w:lang w:val="en-US"/>
        </w:rPr>
      </w:pPr>
      <w:r>
        <w:rPr>
          <w:rFonts w:asciiTheme="majorHAnsi" w:hAnsiTheme="majorHAnsi" w:cs="Calibri"/>
          <w:sz w:val="24"/>
          <w:szCs w:val="24"/>
          <w:lang w:val="en-US"/>
        </w:rPr>
        <w:t>F</w:t>
      </w:r>
      <w:r w:rsidR="00517BAB">
        <w:rPr>
          <w:rFonts w:asciiTheme="majorHAnsi" w:hAnsiTheme="majorHAnsi" w:cs="Calibri"/>
          <w:sz w:val="24"/>
          <w:szCs w:val="24"/>
          <w:lang w:val="en-US"/>
        </w:rPr>
        <w:t xml:space="preserve">or </w:t>
      </w:r>
      <w:r>
        <w:rPr>
          <w:rFonts w:asciiTheme="majorHAnsi" w:hAnsiTheme="majorHAnsi" w:cs="Calibri"/>
          <w:sz w:val="24"/>
          <w:szCs w:val="24"/>
          <w:lang w:val="en-US"/>
        </w:rPr>
        <w:t xml:space="preserve">hyperparameter </w:t>
      </w:r>
      <w:r w:rsidR="00517BAB">
        <w:rPr>
          <w:rFonts w:asciiTheme="majorHAnsi" w:hAnsiTheme="majorHAnsi" w:cs="Calibri"/>
          <w:sz w:val="24"/>
          <w:szCs w:val="24"/>
          <w:lang w:val="en-US"/>
        </w:rPr>
        <w:t>tuning</w:t>
      </w:r>
      <w:r>
        <w:rPr>
          <w:rFonts w:asciiTheme="majorHAnsi" w:hAnsiTheme="majorHAnsi" w:cs="Calibri"/>
          <w:sz w:val="24"/>
          <w:szCs w:val="24"/>
          <w:lang w:val="en-US"/>
        </w:rPr>
        <w:t xml:space="preserve">, four DGPs were selected based on the results from the first stage of the experiment. </w:t>
      </w:r>
      <w:r w:rsidR="002E7AA0">
        <w:rPr>
          <w:rFonts w:asciiTheme="majorHAnsi" w:hAnsiTheme="majorHAnsi" w:cs="Calibri"/>
          <w:sz w:val="24"/>
          <w:szCs w:val="24"/>
          <w:lang w:val="en-US"/>
        </w:rPr>
        <w:t>The</w:t>
      </w:r>
      <w:r w:rsidR="007D2940">
        <w:rPr>
          <w:rFonts w:asciiTheme="majorHAnsi" w:hAnsiTheme="majorHAnsi" w:cs="Calibri"/>
          <w:sz w:val="24"/>
          <w:szCs w:val="24"/>
          <w:lang w:val="en-US"/>
        </w:rPr>
        <w:t xml:space="preserve"> chosen</w:t>
      </w:r>
      <w:r w:rsidR="002E7AA0">
        <w:rPr>
          <w:rFonts w:asciiTheme="majorHAnsi" w:hAnsiTheme="majorHAnsi" w:cs="Calibri"/>
          <w:sz w:val="24"/>
          <w:szCs w:val="24"/>
          <w:lang w:val="en-US"/>
        </w:rPr>
        <w:t xml:space="preserve"> DGPs</w:t>
      </w:r>
      <w:r w:rsidR="0031191B">
        <w:rPr>
          <w:rFonts w:asciiTheme="majorHAnsi" w:hAnsiTheme="majorHAnsi" w:cs="Calibri"/>
          <w:sz w:val="24"/>
          <w:szCs w:val="24"/>
          <w:lang w:val="en-US"/>
        </w:rPr>
        <w:t xml:space="preserve"> had relatively big performance differences between the methods</w:t>
      </w:r>
      <w:r w:rsidR="00EE2FC7">
        <w:rPr>
          <w:rFonts w:asciiTheme="majorHAnsi" w:hAnsiTheme="majorHAnsi" w:cs="Calibri"/>
          <w:sz w:val="24"/>
          <w:szCs w:val="24"/>
          <w:lang w:val="en-US"/>
        </w:rPr>
        <w:t xml:space="preserve">, so that potential improvements due to hyperparameter tuning could have a big impact. </w:t>
      </w:r>
      <w:r w:rsidR="00B53481">
        <w:rPr>
          <w:rFonts w:asciiTheme="majorHAnsi" w:hAnsiTheme="majorHAnsi" w:cs="Calibri"/>
          <w:sz w:val="24"/>
          <w:szCs w:val="24"/>
          <w:lang w:val="en-US"/>
        </w:rPr>
        <w:t xml:space="preserve">Additionally, they </w:t>
      </w:r>
      <w:r w:rsidR="00B53481" w:rsidRPr="00665F97">
        <w:rPr>
          <w:rFonts w:asciiTheme="majorHAnsi" w:hAnsiTheme="majorHAnsi" w:cs="Calibri"/>
          <w:sz w:val="24"/>
          <w:szCs w:val="24"/>
          <w:lang w:val="en-US"/>
        </w:rPr>
        <w:t>cover</w:t>
      </w:r>
      <w:r w:rsidR="007D2940">
        <w:rPr>
          <w:rFonts w:asciiTheme="majorHAnsi" w:hAnsiTheme="majorHAnsi" w:cs="Calibri"/>
          <w:sz w:val="24"/>
          <w:szCs w:val="24"/>
          <w:lang w:val="en-US"/>
        </w:rPr>
        <w:t>ed</w:t>
      </w:r>
      <w:r w:rsidR="00B53481" w:rsidRPr="00665F97">
        <w:rPr>
          <w:rFonts w:asciiTheme="majorHAnsi" w:hAnsiTheme="majorHAnsi" w:cs="Calibri"/>
          <w:sz w:val="24"/>
          <w:szCs w:val="24"/>
          <w:lang w:val="en-US"/>
        </w:rPr>
        <w:t xml:space="preserve"> the full range of dataset sizes present in the study, both </w:t>
      </w:r>
      <w:r w:rsidR="00B53481">
        <w:rPr>
          <w:rFonts w:asciiTheme="majorHAnsi" w:hAnsiTheme="majorHAnsi" w:cs="Calibri"/>
          <w:sz w:val="24"/>
          <w:szCs w:val="24"/>
          <w:lang w:val="en-US"/>
        </w:rPr>
        <w:t xml:space="preserve">regarding the </w:t>
      </w:r>
      <w:r w:rsidR="00B53481" w:rsidRPr="00665F97">
        <w:rPr>
          <w:rFonts w:asciiTheme="majorHAnsi" w:hAnsiTheme="majorHAnsi" w:cs="Calibri"/>
          <w:sz w:val="24"/>
          <w:szCs w:val="24"/>
          <w:lang w:val="en-US"/>
        </w:rPr>
        <w:t xml:space="preserve">number of observations and </w:t>
      </w:r>
      <w:r w:rsidR="00B53481">
        <w:rPr>
          <w:rFonts w:asciiTheme="majorHAnsi" w:hAnsiTheme="majorHAnsi" w:cs="Calibri"/>
          <w:sz w:val="24"/>
          <w:szCs w:val="24"/>
          <w:lang w:val="en-US"/>
        </w:rPr>
        <w:t xml:space="preserve">the </w:t>
      </w:r>
      <w:r w:rsidR="00B53481" w:rsidRPr="00665F97">
        <w:rPr>
          <w:rFonts w:asciiTheme="majorHAnsi" w:hAnsiTheme="majorHAnsi" w:cs="Calibri"/>
          <w:sz w:val="24"/>
          <w:szCs w:val="24"/>
          <w:lang w:val="en-US"/>
        </w:rPr>
        <w:t>number of covariates.</w:t>
      </w:r>
      <w:r w:rsidR="00B53481">
        <w:rPr>
          <w:rFonts w:asciiTheme="majorHAnsi" w:hAnsiTheme="majorHAnsi" w:cs="Calibri"/>
          <w:sz w:val="24"/>
          <w:szCs w:val="24"/>
          <w:lang w:val="en-US"/>
        </w:rPr>
        <w:t xml:space="preserve"> </w:t>
      </w:r>
      <w:r w:rsidR="00EF5952" w:rsidRPr="00EF5952">
        <w:rPr>
          <w:rFonts w:asciiTheme="majorHAnsi" w:hAnsiTheme="majorHAnsi" w:cs="Calibri"/>
          <w:sz w:val="24"/>
          <w:szCs w:val="24"/>
          <w:lang w:val="en-US"/>
        </w:rPr>
        <w:t>To reduce computational costs, o</w:t>
      </w:r>
      <w:r w:rsidR="00EF5952">
        <w:rPr>
          <w:rFonts w:asciiTheme="majorHAnsi" w:hAnsiTheme="majorHAnsi" w:cs="Calibri"/>
          <w:sz w:val="24"/>
          <w:szCs w:val="24"/>
          <w:lang w:val="en-US"/>
        </w:rPr>
        <w:t xml:space="preserve">nly the first 20 </w:t>
      </w:r>
      <w:r w:rsidR="00B8667B">
        <w:rPr>
          <w:rFonts w:asciiTheme="majorHAnsi" w:hAnsiTheme="majorHAnsi" w:cs="Calibri"/>
          <w:sz w:val="24"/>
          <w:szCs w:val="24"/>
          <w:lang w:val="en-US"/>
        </w:rPr>
        <w:t xml:space="preserve">datasets were considered for tuning. </w:t>
      </w:r>
      <w:r w:rsidR="00A96E49">
        <w:rPr>
          <w:rFonts w:asciiTheme="majorHAnsi" w:hAnsiTheme="majorHAnsi" w:cs="Calibri"/>
          <w:sz w:val="24"/>
          <w:szCs w:val="24"/>
          <w:lang w:val="en-US"/>
        </w:rPr>
        <w:t xml:space="preserve">For each dataset, </w:t>
      </w:r>
      <w:r w:rsidR="006B5457">
        <w:rPr>
          <w:rFonts w:asciiTheme="majorHAnsi" w:hAnsiTheme="majorHAnsi" w:cs="Calibri"/>
          <w:sz w:val="24"/>
          <w:szCs w:val="24"/>
          <w:lang w:val="en-US"/>
        </w:rPr>
        <w:t xml:space="preserve">all </w:t>
      </w:r>
      <w:r w:rsidR="00BF3E1A">
        <w:rPr>
          <w:rFonts w:asciiTheme="majorHAnsi" w:hAnsiTheme="majorHAnsi" w:cs="Calibri"/>
          <w:sz w:val="24"/>
          <w:szCs w:val="24"/>
          <w:lang w:val="en-US"/>
        </w:rPr>
        <w:t xml:space="preserve">methods were run with all the specified </w:t>
      </w:r>
      <w:r w:rsidR="006B5457">
        <w:rPr>
          <w:rFonts w:asciiTheme="majorHAnsi" w:hAnsiTheme="majorHAnsi" w:cs="Calibri"/>
          <w:sz w:val="24"/>
          <w:szCs w:val="24"/>
          <w:lang w:val="en-US"/>
        </w:rPr>
        <w:t>hyperparameter combinations</w:t>
      </w:r>
      <w:r w:rsidR="00BF3E1A">
        <w:rPr>
          <w:rFonts w:asciiTheme="majorHAnsi" w:hAnsiTheme="majorHAnsi" w:cs="Calibri"/>
          <w:sz w:val="24"/>
          <w:szCs w:val="24"/>
          <w:lang w:val="en-US"/>
        </w:rPr>
        <w:t xml:space="preserve">. For each </w:t>
      </w:r>
      <w:r w:rsidR="005565DC">
        <w:rPr>
          <w:rFonts w:asciiTheme="majorHAnsi" w:hAnsiTheme="majorHAnsi" w:cs="Calibri"/>
          <w:sz w:val="24"/>
          <w:szCs w:val="24"/>
          <w:lang w:val="en-US"/>
        </w:rPr>
        <w:t>combination</w:t>
      </w:r>
      <w:r w:rsidR="00BF3E1A">
        <w:rPr>
          <w:rFonts w:asciiTheme="majorHAnsi" w:hAnsiTheme="majorHAnsi" w:cs="Calibri"/>
          <w:sz w:val="24"/>
          <w:szCs w:val="24"/>
          <w:lang w:val="en-US"/>
        </w:rPr>
        <w:t>, the RMSE was calculated</w:t>
      </w:r>
      <w:r w:rsidR="005565DC">
        <w:rPr>
          <w:rFonts w:asciiTheme="majorHAnsi" w:hAnsiTheme="majorHAnsi" w:cs="Calibri"/>
          <w:sz w:val="24"/>
          <w:szCs w:val="24"/>
          <w:lang w:val="en-US"/>
        </w:rPr>
        <w:t xml:space="preserve">. The hyperparameter combination </w:t>
      </w:r>
      <w:r w:rsidR="002D66F7">
        <w:rPr>
          <w:rFonts w:asciiTheme="majorHAnsi" w:hAnsiTheme="majorHAnsi" w:cs="Calibri"/>
          <w:sz w:val="24"/>
          <w:szCs w:val="24"/>
          <w:lang w:val="en-US"/>
        </w:rPr>
        <w:t>with the lowest RMSE was chosen for each method. Then, th</w:t>
      </w:r>
      <w:r w:rsidR="0072269F">
        <w:rPr>
          <w:rFonts w:asciiTheme="majorHAnsi" w:hAnsiTheme="majorHAnsi" w:cs="Calibri"/>
          <w:sz w:val="24"/>
          <w:szCs w:val="24"/>
          <w:lang w:val="en-US"/>
        </w:rPr>
        <w:t>e RMS</w:t>
      </w:r>
      <w:r w:rsidR="00C25E7E">
        <w:rPr>
          <w:rFonts w:asciiTheme="majorHAnsi" w:hAnsiTheme="majorHAnsi" w:cs="Calibri"/>
          <w:sz w:val="24"/>
          <w:szCs w:val="24"/>
          <w:lang w:val="en-US"/>
        </w:rPr>
        <w:t xml:space="preserve">E from the tuned method and the RMSE from the </w:t>
      </w:r>
      <w:r w:rsidR="00930954">
        <w:rPr>
          <w:rFonts w:asciiTheme="majorHAnsi" w:hAnsiTheme="majorHAnsi" w:cs="Calibri"/>
          <w:sz w:val="24"/>
          <w:szCs w:val="24"/>
          <w:lang w:val="en-US"/>
        </w:rPr>
        <w:t>default parameters were compared. For the default parameters, only the 20 first observations were considered.</w:t>
      </w:r>
    </w:p>
    <w:p w14:paraId="034415DE" w14:textId="77777777" w:rsidR="009752CE" w:rsidRPr="009752CE" w:rsidRDefault="009752CE" w:rsidP="009752CE">
      <w:pPr>
        <w:pStyle w:val="Listenabsatz"/>
        <w:rPr>
          <w:rFonts w:asciiTheme="majorHAnsi" w:hAnsiTheme="majorHAnsi" w:cs="Calibri"/>
          <w:sz w:val="24"/>
          <w:szCs w:val="24"/>
          <w:lang w:val="en-US"/>
        </w:rPr>
      </w:pPr>
    </w:p>
    <w:p w14:paraId="0221B271" w14:textId="77777777" w:rsidR="005C5989" w:rsidRPr="00EF5952" w:rsidRDefault="005C5989" w:rsidP="00C23A5B">
      <w:pPr>
        <w:pStyle w:val="Listenabsatz"/>
        <w:rPr>
          <w:rFonts w:asciiTheme="majorHAnsi" w:hAnsiTheme="majorHAnsi" w:cs="Calibri"/>
          <w:b/>
          <w:bCs/>
          <w:sz w:val="24"/>
          <w:szCs w:val="24"/>
          <w:u w:val="single"/>
          <w:lang w:val="en-US"/>
        </w:rPr>
      </w:pPr>
    </w:p>
    <w:p w14:paraId="199446CD" w14:textId="064FE6F5" w:rsidR="00C23A5B" w:rsidRPr="005D6AA6" w:rsidRDefault="00C23A5B" w:rsidP="003B5747">
      <w:pPr>
        <w:pStyle w:val="Listenabsatz"/>
        <w:numPr>
          <w:ilvl w:val="0"/>
          <w:numId w:val="8"/>
        </w:numPr>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Results</w:t>
      </w:r>
    </w:p>
    <w:p w14:paraId="5C66E338" w14:textId="6E2677E5" w:rsidR="00C23A5B" w:rsidRPr="00702779" w:rsidRDefault="00C23A5B" w:rsidP="00C23A5B">
      <w:pPr>
        <w:pStyle w:val="Listenabsatz"/>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6.1</w:t>
      </w:r>
      <w:r w:rsidR="00702779">
        <w:rPr>
          <w:rFonts w:asciiTheme="majorHAnsi" w:hAnsiTheme="majorHAnsi" w:cs="Calibri"/>
          <w:b/>
          <w:bCs/>
          <w:sz w:val="24"/>
          <w:szCs w:val="24"/>
          <w:u w:val="single"/>
          <w:lang w:val="en-US"/>
        </w:rPr>
        <w:t xml:space="preserve"> </w:t>
      </w:r>
      <w:r w:rsidR="00702779" w:rsidRPr="00702779">
        <w:rPr>
          <w:rFonts w:asciiTheme="majorHAnsi" w:hAnsiTheme="majorHAnsi" w:cs="Calibri"/>
          <w:b/>
          <w:bCs/>
          <w:sz w:val="24"/>
          <w:szCs w:val="24"/>
          <w:u w:val="single"/>
          <w:lang w:val="en-US"/>
        </w:rPr>
        <w:t>Default Hyperparameter Performance: Overall Results</w:t>
      </w:r>
    </w:p>
    <w:p w14:paraId="53F30928" w14:textId="4806DE71" w:rsidR="00484FDD" w:rsidRDefault="00A60FAB" w:rsidP="00E71A0A">
      <w:pPr>
        <w:pStyle w:val="Listenabsatz"/>
        <w:rPr>
          <w:rFonts w:asciiTheme="majorHAnsi" w:hAnsiTheme="majorHAnsi" w:cs="Calibri"/>
          <w:sz w:val="24"/>
          <w:szCs w:val="24"/>
          <w:lang w:val="en-US"/>
        </w:rPr>
      </w:pPr>
      <w:r>
        <w:rPr>
          <w:rFonts w:asciiTheme="majorHAnsi" w:hAnsiTheme="majorHAnsi" w:cs="Calibri"/>
          <w:sz w:val="24"/>
          <w:szCs w:val="24"/>
          <w:lang w:val="en-US"/>
        </w:rPr>
        <w:t>The following results provide an</w:t>
      </w:r>
      <w:r w:rsidR="002E5F16">
        <w:rPr>
          <w:rFonts w:asciiTheme="majorHAnsi" w:hAnsiTheme="majorHAnsi" w:cs="Calibri"/>
          <w:sz w:val="24"/>
          <w:szCs w:val="24"/>
          <w:lang w:val="en-US"/>
        </w:rPr>
        <w:t xml:space="preserve"> aggregated overview of the performance</w:t>
      </w:r>
      <w:r w:rsidR="003E23B5" w:rsidRPr="005D6AA6">
        <w:rPr>
          <w:rFonts w:asciiTheme="majorHAnsi" w:hAnsiTheme="majorHAnsi" w:cs="Calibri"/>
          <w:sz w:val="24"/>
          <w:szCs w:val="24"/>
          <w:lang w:val="en-US"/>
        </w:rPr>
        <w:t xml:space="preserve"> </w:t>
      </w:r>
      <w:r w:rsidR="002E5F16">
        <w:rPr>
          <w:rFonts w:asciiTheme="majorHAnsi" w:hAnsiTheme="majorHAnsi" w:cs="Calibri"/>
          <w:sz w:val="24"/>
          <w:szCs w:val="24"/>
          <w:lang w:val="en-US"/>
        </w:rPr>
        <w:t xml:space="preserve">of the methods across all DGPs. </w:t>
      </w:r>
      <w:r w:rsidR="003E23B5" w:rsidRPr="005D6AA6">
        <w:rPr>
          <w:rFonts w:asciiTheme="majorHAnsi" w:hAnsiTheme="majorHAnsi" w:cs="Calibri"/>
          <w:sz w:val="24"/>
          <w:szCs w:val="24"/>
          <w:lang w:val="en-US"/>
        </w:rPr>
        <w:t xml:space="preserve">Table X shows </w:t>
      </w:r>
      <w:r w:rsidR="00D830EF" w:rsidRPr="005D6AA6">
        <w:rPr>
          <w:rFonts w:asciiTheme="majorHAnsi" w:hAnsiTheme="majorHAnsi" w:cs="Calibri"/>
          <w:sz w:val="24"/>
          <w:szCs w:val="24"/>
          <w:lang w:val="en-US"/>
        </w:rPr>
        <w:t xml:space="preserve">the mean </w:t>
      </w:r>
      <w:r w:rsidR="008A156E">
        <w:rPr>
          <w:rFonts w:asciiTheme="majorHAnsi" w:hAnsiTheme="majorHAnsi" w:cs="Calibri"/>
          <w:sz w:val="24"/>
          <w:szCs w:val="24"/>
          <w:lang w:val="en-US"/>
        </w:rPr>
        <w:t xml:space="preserve">normalized </w:t>
      </w:r>
      <w:r w:rsidR="00D556D2">
        <w:rPr>
          <w:rFonts w:asciiTheme="majorHAnsi" w:hAnsiTheme="majorHAnsi" w:cs="Calibri"/>
          <w:sz w:val="24"/>
          <w:szCs w:val="24"/>
          <w:lang w:val="en-US"/>
        </w:rPr>
        <w:t>RMSE</w:t>
      </w:r>
      <w:r w:rsidR="00D830EF" w:rsidRPr="005D6AA6">
        <w:rPr>
          <w:rFonts w:asciiTheme="majorHAnsi" w:hAnsiTheme="majorHAnsi" w:cs="Calibri"/>
          <w:sz w:val="24"/>
          <w:szCs w:val="24"/>
          <w:lang w:val="en-US"/>
        </w:rPr>
        <w:t xml:space="preserve">, </w:t>
      </w:r>
      <w:r w:rsidR="008A156E">
        <w:rPr>
          <w:rFonts w:asciiTheme="majorHAnsi" w:hAnsiTheme="majorHAnsi" w:cs="Calibri"/>
          <w:sz w:val="24"/>
          <w:szCs w:val="24"/>
          <w:lang w:val="en-US"/>
        </w:rPr>
        <w:t>normalized interval</w:t>
      </w:r>
      <w:r w:rsidR="00D830EF" w:rsidRPr="005D6AA6">
        <w:rPr>
          <w:rFonts w:asciiTheme="majorHAnsi" w:hAnsiTheme="majorHAnsi" w:cs="Calibri"/>
          <w:sz w:val="24"/>
          <w:szCs w:val="24"/>
          <w:lang w:val="en-US"/>
        </w:rPr>
        <w:t xml:space="preserve"> length and the coverage of each method, rounded to the third decimal. </w:t>
      </w:r>
      <w:r w:rsidR="007466B1">
        <w:rPr>
          <w:rFonts w:asciiTheme="majorHAnsi" w:hAnsiTheme="majorHAnsi" w:cs="Calibri"/>
          <w:sz w:val="24"/>
          <w:szCs w:val="24"/>
          <w:lang w:val="en-US"/>
        </w:rPr>
        <w:t>Figures X, Y and Z show boxplots of the metrics</w:t>
      </w:r>
      <w:r w:rsidR="0084615D">
        <w:rPr>
          <w:rFonts w:asciiTheme="majorHAnsi" w:hAnsiTheme="majorHAnsi" w:cs="Calibri"/>
          <w:sz w:val="24"/>
          <w:szCs w:val="24"/>
          <w:lang w:val="en-US"/>
        </w:rPr>
        <w:t xml:space="preserve"> to provide an additional information on how </w:t>
      </w:r>
      <w:r w:rsidR="008B71ED">
        <w:rPr>
          <w:rFonts w:asciiTheme="majorHAnsi" w:hAnsiTheme="majorHAnsi" w:cs="Calibri"/>
          <w:sz w:val="24"/>
          <w:szCs w:val="24"/>
          <w:lang w:val="en-US"/>
        </w:rPr>
        <w:t xml:space="preserve">the metrics are </w:t>
      </w:r>
      <w:r w:rsidR="00B52C67">
        <w:rPr>
          <w:rFonts w:asciiTheme="majorHAnsi" w:hAnsiTheme="majorHAnsi" w:cs="Calibri"/>
          <w:sz w:val="24"/>
          <w:szCs w:val="24"/>
          <w:lang w:val="en-US"/>
        </w:rPr>
        <w:t xml:space="preserve">distributed across the </w:t>
      </w:r>
      <w:r w:rsidR="00C74FF1">
        <w:rPr>
          <w:rFonts w:asciiTheme="majorHAnsi" w:hAnsiTheme="majorHAnsi" w:cs="Calibri"/>
          <w:sz w:val="24"/>
          <w:szCs w:val="24"/>
          <w:lang w:val="en-US"/>
        </w:rPr>
        <w:t xml:space="preserve">DGPs. </w:t>
      </w:r>
      <w:r w:rsidR="00360340">
        <w:rPr>
          <w:rFonts w:asciiTheme="majorHAnsi" w:hAnsiTheme="majorHAnsi" w:cs="Calibri"/>
          <w:sz w:val="24"/>
          <w:szCs w:val="24"/>
          <w:lang w:val="en-US"/>
        </w:rPr>
        <w:t>N</w:t>
      </w:r>
      <w:r w:rsidR="00C74FF1">
        <w:rPr>
          <w:rFonts w:asciiTheme="majorHAnsi" w:hAnsiTheme="majorHAnsi" w:cs="Calibri"/>
          <w:sz w:val="24"/>
          <w:szCs w:val="24"/>
          <w:lang w:val="en-US"/>
        </w:rPr>
        <w:t xml:space="preserve">ote that the </w:t>
      </w:r>
      <w:r w:rsidR="00360340">
        <w:rPr>
          <w:rFonts w:asciiTheme="majorHAnsi" w:hAnsiTheme="majorHAnsi" w:cs="Calibri"/>
          <w:sz w:val="24"/>
          <w:szCs w:val="24"/>
          <w:lang w:val="en-US"/>
        </w:rPr>
        <w:t xml:space="preserve">horizontal </w:t>
      </w:r>
      <w:r w:rsidR="00C74FF1">
        <w:rPr>
          <w:rFonts w:asciiTheme="majorHAnsi" w:hAnsiTheme="majorHAnsi" w:cs="Calibri"/>
          <w:sz w:val="24"/>
          <w:szCs w:val="24"/>
          <w:lang w:val="en-US"/>
        </w:rPr>
        <w:t xml:space="preserve">line in each boxplot marks the median, so it </w:t>
      </w:r>
      <w:r w:rsidR="00360340">
        <w:rPr>
          <w:rFonts w:asciiTheme="majorHAnsi" w:hAnsiTheme="majorHAnsi" w:cs="Calibri"/>
          <w:sz w:val="24"/>
          <w:szCs w:val="24"/>
          <w:lang w:val="en-US"/>
        </w:rPr>
        <w:t>may</w:t>
      </w:r>
      <w:r w:rsidR="00C74FF1">
        <w:rPr>
          <w:rFonts w:asciiTheme="majorHAnsi" w:hAnsiTheme="majorHAnsi" w:cs="Calibri"/>
          <w:sz w:val="24"/>
          <w:szCs w:val="24"/>
          <w:lang w:val="en-US"/>
        </w:rPr>
        <w:t xml:space="preserve"> differ from the </w:t>
      </w:r>
      <w:r w:rsidR="005A2A61">
        <w:rPr>
          <w:rFonts w:asciiTheme="majorHAnsi" w:hAnsiTheme="majorHAnsi" w:cs="Calibri"/>
          <w:sz w:val="24"/>
          <w:szCs w:val="24"/>
          <w:lang w:val="en-US"/>
        </w:rPr>
        <w:t>mean values.</w:t>
      </w:r>
      <w:r w:rsidR="0084615D">
        <w:rPr>
          <w:rFonts w:asciiTheme="majorHAnsi" w:hAnsiTheme="majorHAnsi" w:cs="Calibri"/>
          <w:sz w:val="24"/>
          <w:szCs w:val="24"/>
          <w:lang w:val="en-US"/>
        </w:rPr>
        <w:t xml:space="preserve"> </w:t>
      </w:r>
    </w:p>
    <w:p w14:paraId="48FE549E" w14:textId="77777777" w:rsidR="00FA47B9" w:rsidRDefault="00FA47B9" w:rsidP="00E71A0A">
      <w:pPr>
        <w:pStyle w:val="Listenabsatz"/>
        <w:rPr>
          <w:rFonts w:asciiTheme="majorHAnsi" w:hAnsiTheme="majorHAnsi" w:cs="Calibri"/>
          <w:sz w:val="24"/>
          <w:szCs w:val="24"/>
          <w:lang w:val="en-US"/>
        </w:rPr>
      </w:pPr>
    </w:p>
    <w:p w14:paraId="49ABC09F" w14:textId="3F17FB68" w:rsidR="001E6164" w:rsidRDefault="00D830EF" w:rsidP="00E71A0A">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 xml:space="preserve">The </w:t>
      </w:r>
      <w:r w:rsidR="006770C4">
        <w:rPr>
          <w:rFonts w:asciiTheme="majorHAnsi" w:hAnsiTheme="majorHAnsi" w:cs="Calibri"/>
          <w:sz w:val="24"/>
          <w:szCs w:val="24"/>
          <w:lang w:val="en-US"/>
        </w:rPr>
        <w:t xml:space="preserve">S-learner has the lowest </w:t>
      </w:r>
      <w:r w:rsidR="005C04C0">
        <w:rPr>
          <w:rFonts w:asciiTheme="majorHAnsi" w:hAnsiTheme="majorHAnsi" w:cs="Calibri"/>
          <w:sz w:val="24"/>
          <w:szCs w:val="24"/>
          <w:lang w:val="en-US"/>
        </w:rPr>
        <w:t xml:space="preserve">mean </w:t>
      </w:r>
      <w:r w:rsidR="006770C4">
        <w:rPr>
          <w:rFonts w:asciiTheme="majorHAnsi" w:hAnsiTheme="majorHAnsi" w:cs="Calibri"/>
          <w:sz w:val="24"/>
          <w:szCs w:val="24"/>
          <w:lang w:val="en-US"/>
        </w:rPr>
        <w:t xml:space="preserve">RMSE </w:t>
      </w:r>
      <w:r w:rsidR="005C04C0">
        <w:rPr>
          <w:rFonts w:asciiTheme="majorHAnsi" w:hAnsiTheme="majorHAnsi" w:cs="Calibri"/>
          <w:sz w:val="24"/>
          <w:szCs w:val="24"/>
          <w:lang w:val="en-US"/>
        </w:rPr>
        <w:t>(</w:t>
      </w:r>
      <w:r w:rsidR="00B16930">
        <w:rPr>
          <w:rFonts w:asciiTheme="majorHAnsi" w:hAnsiTheme="majorHAnsi" w:cs="Calibri"/>
          <w:sz w:val="24"/>
          <w:szCs w:val="24"/>
          <w:lang w:val="en-US"/>
        </w:rPr>
        <w:t>0.091</w:t>
      </w:r>
      <w:r w:rsidR="005C04C0">
        <w:rPr>
          <w:rFonts w:asciiTheme="majorHAnsi" w:hAnsiTheme="majorHAnsi" w:cs="Calibri"/>
          <w:sz w:val="24"/>
          <w:szCs w:val="24"/>
          <w:lang w:val="en-US"/>
        </w:rPr>
        <w:t>)</w:t>
      </w:r>
      <w:r w:rsidR="00B16930">
        <w:rPr>
          <w:rFonts w:asciiTheme="majorHAnsi" w:hAnsiTheme="majorHAnsi" w:cs="Calibri"/>
          <w:sz w:val="24"/>
          <w:szCs w:val="24"/>
          <w:lang w:val="en-US"/>
        </w:rPr>
        <w:t>, closely followed by PS-</w:t>
      </w:r>
      <w:r w:rsidR="006B71DC">
        <w:rPr>
          <w:rFonts w:asciiTheme="majorHAnsi" w:hAnsiTheme="majorHAnsi" w:cs="Calibri"/>
          <w:sz w:val="24"/>
          <w:szCs w:val="24"/>
          <w:lang w:val="en-US"/>
        </w:rPr>
        <w:t>GLM</w:t>
      </w:r>
      <w:r w:rsidR="00BD0F68">
        <w:rPr>
          <w:rFonts w:asciiTheme="majorHAnsi" w:hAnsiTheme="majorHAnsi" w:cs="Calibri"/>
          <w:sz w:val="24"/>
          <w:szCs w:val="24"/>
          <w:lang w:val="en-US"/>
        </w:rPr>
        <w:t xml:space="preserve"> (0.092) and PS-</w:t>
      </w:r>
      <w:r w:rsidR="006B71DC">
        <w:rPr>
          <w:rFonts w:asciiTheme="majorHAnsi" w:hAnsiTheme="majorHAnsi" w:cs="Calibri"/>
          <w:sz w:val="24"/>
          <w:szCs w:val="24"/>
          <w:lang w:val="en-US"/>
        </w:rPr>
        <w:t xml:space="preserve">BART </w:t>
      </w:r>
      <w:r w:rsidR="00BD0F68">
        <w:rPr>
          <w:rFonts w:asciiTheme="majorHAnsi" w:hAnsiTheme="majorHAnsi" w:cs="Calibri"/>
          <w:sz w:val="24"/>
          <w:szCs w:val="24"/>
          <w:lang w:val="en-US"/>
        </w:rPr>
        <w:t xml:space="preserve">(0.093). </w:t>
      </w:r>
      <w:r w:rsidR="003F3167">
        <w:rPr>
          <w:rFonts w:asciiTheme="majorHAnsi" w:hAnsiTheme="majorHAnsi" w:cs="Calibri"/>
          <w:sz w:val="24"/>
          <w:szCs w:val="24"/>
          <w:lang w:val="en-US"/>
        </w:rPr>
        <w:t xml:space="preserve">The </w:t>
      </w:r>
      <w:r w:rsidR="005C04C0">
        <w:rPr>
          <w:rFonts w:asciiTheme="majorHAnsi" w:hAnsiTheme="majorHAnsi" w:cs="Calibri"/>
          <w:sz w:val="24"/>
          <w:szCs w:val="24"/>
          <w:lang w:val="en-US"/>
        </w:rPr>
        <w:t xml:space="preserve">mean </w:t>
      </w:r>
      <w:r w:rsidR="003F3167">
        <w:rPr>
          <w:rFonts w:asciiTheme="majorHAnsi" w:hAnsiTheme="majorHAnsi" w:cs="Calibri"/>
          <w:sz w:val="24"/>
          <w:szCs w:val="24"/>
          <w:lang w:val="en-US"/>
        </w:rPr>
        <w:t xml:space="preserve">RMSE of the T-learner is </w:t>
      </w:r>
      <w:r w:rsidR="005C04C0">
        <w:rPr>
          <w:rFonts w:asciiTheme="majorHAnsi" w:hAnsiTheme="majorHAnsi" w:cs="Calibri"/>
          <w:sz w:val="24"/>
          <w:szCs w:val="24"/>
          <w:lang w:val="en-US"/>
        </w:rPr>
        <w:t>somewhat</w:t>
      </w:r>
      <w:r w:rsidR="003F3167">
        <w:rPr>
          <w:rFonts w:asciiTheme="majorHAnsi" w:hAnsiTheme="majorHAnsi" w:cs="Calibri"/>
          <w:sz w:val="24"/>
          <w:szCs w:val="24"/>
          <w:lang w:val="en-US"/>
        </w:rPr>
        <w:t xml:space="preserve"> higher (0.</w:t>
      </w:r>
      <w:r w:rsidR="001F68BF">
        <w:rPr>
          <w:rFonts w:asciiTheme="majorHAnsi" w:hAnsiTheme="majorHAnsi" w:cs="Calibri"/>
          <w:sz w:val="24"/>
          <w:szCs w:val="24"/>
          <w:lang w:val="en-US"/>
        </w:rPr>
        <w:t xml:space="preserve">099), while the causal forest reaches </w:t>
      </w:r>
      <w:r w:rsidR="00187120">
        <w:rPr>
          <w:rFonts w:asciiTheme="majorHAnsi" w:hAnsiTheme="majorHAnsi" w:cs="Calibri"/>
          <w:sz w:val="24"/>
          <w:szCs w:val="24"/>
          <w:lang w:val="en-US"/>
        </w:rPr>
        <w:t>0.117 and IPTW + OLS has the highest RMSE of 0.178.</w:t>
      </w:r>
      <w:r w:rsidR="001F68BF">
        <w:rPr>
          <w:rFonts w:asciiTheme="majorHAnsi" w:hAnsiTheme="majorHAnsi" w:cs="Calibri"/>
          <w:sz w:val="24"/>
          <w:szCs w:val="24"/>
          <w:lang w:val="en-US"/>
        </w:rPr>
        <w:t xml:space="preserve"> </w:t>
      </w:r>
    </w:p>
    <w:p w14:paraId="673CF338" w14:textId="77777777" w:rsidR="00E71A0A" w:rsidRPr="00E71A0A" w:rsidRDefault="00E71A0A" w:rsidP="00E71A0A">
      <w:pPr>
        <w:pStyle w:val="Listenabsatz"/>
        <w:rPr>
          <w:rFonts w:asciiTheme="majorHAnsi" w:hAnsiTheme="majorHAnsi" w:cs="Calibri"/>
          <w:sz w:val="24"/>
          <w:szCs w:val="24"/>
          <w:lang w:val="en-US"/>
        </w:rPr>
      </w:pPr>
    </w:p>
    <w:p w14:paraId="53D844EB" w14:textId="48F75DAA" w:rsidR="008B1393" w:rsidRPr="005D6AA6" w:rsidRDefault="005855A7" w:rsidP="00C23A5B">
      <w:pPr>
        <w:pStyle w:val="Listenabsatz"/>
        <w:rPr>
          <w:rFonts w:asciiTheme="majorHAnsi" w:hAnsiTheme="majorHAnsi" w:cs="Calibri"/>
          <w:sz w:val="24"/>
          <w:szCs w:val="24"/>
          <w:lang w:val="en-US"/>
        </w:rPr>
      </w:pPr>
      <w:r w:rsidRPr="005855A7">
        <w:rPr>
          <w:rFonts w:asciiTheme="majorHAnsi" w:hAnsiTheme="majorHAnsi" w:cs="Calibri"/>
          <w:sz w:val="24"/>
          <w:szCs w:val="24"/>
          <w:lang w:val="en-US"/>
        </w:rPr>
        <w:t>For coverage, the three S-learner-based BART models again perform best. Note that, in contrast to RMSE, higher coverage values are preferred</w:t>
      </w:r>
      <w:r>
        <w:rPr>
          <w:rFonts w:asciiTheme="majorHAnsi" w:hAnsiTheme="majorHAnsi" w:cs="Calibri"/>
          <w:sz w:val="24"/>
          <w:szCs w:val="24"/>
          <w:lang w:val="en-US"/>
        </w:rPr>
        <w:t xml:space="preserve">. </w:t>
      </w:r>
      <w:r w:rsidR="00D830EF" w:rsidRPr="005D6AA6">
        <w:rPr>
          <w:rFonts w:asciiTheme="majorHAnsi" w:hAnsiTheme="majorHAnsi" w:cs="Calibri"/>
          <w:sz w:val="24"/>
          <w:szCs w:val="24"/>
          <w:lang w:val="en-US"/>
        </w:rPr>
        <w:t>PS-BART</w:t>
      </w:r>
      <w:r w:rsidR="00E87DCA" w:rsidRPr="005D6AA6">
        <w:rPr>
          <w:rFonts w:asciiTheme="majorHAnsi" w:hAnsiTheme="majorHAnsi" w:cs="Calibri"/>
          <w:sz w:val="24"/>
          <w:szCs w:val="24"/>
          <w:lang w:val="en-US"/>
        </w:rPr>
        <w:t xml:space="preserve"> </w:t>
      </w:r>
      <w:r>
        <w:rPr>
          <w:rFonts w:asciiTheme="majorHAnsi" w:hAnsiTheme="majorHAnsi" w:cs="Calibri"/>
          <w:sz w:val="24"/>
          <w:szCs w:val="24"/>
          <w:lang w:val="en-US"/>
        </w:rPr>
        <w:t>has the</w:t>
      </w:r>
      <w:r w:rsidR="00E87DCA" w:rsidRPr="005D6AA6">
        <w:rPr>
          <w:rFonts w:asciiTheme="majorHAnsi" w:hAnsiTheme="majorHAnsi" w:cs="Calibri"/>
          <w:sz w:val="24"/>
          <w:szCs w:val="24"/>
          <w:lang w:val="en-US"/>
        </w:rPr>
        <w:t xml:space="preserve"> highest </w:t>
      </w:r>
      <w:r>
        <w:rPr>
          <w:rFonts w:asciiTheme="majorHAnsi" w:hAnsiTheme="majorHAnsi" w:cs="Calibri"/>
          <w:sz w:val="24"/>
          <w:szCs w:val="24"/>
          <w:lang w:val="en-US"/>
        </w:rPr>
        <w:t>coverage (</w:t>
      </w:r>
      <w:r w:rsidR="00E87DCA" w:rsidRPr="005D6AA6">
        <w:rPr>
          <w:rFonts w:asciiTheme="majorHAnsi" w:hAnsiTheme="majorHAnsi" w:cs="Calibri"/>
          <w:sz w:val="24"/>
          <w:szCs w:val="24"/>
          <w:lang w:val="en-US"/>
        </w:rPr>
        <w:t>0.939</w:t>
      </w:r>
      <w:r>
        <w:rPr>
          <w:rFonts w:asciiTheme="majorHAnsi" w:hAnsiTheme="majorHAnsi" w:cs="Calibri"/>
          <w:sz w:val="24"/>
          <w:szCs w:val="24"/>
          <w:lang w:val="en-US"/>
        </w:rPr>
        <w:t>)</w:t>
      </w:r>
      <w:r w:rsidR="00E87DCA" w:rsidRPr="005D6AA6">
        <w:rPr>
          <w:rFonts w:asciiTheme="majorHAnsi" w:hAnsiTheme="majorHAnsi" w:cs="Calibri"/>
          <w:sz w:val="24"/>
          <w:szCs w:val="24"/>
          <w:lang w:val="en-US"/>
        </w:rPr>
        <w:t xml:space="preserve">, followed by PS-GLM </w:t>
      </w:r>
      <w:r>
        <w:rPr>
          <w:rFonts w:asciiTheme="majorHAnsi" w:hAnsiTheme="majorHAnsi" w:cs="Calibri"/>
          <w:sz w:val="24"/>
          <w:szCs w:val="24"/>
          <w:lang w:val="en-US"/>
        </w:rPr>
        <w:t>(</w:t>
      </w:r>
      <w:r w:rsidR="00E87DCA" w:rsidRPr="005D6AA6">
        <w:rPr>
          <w:rFonts w:asciiTheme="majorHAnsi" w:hAnsiTheme="majorHAnsi" w:cs="Calibri"/>
          <w:sz w:val="24"/>
          <w:szCs w:val="24"/>
          <w:lang w:val="en-US"/>
        </w:rPr>
        <w:t>0.936</w:t>
      </w:r>
      <w:r>
        <w:rPr>
          <w:rFonts w:asciiTheme="majorHAnsi" w:hAnsiTheme="majorHAnsi" w:cs="Calibri"/>
          <w:sz w:val="24"/>
          <w:szCs w:val="24"/>
          <w:lang w:val="en-US"/>
        </w:rPr>
        <w:t>)</w:t>
      </w:r>
      <w:r w:rsidR="00E87DCA" w:rsidRPr="005D6AA6">
        <w:rPr>
          <w:rFonts w:asciiTheme="majorHAnsi" w:hAnsiTheme="majorHAnsi" w:cs="Calibri"/>
          <w:sz w:val="24"/>
          <w:szCs w:val="24"/>
          <w:lang w:val="en-US"/>
        </w:rPr>
        <w:t xml:space="preserve"> and </w:t>
      </w:r>
      <w:r>
        <w:rPr>
          <w:rFonts w:asciiTheme="majorHAnsi" w:hAnsiTheme="majorHAnsi" w:cs="Calibri"/>
          <w:sz w:val="24"/>
          <w:szCs w:val="24"/>
          <w:lang w:val="en-US"/>
        </w:rPr>
        <w:t xml:space="preserve">the </w:t>
      </w:r>
      <w:r w:rsidR="00E87DCA" w:rsidRPr="005D6AA6">
        <w:rPr>
          <w:rFonts w:asciiTheme="majorHAnsi" w:hAnsiTheme="majorHAnsi" w:cs="Calibri"/>
          <w:sz w:val="24"/>
          <w:szCs w:val="24"/>
          <w:lang w:val="en-US"/>
        </w:rPr>
        <w:t xml:space="preserve">S-Learner </w:t>
      </w:r>
      <w:r>
        <w:rPr>
          <w:rFonts w:asciiTheme="majorHAnsi" w:hAnsiTheme="majorHAnsi" w:cs="Calibri"/>
          <w:sz w:val="24"/>
          <w:szCs w:val="24"/>
          <w:lang w:val="en-US"/>
        </w:rPr>
        <w:t>(</w:t>
      </w:r>
      <w:r w:rsidR="00E87DCA" w:rsidRPr="005D6AA6">
        <w:rPr>
          <w:rFonts w:asciiTheme="majorHAnsi" w:hAnsiTheme="majorHAnsi" w:cs="Calibri"/>
          <w:sz w:val="24"/>
          <w:szCs w:val="24"/>
          <w:lang w:val="en-US"/>
        </w:rPr>
        <w:t>0.933</w:t>
      </w:r>
      <w:r>
        <w:rPr>
          <w:rFonts w:asciiTheme="majorHAnsi" w:hAnsiTheme="majorHAnsi" w:cs="Calibri"/>
          <w:sz w:val="24"/>
          <w:szCs w:val="24"/>
          <w:lang w:val="en-US"/>
        </w:rPr>
        <w:t>)</w:t>
      </w:r>
      <w:r w:rsidR="00E87DCA" w:rsidRPr="005D6AA6">
        <w:rPr>
          <w:rFonts w:asciiTheme="majorHAnsi" w:hAnsiTheme="majorHAnsi" w:cs="Calibri"/>
          <w:sz w:val="24"/>
          <w:szCs w:val="24"/>
          <w:lang w:val="en-US"/>
        </w:rPr>
        <w:t xml:space="preserve">. </w:t>
      </w:r>
      <w:r w:rsidR="008B1393" w:rsidRPr="005D6AA6">
        <w:rPr>
          <w:rFonts w:asciiTheme="majorHAnsi" w:hAnsiTheme="majorHAnsi" w:cs="Calibri"/>
          <w:sz w:val="24"/>
          <w:szCs w:val="24"/>
          <w:lang w:val="en-US"/>
        </w:rPr>
        <w:t xml:space="preserve">The causal forest has a coverage of 0.913, the T-Learner of 0.893 </w:t>
      </w:r>
      <w:r w:rsidR="008B1393" w:rsidRPr="00376D76">
        <w:rPr>
          <w:rFonts w:asciiTheme="majorHAnsi" w:hAnsiTheme="majorHAnsi" w:cs="Calibri"/>
          <w:sz w:val="24"/>
          <w:szCs w:val="24"/>
          <w:lang w:val="en-US"/>
        </w:rPr>
        <w:t xml:space="preserve">and IPTW + </w:t>
      </w:r>
      <w:r w:rsidR="00376D76">
        <w:rPr>
          <w:rFonts w:asciiTheme="majorHAnsi" w:hAnsiTheme="majorHAnsi" w:cs="Calibri"/>
          <w:sz w:val="24"/>
          <w:szCs w:val="24"/>
          <w:lang w:val="en-US"/>
        </w:rPr>
        <w:t>OLS</w:t>
      </w:r>
      <w:r w:rsidR="008B1393" w:rsidRPr="005D6AA6">
        <w:rPr>
          <w:rFonts w:asciiTheme="majorHAnsi" w:hAnsiTheme="majorHAnsi" w:cs="Calibri"/>
          <w:sz w:val="24"/>
          <w:szCs w:val="24"/>
          <w:lang w:val="en-US"/>
        </w:rPr>
        <w:t xml:space="preserve"> has the lowest coverage of 0.854. </w:t>
      </w:r>
    </w:p>
    <w:p w14:paraId="615099C3" w14:textId="77777777" w:rsidR="001E6164" w:rsidRPr="005D6AA6" w:rsidRDefault="001E6164" w:rsidP="00C23A5B">
      <w:pPr>
        <w:pStyle w:val="Listenabsatz"/>
        <w:rPr>
          <w:rFonts w:asciiTheme="majorHAnsi" w:hAnsiTheme="majorHAnsi" w:cs="Calibri"/>
          <w:sz w:val="24"/>
          <w:szCs w:val="24"/>
          <w:lang w:val="en-US"/>
        </w:rPr>
      </w:pPr>
    </w:p>
    <w:p w14:paraId="0DEB7123" w14:textId="77B625FF" w:rsidR="003E23B5" w:rsidRDefault="00BC1402" w:rsidP="006765A8">
      <w:pPr>
        <w:pStyle w:val="Listenabsatz"/>
        <w:rPr>
          <w:rFonts w:asciiTheme="majorHAnsi" w:hAnsiTheme="majorHAnsi" w:cs="Calibri"/>
          <w:sz w:val="24"/>
          <w:szCs w:val="24"/>
          <w:lang w:val="en-US"/>
        </w:rPr>
      </w:pPr>
      <w:r>
        <w:rPr>
          <w:rFonts w:asciiTheme="majorHAnsi" w:hAnsiTheme="majorHAnsi" w:cs="Calibri"/>
          <w:sz w:val="24"/>
          <w:szCs w:val="24"/>
          <w:lang w:val="en-US"/>
        </w:rPr>
        <w:t>Interval length roughly follows a similar pattern to RMSE. T</w:t>
      </w:r>
      <w:r w:rsidR="006F5575" w:rsidRPr="005D6AA6">
        <w:rPr>
          <w:rFonts w:asciiTheme="majorHAnsi" w:hAnsiTheme="majorHAnsi" w:cs="Calibri"/>
          <w:sz w:val="24"/>
          <w:szCs w:val="24"/>
          <w:lang w:val="en-US"/>
        </w:rPr>
        <w:t xml:space="preserve">he S-Learner </w:t>
      </w:r>
      <w:r w:rsidR="00A93939">
        <w:rPr>
          <w:rFonts w:asciiTheme="majorHAnsi" w:hAnsiTheme="majorHAnsi" w:cs="Calibri"/>
          <w:sz w:val="24"/>
          <w:szCs w:val="24"/>
          <w:lang w:val="en-US"/>
        </w:rPr>
        <w:t>produces</w:t>
      </w:r>
      <w:r w:rsidR="006F5575" w:rsidRPr="005D6AA6">
        <w:rPr>
          <w:rFonts w:asciiTheme="majorHAnsi" w:hAnsiTheme="majorHAnsi" w:cs="Calibri"/>
          <w:sz w:val="24"/>
          <w:szCs w:val="24"/>
          <w:lang w:val="en-US"/>
        </w:rPr>
        <w:t xml:space="preserve"> the shortest </w:t>
      </w:r>
      <w:r w:rsidR="00A93939">
        <w:rPr>
          <w:rFonts w:asciiTheme="majorHAnsi" w:hAnsiTheme="majorHAnsi" w:cs="Calibri"/>
          <w:sz w:val="24"/>
          <w:szCs w:val="24"/>
          <w:lang w:val="en-US"/>
        </w:rPr>
        <w:t>intervals</w:t>
      </w:r>
      <w:r w:rsidR="006F5575" w:rsidRPr="005D6AA6">
        <w:rPr>
          <w:rFonts w:asciiTheme="majorHAnsi" w:hAnsiTheme="majorHAnsi" w:cs="Calibri"/>
          <w:sz w:val="24"/>
          <w:szCs w:val="24"/>
          <w:lang w:val="en-US"/>
        </w:rPr>
        <w:t xml:space="preserve"> </w:t>
      </w:r>
      <w:r w:rsidR="00A93939">
        <w:rPr>
          <w:rFonts w:asciiTheme="majorHAnsi" w:hAnsiTheme="majorHAnsi" w:cs="Calibri"/>
          <w:sz w:val="24"/>
          <w:szCs w:val="24"/>
          <w:lang w:val="en-US"/>
        </w:rPr>
        <w:t>(</w:t>
      </w:r>
      <w:r w:rsidR="006F5575" w:rsidRPr="005D6AA6">
        <w:rPr>
          <w:rFonts w:asciiTheme="majorHAnsi" w:hAnsiTheme="majorHAnsi" w:cs="Calibri"/>
          <w:sz w:val="24"/>
          <w:szCs w:val="24"/>
          <w:lang w:val="en-US"/>
        </w:rPr>
        <w:t>0.</w:t>
      </w:r>
      <w:r w:rsidR="00B2443B">
        <w:rPr>
          <w:rFonts w:asciiTheme="majorHAnsi" w:hAnsiTheme="majorHAnsi" w:cs="Calibri"/>
          <w:sz w:val="24"/>
          <w:szCs w:val="24"/>
          <w:lang w:val="en-US"/>
        </w:rPr>
        <w:t>357</w:t>
      </w:r>
      <w:r w:rsidR="00A93939">
        <w:rPr>
          <w:rFonts w:asciiTheme="majorHAnsi" w:hAnsiTheme="majorHAnsi" w:cs="Calibri"/>
          <w:sz w:val="24"/>
          <w:szCs w:val="24"/>
          <w:lang w:val="en-US"/>
        </w:rPr>
        <w:t>)</w:t>
      </w:r>
      <w:r w:rsidR="006F5575" w:rsidRPr="005D6AA6">
        <w:rPr>
          <w:rFonts w:asciiTheme="majorHAnsi" w:hAnsiTheme="majorHAnsi" w:cs="Calibri"/>
          <w:sz w:val="24"/>
          <w:szCs w:val="24"/>
          <w:lang w:val="en-US"/>
        </w:rPr>
        <w:t>, followed by PS</w:t>
      </w:r>
      <w:r w:rsidR="007F7ADF">
        <w:rPr>
          <w:rFonts w:asciiTheme="majorHAnsi" w:hAnsiTheme="majorHAnsi" w:cs="Calibri"/>
          <w:sz w:val="24"/>
          <w:szCs w:val="24"/>
          <w:lang w:val="en-US"/>
        </w:rPr>
        <w:t>-</w:t>
      </w:r>
      <w:r w:rsidR="006F5575" w:rsidRPr="005D6AA6">
        <w:rPr>
          <w:rFonts w:asciiTheme="majorHAnsi" w:hAnsiTheme="majorHAnsi" w:cs="Calibri"/>
          <w:sz w:val="24"/>
          <w:szCs w:val="24"/>
          <w:lang w:val="en-US"/>
        </w:rPr>
        <w:t xml:space="preserve">GLM </w:t>
      </w:r>
      <w:r w:rsidR="00A93939">
        <w:rPr>
          <w:rFonts w:asciiTheme="majorHAnsi" w:hAnsiTheme="majorHAnsi" w:cs="Calibri"/>
          <w:sz w:val="24"/>
          <w:szCs w:val="24"/>
          <w:lang w:val="en-US"/>
        </w:rPr>
        <w:t>(</w:t>
      </w:r>
      <w:r w:rsidR="00B2443B">
        <w:rPr>
          <w:rFonts w:asciiTheme="majorHAnsi" w:hAnsiTheme="majorHAnsi" w:cs="Calibri"/>
          <w:sz w:val="24"/>
          <w:szCs w:val="24"/>
          <w:lang w:val="en-US"/>
        </w:rPr>
        <w:t>0.</w:t>
      </w:r>
      <w:r w:rsidR="00BD4717">
        <w:rPr>
          <w:rFonts w:asciiTheme="majorHAnsi" w:hAnsiTheme="majorHAnsi" w:cs="Calibri"/>
          <w:sz w:val="24"/>
          <w:szCs w:val="24"/>
          <w:lang w:val="en-US"/>
        </w:rPr>
        <w:t>363</w:t>
      </w:r>
      <w:r w:rsidR="00A93939">
        <w:rPr>
          <w:rFonts w:asciiTheme="majorHAnsi" w:hAnsiTheme="majorHAnsi" w:cs="Calibri"/>
          <w:sz w:val="24"/>
          <w:szCs w:val="24"/>
          <w:lang w:val="en-US"/>
        </w:rPr>
        <w:t>)</w:t>
      </w:r>
      <w:r w:rsidR="003A0E28">
        <w:rPr>
          <w:rFonts w:asciiTheme="majorHAnsi" w:hAnsiTheme="majorHAnsi" w:cs="Calibri"/>
          <w:sz w:val="24"/>
          <w:szCs w:val="24"/>
          <w:lang w:val="en-US"/>
        </w:rPr>
        <w:t xml:space="preserve">, </w:t>
      </w:r>
      <w:r w:rsidR="00A93939">
        <w:rPr>
          <w:rFonts w:asciiTheme="majorHAnsi" w:hAnsiTheme="majorHAnsi" w:cs="Calibri"/>
          <w:sz w:val="24"/>
          <w:szCs w:val="24"/>
          <w:lang w:val="en-US"/>
        </w:rPr>
        <w:t>the T-learner (</w:t>
      </w:r>
      <w:r w:rsidR="00157C1A">
        <w:rPr>
          <w:rFonts w:asciiTheme="majorHAnsi" w:hAnsiTheme="majorHAnsi" w:cs="Calibri"/>
          <w:sz w:val="24"/>
          <w:szCs w:val="24"/>
          <w:lang w:val="en-US"/>
        </w:rPr>
        <w:t xml:space="preserve">0.366) and </w:t>
      </w:r>
      <w:r w:rsidR="008B1393" w:rsidRPr="005D6AA6">
        <w:rPr>
          <w:rFonts w:asciiTheme="majorHAnsi" w:hAnsiTheme="majorHAnsi" w:cs="Calibri"/>
          <w:sz w:val="24"/>
          <w:szCs w:val="24"/>
          <w:lang w:val="en-US"/>
        </w:rPr>
        <w:t>PS-</w:t>
      </w:r>
      <w:r w:rsidR="00BD4717">
        <w:rPr>
          <w:rFonts w:asciiTheme="majorHAnsi" w:hAnsiTheme="majorHAnsi" w:cs="Calibri"/>
          <w:sz w:val="24"/>
          <w:szCs w:val="24"/>
          <w:lang w:val="en-US"/>
        </w:rPr>
        <w:lastRenderedPageBreak/>
        <w:t>BART</w:t>
      </w:r>
      <w:r w:rsidR="008B1393" w:rsidRPr="005D6AA6">
        <w:rPr>
          <w:rFonts w:asciiTheme="majorHAnsi" w:hAnsiTheme="majorHAnsi" w:cs="Calibri"/>
          <w:sz w:val="24"/>
          <w:szCs w:val="24"/>
          <w:lang w:val="en-US"/>
        </w:rPr>
        <w:t xml:space="preserve"> </w:t>
      </w:r>
      <w:r w:rsidR="00157C1A">
        <w:rPr>
          <w:rFonts w:asciiTheme="majorHAnsi" w:hAnsiTheme="majorHAnsi" w:cs="Calibri"/>
          <w:sz w:val="24"/>
          <w:szCs w:val="24"/>
          <w:lang w:val="en-US"/>
        </w:rPr>
        <w:t>(</w:t>
      </w:r>
      <w:r w:rsidR="008B1393" w:rsidRPr="005D6AA6">
        <w:rPr>
          <w:rFonts w:asciiTheme="majorHAnsi" w:hAnsiTheme="majorHAnsi" w:cs="Calibri"/>
          <w:sz w:val="24"/>
          <w:szCs w:val="24"/>
          <w:lang w:val="en-US"/>
        </w:rPr>
        <w:t>0.</w:t>
      </w:r>
      <w:r w:rsidR="00BD4717">
        <w:rPr>
          <w:rFonts w:asciiTheme="majorHAnsi" w:hAnsiTheme="majorHAnsi" w:cs="Calibri"/>
          <w:sz w:val="24"/>
          <w:szCs w:val="24"/>
          <w:lang w:val="en-US"/>
        </w:rPr>
        <w:t>367</w:t>
      </w:r>
      <w:r w:rsidR="00157C1A">
        <w:rPr>
          <w:rFonts w:asciiTheme="majorHAnsi" w:hAnsiTheme="majorHAnsi" w:cs="Calibri"/>
          <w:sz w:val="24"/>
          <w:szCs w:val="24"/>
          <w:lang w:val="en-US"/>
        </w:rPr>
        <w:t>)</w:t>
      </w:r>
      <w:r w:rsidR="003A0E28">
        <w:rPr>
          <w:rFonts w:asciiTheme="majorHAnsi" w:hAnsiTheme="majorHAnsi" w:cs="Calibri"/>
          <w:sz w:val="24"/>
          <w:szCs w:val="24"/>
          <w:lang w:val="en-US"/>
        </w:rPr>
        <w:t xml:space="preserve">. </w:t>
      </w:r>
      <w:r w:rsidR="006D17E2">
        <w:rPr>
          <w:rFonts w:asciiTheme="majorHAnsi" w:hAnsiTheme="majorHAnsi" w:cs="Calibri"/>
          <w:sz w:val="24"/>
          <w:szCs w:val="24"/>
          <w:lang w:val="en-US"/>
        </w:rPr>
        <w:t xml:space="preserve">IPTW + OLS </w:t>
      </w:r>
      <w:r w:rsidR="00157C1A">
        <w:rPr>
          <w:rFonts w:asciiTheme="majorHAnsi" w:hAnsiTheme="majorHAnsi" w:cs="Calibri"/>
          <w:sz w:val="24"/>
          <w:szCs w:val="24"/>
          <w:lang w:val="en-US"/>
        </w:rPr>
        <w:t>(</w:t>
      </w:r>
      <w:r w:rsidR="006D17E2">
        <w:rPr>
          <w:rFonts w:asciiTheme="majorHAnsi" w:hAnsiTheme="majorHAnsi" w:cs="Calibri"/>
          <w:sz w:val="24"/>
          <w:szCs w:val="24"/>
          <w:lang w:val="en-US"/>
        </w:rPr>
        <w:t>0.384</w:t>
      </w:r>
      <w:r w:rsidR="00157C1A">
        <w:rPr>
          <w:rFonts w:asciiTheme="majorHAnsi" w:hAnsiTheme="majorHAnsi" w:cs="Calibri"/>
          <w:sz w:val="24"/>
          <w:szCs w:val="24"/>
          <w:lang w:val="en-US"/>
        </w:rPr>
        <w:t>)</w:t>
      </w:r>
      <w:r w:rsidR="006D17E2">
        <w:rPr>
          <w:rFonts w:asciiTheme="majorHAnsi" w:hAnsiTheme="majorHAnsi" w:cs="Calibri"/>
          <w:sz w:val="24"/>
          <w:szCs w:val="24"/>
          <w:lang w:val="en-US"/>
        </w:rPr>
        <w:t xml:space="preserve"> and </w:t>
      </w:r>
      <w:r w:rsidR="00F2296F">
        <w:rPr>
          <w:rFonts w:asciiTheme="majorHAnsi" w:hAnsiTheme="majorHAnsi" w:cs="Calibri"/>
          <w:sz w:val="24"/>
          <w:szCs w:val="24"/>
          <w:lang w:val="en-US"/>
        </w:rPr>
        <w:t>particularly, the</w:t>
      </w:r>
      <w:r w:rsidR="006D17E2">
        <w:rPr>
          <w:rFonts w:asciiTheme="majorHAnsi" w:hAnsiTheme="majorHAnsi" w:cs="Calibri"/>
          <w:sz w:val="24"/>
          <w:szCs w:val="24"/>
          <w:lang w:val="en-US"/>
        </w:rPr>
        <w:t xml:space="preserve"> causal forest</w:t>
      </w:r>
      <w:r w:rsidR="00F2296F">
        <w:rPr>
          <w:rFonts w:asciiTheme="majorHAnsi" w:hAnsiTheme="majorHAnsi" w:cs="Calibri"/>
          <w:sz w:val="24"/>
          <w:szCs w:val="24"/>
          <w:lang w:val="en-US"/>
        </w:rPr>
        <w:t xml:space="preserve"> (0.4</w:t>
      </w:r>
      <w:r w:rsidR="00AA77D2">
        <w:rPr>
          <w:rFonts w:asciiTheme="majorHAnsi" w:hAnsiTheme="majorHAnsi" w:cs="Calibri"/>
          <w:sz w:val="24"/>
          <w:szCs w:val="24"/>
          <w:lang w:val="en-US"/>
        </w:rPr>
        <w:t>1</w:t>
      </w:r>
      <w:r w:rsidR="00F2296F">
        <w:rPr>
          <w:rFonts w:asciiTheme="majorHAnsi" w:hAnsiTheme="majorHAnsi" w:cs="Calibri"/>
          <w:sz w:val="24"/>
          <w:szCs w:val="24"/>
          <w:lang w:val="en-US"/>
        </w:rPr>
        <w:t>5)</w:t>
      </w:r>
      <w:r w:rsidR="006D17E2">
        <w:rPr>
          <w:rFonts w:asciiTheme="majorHAnsi" w:hAnsiTheme="majorHAnsi" w:cs="Calibri"/>
          <w:sz w:val="24"/>
          <w:szCs w:val="24"/>
          <w:lang w:val="en-US"/>
        </w:rPr>
        <w:t xml:space="preserve"> ha</w:t>
      </w:r>
      <w:r w:rsidR="00F2296F">
        <w:rPr>
          <w:rFonts w:asciiTheme="majorHAnsi" w:hAnsiTheme="majorHAnsi" w:cs="Calibri"/>
          <w:sz w:val="24"/>
          <w:szCs w:val="24"/>
          <w:lang w:val="en-US"/>
        </w:rPr>
        <w:t>ve</w:t>
      </w:r>
      <w:r w:rsidR="006D17E2">
        <w:rPr>
          <w:rFonts w:asciiTheme="majorHAnsi" w:hAnsiTheme="majorHAnsi" w:cs="Calibri"/>
          <w:sz w:val="24"/>
          <w:szCs w:val="24"/>
          <w:lang w:val="en-US"/>
        </w:rPr>
        <w:t xml:space="preserve"> the longest intervals</w:t>
      </w:r>
      <w:r w:rsidR="004B4F30">
        <w:rPr>
          <w:rFonts w:asciiTheme="majorHAnsi" w:hAnsiTheme="majorHAnsi" w:cs="Calibri"/>
          <w:sz w:val="24"/>
          <w:szCs w:val="24"/>
          <w:lang w:val="en-US"/>
        </w:rPr>
        <w:t>.</w:t>
      </w:r>
    </w:p>
    <w:p w14:paraId="21ED85B7" w14:textId="77777777" w:rsidR="00514B7B" w:rsidRDefault="00514B7B" w:rsidP="006765A8">
      <w:pPr>
        <w:pStyle w:val="Listenabsatz"/>
        <w:rPr>
          <w:rFonts w:asciiTheme="majorHAnsi" w:hAnsiTheme="majorHAnsi" w:cs="Calibri"/>
          <w:sz w:val="24"/>
          <w:szCs w:val="24"/>
          <w:lang w:val="en-US"/>
        </w:rPr>
      </w:pPr>
    </w:p>
    <w:p w14:paraId="2AD02D5A" w14:textId="0FA43212" w:rsidR="00514B7B" w:rsidRDefault="005A2A61" w:rsidP="006765A8">
      <w:pPr>
        <w:pStyle w:val="Listenabsatz"/>
        <w:rPr>
          <w:rFonts w:asciiTheme="majorHAnsi" w:hAnsiTheme="majorHAnsi" w:cs="Calibri"/>
          <w:sz w:val="24"/>
          <w:szCs w:val="24"/>
          <w:lang w:val="en-US"/>
        </w:rPr>
      </w:pPr>
      <w:r>
        <w:rPr>
          <w:rFonts w:asciiTheme="majorHAnsi" w:hAnsiTheme="majorHAnsi" w:cs="Calibri"/>
          <w:sz w:val="24"/>
          <w:szCs w:val="24"/>
          <w:lang w:val="en-US"/>
        </w:rPr>
        <w:t xml:space="preserve">TODO: </w:t>
      </w:r>
      <w:r w:rsidR="00514B7B">
        <w:rPr>
          <w:rFonts w:asciiTheme="majorHAnsi" w:hAnsiTheme="majorHAnsi" w:cs="Calibri"/>
          <w:sz w:val="24"/>
          <w:szCs w:val="24"/>
          <w:lang w:val="en-US"/>
        </w:rPr>
        <w:t>(Boxplots)</w:t>
      </w:r>
      <w:r>
        <w:rPr>
          <w:rFonts w:asciiTheme="majorHAnsi" w:hAnsiTheme="majorHAnsi" w:cs="Calibri"/>
          <w:sz w:val="24"/>
          <w:szCs w:val="24"/>
          <w:lang w:val="en-US"/>
        </w:rPr>
        <w:t xml:space="preserve"> -&gt; Info on distribution/variance</w:t>
      </w:r>
    </w:p>
    <w:p w14:paraId="5189240B" w14:textId="77777777" w:rsidR="007702EA" w:rsidRDefault="007702EA" w:rsidP="006765A8">
      <w:pPr>
        <w:pStyle w:val="Listenabsatz"/>
        <w:rPr>
          <w:rFonts w:asciiTheme="majorHAnsi" w:hAnsiTheme="majorHAnsi" w:cs="Calibri"/>
          <w:sz w:val="24"/>
          <w:szCs w:val="24"/>
          <w:lang w:val="en-US"/>
        </w:rPr>
      </w:pPr>
    </w:p>
    <w:p w14:paraId="36669016" w14:textId="6384B069" w:rsidR="007702EA" w:rsidRPr="00B5440B" w:rsidRDefault="00DA7286" w:rsidP="006765A8">
      <w:pPr>
        <w:pStyle w:val="Listenabsatz"/>
        <w:rPr>
          <w:rFonts w:asciiTheme="majorHAnsi" w:hAnsiTheme="majorHAnsi" w:cs="Calibri"/>
          <w:b/>
          <w:bCs/>
          <w:sz w:val="24"/>
          <w:szCs w:val="24"/>
          <w:u w:val="single"/>
          <w:lang w:val="en-US"/>
        </w:rPr>
      </w:pPr>
      <w:r w:rsidRPr="009866FB">
        <w:rPr>
          <w:rFonts w:asciiTheme="majorHAnsi" w:hAnsiTheme="majorHAnsi" w:cs="Calibri"/>
          <w:b/>
          <w:bCs/>
          <w:sz w:val="24"/>
          <w:szCs w:val="24"/>
          <w:u w:val="single"/>
          <w:lang w:val="en-US"/>
        </w:rPr>
        <w:t>Performance Across Data-Generating Processes</w:t>
      </w:r>
      <w:r w:rsidR="00B5440B" w:rsidRPr="00B5440B">
        <w:rPr>
          <w:rFonts w:asciiTheme="majorHAnsi" w:hAnsiTheme="majorHAnsi" w:cs="Calibri"/>
          <w:b/>
          <w:bCs/>
          <w:sz w:val="24"/>
          <w:szCs w:val="24"/>
          <w:u w:val="single"/>
          <w:lang w:val="en-US"/>
        </w:rPr>
        <w:t>:</w:t>
      </w:r>
    </w:p>
    <w:p w14:paraId="0C175771" w14:textId="77777777" w:rsidR="009866FB" w:rsidRDefault="00EF5505" w:rsidP="00AC342C">
      <w:pPr>
        <w:pStyle w:val="Listenabsatz"/>
        <w:rPr>
          <w:rFonts w:asciiTheme="majorHAnsi" w:hAnsiTheme="majorHAnsi" w:cs="Calibri"/>
          <w:sz w:val="24"/>
          <w:szCs w:val="24"/>
          <w:lang w:val="en-US"/>
        </w:rPr>
      </w:pPr>
      <w:r>
        <w:rPr>
          <w:rFonts w:asciiTheme="majorHAnsi" w:hAnsiTheme="majorHAnsi" w:cs="Calibri"/>
          <w:sz w:val="24"/>
          <w:szCs w:val="24"/>
          <w:lang w:val="en-US"/>
        </w:rPr>
        <w:t xml:space="preserve">The metrics vary heavily between models as well as between DGPs. </w:t>
      </w:r>
      <w:r w:rsidR="00484FDD">
        <w:rPr>
          <w:rFonts w:asciiTheme="majorHAnsi" w:hAnsiTheme="majorHAnsi" w:cs="Calibri"/>
          <w:sz w:val="24"/>
          <w:szCs w:val="24"/>
          <w:lang w:val="en-US"/>
        </w:rPr>
        <w:t xml:space="preserve">Figures X, Y and Z respectively show the normalized RMSE, coverage and normalized interval length </w:t>
      </w:r>
      <w:r w:rsidR="00484FDD" w:rsidRPr="00091EB2">
        <w:rPr>
          <w:rFonts w:asciiTheme="majorHAnsi" w:hAnsiTheme="majorHAnsi" w:cs="Calibri"/>
          <w:sz w:val="24"/>
          <w:szCs w:val="24"/>
          <w:lang w:val="en-US"/>
        </w:rPr>
        <w:t>for each method across all 16 DGPs.</w:t>
      </w:r>
      <w:r w:rsidR="00134A02">
        <w:rPr>
          <w:rFonts w:asciiTheme="majorHAnsi" w:hAnsiTheme="majorHAnsi" w:cs="Calibri"/>
          <w:sz w:val="24"/>
          <w:szCs w:val="24"/>
          <w:lang w:val="en-US"/>
        </w:rPr>
        <w:t xml:space="preserve"> </w:t>
      </w:r>
    </w:p>
    <w:p w14:paraId="7DB8B320" w14:textId="77777777" w:rsidR="009866FB" w:rsidRDefault="009866FB" w:rsidP="00AC342C">
      <w:pPr>
        <w:pStyle w:val="Listenabsatz"/>
        <w:rPr>
          <w:rFonts w:asciiTheme="majorHAnsi" w:hAnsiTheme="majorHAnsi" w:cs="Calibri"/>
          <w:sz w:val="24"/>
          <w:szCs w:val="24"/>
          <w:lang w:val="en-US"/>
        </w:rPr>
      </w:pPr>
    </w:p>
    <w:p w14:paraId="330AEB1C" w14:textId="2C8CA6CE" w:rsidR="009866FB" w:rsidRDefault="009866FB" w:rsidP="00AC342C">
      <w:pPr>
        <w:pStyle w:val="Listenabsatz"/>
        <w:rPr>
          <w:rFonts w:asciiTheme="majorHAnsi" w:hAnsiTheme="majorHAnsi" w:cs="Calibri"/>
          <w:sz w:val="24"/>
          <w:szCs w:val="24"/>
          <w:lang w:val="en-US"/>
        </w:rPr>
      </w:pPr>
      <w:r>
        <w:rPr>
          <w:rFonts w:asciiTheme="majorHAnsi" w:hAnsiTheme="majorHAnsi" w:cs="Calibri"/>
          <w:sz w:val="24"/>
          <w:szCs w:val="24"/>
          <w:lang w:val="en-US"/>
        </w:rPr>
        <w:t xml:space="preserve">Notable </w:t>
      </w:r>
      <w:r w:rsidR="005D7799">
        <w:rPr>
          <w:rFonts w:asciiTheme="majorHAnsi" w:hAnsiTheme="majorHAnsi" w:cs="Calibri"/>
          <w:sz w:val="24"/>
          <w:szCs w:val="24"/>
          <w:lang w:val="en-US"/>
        </w:rPr>
        <w:t>DGPs</w:t>
      </w:r>
    </w:p>
    <w:p w14:paraId="268C1BF7" w14:textId="31BCCCD6" w:rsidR="00AC342C" w:rsidRDefault="003F0B68" w:rsidP="00AC342C">
      <w:pPr>
        <w:pStyle w:val="Listenabsatz"/>
        <w:rPr>
          <w:rFonts w:asciiTheme="majorHAnsi" w:hAnsiTheme="majorHAnsi" w:cs="Calibri"/>
          <w:sz w:val="24"/>
          <w:szCs w:val="24"/>
          <w:lang w:val="en-US"/>
        </w:rPr>
      </w:pPr>
      <w:r>
        <w:rPr>
          <w:rFonts w:asciiTheme="majorHAnsi" w:hAnsiTheme="majorHAnsi" w:cs="Calibri"/>
          <w:sz w:val="24"/>
          <w:szCs w:val="24"/>
          <w:lang w:val="en-US"/>
        </w:rPr>
        <w:t xml:space="preserve">Some DGPs stand out as having especially </w:t>
      </w:r>
      <w:r w:rsidR="0003454F">
        <w:rPr>
          <w:rFonts w:asciiTheme="majorHAnsi" w:hAnsiTheme="majorHAnsi" w:cs="Calibri"/>
          <w:sz w:val="24"/>
          <w:szCs w:val="24"/>
          <w:lang w:val="en-US"/>
        </w:rPr>
        <w:t>poor</w:t>
      </w:r>
      <w:r>
        <w:rPr>
          <w:rFonts w:asciiTheme="majorHAnsi" w:hAnsiTheme="majorHAnsi" w:cs="Calibri"/>
          <w:sz w:val="24"/>
          <w:szCs w:val="24"/>
          <w:lang w:val="en-US"/>
        </w:rPr>
        <w:t xml:space="preserve"> performance across multiple or all models.</w:t>
      </w:r>
    </w:p>
    <w:p w14:paraId="1006BA87" w14:textId="77777777" w:rsidR="00AC342C" w:rsidRPr="00AC342C" w:rsidRDefault="00AC342C" w:rsidP="00AC342C">
      <w:pPr>
        <w:pStyle w:val="Listenabsatz"/>
        <w:rPr>
          <w:rFonts w:asciiTheme="majorHAnsi" w:hAnsiTheme="majorHAnsi" w:cs="Calibri"/>
          <w:sz w:val="24"/>
          <w:szCs w:val="24"/>
          <w:lang w:val="en-US"/>
        </w:rPr>
      </w:pPr>
    </w:p>
    <w:p w14:paraId="04255316" w14:textId="6D2E73DA" w:rsidR="008239B3" w:rsidRPr="003F4B46" w:rsidRDefault="008239B3" w:rsidP="003F4B46">
      <w:pPr>
        <w:pStyle w:val="Listenabsatz"/>
        <w:rPr>
          <w:rFonts w:asciiTheme="majorHAnsi" w:hAnsiTheme="majorHAnsi" w:cs="Calibri"/>
          <w:sz w:val="24"/>
          <w:szCs w:val="24"/>
          <w:lang w:val="en-US"/>
        </w:rPr>
      </w:pPr>
      <w:r>
        <w:rPr>
          <w:rFonts w:asciiTheme="majorHAnsi" w:hAnsiTheme="majorHAnsi" w:cs="Calibri"/>
          <w:sz w:val="24"/>
          <w:szCs w:val="24"/>
          <w:lang w:val="en-US"/>
        </w:rPr>
        <w:t>D</w:t>
      </w:r>
      <w:r w:rsidRPr="00C15F09">
        <w:rPr>
          <w:rFonts w:asciiTheme="majorHAnsi" w:hAnsiTheme="majorHAnsi" w:cs="Calibri"/>
          <w:sz w:val="24"/>
          <w:szCs w:val="24"/>
          <w:lang w:val="en-US"/>
        </w:rPr>
        <w:t>GP</w:t>
      </w:r>
      <w:r w:rsidR="00547E77">
        <w:rPr>
          <w:rFonts w:asciiTheme="majorHAnsi" w:hAnsiTheme="majorHAnsi" w:cs="Calibri"/>
          <w:sz w:val="24"/>
          <w:szCs w:val="24"/>
          <w:lang w:val="en-US"/>
        </w:rPr>
        <w:t xml:space="preserve"> </w:t>
      </w:r>
      <w:r w:rsidRPr="00C15F09">
        <w:rPr>
          <w:rFonts w:asciiTheme="majorHAnsi" w:hAnsiTheme="majorHAnsi" w:cs="Calibri"/>
          <w:sz w:val="24"/>
          <w:szCs w:val="24"/>
          <w:lang w:val="en-US"/>
        </w:rPr>
        <w:t xml:space="preserve">30 has the lowest average coverage rate across all models. </w:t>
      </w:r>
      <w:r w:rsidR="00D7332D">
        <w:rPr>
          <w:rFonts w:asciiTheme="majorHAnsi" w:hAnsiTheme="majorHAnsi" w:cs="Calibri"/>
          <w:sz w:val="24"/>
          <w:szCs w:val="24"/>
          <w:lang w:val="en-US"/>
        </w:rPr>
        <w:t>It also produces the most extreme results of the whole study</w:t>
      </w:r>
      <w:r w:rsidR="002529AC">
        <w:rPr>
          <w:rFonts w:asciiTheme="majorHAnsi" w:hAnsiTheme="majorHAnsi" w:cs="Calibri"/>
          <w:sz w:val="24"/>
          <w:szCs w:val="24"/>
          <w:lang w:val="en-US"/>
        </w:rPr>
        <w:t xml:space="preserve">, with an RMSE of X for IPTW + OLS and a coverage rate of 0. </w:t>
      </w:r>
      <w:r>
        <w:rPr>
          <w:rFonts w:asciiTheme="majorHAnsi" w:hAnsiTheme="majorHAnsi" w:cs="Calibri"/>
          <w:sz w:val="24"/>
          <w:szCs w:val="24"/>
          <w:lang w:val="en-US"/>
        </w:rPr>
        <w:t xml:space="preserve">The T-Learner </w:t>
      </w:r>
      <w:r w:rsidR="00D825FA">
        <w:rPr>
          <w:rFonts w:asciiTheme="majorHAnsi" w:hAnsiTheme="majorHAnsi" w:cs="Calibri"/>
          <w:sz w:val="24"/>
          <w:szCs w:val="24"/>
          <w:lang w:val="en-US"/>
        </w:rPr>
        <w:t>reaches</w:t>
      </w:r>
      <w:r>
        <w:rPr>
          <w:rFonts w:asciiTheme="majorHAnsi" w:hAnsiTheme="majorHAnsi" w:cs="Calibri"/>
          <w:sz w:val="24"/>
          <w:szCs w:val="24"/>
          <w:lang w:val="en-US"/>
        </w:rPr>
        <w:t xml:space="preserve"> 60%, the causal forest 65%. The S-Learner has a coverage of 84%, PS-GLM of 86%. Only PS-BART reaches a</w:t>
      </w:r>
      <w:r w:rsidR="003F4B46">
        <w:rPr>
          <w:rFonts w:asciiTheme="majorHAnsi" w:hAnsiTheme="majorHAnsi" w:cs="Calibri"/>
          <w:sz w:val="24"/>
          <w:szCs w:val="24"/>
          <w:lang w:val="en-US"/>
        </w:rPr>
        <w:t xml:space="preserve">n acceptable </w:t>
      </w:r>
      <w:r>
        <w:rPr>
          <w:rFonts w:asciiTheme="majorHAnsi" w:hAnsiTheme="majorHAnsi" w:cs="Calibri"/>
          <w:sz w:val="24"/>
          <w:szCs w:val="24"/>
          <w:lang w:val="en-US"/>
        </w:rPr>
        <w:t>coverage of 94%</w:t>
      </w:r>
      <w:r w:rsidR="003F4B46">
        <w:rPr>
          <w:rFonts w:asciiTheme="majorHAnsi" w:hAnsiTheme="majorHAnsi" w:cs="Calibri"/>
          <w:sz w:val="24"/>
          <w:szCs w:val="24"/>
          <w:lang w:val="en-US"/>
        </w:rPr>
        <w:t>. Interval lengths</w:t>
      </w:r>
      <w:r w:rsidRPr="003F4B46">
        <w:rPr>
          <w:rFonts w:asciiTheme="majorHAnsi" w:hAnsiTheme="majorHAnsi" w:cs="Calibri"/>
          <w:sz w:val="24"/>
          <w:szCs w:val="24"/>
          <w:lang w:val="en-US"/>
        </w:rPr>
        <w:t xml:space="preserve"> are relatively stable across all models except IPTW + OLS. </w:t>
      </w:r>
    </w:p>
    <w:p w14:paraId="0CD09619" w14:textId="77777777" w:rsidR="008239B3" w:rsidRDefault="008239B3" w:rsidP="008239B3">
      <w:pPr>
        <w:pStyle w:val="Listenabsatz"/>
        <w:rPr>
          <w:rFonts w:asciiTheme="majorHAnsi" w:hAnsiTheme="majorHAnsi" w:cs="Calibri"/>
          <w:sz w:val="24"/>
          <w:szCs w:val="24"/>
          <w:lang w:val="en-US"/>
        </w:rPr>
      </w:pPr>
    </w:p>
    <w:p w14:paraId="2E1A00AB" w14:textId="3E9B49D0" w:rsidR="009E34A3" w:rsidRPr="00CE5009" w:rsidRDefault="008239B3" w:rsidP="00CE5009">
      <w:pPr>
        <w:pStyle w:val="Listenabsatz"/>
        <w:rPr>
          <w:rFonts w:asciiTheme="majorHAnsi" w:hAnsiTheme="majorHAnsi" w:cs="Calibri"/>
          <w:sz w:val="24"/>
          <w:szCs w:val="24"/>
          <w:lang w:val="en-US"/>
        </w:rPr>
      </w:pPr>
      <w:r>
        <w:rPr>
          <w:rFonts w:asciiTheme="majorHAnsi" w:hAnsiTheme="majorHAnsi" w:cs="Calibri"/>
          <w:sz w:val="24"/>
          <w:szCs w:val="24"/>
          <w:lang w:val="en-US"/>
        </w:rPr>
        <w:t xml:space="preserve">DGP 39 has the lowest coverage </w:t>
      </w:r>
      <w:r w:rsidR="00DD2EEF">
        <w:rPr>
          <w:rFonts w:asciiTheme="majorHAnsi" w:hAnsiTheme="majorHAnsi" w:cs="Calibri"/>
          <w:sz w:val="24"/>
          <w:szCs w:val="24"/>
          <w:lang w:val="en-US"/>
        </w:rPr>
        <w:t>for</w:t>
      </w:r>
      <w:r>
        <w:rPr>
          <w:rFonts w:asciiTheme="majorHAnsi" w:hAnsiTheme="majorHAnsi" w:cs="Calibri"/>
          <w:sz w:val="24"/>
          <w:szCs w:val="24"/>
          <w:lang w:val="en-US"/>
        </w:rPr>
        <w:t xml:space="preserve"> each of the three S-</w:t>
      </w:r>
      <w:r w:rsidR="00594023">
        <w:rPr>
          <w:rFonts w:asciiTheme="majorHAnsi" w:hAnsiTheme="majorHAnsi" w:cs="Calibri"/>
          <w:sz w:val="24"/>
          <w:szCs w:val="24"/>
          <w:lang w:val="en-US"/>
        </w:rPr>
        <w:t>l</w:t>
      </w:r>
      <w:r>
        <w:rPr>
          <w:rFonts w:asciiTheme="majorHAnsi" w:hAnsiTheme="majorHAnsi" w:cs="Calibri"/>
          <w:sz w:val="24"/>
          <w:szCs w:val="24"/>
          <w:lang w:val="en-US"/>
        </w:rPr>
        <w:t>earner models</w:t>
      </w:r>
      <w:r w:rsidR="00594023">
        <w:rPr>
          <w:rFonts w:asciiTheme="majorHAnsi" w:hAnsiTheme="majorHAnsi" w:cs="Calibri"/>
          <w:sz w:val="24"/>
          <w:szCs w:val="24"/>
          <w:lang w:val="en-US"/>
        </w:rPr>
        <w:t xml:space="preserve"> (</w:t>
      </w:r>
      <w:r w:rsidR="00C7452B">
        <w:rPr>
          <w:rFonts w:asciiTheme="majorHAnsi" w:hAnsiTheme="majorHAnsi" w:cs="Calibri"/>
          <w:sz w:val="24"/>
          <w:szCs w:val="24"/>
          <w:lang w:val="en-US"/>
        </w:rPr>
        <w:t>83 % for</w:t>
      </w:r>
      <w:r w:rsidR="00CE5009">
        <w:rPr>
          <w:rFonts w:asciiTheme="majorHAnsi" w:hAnsiTheme="majorHAnsi" w:cs="Calibri"/>
          <w:sz w:val="24"/>
          <w:szCs w:val="24"/>
          <w:lang w:val="en-US"/>
        </w:rPr>
        <w:t xml:space="preserve"> the</w:t>
      </w:r>
      <w:r w:rsidR="00C7452B">
        <w:rPr>
          <w:rFonts w:asciiTheme="majorHAnsi" w:hAnsiTheme="majorHAnsi" w:cs="Calibri"/>
          <w:sz w:val="24"/>
          <w:szCs w:val="24"/>
          <w:lang w:val="en-US"/>
        </w:rPr>
        <w:t xml:space="preserve"> S-learner, 81 % for PS-GLM and </w:t>
      </w:r>
      <w:r w:rsidR="0028149E">
        <w:rPr>
          <w:rFonts w:asciiTheme="majorHAnsi" w:hAnsiTheme="majorHAnsi" w:cs="Calibri"/>
          <w:sz w:val="24"/>
          <w:szCs w:val="24"/>
          <w:lang w:val="en-US"/>
        </w:rPr>
        <w:t>77%</w:t>
      </w:r>
      <w:r w:rsidR="00867BDB">
        <w:rPr>
          <w:rFonts w:asciiTheme="majorHAnsi" w:hAnsiTheme="majorHAnsi" w:cs="Calibri"/>
          <w:sz w:val="24"/>
          <w:szCs w:val="24"/>
          <w:lang w:val="en-US"/>
        </w:rPr>
        <w:t xml:space="preserve"> for PS</w:t>
      </w:r>
      <w:r w:rsidR="00CE5009">
        <w:rPr>
          <w:rFonts w:asciiTheme="majorHAnsi" w:hAnsiTheme="majorHAnsi" w:cs="Calibri"/>
          <w:sz w:val="24"/>
          <w:szCs w:val="24"/>
          <w:lang w:val="en-US"/>
        </w:rPr>
        <w:t>-</w:t>
      </w:r>
      <w:r w:rsidR="00867BDB" w:rsidRPr="00CE5009">
        <w:rPr>
          <w:rFonts w:asciiTheme="majorHAnsi" w:hAnsiTheme="majorHAnsi" w:cs="Calibri"/>
          <w:sz w:val="24"/>
          <w:szCs w:val="24"/>
          <w:lang w:val="en-US"/>
        </w:rPr>
        <w:t>BART</w:t>
      </w:r>
      <w:r w:rsidR="00C7452B" w:rsidRPr="00CE5009">
        <w:rPr>
          <w:rFonts w:asciiTheme="majorHAnsi" w:hAnsiTheme="majorHAnsi" w:cs="Calibri"/>
          <w:sz w:val="24"/>
          <w:szCs w:val="24"/>
          <w:lang w:val="en-US"/>
        </w:rPr>
        <w:t>)</w:t>
      </w:r>
      <w:r w:rsidRPr="00CE5009">
        <w:rPr>
          <w:rFonts w:asciiTheme="majorHAnsi" w:hAnsiTheme="majorHAnsi" w:cs="Calibri"/>
          <w:sz w:val="24"/>
          <w:szCs w:val="24"/>
          <w:lang w:val="en-US"/>
        </w:rPr>
        <w:t xml:space="preserve"> and a </w:t>
      </w:r>
      <w:r w:rsidR="000915FE" w:rsidRPr="00CE5009">
        <w:rPr>
          <w:rFonts w:asciiTheme="majorHAnsi" w:hAnsiTheme="majorHAnsi" w:cs="Calibri"/>
          <w:sz w:val="24"/>
          <w:szCs w:val="24"/>
          <w:lang w:val="en-US"/>
        </w:rPr>
        <w:t xml:space="preserve">comparatively </w:t>
      </w:r>
      <w:r w:rsidRPr="00CE5009">
        <w:rPr>
          <w:rFonts w:asciiTheme="majorHAnsi" w:hAnsiTheme="majorHAnsi" w:cs="Calibri"/>
          <w:sz w:val="24"/>
          <w:szCs w:val="24"/>
          <w:lang w:val="en-US"/>
        </w:rPr>
        <w:t>low coverage of the T-Learner</w:t>
      </w:r>
      <w:r w:rsidR="00C7452B" w:rsidRPr="00CE5009">
        <w:rPr>
          <w:rFonts w:asciiTheme="majorHAnsi" w:hAnsiTheme="majorHAnsi" w:cs="Calibri"/>
          <w:sz w:val="24"/>
          <w:szCs w:val="24"/>
          <w:lang w:val="en-US"/>
        </w:rPr>
        <w:t xml:space="preserve"> (</w:t>
      </w:r>
      <w:r w:rsidR="00D7332D" w:rsidRPr="00CE5009">
        <w:rPr>
          <w:rFonts w:asciiTheme="majorHAnsi" w:hAnsiTheme="majorHAnsi" w:cs="Calibri"/>
          <w:sz w:val="24"/>
          <w:szCs w:val="24"/>
          <w:lang w:val="en-US"/>
        </w:rPr>
        <w:t>83 %)</w:t>
      </w:r>
      <w:r w:rsidRPr="00CE5009">
        <w:rPr>
          <w:rFonts w:asciiTheme="majorHAnsi" w:hAnsiTheme="majorHAnsi" w:cs="Calibri"/>
          <w:sz w:val="24"/>
          <w:szCs w:val="24"/>
          <w:lang w:val="en-US"/>
        </w:rPr>
        <w:t xml:space="preserve">. </w:t>
      </w:r>
    </w:p>
    <w:p w14:paraId="24ED20E6" w14:textId="77777777" w:rsidR="007D5C20" w:rsidRDefault="007D5C20" w:rsidP="002A45C1">
      <w:pPr>
        <w:pStyle w:val="Listenabsatz"/>
        <w:rPr>
          <w:rFonts w:asciiTheme="majorHAnsi" w:hAnsiTheme="majorHAnsi" w:cs="Calibri"/>
          <w:sz w:val="24"/>
          <w:szCs w:val="24"/>
          <w:lang w:val="en-US"/>
        </w:rPr>
      </w:pPr>
    </w:p>
    <w:p w14:paraId="6E5775EC" w14:textId="0531752F" w:rsidR="007D5C20" w:rsidRDefault="008239B3" w:rsidP="002A45C1">
      <w:pPr>
        <w:pStyle w:val="Listenabsatz"/>
        <w:rPr>
          <w:rFonts w:asciiTheme="majorHAnsi" w:hAnsiTheme="majorHAnsi" w:cs="Calibri"/>
          <w:sz w:val="24"/>
          <w:szCs w:val="24"/>
          <w:lang w:val="en-US"/>
        </w:rPr>
      </w:pPr>
      <w:r w:rsidRPr="008F6E22">
        <w:rPr>
          <w:rFonts w:asciiTheme="majorHAnsi" w:hAnsiTheme="majorHAnsi" w:cs="Calibri"/>
          <w:sz w:val="24"/>
          <w:szCs w:val="24"/>
          <w:lang w:val="en-US"/>
        </w:rPr>
        <w:t xml:space="preserve">DGP31 has the highest average </w:t>
      </w:r>
      <w:r>
        <w:rPr>
          <w:rFonts w:asciiTheme="majorHAnsi" w:hAnsiTheme="majorHAnsi" w:cs="Calibri"/>
          <w:sz w:val="24"/>
          <w:szCs w:val="24"/>
          <w:lang w:val="en-US"/>
        </w:rPr>
        <w:t>RMSE</w:t>
      </w:r>
      <w:r w:rsidRPr="008F6E22">
        <w:rPr>
          <w:rFonts w:asciiTheme="majorHAnsi" w:hAnsiTheme="majorHAnsi" w:cs="Calibri"/>
          <w:sz w:val="24"/>
          <w:szCs w:val="24"/>
          <w:lang w:val="en-US"/>
        </w:rPr>
        <w:t xml:space="preserve"> </w:t>
      </w:r>
      <w:r w:rsidR="0042637A">
        <w:rPr>
          <w:rFonts w:asciiTheme="majorHAnsi" w:hAnsiTheme="majorHAnsi" w:cs="Calibri"/>
          <w:sz w:val="24"/>
          <w:szCs w:val="24"/>
          <w:lang w:val="en-US"/>
        </w:rPr>
        <w:t>(</w:t>
      </w:r>
      <w:r w:rsidR="00B606D8">
        <w:rPr>
          <w:rFonts w:asciiTheme="majorHAnsi" w:hAnsiTheme="majorHAnsi" w:cs="Calibri"/>
          <w:sz w:val="24"/>
          <w:szCs w:val="24"/>
          <w:lang w:val="en-US"/>
        </w:rPr>
        <w:t>0.215</w:t>
      </w:r>
      <w:r w:rsidR="00214CF9">
        <w:rPr>
          <w:rFonts w:asciiTheme="majorHAnsi" w:hAnsiTheme="majorHAnsi" w:cs="Calibri"/>
          <w:sz w:val="24"/>
          <w:szCs w:val="24"/>
          <w:lang w:val="en-US"/>
        </w:rPr>
        <w:t xml:space="preserve">) </w:t>
      </w:r>
      <w:r w:rsidRPr="008F6E22">
        <w:rPr>
          <w:rFonts w:asciiTheme="majorHAnsi" w:hAnsiTheme="majorHAnsi" w:cs="Calibri"/>
          <w:sz w:val="24"/>
          <w:szCs w:val="24"/>
          <w:lang w:val="en-US"/>
        </w:rPr>
        <w:t>and IPT</w:t>
      </w:r>
      <w:r>
        <w:rPr>
          <w:rFonts w:asciiTheme="majorHAnsi" w:hAnsiTheme="majorHAnsi" w:cs="Calibri"/>
          <w:sz w:val="24"/>
          <w:szCs w:val="24"/>
          <w:lang w:val="en-US"/>
        </w:rPr>
        <w:t>W</w:t>
      </w:r>
      <w:r w:rsidRPr="008F6E22">
        <w:rPr>
          <w:rFonts w:asciiTheme="majorHAnsi" w:hAnsiTheme="majorHAnsi" w:cs="Calibri"/>
          <w:sz w:val="24"/>
          <w:szCs w:val="24"/>
          <w:lang w:val="en-US"/>
        </w:rPr>
        <w:t xml:space="preserve"> + </w:t>
      </w:r>
      <w:r>
        <w:rPr>
          <w:rFonts w:asciiTheme="majorHAnsi" w:hAnsiTheme="majorHAnsi" w:cs="Calibri"/>
          <w:sz w:val="24"/>
          <w:szCs w:val="24"/>
          <w:lang w:val="en-US"/>
        </w:rPr>
        <w:t>OLS</w:t>
      </w:r>
      <w:r w:rsidR="00214CF9">
        <w:rPr>
          <w:rFonts w:asciiTheme="majorHAnsi" w:hAnsiTheme="majorHAnsi" w:cs="Calibri"/>
          <w:sz w:val="24"/>
          <w:szCs w:val="24"/>
          <w:lang w:val="en-US"/>
        </w:rPr>
        <w:t xml:space="preserve"> (0.257)</w:t>
      </w:r>
      <w:r w:rsidRPr="008F6E22">
        <w:rPr>
          <w:rFonts w:asciiTheme="majorHAnsi" w:hAnsiTheme="majorHAnsi" w:cs="Calibri"/>
          <w:sz w:val="24"/>
          <w:szCs w:val="24"/>
          <w:lang w:val="en-US"/>
        </w:rPr>
        <w:t xml:space="preserve"> and the causal forest </w:t>
      </w:r>
      <w:r w:rsidR="00214CF9">
        <w:rPr>
          <w:rFonts w:asciiTheme="majorHAnsi" w:hAnsiTheme="majorHAnsi" w:cs="Calibri"/>
          <w:sz w:val="24"/>
          <w:szCs w:val="24"/>
          <w:lang w:val="en-US"/>
        </w:rPr>
        <w:t xml:space="preserve">(0.248) </w:t>
      </w:r>
      <w:r w:rsidRPr="008F6E22">
        <w:rPr>
          <w:rFonts w:asciiTheme="majorHAnsi" w:hAnsiTheme="majorHAnsi" w:cs="Calibri"/>
          <w:sz w:val="24"/>
          <w:szCs w:val="24"/>
          <w:lang w:val="en-US"/>
        </w:rPr>
        <w:t xml:space="preserve">perform </w:t>
      </w:r>
      <w:r w:rsidR="0079060B">
        <w:rPr>
          <w:rFonts w:asciiTheme="majorHAnsi" w:hAnsiTheme="majorHAnsi" w:cs="Calibri"/>
          <w:sz w:val="24"/>
          <w:szCs w:val="24"/>
          <w:lang w:val="en-US"/>
        </w:rPr>
        <w:t>substantially</w:t>
      </w:r>
      <w:r w:rsidRPr="008F6E22">
        <w:rPr>
          <w:rFonts w:asciiTheme="majorHAnsi" w:hAnsiTheme="majorHAnsi" w:cs="Calibri"/>
          <w:sz w:val="24"/>
          <w:szCs w:val="24"/>
          <w:lang w:val="en-US"/>
        </w:rPr>
        <w:t xml:space="preserve"> worse than the BART models</w:t>
      </w:r>
      <w:r w:rsidR="00214CF9">
        <w:rPr>
          <w:rFonts w:asciiTheme="majorHAnsi" w:hAnsiTheme="majorHAnsi" w:cs="Calibri"/>
          <w:sz w:val="24"/>
          <w:szCs w:val="24"/>
          <w:lang w:val="en-US"/>
        </w:rPr>
        <w:t xml:space="preserve"> (</w:t>
      </w:r>
      <w:r w:rsidR="00D1776D">
        <w:rPr>
          <w:rFonts w:asciiTheme="majorHAnsi" w:hAnsiTheme="majorHAnsi" w:cs="Calibri"/>
          <w:sz w:val="24"/>
          <w:szCs w:val="24"/>
          <w:lang w:val="en-US"/>
        </w:rPr>
        <w:t>0.</w:t>
      </w:r>
      <w:r w:rsidR="007A62BE">
        <w:rPr>
          <w:rFonts w:asciiTheme="majorHAnsi" w:hAnsiTheme="majorHAnsi" w:cs="Calibri"/>
          <w:sz w:val="24"/>
          <w:szCs w:val="24"/>
          <w:lang w:val="en-US"/>
        </w:rPr>
        <w:t xml:space="preserve">193 </w:t>
      </w:r>
      <w:r w:rsidR="00A52B27">
        <w:rPr>
          <w:rFonts w:asciiTheme="majorHAnsi" w:hAnsiTheme="majorHAnsi" w:cs="Calibri"/>
          <w:sz w:val="24"/>
          <w:szCs w:val="24"/>
          <w:lang w:val="en-US"/>
        </w:rPr>
        <w:t>-</w:t>
      </w:r>
      <w:r w:rsidR="007A62BE">
        <w:rPr>
          <w:rFonts w:asciiTheme="majorHAnsi" w:hAnsiTheme="majorHAnsi" w:cs="Calibri"/>
          <w:sz w:val="24"/>
          <w:szCs w:val="24"/>
          <w:lang w:val="en-US"/>
        </w:rPr>
        <w:t xml:space="preserve"> </w:t>
      </w:r>
      <w:r w:rsidR="00A52B27">
        <w:rPr>
          <w:rFonts w:asciiTheme="majorHAnsi" w:hAnsiTheme="majorHAnsi" w:cs="Calibri"/>
          <w:sz w:val="24"/>
          <w:szCs w:val="24"/>
          <w:lang w:val="en-US"/>
        </w:rPr>
        <w:t>0.202)</w:t>
      </w:r>
      <w:r w:rsidRPr="008F6E22">
        <w:rPr>
          <w:rFonts w:asciiTheme="majorHAnsi" w:hAnsiTheme="majorHAnsi" w:cs="Calibri"/>
          <w:sz w:val="24"/>
          <w:szCs w:val="24"/>
          <w:lang w:val="en-US"/>
        </w:rPr>
        <w:t>.</w:t>
      </w:r>
      <w:r>
        <w:rPr>
          <w:rFonts w:asciiTheme="majorHAnsi" w:hAnsiTheme="majorHAnsi" w:cs="Calibri"/>
          <w:sz w:val="24"/>
          <w:szCs w:val="24"/>
          <w:lang w:val="en-US"/>
        </w:rPr>
        <w:t xml:space="preserve"> </w:t>
      </w:r>
    </w:p>
    <w:p w14:paraId="29010A7C" w14:textId="77777777" w:rsidR="007D5C20" w:rsidRDefault="007D5C20" w:rsidP="002A45C1">
      <w:pPr>
        <w:pStyle w:val="Listenabsatz"/>
        <w:rPr>
          <w:rFonts w:asciiTheme="majorHAnsi" w:hAnsiTheme="majorHAnsi" w:cs="Calibri"/>
          <w:sz w:val="24"/>
          <w:szCs w:val="24"/>
          <w:lang w:val="en-US"/>
        </w:rPr>
      </w:pPr>
    </w:p>
    <w:p w14:paraId="55FDC96E" w14:textId="3D3FAD2F" w:rsidR="008239B3" w:rsidRPr="002A45C1" w:rsidRDefault="008239B3" w:rsidP="002A45C1">
      <w:pPr>
        <w:pStyle w:val="Listenabsatz"/>
        <w:rPr>
          <w:rFonts w:asciiTheme="majorHAnsi" w:hAnsiTheme="majorHAnsi" w:cs="Calibri"/>
          <w:sz w:val="24"/>
          <w:szCs w:val="24"/>
          <w:lang w:val="en-US"/>
        </w:rPr>
      </w:pPr>
      <w:r>
        <w:rPr>
          <w:rFonts w:asciiTheme="majorHAnsi" w:hAnsiTheme="majorHAnsi" w:cs="Calibri"/>
          <w:sz w:val="24"/>
          <w:szCs w:val="24"/>
          <w:lang w:val="en-US"/>
        </w:rPr>
        <w:t xml:space="preserve">DGP 57 has high RMSE values </w:t>
      </w:r>
      <w:r w:rsidR="009C04AD">
        <w:rPr>
          <w:rFonts w:asciiTheme="majorHAnsi" w:hAnsiTheme="majorHAnsi" w:cs="Calibri"/>
          <w:sz w:val="24"/>
          <w:szCs w:val="24"/>
          <w:lang w:val="en-US"/>
        </w:rPr>
        <w:t>(</w:t>
      </w:r>
      <w:r w:rsidR="001A04C9">
        <w:rPr>
          <w:rFonts w:asciiTheme="majorHAnsi" w:hAnsiTheme="majorHAnsi" w:cs="Calibri"/>
          <w:sz w:val="24"/>
          <w:szCs w:val="24"/>
          <w:lang w:val="en-US"/>
        </w:rPr>
        <w:t>&gt;</w:t>
      </w:r>
      <w:r w:rsidR="00B615C8">
        <w:rPr>
          <w:rFonts w:asciiTheme="majorHAnsi" w:hAnsiTheme="majorHAnsi" w:cs="Calibri"/>
          <w:sz w:val="24"/>
          <w:szCs w:val="24"/>
          <w:lang w:val="en-US"/>
        </w:rPr>
        <w:t>=</w:t>
      </w:r>
      <w:r w:rsidR="001A04C9">
        <w:rPr>
          <w:rFonts w:asciiTheme="majorHAnsi" w:hAnsiTheme="majorHAnsi" w:cs="Calibri"/>
          <w:sz w:val="24"/>
          <w:szCs w:val="24"/>
          <w:lang w:val="en-US"/>
        </w:rPr>
        <w:t xml:space="preserve"> 0.163</w:t>
      </w:r>
      <w:r w:rsidR="009C04AD">
        <w:rPr>
          <w:rFonts w:asciiTheme="majorHAnsi" w:hAnsiTheme="majorHAnsi" w:cs="Calibri"/>
          <w:sz w:val="24"/>
          <w:szCs w:val="24"/>
          <w:lang w:val="en-US"/>
        </w:rPr>
        <w:t>)</w:t>
      </w:r>
      <w:r w:rsidR="001A04C9">
        <w:rPr>
          <w:rFonts w:asciiTheme="majorHAnsi" w:hAnsiTheme="majorHAnsi" w:cs="Calibri"/>
          <w:sz w:val="24"/>
          <w:szCs w:val="24"/>
          <w:lang w:val="en-US"/>
        </w:rPr>
        <w:t xml:space="preserve"> </w:t>
      </w:r>
      <w:r>
        <w:rPr>
          <w:rFonts w:asciiTheme="majorHAnsi" w:hAnsiTheme="majorHAnsi" w:cs="Calibri"/>
          <w:sz w:val="24"/>
          <w:szCs w:val="24"/>
          <w:lang w:val="en-US"/>
        </w:rPr>
        <w:t>for all models</w:t>
      </w:r>
      <w:r w:rsidR="001A04C9">
        <w:rPr>
          <w:rFonts w:asciiTheme="majorHAnsi" w:hAnsiTheme="majorHAnsi" w:cs="Calibri"/>
          <w:sz w:val="24"/>
          <w:szCs w:val="24"/>
          <w:lang w:val="en-US"/>
        </w:rPr>
        <w:t xml:space="preserve">. </w:t>
      </w:r>
      <w:r w:rsidR="00865401">
        <w:rPr>
          <w:rFonts w:asciiTheme="majorHAnsi" w:hAnsiTheme="majorHAnsi" w:cs="Calibri"/>
          <w:sz w:val="24"/>
          <w:szCs w:val="24"/>
          <w:lang w:val="en-US"/>
        </w:rPr>
        <w:t>Not</w:t>
      </w:r>
      <w:r w:rsidR="009C04AD">
        <w:rPr>
          <w:rFonts w:asciiTheme="majorHAnsi" w:hAnsiTheme="majorHAnsi" w:cs="Calibri"/>
          <w:sz w:val="24"/>
          <w:szCs w:val="24"/>
          <w:lang w:val="en-US"/>
        </w:rPr>
        <w:t>e</w:t>
      </w:r>
      <w:r w:rsidR="00865401">
        <w:rPr>
          <w:rFonts w:asciiTheme="majorHAnsi" w:hAnsiTheme="majorHAnsi" w:cs="Calibri"/>
          <w:sz w:val="24"/>
          <w:szCs w:val="24"/>
          <w:lang w:val="en-US"/>
        </w:rPr>
        <w:t xml:space="preserve"> that it</w:t>
      </w:r>
      <w:r>
        <w:rPr>
          <w:rFonts w:asciiTheme="majorHAnsi" w:hAnsiTheme="majorHAnsi" w:cs="Calibri"/>
          <w:sz w:val="24"/>
          <w:szCs w:val="24"/>
          <w:lang w:val="en-US"/>
        </w:rPr>
        <w:t xml:space="preserve"> has a true ATE of only 0.5, so normalizing by such a small value will typically inflate the RMSE. </w:t>
      </w:r>
    </w:p>
    <w:p w14:paraId="20CFF76F" w14:textId="77777777" w:rsidR="003E23B5" w:rsidRPr="00AB644B" w:rsidRDefault="003E23B5" w:rsidP="00C23A5B">
      <w:pPr>
        <w:pStyle w:val="Listenabsatz"/>
        <w:rPr>
          <w:rFonts w:asciiTheme="majorHAnsi" w:hAnsiTheme="majorHAnsi" w:cs="Calibri"/>
          <w:sz w:val="24"/>
          <w:szCs w:val="24"/>
          <w:lang w:val="en-US"/>
        </w:rPr>
      </w:pPr>
    </w:p>
    <w:p w14:paraId="3AEF8307" w14:textId="057EA4AE" w:rsidR="003E23B5" w:rsidRPr="00114CBA" w:rsidRDefault="00CF1550" w:rsidP="00C23A5B">
      <w:pPr>
        <w:pStyle w:val="Listenabsatz"/>
        <w:rPr>
          <w:rFonts w:asciiTheme="majorHAnsi" w:hAnsiTheme="majorHAnsi" w:cs="Calibri"/>
          <w:b/>
          <w:bCs/>
          <w:sz w:val="24"/>
          <w:szCs w:val="24"/>
          <w:u w:val="single"/>
          <w:lang w:val="en-US"/>
        </w:rPr>
      </w:pPr>
      <w:r w:rsidRPr="00114CBA">
        <w:rPr>
          <w:rFonts w:asciiTheme="majorHAnsi" w:hAnsiTheme="majorHAnsi" w:cs="Calibri"/>
          <w:b/>
          <w:bCs/>
          <w:sz w:val="24"/>
          <w:szCs w:val="24"/>
          <w:u w:val="single"/>
          <w:lang w:val="en-US"/>
        </w:rPr>
        <w:t>Methods evaluated across different</w:t>
      </w:r>
      <w:r w:rsidR="003E23B5" w:rsidRPr="00114CBA">
        <w:rPr>
          <w:rFonts w:asciiTheme="majorHAnsi" w:hAnsiTheme="majorHAnsi" w:cs="Calibri"/>
          <w:b/>
          <w:bCs/>
          <w:sz w:val="24"/>
          <w:szCs w:val="24"/>
          <w:u w:val="single"/>
          <w:lang w:val="en-US"/>
        </w:rPr>
        <w:t xml:space="preserve"> DGP</w:t>
      </w:r>
      <w:r w:rsidRPr="00114CBA">
        <w:rPr>
          <w:rFonts w:asciiTheme="majorHAnsi" w:hAnsiTheme="majorHAnsi" w:cs="Calibri"/>
          <w:b/>
          <w:bCs/>
          <w:sz w:val="24"/>
          <w:szCs w:val="24"/>
          <w:u w:val="single"/>
          <w:lang w:val="en-US"/>
        </w:rPr>
        <w:t>s</w:t>
      </w:r>
      <w:r w:rsidR="003E23B5" w:rsidRPr="00114CBA">
        <w:rPr>
          <w:rFonts w:asciiTheme="majorHAnsi" w:hAnsiTheme="majorHAnsi" w:cs="Calibri"/>
          <w:b/>
          <w:bCs/>
          <w:sz w:val="24"/>
          <w:szCs w:val="24"/>
          <w:u w:val="single"/>
          <w:lang w:val="en-US"/>
        </w:rPr>
        <w:t>:</w:t>
      </w:r>
    </w:p>
    <w:p w14:paraId="079AE4D2" w14:textId="77777777" w:rsidR="00487469" w:rsidRPr="00487469" w:rsidRDefault="00487469" w:rsidP="00487469">
      <w:pPr>
        <w:pStyle w:val="Listenabsatz"/>
        <w:tabs>
          <w:tab w:val="left" w:pos="3135"/>
        </w:tabs>
        <w:rPr>
          <w:rFonts w:asciiTheme="majorHAnsi" w:hAnsiTheme="majorHAnsi" w:cs="Calibri"/>
          <w:sz w:val="24"/>
          <w:szCs w:val="24"/>
          <w:lang w:val="en-US"/>
        </w:rPr>
      </w:pPr>
      <w:r w:rsidRPr="00487469">
        <w:rPr>
          <w:rFonts w:asciiTheme="majorHAnsi" w:hAnsiTheme="majorHAnsi" w:cs="Calibri"/>
          <w:sz w:val="24"/>
          <w:szCs w:val="24"/>
          <w:lang w:val="en-US"/>
        </w:rPr>
        <w:t>While the previous section highlighted DGPs with particularly notable results, this section systematically examines the performance of each method across all 16 DGPs.</w:t>
      </w:r>
    </w:p>
    <w:p w14:paraId="108BAFC3" w14:textId="174B0917" w:rsidR="00A15BCD" w:rsidRPr="00114CBA" w:rsidRDefault="00A15BCD" w:rsidP="00B4092C">
      <w:pPr>
        <w:pStyle w:val="Listenabsatz"/>
        <w:tabs>
          <w:tab w:val="left" w:pos="3135"/>
        </w:tabs>
        <w:rPr>
          <w:rFonts w:asciiTheme="majorHAnsi" w:hAnsiTheme="majorHAnsi" w:cs="Calibri"/>
          <w:sz w:val="24"/>
          <w:szCs w:val="24"/>
          <w:lang w:val="en-US"/>
        </w:rPr>
      </w:pPr>
    </w:p>
    <w:p w14:paraId="695E7F57" w14:textId="1FD870FE" w:rsidR="0004679B" w:rsidRPr="00114CBA" w:rsidRDefault="001B54A6" w:rsidP="00C23A5B">
      <w:pPr>
        <w:pStyle w:val="Listenabsatz"/>
        <w:rPr>
          <w:rFonts w:asciiTheme="majorHAnsi" w:hAnsiTheme="majorHAnsi" w:cs="Calibri"/>
          <w:b/>
          <w:bCs/>
          <w:sz w:val="24"/>
          <w:szCs w:val="24"/>
          <w:u w:val="single"/>
          <w:lang w:val="en-US"/>
        </w:rPr>
      </w:pPr>
      <w:r>
        <w:rPr>
          <w:rFonts w:asciiTheme="majorHAnsi" w:hAnsiTheme="majorHAnsi" w:cs="Calibri"/>
          <w:b/>
          <w:bCs/>
          <w:sz w:val="24"/>
          <w:szCs w:val="24"/>
          <w:u w:val="single"/>
          <w:lang w:val="en-US"/>
        </w:rPr>
        <w:t>BART</w:t>
      </w:r>
      <w:r w:rsidR="0004679B" w:rsidRPr="00114CBA">
        <w:rPr>
          <w:rFonts w:asciiTheme="majorHAnsi" w:hAnsiTheme="majorHAnsi" w:cs="Calibri"/>
          <w:b/>
          <w:bCs/>
          <w:sz w:val="24"/>
          <w:szCs w:val="24"/>
          <w:u w:val="single"/>
          <w:lang w:val="en-US"/>
        </w:rPr>
        <w:t xml:space="preserve"> S-</w:t>
      </w:r>
      <w:r>
        <w:rPr>
          <w:rFonts w:asciiTheme="majorHAnsi" w:hAnsiTheme="majorHAnsi" w:cs="Calibri"/>
          <w:b/>
          <w:bCs/>
          <w:sz w:val="24"/>
          <w:szCs w:val="24"/>
          <w:u w:val="single"/>
          <w:lang w:val="en-US"/>
        </w:rPr>
        <w:t>l</w:t>
      </w:r>
      <w:r w:rsidR="0004679B" w:rsidRPr="00114CBA">
        <w:rPr>
          <w:rFonts w:asciiTheme="majorHAnsi" w:hAnsiTheme="majorHAnsi" w:cs="Calibri"/>
          <w:b/>
          <w:bCs/>
          <w:sz w:val="24"/>
          <w:szCs w:val="24"/>
          <w:u w:val="single"/>
          <w:lang w:val="en-US"/>
        </w:rPr>
        <w:t xml:space="preserve">earners: </w:t>
      </w:r>
    </w:p>
    <w:p w14:paraId="6EB6122E" w14:textId="77777777" w:rsidR="0004679B" w:rsidRPr="00AB644B" w:rsidRDefault="0004679B" w:rsidP="00C23A5B">
      <w:pPr>
        <w:pStyle w:val="Listenabsatz"/>
        <w:rPr>
          <w:rFonts w:asciiTheme="majorHAnsi" w:hAnsiTheme="majorHAnsi" w:cs="Calibri"/>
          <w:sz w:val="24"/>
          <w:szCs w:val="24"/>
          <w:lang w:val="en-US"/>
        </w:rPr>
      </w:pPr>
    </w:p>
    <w:p w14:paraId="10A4D9F1" w14:textId="67903D2C" w:rsidR="008D4FD8" w:rsidRDefault="00802D9F" w:rsidP="008D4FD8">
      <w:pPr>
        <w:pStyle w:val="Listenabsatz"/>
        <w:rPr>
          <w:rFonts w:asciiTheme="majorHAnsi" w:hAnsiTheme="majorHAnsi" w:cs="Calibri"/>
          <w:b/>
          <w:bCs/>
          <w:sz w:val="24"/>
          <w:szCs w:val="24"/>
          <w:lang w:val="en-US"/>
        </w:rPr>
      </w:pPr>
      <w:r>
        <w:rPr>
          <w:rFonts w:asciiTheme="majorHAnsi" w:hAnsiTheme="majorHAnsi" w:cs="Calibri"/>
          <w:sz w:val="24"/>
          <w:szCs w:val="24"/>
          <w:lang w:val="en-US"/>
        </w:rPr>
        <w:t>Across all DGPs, t</w:t>
      </w:r>
      <w:r w:rsidR="00930788" w:rsidRPr="00AB644B">
        <w:rPr>
          <w:rFonts w:asciiTheme="majorHAnsi" w:hAnsiTheme="majorHAnsi" w:cs="Calibri"/>
          <w:sz w:val="24"/>
          <w:szCs w:val="24"/>
          <w:lang w:val="en-US"/>
        </w:rPr>
        <w:t>he RMSE of the three S-</w:t>
      </w:r>
      <w:r w:rsidR="007733E9">
        <w:rPr>
          <w:rFonts w:asciiTheme="majorHAnsi" w:hAnsiTheme="majorHAnsi" w:cs="Calibri"/>
          <w:sz w:val="24"/>
          <w:szCs w:val="24"/>
          <w:lang w:val="en-US"/>
        </w:rPr>
        <w:t>l</w:t>
      </w:r>
      <w:r w:rsidR="00930788" w:rsidRPr="00AB644B">
        <w:rPr>
          <w:rFonts w:asciiTheme="majorHAnsi" w:hAnsiTheme="majorHAnsi" w:cs="Calibri"/>
          <w:sz w:val="24"/>
          <w:szCs w:val="24"/>
          <w:lang w:val="en-US"/>
        </w:rPr>
        <w:t>earners</w:t>
      </w:r>
      <w:r w:rsidR="007733E9">
        <w:rPr>
          <w:rFonts w:asciiTheme="majorHAnsi" w:hAnsiTheme="majorHAnsi" w:cs="Calibri"/>
          <w:sz w:val="24"/>
          <w:szCs w:val="24"/>
          <w:lang w:val="en-US"/>
        </w:rPr>
        <w:t xml:space="preserve"> variants (S-learner, PS-GLM, PS-BART)</w:t>
      </w:r>
      <w:r w:rsidR="00930788" w:rsidRPr="00AB644B">
        <w:rPr>
          <w:rFonts w:asciiTheme="majorHAnsi" w:hAnsiTheme="majorHAnsi" w:cs="Calibri"/>
          <w:sz w:val="24"/>
          <w:szCs w:val="24"/>
          <w:lang w:val="en-US"/>
        </w:rPr>
        <w:t xml:space="preserve"> </w:t>
      </w:r>
      <w:r w:rsidR="006A0483">
        <w:rPr>
          <w:rFonts w:asciiTheme="majorHAnsi" w:hAnsiTheme="majorHAnsi" w:cs="Calibri"/>
          <w:sz w:val="24"/>
          <w:szCs w:val="24"/>
          <w:lang w:val="en-US"/>
        </w:rPr>
        <w:t>was</w:t>
      </w:r>
      <w:r w:rsidR="00930788" w:rsidRPr="00AB644B">
        <w:rPr>
          <w:rFonts w:asciiTheme="majorHAnsi" w:hAnsiTheme="majorHAnsi" w:cs="Calibri"/>
          <w:sz w:val="24"/>
          <w:szCs w:val="24"/>
          <w:lang w:val="en-US"/>
        </w:rPr>
        <w:t xml:space="preserve"> </w:t>
      </w:r>
      <w:r w:rsidR="007C4BF1">
        <w:rPr>
          <w:rFonts w:asciiTheme="majorHAnsi" w:hAnsiTheme="majorHAnsi" w:cs="Calibri"/>
          <w:sz w:val="24"/>
          <w:szCs w:val="24"/>
          <w:lang w:val="en-US"/>
        </w:rPr>
        <w:t>almost always</w:t>
      </w:r>
      <w:r w:rsidR="00930788" w:rsidRPr="00AB644B">
        <w:rPr>
          <w:rFonts w:asciiTheme="majorHAnsi" w:hAnsiTheme="majorHAnsi" w:cs="Calibri"/>
          <w:sz w:val="24"/>
          <w:szCs w:val="24"/>
          <w:lang w:val="en-US"/>
        </w:rPr>
        <w:t xml:space="preserve"> very </w:t>
      </w:r>
      <w:r w:rsidR="004F7FBF">
        <w:rPr>
          <w:rFonts w:asciiTheme="majorHAnsi" w:hAnsiTheme="majorHAnsi" w:cs="Calibri"/>
          <w:sz w:val="24"/>
          <w:szCs w:val="24"/>
          <w:lang w:val="en-US"/>
        </w:rPr>
        <w:t>similar</w:t>
      </w:r>
      <w:r w:rsidR="00AD6701">
        <w:rPr>
          <w:rFonts w:asciiTheme="majorHAnsi" w:hAnsiTheme="majorHAnsi" w:cs="Calibri"/>
          <w:sz w:val="24"/>
          <w:szCs w:val="24"/>
          <w:lang w:val="en-US"/>
        </w:rPr>
        <w:t xml:space="preserve">. </w:t>
      </w:r>
      <w:r w:rsidR="00EC1D85">
        <w:rPr>
          <w:rFonts w:asciiTheme="majorHAnsi" w:hAnsiTheme="majorHAnsi" w:cs="Calibri"/>
          <w:sz w:val="24"/>
          <w:szCs w:val="24"/>
          <w:lang w:val="en-US"/>
        </w:rPr>
        <w:t xml:space="preserve">Therefore, they </w:t>
      </w:r>
      <w:r w:rsidR="00C17B4A">
        <w:rPr>
          <w:rFonts w:asciiTheme="majorHAnsi" w:hAnsiTheme="majorHAnsi" w:cs="Calibri"/>
          <w:sz w:val="24"/>
          <w:szCs w:val="24"/>
          <w:lang w:val="en-US"/>
        </w:rPr>
        <w:t xml:space="preserve">are </w:t>
      </w:r>
      <w:r w:rsidR="00EC1D85">
        <w:rPr>
          <w:rFonts w:asciiTheme="majorHAnsi" w:hAnsiTheme="majorHAnsi" w:cs="Calibri"/>
          <w:sz w:val="24"/>
          <w:szCs w:val="24"/>
          <w:lang w:val="en-US"/>
        </w:rPr>
        <w:t xml:space="preserve">discussed together. </w:t>
      </w:r>
      <w:r w:rsidR="007C4BF1">
        <w:rPr>
          <w:rFonts w:asciiTheme="majorHAnsi" w:hAnsiTheme="majorHAnsi" w:cs="Calibri"/>
          <w:sz w:val="24"/>
          <w:szCs w:val="24"/>
          <w:lang w:val="en-US"/>
        </w:rPr>
        <w:t xml:space="preserve">The biggest difference between the three </w:t>
      </w:r>
      <w:r w:rsidR="00AD6701">
        <w:rPr>
          <w:rFonts w:asciiTheme="majorHAnsi" w:hAnsiTheme="majorHAnsi" w:cs="Calibri"/>
          <w:sz w:val="24"/>
          <w:szCs w:val="24"/>
          <w:lang w:val="en-US"/>
        </w:rPr>
        <w:t>occur</w:t>
      </w:r>
      <w:r w:rsidR="00C17B4A">
        <w:rPr>
          <w:rFonts w:asciiTheme="majorHAnsi" w:hAnsiTheme="majorHAnsi" w:cs="Calibri"/>
          <w:sz w:val="24"/>
          <w:szCs w:val="24"/>
          <w:lang w:val="en-US"/>
        </w:rPr>
        <w:t>ed</w:t>
      </w:r>
      <w:r w:rsidR="007C4BF1">
        <w:rPr>
          <w:rFonts w:asciiTheme="majorHAnsi" w:hAnsiTheme="majorHAnsi" w:cs="Calibri"/>
          <w:sz w:val="24"/>
          <w:szCs w:val="24"/>
          <w:lang w:val="en-US"/>
        </w:rPr>
        <w:t xml:space="preserve"> at DGP</w:t>
      </w:r>
      <w:r w:rsidR="00704D0D">
        <w:rPr>
          <w:rFonts w:asciiTheme="majorHAnsi" w:hAnsiTheme="majorHAnsi" w:cs="Calibri"/>
          <w:sz w:val="24"/>
          <w:szCs w:val="24"/>
          <w:lang w:val="en-US"/>
        </w:rPr>
        <w:t xml:space="preserve"> </w:t>
      </w:r>
      <w:r w:rsidR="007C4BF1">
        <w:rPr>
          <w:rFonts w:asciiTheme="majorHAnsi" w:hAnsiTheme="majorHAnsi" w:cs="Calibri"/>
          <w:sz w:val="24"/>
          <w:szCs w:val="24"/>
          <w:lang w:val="en-US"/>
        </w:rPr>
        <w:t xml:space="preserve">30, where the </w:t>
      </w:r>
      <w:r w:rsidR="00A60B8A">
        <w:rPr>
          <w:rFonts w:asciiTheme="majorHAnsi" w:hAnsiTheme="majorHAnsi" w:cs="Calibri"/>
          <w:sz w:val="24"/>
          <w:szCs w:val="24"/>
          <w:lang w:val="en-US"/>
        </w:rPr>
        <w:t>RMSE</w:t>
      </w:r>
      <w:r w:rsidR="007C4BF1">
        <w:rPr>
          <w:rFonts w:asciiTheme="majorHAnsi" w:hAnsiTheme="majorHAnsi" w:cs="Calibri"/>
          <w:sz w:val="24"/>
          <w:szCs w:val="24"/>
          <w:lang w:val="en-US"/>
        </w:rPr>
        <w:t xml:space="preserve"> of PS-BART</w:t>
      </w:r>
      <w:r w:rsidR="000249F7">
        <w:rPr>
          <w:rFonts w:asciiTheme="majorHAnsi" w:hAnsiTheme="majorHAnsi" w:cs="Calibri"/>
          <w:sz w:val="24"/>
          <w:szCs w:val="24"/>
          <w:lang w:val="en-US"/>
        </w:rPr>
        <w:t xml:space="preserve"> (0.049)</w:t>
      </w:r>
      <w:r w:rsidR="007C4BF1">
        <w:rPr>
          <w:rFonts w:asciiTheme="majorHAnsi" w:hAnsiTheme="majorHAnsi" w:cs="Calibri"/>
          <w:sz w:val="24"/>
          <w:szCs w:val="24"/>
          <w:lang w:val="en-US"/>
        </w:rPr>
        <w:t xml:space="preserve"> </w:t>
      </w:r>
      <w:r w:rsidR="00C17B4A">
        <w:rPr>
          <w:rFonts w:asciiTheme="majorHAnsi" w:hAnsiTheme="majorHAnsi" w:cs="Calibri"/>
          <w:sz w:val="24"/>
          <w:szCs w:val="24"/>
          <w:lang w:val="en-US"/>
        </w:rPr>
        <w:t>was</w:t>
      </w:r>
      <w:r w:rsidR="007C4BF1">
        <w:rPr>
          <w:rFonts w:asciiTheme="majorHAnsi" w:hAnsiTheme="majorHAnsi" w:cs="Calibri"/>
          <w:sz w:val="24"/>
          <w:szCs w:val="24"/>
          <w:lang w:val="en-US"/>
        </w:rPr>
        <w:t xml:space="preserve"> </w:t>
      </w:r>
      <w:r w:rsidR="000249F7">
        <w:rPr>
          <w:rFonts w:asciiTheme="majorHAnsi" w:hAnsiTheme="majorHAnsi" w:cs="Calibri"/>
          <w:sz w:val="24"/>
          <w:szCs w:val="24"/>
          <w:lang w:val="en-US"/>
        </w:rPr>
        <w:t xml:space="preserve">substantially </w:t>
      </w:r>
      <w:r w:rsidR="007C4BF1">
        <w:rPr>
          <w:rFonts w:asciiTheme="majorHAnsi" w:hAnsiTheme="majorHAnsi" w:cs="Calibri"/>
          <w:sz w:val="24"/>
          <w:szCs w:val="24"/>
          <w:lang w:val="en-US"/>
        </w:rPr>
        <w:t>lower than</w:t>
      </w:r>
      <w:r w:rsidR="008D4FD8">
        <w:rPr>
          <w:rFonts w:asciiTheme="majorHAnsi" w:hAnsiTheme="majorHAnsi" w:cs="Calibri"/>
          <w:sz w:val="24"/>
          <w:szCs w:val="24"/>
          <w:lang w:val="en-US"/>
        </w:rPr>
        <w:t xml:space="preserve"> </w:t>
      </w:r>
      <w:r w:rsidR="000249F7">
        <w:rPr>
          <w:rFonts w:asciiTheme="majorHAnsi" w:hAnsiTheme="majorHAnsi" w:cs="Calibri"/>
          <w:sz w:val="24"/>
          <w:szCs w:val="24"/>
          <w:lang w:val="en-US"/>
        </w:rPr>
        <w:t xml:space="preserve">that </w:t>
      </w:r>
      <w:r w:rsidR="008D4FD8">
        <w:rPr>
          <w:rFonts w:asciiTheme="majorHAnsi" w:hAnsiTheme="majorHAnsi" w:cs="Calibri"/>
          <w:sz w:val="24"/>
          <w:szCs w:val="24"/>
          <w:lang w:val="en-US"/>
        </w:rPr>
        <w:t xml:space="preserve">of </w:t>
      </w:r>
      <w:r w:rsidR="000249F7">
        <w:rPr>
          <w:rFonts w:asciiTheme="majorHAnsi" w:hAnsiTheme="majorHAnsi" w:cs="Calibri"/>
          <w:sz w:val="24"/>
          <w:szCs w:val="24"/>
          <w:lang w:val="en-US"/>
        </w:rPr>
        <w:t>the S-learner</w:t>
      </w:r>
      <w:r w:rsidR="008D4FD8">
        <w:rPr>
          <w:rFonts w:asciiTheme="majorHAnsi" w:hAnsiTheme="majorHAnsi" w:cs="Calibri"/>
          <w:sz w:val="24"/>
          <w:szCs w:val="24"/>
          <w:lang w:val="en-US"/>
        </w:rPr>
        <w:t xml:space="preserve"> and </w:t>
      </w:r>
      <w:r w:rsidR="000249F7">
        <w:rPr>
          <w:rFonts w:asciiTheme="majorHAnsi" w:hAnsiTheme="majorHAnsi" w:cs="Calibri"/>
          <w:sz w:val="24"/>
          <w:szCs w:val="24"/>
          <w:lang w:val="en-US"/>
        </w:rPr>
        <w:t>PS-GLM (0.058</w:t>
      </w:r>
      <w:r w:rsidR="00704D0D">
        <w:rPr>
          <w:rFonts w:asciiTheme="majorHAnsi" w:hAnsiTheme="majorHAnsi" w:cs="Calibri"/>
          <w:sz w:val="24"/>
          <w:szCs w:val="24"/>
          <w:lang w:val="en-US"/>
        </w:rPr>
        <w:t xml:space="preserve"> each</w:t>
      </w:r>
      <w:r w:rsidR="000249F7">
        <w:rPr>
          <w:rFonts w:asciiTheme="majorHAnsi" w:hAnsiTheme="majorHAnsi" w:cs="Calibri"/>
          <w:sz w:val="24"/>
          <w:szCs w:val="24"/>
          <w:lang w:val="en-US"/>
        </w:rPr>
        <w:t>)</w:t>
      </w:r>
      <w:r w:rsidR="008D4FD8">
        <w:rPr>
          <w:rFonts w:asciiTheme="majorHAnsi" w:hAnsiTheme="majorHAnsi" w:cs="Calibri"/>
          <w:sz w:val="24"/>
          <w:szCs w:val="24"/>
          <w:lang w:val="en-US"/>
        </w:rPr>
        <w:t xml:space="preserve">. One of the </w:t>
      </w:r>
      <w:r w:rsidR="00A44B79">
        <w:rPr>
          <w:rFonts w:asciiTheme="majorHAnsi" w:hAnsiTheme="majorHAnsi" w:cs="Calibri"/>
          <w:sz w:val="24"/>
          <w:szCs w:val="24"/>
          <w:lang w:val="en-US"/>
        </w:rPr>
        <w:t xml:space="preserve">three </w:t>
      </w:r>
      <w:r w:rsidR="008D4FD8">
        <w:rPr>
          <w:rFonts w:asciiTheme="majorHAnsi" w:hAnsiTheme="majorHAnsi" w:cs="Calibri"/>
          <w:sz w:val="24"/>
          <w:szCs w:val="24"/>
          <w:lang w:val="en-US"/>
        </w:rPr>
        <w:t>S-</w:t>
      </w:r>
      <w:r w:rsidR="00704D0D">
        <w:rPr>
          <w:rFonts w:asciiTheme="majorHAnsi" w:hAnsiTheme="majorHAnsi" w:cs="Calibri"/>
          <w:sz w:val="24"/>
          <w:szCs w:val="24"/>
          <w:lang w:val="en-US"/>
        </w:rPr>
        <w:t>l</w:t>
      </w:r>
      <w:r w:rsidR="008D4FD8">
        <w:rPr>
          <w:rFonts w:asciiTheme="majorHAnsi" w:hAnsiTheme="majorHAnsi" w:cs="Calibri"/>
          <w:sz w:val="24"/>
          <w:szCs w:val="24"/>
          <w:lang w:val="en-US"/>
        </w:rPr>
        <w:t>earners place</w:t>
      </w:r>
      <w:r w:rsidR="00C17B4A">
        <w:rPr>
          <w:rFonts w:asciiTheme="majorHAnsi" w:hAnsiTheme="majorHAnsi" w:cs="Calibri"/>
          <w:sz w:val="24"/>
          <w:szCs w:val="24"/>
          <w:lang w:val="en-US"/>
        </w:rPr>
        <w:t>d</w:t>
      </w:r>
      <w:r w:rsidR="008D4FD8">
        <w:rPr>
          <w:rFonts w:asciiTheme="majorHAnsi" w:hAnsiTheme="majorHAnsi" w:cs="Calibri"/>
          <w:sz w:val="24"/>
          <w:szCs w:val="24"/>
          <w:lang w:val="en-US"/>
        </w:rPr>
        <w:t xml:space="preserve"> first in half of the DGPs (S-</w:t>
      </w:r>
      <w:r w:rsidR="00E14FD2">
        <w:rPr>
          <w:rFonts w:asciiTheme="majorHAnsi" w:hAnsiTheme="majorHAnsi" w:cs="Calibri"/>
          <w:sz w:val="24"/>
          <w:szCs w:val="24"/>
          <w:lang w:val="en-US"/>
        </w:rPr>
        <w:t>l</w:t>
      </w:r>
      <w:r w:rsidR="008D4FD8">
        <w:rPr>
          <w:rFonts w:asciiTheme="majorHAnsi" w:hAnsiTheme="majorHAnsi" w:cs="Calibri"/>
          <w:sz w:val="24"/>
          <w:szCs w:val="24"/>
          <w:lang w:val="en-US"/>
        </w:rPr>
        <w:t xml:space="preserve">earner 5 times, PS-BART 3 times). Even when outperformed by other models, </w:t>
      </w:r>
      <w:r w:rsidR="00E14FD2">
        <w:rPr>
          <w:rFonts w:asciiTheme="majorHAnsi" w:hAnsiTheme="majorHAnsi" w:cs="Calibri"/>
          <w:sz w:val="24"/>
          <w:szCs w:val="24"/>
          <w:lang w:val="en-US"/>
        </w:rPr>
        <w:t xml:space="preserve">the margin </w:t>
      </w:r>
      <w:r w:rsidR="00DA0D72">
        <w:rPr>
          <w:rFonts w:asciiTheme="majorHAnsi" w:hAnsiTheme="majorHAnsi" w:cs="Calibri"/>
          <w:sz w:val="24"/>
          <w:szCs w:val="24"/>
          <w:lang w:val="en-US"/>
        </w:rPr>
        <w:t>was</w:t>
      </w:r>
      <w:r w:rsidR="00E14FD2">
        <w:rPr>
          <w:rFonts w:asciiTheme="majorHAnsi" w:hAnsiTheme="majorHAnsi" w:cs="Calibri"/>
          <w:sz w:val="24"/>
          <w:szCs w:val="24"/>
          <w:lang w:val="en-US"/>
        </w:rPr>
        <w:t xml:space="preserve"> typically small</w:t>
      </w:r>
      <w:r w:rsidR="006E6620">
        <w:rPr>
          <w:rFonts w:asciiTheme="majorHAnsi" w:hAnsiTheme="majorHAnsi" w:cs="Calibri"/>
          <w:sz w:val="24"/>
          <w:szCs w:val="24"/>
          <w:lang w:val="en-US"/>
        </w:rPr>
        <w:t>, e.g.</w:t>
      </w:r>
      <w:r w:rsidR="001434ED">
        <w:rPr>
          <w:rFonts w:asciiTheme="majorHAnsi" w:hAnsiTheme="majorHAnsi" w:cs="Calibri"/>
          <w:sz w:val="24"/>
          <w:szCs w:val="24"/>
          <w:lang w:val="en-US"/>
        </w:rPr>
        <w:t xml:space="preserve"> </w:t>
      </w:r>
      <w:r w:rsidR="00886665">
        <w:rPr>
          <w:rFonts w:asciiTheme="majorHAnsi" w:hAnsiTheme="majorHAnsi" w:cs="Calibri"/>
          <w:sz w:val="24"/>
          <w:szCs w:val="24"/>
          <w:lang w:val="en-US"/>
        </w:rPr>
        <w:t>for</w:t>
      </w:r>
      <w:r w:rsidR="00A44B79">
        <w:rPr>
          <w:rFonts w:asciiTheme="majorHAnsi" w:hAnsiTheme="majorHAnsi" w:cs="Calibri"/>
          <w:sz w:val="24"/>
          <w:szCs w:val="24"/>
          <w:lang w:val="en-US"/>
        </w:rPr>
        <w:t xml:space="preserve"> DGP64, the causal forest </w:t>
      </w:r>
      <w:r w:rsidR="0077301E">
        <w:rPr>
          <w:rFonts w:asciiTheme="majorHAnsi" w:hAnsiTheme="majorHAnsi" w:cs="Calibri"/>
          <w:sz w:val="24"/>
          <w:szCs w:val="24"/>
          <w:lang w:val="en-US"/>
        </w:rPr>
        <w:t>outperformed</w:t>
      </w:r>
      <w:r w:rsidR="00B10FC4">
        <w:rPr>
          <w:rFonts w:asciiTheme="majorHAnsi" w:hAnsiTheme="majorHAnsi" w:cs="Calibri"/>
          <w:sz w:val="24"/>
          <w:szCs w:val="24"/>
          <w:lang w:val="en-US"/>
        </w:rPr>
        <w:t xml:space="preserve"> the </w:t>
      </w:r>
      <w:r w:rsidR="00D87F03">
        <w:rPr>
          <w:rFonts w:asciiTheme="majorHAnsi" w:hAnsiTheme="majorHAnsi" w:cs="Calibri"/>
          <w:sz w:val="24"/>
          <w:szCs w:val="24"/>
          <w:lang w:val="en-US"/>
        </w:rPr>
        <w:t xml:space="preserve">best S-learner </w:t>
      </w:r>
      <w:r w:rsidR="00E646FB">
        <w:rPr>
          <w:rFonts w:asciiTheme="majorHAnsi" w:hAnsiTheme="majorHAnsi" w:cs="Calibri"/>
          <w:sz w:val="24"/>
          <w:szCs w:val="24"/>
          <w:lang w:val="en-US"/>
        </w:rPr>
        <w:t>by only 0.002</w:t>
      </w:r>
      <w:r w:rsidR="008D4FD8">
        <w:rPr>
          <w:rFonts w:asciiTheme="majorHAnsi" w:hAnsiTheme="majorHAnsi" w:cs="Calibri"/>
          <w:sz w:val="24"/>
          <w:szCs w:val="24"/>
          <w:lang w:val="en-US"/>
        </w:rPr>
        <w:t xml:space="preserve">. </w:t>
      </w:r>
      <w:r w:rsidR="00A44B79">
        <w:rPr>
          <w:rFonts w:asciiTheme="majorHAnsi" w:hAnsiTheme="majorHAnsi" w:cs="Calibri"/>
          <w:sz w:val="24"/>
          <w:szCs w:val="24"/>
          <w:lang w:val="en-US"/>
        </w:rPr>
        <w:t xml:space="preserve">The biggest difference between the </w:t>
      </w:r>
      <w:r w:rsidR="00D34C43">
        <w:rPr>
          <w:rFonts w:asciiTheme="majorHAnsi" w:hAnsiTheme="majorHAnsi" w:cs="Calibri"/>
          <w:sz w:val="24"/>
          <w:szCs w:val="24"/>
          <w:lang w:val="en-US"/>
        </w:rPr>
        <w:t>worst</w:t>
      </w:r>
      <w:r w:rsidR="00A44B79">
        <w:rPr>
          <w:rFonts w:asciiTheme="majorHAnsi" w:hAnsiTheme="majorHAnsi" w:cs="Calibri"/>
          <w:sz w:val="24"/>
          <w:szCs w:val="24"/>
          <w:lang w:val="en-US"/>
        </w:rPr>
        <w:t xml:space="preserve"> S-</w:t>
      </w:r>
      <w:r w:rsidR="00B01392">
        <w:rPr>
          <w:rFonts w:asciiTheme="majorHAnsi" w:hAnsiTheme="majorHAnsi" w:cs="Calibri"/>
          <w:sz w:val="24"/>
          <w:szCs w:val="24"/>
          <w:lang w:val="en-US"/>
        </w:rPr>
        <w:t>l</w:t>
      </w:r>
      <w:r w:rsidR="00A44B79">
        <w:rPr>
          <w:rFonts w:asciiTheme="majorHAnsi" w:hAnsiTheme="majorHAnsi" w:cs="Calibri"/>
          <w:sz w:val="24"/>
          <w:szCs w:val="24"/>
          <w:lang w:val="en-US"/>
        </w:rPr>
        <w:t>earner and</w:t>
      </w:r>
      <w:r w:rsidR="00D34C43">
        <w:rPr>
          <w:rFonts w:asciiTheme="majorHAnsi" w:hAnsiTheme="majorHAnsi" w:cs="Calibri"/>
          <w:sz w:val="24"/>
          <w:szCs w:val="24"/>
          <w:lang w:val="en-US"/>
        </w:rPr>
        <w:t xml:space="preserve"> the </w:t>
      </w:r>
      <w:r w:rsidR="00431C7A">
        <w:rPr>
          <w:rFonts w:asciiTheme="majorHAnsi" w:hAnsiTheme="majorHAnsi" w:cs="Calibri"/>
          <w:sz w:val="24"/>
          <w:szCs w:val="24"/>
          <w:lang w:val="en-US"/>
        </w:rPr>
        <w:t xml:space="preserve">best </w:t>
      </w:r>
      <w:r w:rsidR="007644EF">
        <w:rPr>
          <w:rFonts w:asciiTheme="majorHAnsi" w:hAnsiTheme="majorHAnsi" w:cs="Calibri"/>
          <w:sz w:val="24"/>
          <w:szCs w:val="24"/>
          <w:lang w:val="en-US"/>
        </w:rPr>
        <w:t xml:space="preserve">overall </w:t>
      </w:r>
      <w:r w:rsidR="00D34C43">
        <w:rPr>
          <w:rFonts w:asciiTheme="majorHAnsi" w:hAnsiTheme="majorHAnsi" w:cs="Calibri"/>
          <w:sz w:val="24"/>
          <w:szCs w:val="24"/>
          <w:lang w:val="en-US"/>
        </w:rPr>
        <w:t xml:space="preserve">model is </w:t>
      </w:r>
      <w:r w:rsidR="00B01392">
        <w:rPr>
          <w:rFonts w:asciiTheme="majorHAnsi" w:hAnsiTheme="majorHAnsi" w:cs="Calibri"/>
          <w:sz w:val="24"/>
          <w:szCs w:val="24"/>
          <w:lang w:val="en-US"/>
        </w:rPr>
        <w:t>0.01</w:t>
      </w:r>
      <w:r w:rsidR="00E21FEA">
        <w:rPr>
          <w:rFonts w:asciiTheme="majorHAnsi" w:hAnsiTheme="majorHAnsi" w:cs="Calibri"/>
          <w:sz w:val="24"/>
          <w:szCs w:val="24"/>
          <w:lang w:val="en-US"/>
        </w:rPr>
        <w:t>4</w:t>
      </w:r>
      <w:r w:rsidR="00D34C43">
        <w:rPr>
          <w:rFonts w:asciiTheme="majorHAnsi" w:hAnsiTheme="majorHAnsi" w:cs="Calibri"/>
          <w:sz w:val="24"/>
          <w:szCs w:val="24"/>
          <w:lang w:val="en-US"/>
        </w:rPr>
        <w:t xml:space="preserve"> </w:t>
      </w:r>
      <w:r w:rsidR="00E21FEA">
        <w:rPr>
          <w:rFonts w:asciiTheme="majorHAnsi" w:hAnsiTheme="majorHAnsi" w:cs="Calibri"/>
          <w:sz w:val="24"/>
          <w:szCs w:val="24"/>
          <w:lang w:val="en-US"/>
        </w:rPr>
        <w:lastRenderedPageBreak/>
        <w:t>between PS-BART and the T-learner at</w:t>
      </w:r>
      <w:r w:rsidR="00D34C43">
        <w:rPr>
          <w:rFonts w:asciiTheme="majorHAnsi" w:hAnsiTheme="majorHAnsi" w:cs="Calibri"/>
          <w:sz w:val="24"/>
          <w:szCs w:val="24"/>
          <w:lang w:val="en-US"/>
        </w:rPr>
        <w:t xml:space="preserve"> DGP </w:t>
      </w:r>
      <w:r w:rsidR="00E21FEA">
        <w:rPr>
          <w:rFonts w:asciiTheme="majorHAnsi" w:hAnsiTheme="majorHAnsi" w:cs="Calibri"/>
          <w:sz w:val="24"/>
          <w:szCs w:val="24"/>
          <w:lang w:val="en-US"/>
        </w:rPr>
        <w:t>63</w:t>
      </w:r>
      <w:r w:rsidR="00D34C43">
        <w:rPr>
          <w:rFonts w:asciiTheme="majorHAnsi" w:hAnsiTheme="majorHAnsi" w:cs="Calibri"/>
          <w:sz w:val="24"/>
          <w:szCs w:val="24"/>
          <w:lang w:val="en-US"/>
        </w:rPr>
        <w:t>.</w:t>
      </w:r>
      <w:r w:rsidR="00A44B79">
        <w:rPr>
          <w:rFonts w:asciiTheme="majorHAnsi" w:hAnsiTheme="majorHAnsi" w:cs="Calibri"/>
          <w:sz w:val="24"/>
          <w:szCs w:val="24"/>
          <w:lang w:val="en-US"/>
        </w:rPr>
        <w:t xml:space="preserve"> </w:t>
      </w:r>
      <w:r w:rsidR="008D4FD8" w:rsidRPr="008D4FD8">
        <w:rPr>
          <w:rFonts w:asciiTheme="majorHAnsi" w:hAnsiTheme="majorHAnsi" w:cs="Calibri"/>
          <w:sz w:val="24"/>
          <w:szCs w:val="24"/>
          <w:lang w:val="en-US"/>
        </w:rPr>
        <w:t xml:space="preserve">None of the S-Learners </w:t>
      </w:r>
      <w:r w:rsidR="009A5706">
        <w:rPr>
          <w:rFonts w:asciiTheme="majorHAnsi" w:hAnsiTheme="majorHAnsi" w:cs="Calibri"/>
          <w:sz w:val="24"/>
          <w:szCs w:val="24"/>
          <w:lang w:val="en-US"/>
        </w:rPr>
        <w:t>ranked</w:t>
      </w:r>
      <w:r w:rsidR="008D4FD8" w:rsidRPr="008D4FD8">
        <w:rPr>
          <w:rFonts w:asciiTheme="majorHAnsi" w:hAnsiTheme="majorHAnsi" w:cs="Calibri"/>
          <w:sz w:val="24"/>
          <w:szCs w:val="24"/>
          <w:lang w:val="en-US"/>
        </w:rPr>
        <w:t xml:space="preserve"> last </w:t>
      </w:r>
      <w:r w:rsidR="009A5706">
        <w:rPr>
          <w:rFonts w:asciiTheme="majorHAnsi" w:hAnsiTheme="majorHAnsi" w:cs="Calibri"/>
          <w:sz w:val="24"/>
          <w:szCs w:val="24"/>
          <w:lang w:val="en-US"/>
        </w:rPr>
        <w:t>in any DGP</w:t>
      </w:r>
      <w:r w:rsidR="008D4FD8" w:rsidRPr="008D4FD8">
        <w:rPr>
          <w:rFonts w:asciiTheme="majorHAnsi" w:hAnsiTheme="majorHAnsi" w:cs="Calibri"/>
          <w:sz w:val="24"/>
          <w:szCs w:val="24"/>
          <w:lang w:val="en-US"/>
        </w:rPr>
        <w:t>.</w:t>
      </w:r>
    </w:p>
    <w:p w14:paraId="49CB1FF3" w14:textId="1F49BCBB" w:rsidR="007C4BF1" w:rsidRDefault="007C4BF1" w:rsidP="00FB1625">
      <w:pPr>
        <w:pStyle w:val="Listenabsatz"/>
        <w:rPr>
          <w:rFonts w:asciiTheme="majorHAnsi" w:hAnsiTheme="majorHAnsi" w:cs="Calibri"/>
          <w:sz w:val="24"/>
          <w:szCs w:val="24"/>
          <w:lang w:val="en-US"/>
        </w:rPr>
      </w:pPr>
    </w:p>
    <w:p w14:paraId="7FBD4C08" w14:textId="46917290" w:rsidR="00802D9F" w:rsidRDefault="007C4BF1" w:rsidP="00FB1625">
      <w:pPr>
        <w:pStyle w:val="Listenabsatz"/>
        <w:rPr>
          <w:rFonts w:asciiTheme="majorHAnsi" w:hAnsiTheme="majorHAnsi" w:cs="Calibri"/>
          <w:sz w:val="24"/>
          <w:szCs w:val="24"/>
          <w:lang w:val="en-US"/>
        </w:rPr>
      </w:pPr>
      <w:commentRangeStart w:id="17"/>
      <w:r>
        <w:rPr>
          <w:rFonts w:asciiTheme="majorHAnsi" w:hAnsiTheme="majorHAnsi" w:cs="Calibri"/>
          <w:sz w:val="24"/>
          <w:szCs w:val="24"/>
          <w:lang w:val="en-US"/>
        </w:rPr>
        <w:t xml:space="preserve">When comparing </w:t>
      </w:r>
      <w:r w:rsidR="00CC2631">
        <w:rPr>
          <w:rFonts w:asciiTheme="majorHAnsi" w:hAnsiTheme="majorHAnsi" w:cs="Calibri"/>
          <w:sz w:val="24"/>
          <w:szCs w:val="24"/>
          <w:lang w:val="en-US"/>
        </w:rPr>
        <w:t>the three</w:t>
      </w:r>
      <w:r w:rsidR="00D34C43">
        <w:rPr>
          <w:rFonts w:asciiTheme="majorHAnsi" w:hAnsiTheme="majorHAnsi" w:cs="Calibri"/>
          <w:sz w:val="24"/>
          <w:szCs w:val="24"/>
          <w:lang w:val="en-US"/>
        </w:rPr>
        <w:t xml:space="preserve"> </w:t>
      </w:r>
      <w:r w:rsidR="00674FA4">
        <w:rPr>
          <w:rFonts w:asciiTheme="majorHAnsi" w:hAnsiTheme="majorHAnsi" w:cs="Calibri"/>
          <w:sz w:val="24"/>
          <w:szCs w:val="24"/>
          <w:lang w:val="en-US"/>
        </w:rPr>
        <w:t xml:space="preserve">S-learner variants only to </w:t>
      </w:r>
      <w:r w:rsidR="00D34C43">
        <w:rPr>
          <w:rFonts w:asciiTheme="majorHAnsi" w:hAnsiTheme="majorHAnsi" w:cs="Calibri"/>
          <w:sz w:val="24"/>
          <w:szCs w:val="24"/>
          <w:lang w:val="en-US"/>
        </w:rPr>
        <w:t>each other</w:t>
      </w:r>
      <w:r w:rsidR="00CC2631">
        <w:rPr>
          <w:rFonts w:asciiTheme="majorHAnsi" w:hAnsiTheme="majorHAnsi" w:cs="Calibri"/>
          <w:sz w:val="24"/>
          <w:szCs w:val="24"/>
          <w:lang w:val="en-US"/>
        </w:rPr>
        <w:t>, the S-</w:t>
      </w:r>
      <w:r w:rsidR="00674FA4">
        <w:rPr>
          <w:rFonts w:asciiTheme="majorHAnsi" w:hAnsiTheme="majorHAnsi" w:cs="Calibri"/>
          <w:sz w:val="24"/>
          <w:szCs w:val="24"/>
          <w:lang w:val="en-US"/>
        </w:rPr>
        <w:t>l</w:t>
      </w:r>
      <w:r w:rsidR="00CC2631">
        <w:rPr>
          <w:rFonts w:asciiTheme="majorHAnsi" w:hAnsiTheme="majorHAnsi" w:cs="Calibri"/>
          <w:sz w:val="24"/>
          <w:szCs w:val="24"/>
          <w:lang w:val="en-US"/>
        </w:rPr>
        <w:t>earner ha</w:t>
      </w:r>
      <w:r w:rsidR="00674FA4">
        <w:rPr>
          <w:rFonts w:asciiTheme="majorHAnsi" w:hAnsiTheme="majorHAnsi" w:cs="Calibri"/>
          <w:sz w:val="24"/>
          <w:szCs w:val="24"/>
          <w:lang w:val="en-US"/>
        </w:rPr>
        <w:t>d</w:t>
      </w:r>
      <w:r w:rsidR="00CC2631">
        <w:rPr>
          <w:rFonts w:asciiTheme="majorHAnsi" w:hAnsiTheme="majorHAnsi" w:cs="Calibri"/>
          <w:sz w:val="24"/>
          <w:szCs w:val="24"/>
          <w:lang w:val="en-US"/>
        </w:rPr>
        <w:t xml:space="preserve"> the lowest RMSE in </w:t>
      </w:r>
      <w:r w:rsidR="00602F8C">
        <w:rPr>
          <w:rFonts w:asciiTheme="majorHAnsi" w:hAnsiTheme="majorHAnsi" w:cs="Calibri"/>
          <w:sz w:val="24"/>
          <w:szCs w:val="24"/>
          <w:lang w:val="en-US"/>
        </w:rPr>
        <w:t>[</w:t>
      </w:r>
      <w:r w:rsidR="00CC2631">
        <w:rPr>
          <w:rFonts w:asciiTheme="majorHAnsi" w:hAnsiTheme="majorHAnsi" w:cs="Calibri"/>
          <w:sz w:val="24"/>
          <w:szCs w:val="24"/>
          <w:lang w:val="en-US"/>
        </w:rPr>
        <w:t>X</w:t>
      </w:r>
      <w:r w:rsidR="00602F8C">
        <w:rPr>
          <w:rFonts w:asciiTheme="majorHAnsi" w:hAnsiTheme="majorHAnsi" w:cs="Calibri"/>
          <w:sz w:val="24"/>
          <w:szCs w:val="24"/>
          <w:lang w:val="en-US"/>
        </w:rPr>
        <w:t>]</w:t>
      </w:r>
      <w:r w:rsidR="00CC2631">
        <w:rPr>
          <w:rFonts w:asciiTheme="majorHAnsi" w:hAnsiTheme="majorHAnsi" w:cs="Calibri"/>
          <w:sz w:val="24"/>
          <w:szCs w:val="24"/>
          <w:lang w:val="en-US"/>
        </w:rPr>
        <w:t xml:space="preserve"> cases, PS-BART</w:t>
      </w:r>
      <w:r w:rsidR="00602F8C">
        <w:rPr>
          <w:rFonts w:asciiTheme="majorHAnsi" w:hAnsiTheme="majorHAnsi" w:cs="Calibri"/>
          <w:sz w:val="24"/>
          <w:szCs w:val="24"/>
          <w:lang w:val="en-US"/>
        </w:rPr>
        <w:t xml:space="preserve"> in [X] cases</w:t>
      </w:r>
      <w:r w:rsidR="00CC2631">
        <w:rPr>
          <w:rFonts w:asciiTheme="majorHAnsi" w:hAnsiTheme="majorHAnsi" w:cs="Calibri"/>
          <w:sz w:val="24"/>
          <w:szCs w:val="24"/>
          <w:lang w:val="en-US"/>
        </w:rPr>
        <w:t xml:space="preserve"> and PS-</w:t>
      </w:r>
      <w:r w:rsidR="00602F8C">
        <w:rPr>
          <w:rFonts w:asciiTheme="majorHAnsi" w:hAnsiTheme="majorHAnsi" w:cs="Calibri"/>
          <w:sz w:val="24"/>
          <w:szCs w:val="24"/>
          <w:lang w:val="en-US"/>
        </w:rPr>
        <w:t>GLM</w:t>
      </w:r>
      <w:r w:rsidR="00CC2631">
        <w:rPr>
          <w:rFonts w:asciiTheme="majorHAnsi" w:hAnsiTheme="majorHAnsi" w:cs="Calibri"/>
          <w:sz w:val="24"/>
          <w:szCs w:val="24"/>
          <w:lang w:val="en-US"/>
        </w:rPr>
        <w:t xml:space="preserve"> </w:t>
      </w:r>
      <w:r w:rsidR="00602F8C">
        <w:rPr>
          <w:rFonts w:asciiTheme="majorHAnsi" w:hAnsiTheme="majorHAnsi" w:cs="Calibri"/>
          <w:sz w:val="24"/>
          <w:szCs w:val="24"/>
          <w:lang w:val="en-US"/>
        </w:rPr>
        <w:t xml:space="preserve"> in [</w:t>
      </w:r>
      <w:r w:rsidR="00CC2631">
        <w:rPr>
          <w:rFonts w:asciiTheme="majorHAnsi" w:hAnsiTheme="majorHAnsi" w:cs="Calibri"/>
          <w:sz w:val="24"/>
          <w:szCs w:val="24"/>
          <w:lang w:val="en-US"/>
        </w:rPr>
        <w:t>X</w:t>
      </w:r>
      <w:r w:rsidR="00602F8C">
        <w:rPr>
          <w:rFonts w:asciiTheme="majorHAnsi" w:hAnsiTheme="majorHAnsi" w:cs="Calibri"/>
          <w:sz w:val="24"/>
          <w:szCs w:val="24"/>
          <w:lang w:val="en-US"/>
        </w:rPr>
        <w:t>] cases.</w:t>
      </w:r>
      <w:r w:rsidR="00CC2631">
        <w:rPr>
          <w:rFonts w:asciiTheme="majorHAnsi" w:hAnsiTheme="majorHAnsi" w:cs="Calibri"/>
          <w:sz w:val="24"/>
          <w:szCs w:val="24"/>
          <w:lang w:val="en-US"/>
        </w:rPr>
        <w:t xml:space="preserve"> </w:t>
      </w:r>
      <w:r w:rsidR="008D4FD8">
        <w:rPr>
          <w:rFonts w:asciiTheme="majorHAnsi" w:hAnsiTheme="majorHAnsi" w:cs="Calibri"/>
          <w:sz w:val="24"/>
          <w:szCs w:val="24"/>
          <w:lang w:val="en-US"/>
        </w:rPr>
        <w:t xml:space="preserve">In general, PS-GLM often placed between </w:t>
      </w:r>
      <w:r w:rsidR="00E721AF">
        <w:rPr>
          <w:rFonts w:asciiTheme="majorHAnsi" w:hAnsiTheme="majorHAnsi" w:cs="Calibri"/>
          <w:sz w:val="24"/>
          <w:szCs w:val="24"/>
          <w:lang w:val="en-US"/>
        </w:rPr>
        <w:t>the other two</w:t>
      </w:r>
      <w:r w:rsidR="008D4FD8">
        <w:rPr>
          <w:rFonts w:asciiTheme="majorHAnsi" w:hAnsiTheme="majorHAnsi" w:cs="Calibri"/>
          <w:sz w:val="24"/>
          <w:szCs w:val="24"/>
          <w:lang w:val="en-US"/>
        </w:rPr>
        <w:t xml:space="preserve">. </w:t>
      </w:r>
      <w:r w:rsidR="00930788" w:rsidRPr="00AB644B">
        <w:rPr>
          <w:rFonts w:asciiTheme="majorHAnsi" w:hAnsiTheme="majorHAnsi" w:cs="Calibri"/>
          <w:sz w:val="24"/>
          <w:szCs w:val="24"/>
          <w:lang w:val="en-US"/>
        </w:rPr>
        <w:t xml:space="preserve"> </w:t>
      </w:r>
      <w:commentRangeEnd w:id="17"/>
      <w:r w:rsidR="008D4FD8">
        <w:rPr>
          <w:rStyle w:val="Kommentarzeichen"/>
          <w:rFonts w:asciiTheme="majorHAnsi" w:hAnsiTheme="majorHAnsi" w:cs="Calibri"/>
          <w:sz w:val="24"/>
          <w:szCs w:val="24"/>
          <w:lang w:val="en-US"/>
        </w:rPr>
        <w:commentReference w:id="17"/>
      </w:r>
    </w:p>
    <w:p w14:paraId="58129906" w14:textId="77777777" w:rsidR="007446C2" w:rsidRDefault="007446C2" w:rsidP="00FB1625">
      <w:pPr>
        <w:pStyle w:val="Listenabsatz"/>
        <w:rPr>
          <w:rFonts w:asciiTheme="majorHAnsi" w:hAnsiTheme="majorHAnsi" w:cs="Calibri"/>
          <w:sz w:val="24"/>
          <w:szCs w:val="24"/>
          <w:lang w:val="en-US"/>
        </w:rPr>
      </w:pPr>
    </w:p>
    <w:p w14:paraId="689D41EB" w14:textId="5DF7D050" w:rsidR="00BD2435" w:rsidRPr="00C57775" w:rsidRDefault="008C12DA" w:rsidP="00C57775">
      <w:pPr>
        <w:pStyle w:val="Listenabsatz"/>
        <w:rPr>
          <w:rFonts w:asciiTheme="majorHAnsi" w:hAnsiTheme="majorHAnsi" w:cs="Calibri"/>
          <w:sz w:val="24"/>
          <w:szCs w:val="24"/>
          <w:lang w:val="en-US"/>
        </w:rPr>
      </w:pPr>
      <w:r>
        <w:rPr>
          <w:rFonts w:asciiTheme="majorHAnsi" w:hAnsiTheme="majorHAnsi" w:cs="Calibri"/>
          <w:sz w:val="24"/>
          <w:szCs w:val="24"/>
          <w:lang w:val="en-US"/>
        </w:rPr>
        <w:t xml:space="preserve">The pattern of </w:t>
      </w:r>
      <w:r w:rsidR="00E721AF">
        <w:rPr>
          <w:rFonts w:asciiTheme="majorHAnsi" w:hAnsiTheme="majorHAnsi" w:cs="Calibri"/>
          <w:sz w:val="24"/>
          <w:szCs w:val="24"/>
          <w:lang w:val="en-US"/>
        </w:rPr>
        <w:t>small</w:t>
      </w:r>
      <w:r>
        <w:rPr>
          <w:rFonts w:asciiTheme="majorHAnsi" w:hAnsiTheme="majorHAnsi" w:cs="Calibri"/>
          <w:sz w:val="24"/>
          <w:szCs w:val="24"/>
          <w:lang w:val="en-US"/>
        </w:rPr>
        <w:t xml:space="preserve"> differences also </w:t>
      </w:r>
      <w:r w:rsidR="00E721AF">
        <w:rPr>
          <w:rFonts w:asciiTheme="majorHAnsi" w:hAnsiTheme="majorHAnsi" w:cs="Calibri"/>
          <w:sz w:val="24"/>
          <w:szCs w:val="24"/>
          <w:lang w:val="en-US"/>
        </w:rPr>
        <w:t>extends</w:t>
      </w:r>
      <w:r>
        <w:rPr>
          <w:rFonts w:asciiTheme="majorHAnsi" w:hAnsiTheme="majorHAnsi" w:cs="Calibri"/>
          <w:sz w:val="24"/>
          <w:szCs w:val="24"/>
          <w:lang w:val="en-US"/>
        </w:rPr>
        <w:t xml:space="preserve"> </w:t>
      </w:r>
      <w:r w:rsidR="00E721AF">
        <w:rPr>
          <w:rFonts w:asciiTheme="majorHAnsi" w:hAnsiTheme="majorHAnsi" w:cs="Calibri"/>
          <w:sz w:val="24"/>
          <w:szCs w:val="24"/>
          <w:lang w:val="en-US"/>
        </w:rPr>
        <w:t>to</w:t>
      </w:r>
      <w:r>
        <w:rPr>
          <w:rFonts w:asciiTheme="majorHAnsi" w:hAnsiTheme="majorHAnsi" w:cs="Calibri"/>
          <w:sz w:val="24"/>
          <w:szCs w:val="24"/>
          <w:lang w:val="en-US"/>
        </w:rPr>
        <w:t xml:space="preserve"> the coverage </w:t>
      </w:r>
      <w:r w:rsidR="00A84248">
        <w:rPr>
          <w:rFonts w:asciiTheme="majorHAnsi" w:hAnsiTheme="majorHAnsi" w:cs="Calibri"/>
          <w:sz w:val="24"/>
          <w:szCs w:val="24"/>
          <w:lang w:val="en-US"/>
        </w:rPr>
        <w:t>and interval</w:t>
      </w:r>
      <w:r>
        <w:rPr>
          <w:rFonts w:asciiTheme="majorHAnsi" w:hAnsiTheme="majorHAnsi" w:cs="Calibri"/>
          <w:sz w:val="24"/>
          <w:szCs w:val="24"/>
          <w:lang w:val="en-US"/>
        </w:rPr>
        <w:t xml:space="preserve"> length, </w:t>
      </w:r>
      <w:r w:rsidR="00767D76" w:rsidRPr="00767D76">
        <w:rPr>
          <w:rFonts w:asciiTheme="majorHAnsi" w:hAnsiTheme="majorHAnsi" w:cs="Calibri"/>
          <w:sz w:val="24"/>
          <w:szCs w:val="24"/>
          <w:lang w:val="en-US"/>
        </w:rPr>
        <w:t xml:space="preserve">which </w:t>
      </w:r>
      <w:r w:rsidR="00767D76">
        <w:rPr>
          <w:rFonts w:asciiTheme="majorHAnsi" w:hAnsiTheme="majorHAnsi" w:cs="Calibri"/>
          <w:sz w:val="24"/>
          <w:szCs w:val="24"/>
          <w:lang w:val="en-US"/>
        </w:rPr>
        <w:t>were</w:t>
      </w:r>
      <w:r w:rsidR="00767D76" w:rsidRPr="00767D76">
        <w:rPr>
          <w:rFonts w:asciiTheme="majorHAnsi" w:hAnsiTheme="majorHAnsi" w:cs="Calibri"/>
          <w:sz w:val="24"/>
          <w:szCs w:val="24"/>
          <w:lang w:val="en-US"/>
        </w:rPr>
        <w:t xml:space="preserve"> similarly close across all DGPs</w:t>
      </w:r>
      <w:r>
        <w:rPr>
          <w:rFonts w:asciiTheme="majorHAnsi" w:hAnsiTheme="majorHAnsi" w:cs="Calibri"/>
          <w:sz w:val="24"/>
          <w:szCs w:val="24"/>
          <w:lang w:val="en-US"/>
        </w:rPr>
        <w:t xml:space="preserve">. </w:t>
      </w:r>
      <w:r w:rsidR="001F353B" w:rsidRPr="001F353B">
        <w:rPr>
          <w:rFonts w:asciiTheme="majorHAnsi" w:hAnsiTheme="majorHAnsi" w:cs="Calibri"/>
          <w:sz w:val="24"/>
          <w:szCs w:val="24"/>
          <w:lang w:val="en-US"/>
        </w:rPr>
        <w:t>PS-BART ha</w:t>
      </w:r>
      <w:r w:rsidR="001F353B">
        <w:rPr>
          <w:rFonts w:asciiTheme="majorHAnsi" w:hAnsiTheme="majorHAnsi" w:cs="Calibri"/>
          <w:sz w:val="24"/>
          <w:szCs w:val="24"/>
          <w:lang w:val="en-US"/>
        </w:rPr>
        <w:t xml:space="preserve">d </w:t>
      </w:r>
      <w:r w:rsidR="001F353B" w:rsidRPr="001F353B">
        <w:rPr>
          <w:rFonts w:asciiTheme="majorHAnsi" w:hAnsiTheme="majorHAnsi" w:cs="Calibri"/>
          <w:sz w:val="24"/>
          <w:szCs w:val="24"/>
          <w:lang w:val="en-US"/>
        </w:rPr>
        <w:t xml:space="preserve">on average slightly higher coverage than the other two variants, consistent with its comparatively wider confidence intervals. </w:t>
      </w:r>
      <w:r>
        <w:rPr>
          <w:rFonts w:asciiTheme="majorHAnsi" w:hAnsiTheme="majorHAnsi" w:cs="Calibri"/>
          <w:sz w:val="24"/>
          <w:szCs w:val="24"/>
          <w:lang w:val="en-US"/>
        </w:rPr>
        <w:t>All three BART S-</w:t>
      </w:r>
      <w:r w:rsidR="001F353B">
        <w:rPr>
          <w:rFonts w:asciiTheme="majorHAnsi" w:hAnsiTheme="majorHAnsi" w:cs="Calibri"/>
          <w:sz w:val="24"/>
          <w:szCs w:val="24"/>
          <w:lang w:val="en-US"/>
        </w:rPr>
        <w:t>l</w:t>
      </w:r>
      <w:r>
        <w:rPr>
          <w:rFonts w:asciiTheme="majorHAnsi" w:hAnsiTheme="majorHAnsi" w:cs="Calibri"/>
          <w:sz w:val="24"/>
          <w:szCs w:val="24"/>
          <w:lang w:val="en-US"/>
        </w:rPr>
        <w:t>earners reach</w:t>
      </w:r>
      <w:r w:rsidR="002C7736">
        <w:rPr>
          <w:rFonts w:asciiTheme="majorHAnsi" w:hAnsiTheme="majorHAnsi" w:cs="Calibri"/>
          <w:sz w:val="24"/>
          <w:szCs w:val="24"/>
          <w:lang w:val="en-US"/>
        </w:rPr>
        <w:t>ed</w:t>
      </w:r>
      <w:r>
        <w:rPr>
          <w:rFonts w:asciiTheme="majorHAnsi" w:hAnsiTheme="majorHAnsi" w:cs="Calibri"/>
          <w:sz w:val="24"/>
          <w:szCs w:val="24"/>
          <w:lang w:val="en-US"/>
        </w:rPr>
        <w:t xml:space="preserve"> a coverage rate </w:t>
      </w:r>
      <w:r w:rsidR="002C7736">
        <w:rPr>
          <w:rFonts w:asciiTheme="majorHAnsi" w:hAnsiTheme="majorHAnsi" w:cs="Calibri"/>
          <w:sz w:val="24"/>
          <w:szCs w:val="24"/>
          <w:lang w:val="en-US"/>
        </w:rPr>
        <w:t>above</w:t>
      </w:r>
      <w:r>
        <w:rPr>
          <w:rFonts w:asciiTheme="majorHAnsi" w:hAnsiTheme="majorHAnsi" w:cs="Calibri"/>
          <w:sz w:val="24"/>
          <w:szCs w:val="24"/>
          <w:lang w:val="en-US"/>
        </w:rPr>
        <w:t xml:space="preserve"> 90% for all but three DGPs</w:t>
      </w:r>
      <w:r w:rsidR="00D54DDE">
        <w:rPr>
          <w:rFonts w:asciiTheme="majorHAnsi" w:hAnsiTheme="majorHAnsi" w:cs="Calibri"/>
          <w:sz w:val="24"/>
          <w:szCs w:val="24"/>
          <w:lang w:val="en-US"/>
        </w:rPr>
        <w:t>. As discussed in Chapter X, DGP 30 and DGP 39</w:t>
      </w:r>
      <w:r w:rsidR="00D54DDE" w:rsidRPr="00740AC5">
        <w:rPr>
          <w:rFonts w:asciiTheme="majorHAnsi" w:hAnsiTheme="majorHAnsi" w:cs="Calibri"/>
          <w:sz w:val="24"/>
          <w:szCs w:val="24"/>
          <w:lang w:val="en-US"/>
        </w:rPr>
        <w:t xml:space="preserve"> stand out with notably poor coverage.</w:t>
      </w:r>
      <w:r w:rsidR="00DF22DC">
        <w:rPr>
          <w:rFonts w:asciiTheme="majorHAnsi" w:hAnsiTheme="majorHAnsi" w:cs="Calibri"/>
          <w:sz w:val="24"/>
          <w:szCs w:val="24"/>
          <w:lang w:val="en-US"/>
        </w:rPr>
        <w:t xml:space="preserve"> </w:t>
      </w:r>
      <w:r w:rsidR="00DF22DC" w:rsidRPr="00C57775">
        <w:rPr>
          <w:rFonts w:asciiTheme="majorHAnsi" w:hAnsiTheme="majorHAnsi" w:cs="Calibri"/>
          <w:sz w:val="24"/>
          <w:szCs w:val="24"/>
          <w:lang w:val="en-US"/>
        </w:rPr>
        <w:t>Coverage exceed</w:t>
      </w:r>
      <w:r w:rsidR="00DF22DC">
        <w:rPr>
          <w:rFonts w:asciiTheme="majorHAnsi" w:hAnsiTheme="majorHAnsi" w:cs="Calibri"/>
          <w:sz w:val="24"/>
          <w:szCs w:val="24"/>
          <w:lang w:val="en-US"/>
        </w:rPr>
        <w:t>ed</w:t>
      </w:r>
      <w:r w:rsidR="00DF22DC" w:rsidRPr="00C57775">
        <w:rPr>
          <w:rFonts w:asciiTheme="majorHAnsi" w:hAnsiTheme="majorHAnsi" w:cs="Calibri"/>
          <w:sz w:val="24"/>
          <w:szCs w:val="24"/>
          <w:lang w:val="en-US"/>
        </w:rPr>
        <w:t xml:space="preserve"> 95% in 6 cases for the S-learner, 5 cases for PS-GLM and 7 cases for PS-BART.</w:t>
      </w:r>
      <w:r w:rsidR="00F40AD1" w:rsidRPr="00D54DDE">
        <w:rPr>
          <w:rFonts w:asciiTheme="majorHAnsi" w:hAnsiTheme="majorHAnsi" w:cs="Calibri"/>
          <w:sz w:val="24"/>
          <w:szCs w:val="24"/>
          <w:lang w:val="en-US"/>
        </w:rPr>
        <w:t xml:space="preserve"> </w:t>
      </w:r>
    </w:p>
    <w:p w14:paraId="4DCB683E" w14:textId="0F6ADF2E" w:rsidR="008D4FD8" w:rsidRDefault="008D4FD8" w:rsidP="00FB1625">
      <w:pPr>
        <w:pStyle w:val="Listenabsatz"/>
        <w:rPr>
          <w:rFonts w:asciiTheme="majorHAnsi" w:hAnsiTheme="majorHAnsi" w:cs="Calibri"/>
          <w:sz w:val="24"/>
          <w:szCs w:val="24"/>
          <w:lang w:val="en-US"/>
        </w:rPr>
      </w:pPr>
    </w:p>
    <w:p w14:paraId="12009439" w14:textId="01220A04" w:rsidR="008D4FD8" w:rsidRPr="008D4FD8" w:rsidRDefault="008D4FD8" w:rsidP="00FB1625">
      <w:pPr>
        <w:pStyle w:val="Listenabsatz"/>
        <w:rPr>
          <w:rFonts w:asciiTheme="majorHAnsi" w:hAnsiTheme="majorHAnsi" w:cs="Calibri"/>
          <w:b/>
          <w:bCs/>
          <w:sz w:val="24"/>
          <w:szCs w:val="24"/>
          <w:u w:val="single"/>
          <w:lang w:val="en-US"/>
        </w:rPr>
      </w:pPr>
      <w:r w:rsidRPr="008D4FD8">
        <w:rPr>
          <w:rFonts w:asciiTheme="majorHAnsi" w:hAnsiTheme="majorHAnsi" w:cs="Calibri"/>
          <w:b/>
          <w:bCs/>
          <w:sz w:val="24"/>
          <w:szCs w:val="24"/>
          <w:u w:val="single"/>
          <w:lang w:val="en-US"/>
        </w:rPr>
        <w:t>T-Learner:</w:t>
      </w:r>
    </w:p>
    <w:p w14:paraId="66FD20EE" w14:textId="421B867B" w:rsidR="00AC4AB0" w:rsidRPr="003A7A1B" w:rsidRDefault="00533FAB" w:rsidP="003A7A1B">
      <w:pPr>
        <w:pStyle w:val="Listenabsatz"/>
        <w:rPr>
          <w:rFonts w:asciiTheme="majorHAnsi" w:hAnsiTheme="majorHAnsi" w:cs="Calibri"/>
          <w:sz w:val="24"/>
          <w:szCs w:val="24"/>
          <w:lang w:val="en-US"/>
        </w:rPr>
      </w:pPr>
      <w:r>
        <w:rPr>
          <w:rFonts w:asciiTheme="majorHAnsi" w:hAnsiTheme="majorHAnsi" w:cs="Calibri"/>
          <w:sz w:val="24"/>
          <w:szCs w:val="24"/>
          <w:lang w:val="en-US"/>
        </w:rPr>
        <w:t xml:space="preserve">In </w:t>
      </w:r>
      <w:r w:rsidR="00B001F8">
        <w:rPr>
          <w:rFonts w:asciiTheme="majorHAnsi" w:hAnsiTheme="majorHAnsi" w:cs="Calibri"/>
          <w:sz w:val="24"/>
          <w:szCs w:val="24"/>
          <w:lang w:val="en-US"/>
        </w:rPr>
        <w:t>most</w:t>
      </w:r>
      <w:r>
        <w:rPr>
          <w:rFonts w:asciiTheme="majorHAnsi" w:hAnsiTheme="majorHAnsi" w:cs="Calibri"/>
          <w:sz w:val="24"/>
          <w:szCs w:val="24"/>
          <w:lang w:val="en-US"/>
        </w:rPr>
        <w:t xml:space="preserve"> DGPs, t</w:t>
      </w:r>
      <w:r w:rsidR="00930788" w:rsidRPr="00AB644B">
        <w:rPr>
          <w:rFonts w:asciiTheme="majorHAnsi" w:hAnsiTheme="majorHAnsi" w:cs="Calibri"/>
          <w:sz w:val="24"/>
          <w:szCs w:val="24"/>
          <w:lang w:val="en-US"/>
        </w:rPr>
        <w:t>he</w:t>
      </w:r>
      <w:r w:rsidR="00B001F8">
        <w:rPr>
          <w:rFonts w:asciiTheme="majorHAnsi" w:hAnsiTheme="majorHAnsi" w:cs="Calibri"/>
          <w:sz w:val="24"/>
          <w:szCs w:val="24"/>
          <w:lang w:val="en-US"/>
        </w:rPr>
        <w:t xml:space="preserve"> </w:t>
      </w:r>
      <w:r w:rsidR="00A642B5">
        <w:rPr>
          <w:rFonts w:asciiTheme="majorHAnsi" w:hAnsiTheme="majorHAnsi" w:cs="Calibri"/>
          <w:sz w:val="24"/>
          <w:szCs w:val="24"/>
          <w:lang w:val="en-US"/>
        </w:rPr>
        <w:t>RMSE</w:t>
      </w:r>
      <w:r w:rsidR="00B001F8">
        <w:rPr>
          <w:rFonts w:asciiTheme="majorHAnsi" w:hAnsiTheme="majorHAnsi" w:cs="Calibri"/>
          <w:sz w:val="24"/>
          <w:szCs w:val="24"/>
          <w:lang w:val="en-US"/>
        </w:rPr>
        <w:t xml:space="preserve"> of the</w:t>
      </w:r>
      <w:r w:rsidR="00930788" w:rsidRPr="00AB644B">
        <w:rPr>
          <w:rFonts w:asciiTheme="majorHAnsi" w:hAnsiTheme="majorHAnsi" w:cs="Calibri"/>
          <w:sz w:val="24"/>
          <w:szCs w:val="24"/>
          <w:lang w:val="en-US"/>
        </w:rPr>
        <w:t xml:space="preserve"> T-</w:t>
      </w:r>
      <w:r w:rsidR="00C410FB">
        <w:rPr>
          <w:rFonts w:asciiTheme="majorHAnsi" w:hAnsiTheme="majorHAnsi" w:cs="Calibri"/>
          <w:sz w:val="24"/>
          <w:szCs w:val="24"/>
          <w:lang w:val="en-US"/>
        </w:rPr>
        <w:t>l</w:t>
      </w:r>
      <w:r w:rsidR="00930788" w:rsidRPr="00AB644B">
        <w:rPr>
          <w:rFonts w:asciiTheme="majorHAnsi" w:hAnsiTheme="majorHAnsi" w:cs="Calibri"/>
          <w:sz w:val="24"/>
          <w:szCs w:val="24"/>
          <w:lang w:val="en-US"/>
        </w:rPr>
        <w:t>earner</w:t>
      </w:r>
      <w:r>
        <w:rPr>
          <w:rFonts w:asciiTheme="majorHAnsi" w:hAnsiTheme="majorHAnsi" w:cs="Calibri"/>
          <w:sz w:val="24"/>
          <w:szCs w:val="24"/>
          <w:lang w:val="en-US"/>
        </w:rPr>
        <w:t xml:space="preserve"> </w:t>
      </w:r>
      <w:r w:rsidR="00E55556">
        <w:rPr>
          <w:rFonts w:asciiTheme="majorHAnsi" w:hAnsiTheme="majorHAnsi" w:cs="Calibri"/>
          <w:sz w:val="24"/>
          <w:szCs w:val="24"/>
          <w:lang w:val="en-US"/>
        </w:rPr>
        <w:t>was</w:t>
      </w:r>
      <w:r>
        <w:rPr>
          <w:rFonts w:asciiTheme="majorHAnsi" w:hAnsiTheme="majorHAnsi" w:cs="Calibri"/>
          <w:sz w:val="24"/>
          <w:szCs w:val="24"/>
          <w:lang w:val="en-US"/>
        </w:rPr>
        <w:t xml:space="preserve"> close t</w:t>
      </w:r>
      <w:r w:rsidR="007624D8">
        <w:rPr>
          <w:rFonts w:asciiTheme="majorHAnsi" w:hAnsiTheme="majorHAnsi" w:cs="Calibri"/>
          <w:sz w:val="24"/>
          <w:szCs w:val="24"/>
          <w:lang w:val="en-US"/>
        </w:rPr>
        <w:t xml:space="preserve">o that </w:t>
      </w:r>
      <w:r w:rsidR="00B001F8">
        <w:rPr>
          <w:rFonts w:asciiTheme="majorHAnsi" w:hAnsiTheme="majorHAnsi" w:cs="Calibri"/>
          <w:sz w:val="24"/>
          <w:szCs w:val="24"/>
          <w:lang w:val="en-US"/>
        </w:rPr>
        <w:t xml:space="preserve">of the </w:t>
      </w:r>
      <w:r>
        <w:rPr>
          <w:rFonts w:asciiTheme="majorHAnsi" w:hAnsiTheme="majorHAnsi" w:cs="Calibri"/>
          <w:sz w:val="24"/>
          <w:szCs w:val="24"/>
          <w:lang w:val="en-US"/>
        </w:rPr>
        <w:t>three S-</w:t>
      </w:r>
      <w:r w:rsidR="004140AB">
        <w:rPr>
          <w:rFonts w:asciiTheme="majorHAnsi" w:hAnsiTheme="majorHAnsi" w:cs="Calibri"/>
          <w:sz w:val="24"/>
          <w:szCs w:val="24"/>
          <w:lang w:val="en-US"/>
        </w:rPr>
        <w:t>l</w:t>
      </w:r>
      <w:r>
        <w:rPr>
          <w:rFonts w:asciiTheme="majorHAnsi" w:hAnsiTheme="majorHAnsi" w:cs="Calibri"/>
          <w:sz w:val="24"/>
          <w:szCs w:val="24"/>
          <w:lang w:val="en-US"/>
        </w:rPr>
        <w:t xml:space="preserve">earners. </w:t>
      </w:r>
      <w:r w:rsidR="00B001F8">
        <w:rPr>
          <w:rFonts w:asciiTheme="majorHAnsi" w:hAnsiTheme="majorHAnsi" w:cs="Calibri"/>
          <w:sz w:val="24"/>
          <w:szCs w:val="24"/>
          <w:lang w:val="en-US"/>
        </w:rPr>
        <w:t xml:space="preserve">Most of the time it </w:t>
      </w:r>
      <w:r w:rsidR="004140AB">
        <w:rPr>
          <w:rFonts w:asciiTheme="majorHAnsi" w:hAnsiTheme="majorHAnsi" w:cs="Calibri"/>
          <w:sz w:val="24"/>
          <w:szCs w:val="24"/>
          <w:lang w:val="en-US"/>
        </w:rPr>
        <w:t>was</w:t>
      </w:r>
      <w:r w:rsidR="00B001F8">
        <w:rPr>
          <w:rFonts w:asciiTheme="majorHAnsi" w:hAnsiTheme="majorHAnsi" w:cs="Calibri"/>
          <w:sz w:val="24"/>
          <w:szCs w:val="24"/>
          <w:lang w:val="en-US"/>
        </w:rPr>
        <w:t xml:space="preserve"> slightly higher than all S-</w:t>
      </w:r>
      <w:r w:rsidR="00C410FB">
        <w:rPr>
          <w:rFonts w:asciiTheme="majorHAnsi" w:hAnsiTheme="majorHAnsi" w:cs="Calibri"/>
          <w:sz w:val="24"/>
          <w:szCs w:val="24"/>
          <w:lang w:val="en-US"/>
        </w:rPr>
        <w:t>l</w:t>
      </w:r>
      <w:r w:rsidR="00B001F8">
        <w:rPr>
          <w:rFonts w:asciiTheme="majorHAnsi" w:hAnsiTheme="majorHAnsi" w:cs="Calibri"/>
          <w:sz w:val="24"/>
          <w:szCs w:val="24"/>
          <w:lang w:val="en-US"/>
        </w:rPr>
        <w:t>earners (</w:t>
      </w:r>
      <w:r w:rsidR="004140AB">
        <w:rPr>
          <w:rFonts w:asciiTheme="majorHAnsi" w:hAnsiTheme="majorHAnsi" w:cs="Calibri"/>
          <w:sz w:val="24"/>
          <w:szCs w:val="24"/>
          <w:lang w:val="en-US"/>
        </w:rPr>
        <w:t>e.g.</w:t>
      </w:r>
      <w:r w:rsidR="00B001F8">
        <w:rPr>
          <w:rFonts w:asciiTheme="majorHAnsi" w:hAnsiTheme="majorHAnsi" w:cs="Calibri"/>
          <w:sz w:val="24"/>
          <w:szCs w:val="24"/>
          <w:lang w:val="en-US"/>
        </w:rPr>
        <w:t xml:space="preserve"> in DGP 29, 58 </w:t>
      </w:r>
      <w:r w:rsidR="003A7A1B">
        <w:rPr>
          <w:rFonts w:asciiTheme="majorHAnsi" w:hAnsiTheme="majorHAnsi" w:cs="Calibri"/>
          <w:sz w:val="24"/>
          <w:szCs w:val="24"/>
          <w:lang w:val="en-US"/>
        </w:rPr>
        <w:t>and</w:t>
      </w:r>
      <w:r w:rsidR="00B001F8" w:rsidRPr="003A7A1B">
        <w:rPr>
          <w:rFonts w:asciiTheme="majorHAnsi" w:hAnsiTheme="majorHAnsi" w:cs="Calibri"/>
          <w:sz w:val="24"/>
          <w:szCs w:val="24"/>
          <w:lang w:val="en-US"/>
        </w:rPr>
        <w:t xml:space="preserve"> 61) or </w:t>
      </w:r>
      <w:r w:rsidR="00A56766" w:rsidRPr="003A7A1B">
        <w:rPr>
          <w:rFonts w:asciiTheme="majorHAnsi" w:hAnsiTheme="majorHAnsi" w:cs="Calibri"/>
          <w:sz w:val="24"/>
          <w:szCs w:val="24"/>
          <w:lang w:val="en-US"/>
        </w:rPr>
        <w:t>ranked</w:t>
      </w:r>
      <w:r w:rsidR="00B001F8" w:rsidRPr="003A7A1B">
        <w:rPr>
          <w:rFonts w:asciiTheme="majorHAnsi" w:hAnsiTheme="majorHAnsi" w:cs="Calibri"/>
          <w:sz w:val="24"/>
          <w:szCs w:val="24"/>
          <w:lang w:val="en-US"/>
        </w:rPr>
        <w:t xml:space="preserve"> somewhere between them (e.g. in DGP 32 or 39). </w:t>
      </w:r>
      <w:r w:rsidR="00D54519">
        <w:rPr>
          <w:rFonts w:asciiTheme="majorHAnsi" w:hAnsiTheme="majorHAnsi" w:cs="Calibri"/>
          <w:sz w:val="24"/>
          <w:szCs w:val="24"/>
          <w:lang w:val="en-US"/>
        </w:rPr>
        <w:t xml:space="preserve">Larger </w:t>
      </w:r>
      <w:r w:rsidR="003A7A1B">
        <w:rPr>
          <w:rFonts w:asciiTheme="majorHAnsi" w:hAnsiTheme="majorHAnsi" w:cs="Calibri"/>
          <w:sz w:val="24"/>
          <w:szCs w:val="24"/>
          <w:lang w:val="en-US"/>
        </w:rPr>
        <w:t>gap</w:t>
      </w:r>
      <w:r w:rsidR="00D54519">
        <w:rPr>
          <w:rFonts w:asciiTheme="majorHAnsi" w:hAnsiTheme="majorHAnsi" w:cs="Calibri"/>
          <w:sz w:val="24"/>
          <w:szCs w:val="24"/>
          <w:lang w:val="en-US"/>
        </w:rPr>
        <w:t>s</w:t>
      </w:r>
      <w:r w:rsidR="00A412A6" w:rsidRPr="003A7A1B">
        <w:rPr>
          <w:rFonts w:asciiTheme="majorHAnsi" w:hAnsiTheme="majorHAnsi" w:cs="Calibri"/>
          <w:sz w:val="24"/>
          <w:szCs w:val="24"/>
          <w:lang w:val="en-US"/>
        </w:rPr>
        <w:t xml:space="preserve"> to the S-</w:t>
      </w:r>
      <w:r w:rsidR="003746F5">
        <w:rPr>
          <w:rFonts w:asciiTheme="majorHAnsi" w:hAnsiTheme="majorHAnsi" w:cs="Calibri"/>
          <w:sz w:val="24"/>
          <w:szCs w:val="24"/>
          <w:lang w:val="en-US"/>
        </w:rPr>
        <w:t>l</w:t>
      </w:r>
      <w:r w:rsidR="00A412A6" w:rsidRPr="003A7A1B">
        <w:rPr>
          <w:rFonts w:asciiTheme="majorHAnsi" w:hAnsiTheme="majorHAnsi" w:cs="Calibri"/>
          <w:sz w:val="24"/>
          <w:szCs w:val="24"/>
          <w:lang w:val="en-US"/>
        </w:rPr>
        <w:t xml:space="preserve">earners </w:t>
      </w:r>
      <w:r w:rsidR="003746F5">
        <w:rPr>
          <w:rFonts w:asciiTheme="majorHAnsi" w:hAnsiTheme="majorHAnsi" w:cs="Calibri"/>
          <w:sz w:val="24"/>
          <w:szCs w:val="24"/>
          <w:lang w:val="en-US"/>
        </w:rPr>
        <w:t>appeared</w:t>
      </w:r>
      <w:r w:rsidR="00A412A6" w:rsidRPr="003A7A1B">
        <w:rPr>
          <w:rFonts w:asciiTheme="majorHAnsi" w:hAnsiTheme="majorHAnsi" w:cs="Calibri"/>
          <w:sz w:val="24"/>
          <w:szCs w:val="24"/>
          <w:lang w:val="en-US"/>
        </w:rPr>
        <w:t xml:space="preserve"> </w:t>
      </w:r>
      <w:r w:rsidR="00F06CF2">
        <w:rPr>
          <w:rFonts w:asciiTheme="majorHAnsi" w:hAnsiTheme="majorHAnsi" w:cs="Calibri"/>
          <w:sz w:val="24"/>
          <w:szCs w:val="24"/>
          <w:lang w:val="en-US"/>
        </w:rPr>
        <w:t xml:space="preserve">in </w:t>
      </w:r>
      <w:r w:rsidR="00A412A6" w:rsidRPr="003A7A1B">
        <w:rPr>
          <w:rFonts w:asciiTheme="majorHAnsi" w:hAnsiTheme="majorHAnsi" w:cs="Calibri"/>
          <w:sz w:val="24"/>
          <w:szCs w:val="24"/>
          <w:lang w:val="en-US"/>
        </w:rPr>
        <w:t xml:space="preserve">DGPs </w:t>
      </w:r>
      <w:r w:rsidR="001204E2" w:rsidRPr="003A7A1B">
        <w:rPr>
          <w:rFonts w:asciiTheme="majorHAnsi" w:hAnsiTheme="majorHAnsi" w:cs="Calibri"/>
          <w:sz w:val="24"/>
          <w:szCs w:val="24"/>
          <w:lang w:val="en-US"/>
        </w:rPr>
        <w:t xml:space="preserve">30, </w:t>
      </w:r>
      <w:r w:rsidR="00A412A6" w:rsidRPr="003A7A1B">
        <w:rPr>
          <w:rFonts w:asciiTheme="majorHAnsi" w:hAnsiTheme="majorHAnsi" w:cs="Calibri"/>
          <w:sz w:val="24"/>
          <w:szCs w:val="24"/>
          <w:lang w:val="en-US"/>
        </w:rPr>
        <w:t xml:space="preserve">37, </w:t>
      </w:r>
      <w:r w:rsidR="00F06CF2">
        <w:rPr>
          <w:rFonts w:asciiTheme="majorHAnsi" w:hAnsiTheme="majorHAnsi" w:cs="Calibri"/>
          <w:sz w:val="24"/>
          <w:szCs w:val="24"/>
          <w:lang w:val="en-US"/>
        </w:rPr>
        <w:t xml:space="preserve">38, </w:t>
      </w:r>
      <w:r w:rsidR="00A412A6" w:rsidRPr="003A7A1B">
        <w:rPr>
          <w:rFonts w:asciiTheme="majorHAnsi" w:hAnsiTheme="majorHAnsi" w:cs="Calibri"/>
          <w:sz w:val="24"/>
          <w:szCs w:val="24"/>
          <w:lang w:val="en-US"/>
        </w:rPr>
        <w:t>40</w:t>
      </w:r>
      <w:r w:rsidR="001204E2" w:rsidRPr="003A7A1B">
        <w:rPr>
          <w:rFonts w:asciiTheme="majorHAnsi" w:hAnsiTheme="majorHAnsi" w:cs="Calibri"/>
          <w:sz w:val="24"/>
          <w:szCs w:val="24"/>
          <w:lang w:val="en-US"/>
        </w:rPr>
        <w:t xml:space="preserve"> and</w:t>
      </w:r>
      <w:r w:rsidR="00A412A6" w:rsidRPr="003A7A1B">
        <w:rPr>
          <w:rFonts w:asciiTheme="majorHAnsi" w:hAnsiTheme="majorHAnsi" w:cs="Calibri"/>
          <w:sz w:val="24"/>
          <w:szCs w:val="24"/>
          <w:lang w:val="en-US"/>
        </w:rPr>
        <w:t xml:space="preserve"> 62</w:t>
      </w:r>
      <w:r w:rsidR="00DF34A1" w:rsidRPr="003A7A1B">
        <w:rPr>
          <w:rFonts w:asciiTheme="majorHAnsi" w:hAnsiTheme="majorHAnsi" w:cs="Calibri"/>
          <w:sz w:val="24"/>
          <w:szCs w:val="24"/>
          <w:lang w:val="en-US"/>
        </w:rPr>
        <w:t xml:space="preserve">, with DGP30 </w:t>
      </w:r>
      <w:r w:rsidR="002F4DF0">
        <w:rPr>
          <w:rFonts w:asciiTheme="majorHAnsi" w:hAnsiTheme="majorHAnsi" w:cs="Calibri"/>
          <w:sz w:val="24"/>
          <w:szCs w:val="24"/>
          <w:lang w:val="en-US"/>
        </w:rPr>
        <w:t>showing</w:t>
      </w:r>
      <w:r w:rsidR="00DF34A1" w:rsidRPr="003A7A1B">
        <w:rPr>
          <w:rFonts w:asciiTheme="majorHAnsi" w:hAnsiTheme="majorHAnsi" w:cs="Calibri"/>
          <w:sz w:val="24"/>
          <w:szCs w:val="24"/>
          <w:lang w:val="en-US"/>
        </w:rPr>
        <w:t xml:space="preserve"> the biggest difference </w:t>
      </w:r>
      <w:r w:rsidR="00762B46" w:rsidRPr="003A7A1B">
        <w:rPr>
          <w:rFonts w:asciiTheme="majorHAnsi" w:hAnsiTheme="majorHAnsi" w:cs="Calibri"/>
          <w:sz w:val="24"/>
          <w:szCs w:val="24"/>
          <w:lang w:val="en-US"/>
        </w:rPr>
        <w:t>of 0.058 to the S-learner and PS-GLM</w:t>
      </w:r>
      <w:r w:rsidR="00DF34A1" w:rsidRPr="003A7A1B">
        <w:rPr>
          <w:rFonts w:asciiTheme="majorHAnsi" w:hAnsiTheme="majorHAnsi" w:cs="Calibri"/>
          <w:sz w:val="24"/>
          <w:szCs w:val="24"/>
          <w:lang w:val="en-US"/>
        </w:rPr>
        <w:t>.</w:t>
      </w:r>
      <w:r w:rsidR="001204E2" w:rsidRPr="003A7A1B">
        <w:rPr>
          <w:rFonts w:asciiTheme="majorHAnsi" w:hAnsiTheme="majorHAnsi" w:cs="Calibri"/>
          <w:sz w:val="24"/>
          <w:szCs w:val="24"/>
          <w:lang w:val="en-US"/>
        </w:rPr>
        <w:t xml:space="preserve"> </w:t>
      </w:r>
      <w:r w:rsidR="00A412A6" w:rsidRPr="003A7A1B">
        <w:rPr>
          <w:rFonts w:asciiTheme="majorHAnsi" w:hAnsiTheme="majorHAnsi" w:cs="Calibri"/>
          <w:sz w:val="24"/>
          <w:szCs w:val="24"/>
          <w:lang w:val="en-US"/>
        </w:rPr>
        <w:t xml:space="preserve"> </w:t>
      </w:r>
    </w:p>
    <w:p w14:paraId="3A80EEF4" w14:textId="11FEB4B3" w:rsidR="00C93638" w:rsidRPr="001204E2" w:rsidRDefault="00DF34A1" w:rsidP="001204E2">
      <w:pPr>
        <w:pStyle w:val="Listenabsatz"/>
        <w:rPr>
          <w:rFonts w:asciiTheme="majorHAnsi" w:hAnsiTheme="majorHAnsi" w:cs="Calibri"/>
          <w:sz w:val="24"/>
          <w:szCs w:val="24"/>
          <w:lang w:val="en-US"/>
        </w:rPr>
      </w:pPr>
      <w:r>
        <w:rPr>
          <w:rFonts w:asciiTheme="majorHAnsi" w:hAnsiTheme="majorHAnsi" w:cs="Calibri"/>
          <w:sz w:val="24"/>
          <w:szCs w:val="24"/>
          <w:lang w:val="en-US"/>
        </w:rPr>
        <w:t>The T-</w:t>
      </w:r>
      <w:r w:rsidR="00C410FB">
        <w:rPr>
          <w:rFonts w:asciiTheme="majorHAnsi" w:hAnsiTheme="majorHAnsi" w:cs="Calibri"/>
          <w:sz w:val="24"/>
          <w:szCs w:val="24"/>
          <w:lang w:val="en-US"/>
        </w:rPr>
        <w:t>l</w:t>
      </w:r>
      <w:r>
        <w:rPr>
          <w:rFonts w:asciiTheme="majorHAnsi" w:hAnsiTheme="majorHAnsi" w:cs="Calibri"/>
          <w:sz w:val="24"/>
          <w:szCs w:val="24"/>
          <w:lang w:val="en-US"/>
        </w:rPr>
        <w:t>earner</w:t>
      </w:r>
      <w:r w:rsidR="00B001F8">
        <w:rPr>
          <w:rFonts w:asciiTheme="majorHAnsi" w:hAnsiTheme="majorHAnsi" w:cs="Calibri"/>
          <w:sz w:val="24"/>
          <w:szCs w:val="24"/>
          <w:lang w:val="en-US"/>
        </w:rPr>
        <w:t xml:space="preserve"> outperform</w:t>
      </w:r>
      <w:r w:rsidR="002F4DF0">
        <w:rPr>
          <w:rFonts w:asciiTheme="majorHAnsi" w:hAnsiTheme="majorHAnsi" w:cs="Calibri"/>
          <w:sz w:val="24"/>
          <w:szCs w:val="24"/>
          <w:lang w:val="en-US"/>
        </w:rPr>
        <w:t>ed</w:t>
      </w:r>
      <w:r w:rsidR="00B001F8">
        <w:rPr>
          <w:rFonts w:asciiTheme="majorHAnsi" w:hAnsiTheme="majorHAnsi" w:cs="Calibri"/>
          <w:sz w:val="24"/>
          <w:szCs w:val="24"/>
          <w:lang w:val="en-US"/>
        </w:rPr>
        <w:t xml:space="preserve"> all three S-</w:t>
      </w:r>
      <w:r w:rsidR="002F4DF0">
        <w:rPr>
          <w:rFonts w:asciiTheme="majorHAnsi" w:hAnsiTheme="majorHAnsi" w:cs="Calibri"/>
          <w:sz w:val="24"/>
          <w:szCs w:val="24"/>
          <w:lang w:val="en-US"/>
        </w:rPr>
        <w:t>l</w:t>
      </w:r>
      <w:r w:rsidR="00B001F8">
        <w:rPr>
          <w:rFonts w:asciiTheme="majorHAnsi" w:hAnsiTheme="majorHAnsi" w:cs="Calibri"/>
          <w:sz w:val="24"/>
          <w:szCs w:val="24"/>
          <w:lang w:val="en-US"/>
        </w:rPr>
        <w:t xml:space="preserve">earners in </w:t>
      </w:r>
      <w:r w:rsidR="00AC4AB0">
        <w:rPr>
          <w:rFonts w:asciiTheme="majorHAnsi" w:hAnsiTheme="majorHAnsi" w:cs="Calibri"/>
          <w:sz w:val="24"/>
          <w:szCs w:val="24"/>
          <w:lang w:val="en-US"/>
        </w:rPr>
        <w:t xml:space="preserve">only </w:t>
      </w:r>
      <w:r w:rsidR="002F4DF0">
        <w:rPr>
          <w:rFonts w:asciiTheme="majorHAnsi" w:hAnsiTheme="majorHAnsi" w:cs="Calibri"/>
          <w:sz w:val="24"/>
          <w:szCs w:val="24"/>
          <w:lang w:val="en-US"/>
        </w:rPr>
        <w:t>four</w:t>
      </w:r>
      <w:r w:rsidR="00B001F8">
        <w:rPr>
          <w:rFonts w:asciiTheme="majorHAnsi" w:hAnsiTheme="majorHAnsi" w:cs="Calibri"/>
          <w:sz w:val="24"/>
          <w:szCs w:val="24"/>
          <w:lang w:val="en-US"/>
        </w:rPr>
        <w:t xml:space="preserve"> cases</w:t>
      </w:r>
      <w:r w:rsidR="00AC4AB0">
        <w:rPr>
          <w:rFonts w:asciiTheme="majorHAnsi" w:hAnsiTheme="majorHAnsi" w:cs="Calibri"/>
          <w:sz w:val="24"/>
          <w:szCs w:val="24"/>
          <w:lang w:val="en-US"/>
        </w:rPr>
        <w:t xml:space="preserve"> (DGPs 57, 59, 60, 63)</w:t>
      </w:r>
      <w:r w:rsidR="00B001F8" w:rsidRPr="00AC4AB0">
        <w:rPr>
          <w:rFonts w:asciiTheme="majorHAnsi" w:hAnsiTheme="majorHAnsi" w:cs="Calibri"/>
          <w:sz w:val="24"/>
          <w:szCs w:val="24"/>
          <w:lang w:val="en-US"/>
        </w:rPr>
        <w:t xml:space="preserve">, </w:t>
      </w:r>
      <w:r w:rsidR="00AC4AB0">
        <w:rPr>
          <w:rFonts w:asciiTheme="majorHAnsi" w:hAnsiTheme="majorHAnsi" w:cs="Calibri"/>
          <w:sz w:val="24"/>
          <w:szCs w:val="24"/>
          <w:lang w:val="en-US"/>
        </w:rPr>
        <w:t xml:space="preserve">in </w:t>
      </w:r>
      <w:r w:rsidR="00D247AB">
        <w:rPr>
          <w:rFonts w:asciiTheme="majorHAnsi" w:hAnsiTheme="majorHAnsi" w:cs="Calibri"/>
          <w:sz w:val="24"/>
          <w:szCs w:val="24"/>
          <w:lang w:val="en-US"/>
        </w:rPr>
        <w:t>three</w:t>
      </w:r>
      <w:r w:rsidR="00B001F8" w:rsidRPr="00AC4AB0">
        <w:rPr>
          <w:rFonts w:asciiTheme="majorHAnsi" w:hAnsiTheme="majorHAnsi" w:cs="Calibri"/>
          <w:sz w:val="24"/>
          <w:szCs w:val="24"/>
          <w:lang w:val="en-US"/>
        </w:rPr>
        <w:t xml:space="preserve"> of </w:t>
      </w:r>
      <w:r w:rsidR="00AC4AB0">
        <w:rPr>
          <w:rFonts w:asciiTheme="majorHAnsi" w:hAnsiTheme="majorHAnsi" w:cs="Calibri"/>
          <w:sz w:val="24"/>
          <w:szCs w:val="24"/>
          <w:lang w:val="en-US"/>
        </w:rPr>
        <w:t>them (all except 60) it</w:t>
      </w:r>
      <w:r w:rsidR="00B001F8" w:rsidRPr="00AC4AB0">
        <w:rPr>
          <w:rFonts w:asciiTheme="majorHAnsi" w:hAnsiTheme="majorHAnsi" w:cs="Calibri"/>
          <w:sz w:val="24"/>
          <w:szCs w:val="24"/>
          <w:lang w:val="en-US"/>
        </w:rPr>
        <w:t xml:space="preserve"> ha</w:t>
      </w:r>
      <w:r w:rsidR="002F4DF0">
        <w:rPr>
          <w:rFonts w:asciiTheme="majorHAnsi" w:hAnsiTheme="majorHAnsi" w:cs="Calibri"/>
          <w:sz w:val="24"/>
          <w:szCs w:val="24"/>
          <w:lang w:val="en-US"/>
        </w:rPr>
        <w:t>d</w:t>
      </w:r>
      <w:r w:rsidR="00B001F8" w:rsidRPr="00AC4AB0">
        <w:rPr>
          <w:rFonts w:asciiTheme="majorHAnsi" w:hAnsiTheme="majorHAnsi" w:cs="Calibri"/>
          <w:sz w:val="24"/>
          <w:szCs w:val="24"/>
          <w:lang w:val="en-US"/>
        </w:rPr>
        <w:t xml:space="preserve"> the lowest </w:t>
      </w:r>
      <w:r w:rsidR="00677248">
        <w:rPr>
          <w:rFonts w:asciiTheme="majorHAnsi" w:hAnsiTheme="majorHAnsi" w:cs="Calibri"/>
          <w:sz w:val="24"/>
          <w:szCs w:val="24"/>
          <w:lang w:val="en-US"/>
        </w:rPr>
        <w:t>RMSE</w:t>
      </w:r>
      <w:r w:rsidR="00B001F8" w:rsidRPr="00AC4AB0">
        <w:rPr>
          <w:rFonts w:asciiTheme="majorHAnsi" w:hAnsiTheme="majorHAnsi" w:cs="Calibri"/>
          <w:sz w:val="24"/>
          <w:szCs w:val="24"/>
          <w:lang w:val="en-US"/>
        </w:rPr>
        <w:t xml:space="preserve"> of all</w:t>
      </w:r>
      <w:r w:rsidR="00677248">
        <w:rPr>
          <w:rFonts w:asciiTheme="majorHAnsi" w:hAnsiTheme="majorHAnsi" w:cs="Calibri"/>
          <w:sz w:val="24"/>
          <w:szCs w:val="24"/>
          <w:lang w:val="en-US"/>
        </w:rPr>
        <w:t xml:space="preserve"> models</w:t>
      </w:r>
      <w:r w:rsidR="00AC4AB0" w:rsidRPr="00AC4AB0">
        <w:rPr>
          <w:rFonts w:asciiTheme="majorHAnsi" w:hAnsiTheme="majorHAnsi" w:cs="Calibri"/>
          <w:sz w:val="24"/>
          <w:szCs w:val="24"/>
          <w:lang w:val="en-US"/>
        </w:rPr>
        <w:t>.</w:t>
      </w:r>
      <w:r w:rsidR="00AC4AB0">
        <w:rPr>
          <w:rFonts w:asciiTheme="majorHAnsi" w:hAnsiTheme="majorHAnsi" w:cs="Calibri"/>
          <w:sz w:val="24"/>
          <w:szCs w:val="24"/>
          <w:lang w:val="en-US"/>
        </w:rPr>
        <w:t xml:space="preserve"> The differences, however, </w:t>
      </w:r>
      <w:r w:rsidR="003B4C18">
        <w:rPr>
          <w:rFonts w:asciiTheme="majorHAnsi" w:hAnsiTheme="majorHAnsi" w:cs="Calibri"/>
          <w:sz w:val="24"/>
          <w:szCs w:val="24"/>
          <w:lang w:val="en-US"/>
        </w:rPr>
        <w:t>were</w:t>
      </w:r>
      <w:r w:rsidR="00AC4AB0">
        <w:rPr>
          <w:rFonts w:asciiTheme="majorHAnsi" w:hAnsiTheme="majorHAnsi" w:cs="Calibri"/>
          <w:sz w:val="24"/>
          <w:szCs w:val="24"/>
          <w:lang w:val="en-US"/>
        </w:rPr>
        <w:t xml:space="preserve"> very small, with </w:t>
      </w:r>
      <w:r w:rsidR="008529A5">
        <w:rPr>
          <w:rFonts w:asciiTheme="majorHAnsi" w:hAnsiTheme="majorHAnsi" w:cs="Calibri"/>
          <w:sz w:val="24"/>
          <w:szCs w:val="24"/>
          <w:lang w:val="en-US"/>
        </w:rPr>
        <w:t>0.005</w:t>
      </w:r>
      <w:r w:rsidR="00AC4AB0">
        <w:rPr>
          <w:rFonts w:asciiTheme="majorHAnsi" w:hAnsiTheme="majorHAnsi" w:cs="Calibri"/>
          <w:sz w:val="24"/>
          <w:szCs w:val="24"/>
          <w:lang w:val="en-US"/>
        </w:rPr>
        <w:t xml:space="preserve"> at DGP 57 being the </w:t>
      </w:r>
      <w:r w:rsidR="003B4C18">
        <w:rPr>
          <w:rFonts w:asciiTheme="majorHAnsi" w:hAnsiTheme="majorHAnsi" w:cs="Calibri"/>
          <w:sz w:val="24"/>
          <w:szCs w:val="24"/>
          <w:lang w:val="en-US"/>
        </w:rPr>
        <w:t>largest</w:t>
      </w:r>
      <w:r w:rsidR="00AC4AB0">
        <w:rPr>
          <w:rFonts w:asciiTheme="majorHAnsi" w:hAnsiTheme="majorHAnsi" w:cs="Calibri"/>
          <w:sz w:val="24"/>
          <w:szCs w:val="24"/>
          <w:lang w:val="en-US"/>
        </w:rPr>
        <w:t xml:space="preserve"> difference to the S-</w:t>
      </w:r>
      <w:r w:rsidR="003716F6">
        <w:rPr>
          <w:rFonts w:asciiTheme="majorHAnsi" w:hAnsiTheme="majorHAnsi" w:cs="Calibri"/>
          <w:sz w:val="24"/>
          <w:szCs w:val="24"/>
          <w:lang w:val="en-US"/>
        </w:rPr>
        <w:t>l</w:t>
      </w:r>
      <w:r w:rsidR="00AC4AB0">
        <w:rPr>
          <w:rFonts w:asciiTheme="majorHAnsi" w:hAnsiTheme="majorHAnsi" w:cs="Calibri"/>
          <w:sz w:val="24"/>
          <w:szCs w:val="24"/>
          <w:lang w:val="en-US"/>
        </w:rPr>
        <w:t>earner, which place</w:t>
      </w:r>
      <w:r w:rsidR="008D3D3A">
        <w:rPr>
          <w:rFonts w:asciiTheme="majorHAnsi" w:hAnsiTheme="majorHAnsi" w:cs="Calibri"/>
          <w:sz w:val="24"/>
          <w:szCs w:val="24"/>
          <w:lang w:val="en-US"/>
        </w:rPr>
        <w:t>d</w:t>
      </w:r>
      <w:r w:rsidR="00AC4AB0">
        <w:rPr>
          <w:rFonts w:asciiTheme="majorHAnsi" w:hAnsiTheme="majorHAnsi" w:cs="Calibri"/>
          <w:sz w:val="24"/>
          <w:szCs w:val="24"/>
          <w:lang w:val="en-US"/>
        </w:rPr>
        <w:t xml:space="preserve"> second.</w:t>
      </w:r>
      <w:r w:rsidR="001204E2">
        <w:rPr>
          <w:rFonts w:asciiTheme="majorHAnsi" w:hAnsiTheme="majorHAnsi" w:cs="Calibri"/>
          <w:sz w:val="24"/>
          <w:szCs w:val="24"/>
          <w:lang w:val="en-US"/>
        </w:rPr>
        <w:t xml:space="preserve"> </w:t>
      </w:r>
      <w:r w:rsidR="001204E2" w:rsidRPr="001204E2">
        <w:rPr>
          <w:rFonts w:asciiTheme="majorHAnsi" w:hAnsiTheme="majorHAnsi" w:cs="Calibri"/>
          <w:sz w:val="24"/>
          <w:szCs w:val="24"/>
          <w:lang w:val="en-US"/>
        </w:rPr>
        <w:t>T</w:t>
      </w:r>
      <w:r w:rsidR="00B001F8" w:rsidRPr="001204E2">
        <w:rPr>
          <w:rFonts w:asciiTheme="majorHAnsi" w:hAnsiTheme="majorHAnsi" w:cs="Calibri"/>
          <w:sz w:val="24"/>
          <w:szCs w:val="24"/>
          <w:lang w:val="en-US"/>
        </w:rPr>
        <w:t>he T-</w:t>
      </w:r>
      <w:r w:rsidR="003716F6">
        <w:rPr>
          <w:rFonts w:asciiTheme="majorHAnsi" w:hAnsiTheme="majorHAnsi" w:cs="Calibri"/>
          <w:sz w:val="24"/>
          <w:szCs w:val="24"/>
          <w:lang w:val="en-US"/>
        </w:rPr>
        <w:t>l</w:t>
      </w:r>
      <w:r w:rsidR="00B001F8" w:rsidRPr="001204E2">
        <w:rPr>
          <w:rFonts w:asciiTheme="majorHAnsi" w:hAnsiTheme="majorHAnsi" w:cs="Calibri"/>
          <w:sz w:val="24"/>
          <w:szCs w:val="24"/>
          <w:lang w:val="en-US"/>
        </w:rPr>
        <w:t>earner ha</w:t>
      </w:r>
      <w:r w:rsidR="008D3D3A">
        <w:rPr>
          <w:rFonts w:asciiTheme="majorHAnsi" w:hAnsiTheme="majorHAnsi" w:cs="Calibri"/>
          <w:sz w:val="24"/>
          <w:szCs w:val="24"/>
          <w:lang w:val="en-US"/>
        </w:rPr>
        <w:t>d</w:t>
      </w:r>
      <w:r w:rsidR="00B001F8" w:rsidRPr="001204E2">
        <w:rPr>
          <w:rFonts w:asciiTheme="majorHAnsi" w:hAnsiTheme="majorHAnsi" w:cs="Calibri"/>
          <w:sz w:val="24"/>
          <w:szCs w:val="24"/>
          <w:lang w:val="en-US"/>
        </w:rPr>
        <w:t xml:space="preserve"> a lower</w:t>
      </w:r>
      <w:r w:rsidR="002C1999" w:rsidRPr="001204E2">
        <w:rPr>
          <w:rFonts w:asciiTheme="majorHAnsi" w:hAnsiTheme="majorHAnsi" w:cs="Calibri"/>
          <w:sz w:val="24"/>
          <w:szCs w:val="24"/>
          <w:lang w:val="en-US"/>
        </w:rPr>
        <w:t xml:space="preserve"> </w:t>
      </w:r>
      <w:r w:rsidR="00026755">
        <w:rPr>
          <w:rFonts w:asciiTheme="majorHAnsi" w:hAnsiTheme="majorHAnsi" w:cs="Calibri"/>
          <w:sz w:val="24"/>
          <w:szCs w:val="24"/>
          <w:lang w:val="en-US"/>
        </w:rPr>
        <w:t>RMSE</w:t>
      </w:r>
      <w:r w:rsidR="00B001F8" w:rsidRPr="001204E2">
        <w:rPr>
          <w:rFonts w:asciiTheme="majorHAnsi" w:hAnsiTheme="majorHAnsi" w:cs="Calibri"/>
          <w:sz w:val="24"/>
          <w:szCs w:val="24"/>
          <w:lang w:val="en-US"/>
        </w:rPr>
        <w:t xml:space="preserve"> than the casual forest</w:t>
      </w:r>
      <w:r w:rsidR="00AC4AB0" w:rsidRPr="001204E2">
        <w:rPr>
          <w:rFonts w:asciiTheme="majorHAnsi" w:hAnsiTheme="majorHAnsi" w:cs="Calibri"/>
          <w:sz w:val="24"/>
          <w:szCs w:val="24"/>
          <w:lang w:val="en-US"/>
        </w:rPr>
        <w:t xml:space="preserve"> in 1</w:t>
      </w:r>
      <w:r w:rsidR="00A14F2C">
        <w:rPr>
          <w:rFonts w:asciiTheme="majorHAnsi" w:hAnsiTheme="majorHAnsi" w:cs="Calibri"/>
          <w:sz w:val="24"/>
          <w:szCs w:val="24"/>
          <w:lang w:val="en-US"/>
        </w:rPr>
        <w:t>0</w:t>
      </w:r>
      <w:r w:rsidR="00AC4AB0" w:rsidRPr="001204E2">
        <w:rPr>
          <w:rFonts w:asciiTheme="majorHAnsi" w:hAnsiTheme="majorHAnsi" w:cs="Calibri"/>
          <w:sz w:val="24"/>
          <w:szCs w:val="24"/>
          <w:lang w:val="en-US"/>
        </w:rPr>
        <w:t xml:space="preserve"> DGPs</w:t>
      </w:r>
      <w:r w:rsidR="002C1999" w:rsidRPr="001204E2">
        <w:rPr>
          <w:rFonts w:asciiTheme="majorHAnsi" w:hAnsiTheme="majorHAnsi" w:cs="Calibri"/>
          <w:sz w:val="24"/>
          <w:szCs w:val="24"/>
          <w:lang w:val="en-US"/>
        </w:rPr>
        <w:t xml:space="preserve"> and a lower </w:t>
      </w:r>
      <w:r w:rsidR="00026755">
        <w:rPr>
          <w:rFonts w:asciiTheme="majorHAnsi" w:hAnsiTheme="majorHAnsi" w:cs="Calibri"/>
          <w:sz w:val="24"/>
          <w:szCs w:val="24"/>
          <w:lang w:val="en-US"/>
        </w:rPr>
        <w:t>RMSE</w:t>
      </w:r>
      <w:r w:rsidR="002C1999" w:rsidRPr="001204E2">
        <w:rPr>
          <w:rFonts w:asciiTheme="majorHAnsi" w:hAnsiTheme="majorHAnsi" w:cs="Calibri"/>
          <w:sz w:val="24"/>
          <w:szCs w:val="24"/>
          <w:lang w:val="en-US"/>
        </w:rPr>
        <w:t xml:space="preserve"> than </w:t>
      </w:r>
      <w:r w:rsidR="00026755">
        <w:rPr>
          <w:rFonts w:asciiTheme="majorHAnsi" w:hAnsiTheme="majorHAnsi" w:cs="Calibri"/>
          <w:sz w:val="24"/>
          <w:szCs w:val="24"/>
          <w:lang w:val="en-US"/>
        </w:rPr>
        <w:t>AIPTW</w:t>
      </w:r>
      <w:r w:rsidR="002C1999" w:rsidRPr="001204E2">
        <w:rPr>
          <w:rFonts w:asciiTheme="majorHAnsi" w:hAnsiTheme="majorHAnsi" w:cs="Calibri"/>
          <w:sz w:val="24"/>
          <w:szCs w:val="24"/>
          <w:lang w:val="en-US"/>
        </w:rPr>
        <w:t xml:space="preserve"> i</w:t>
      </w:r>
      <w:r w:rsidR="00AC4AB0" w:rsidRPr="001204E2">
        <w:rPr>
          <w:rFonts w:asciiTheme="majorHAnsi" w:hAnsiTheme="majorHAnsi" w:cs="Calibri"/>
          <w:sz w:val="24"/>
          <w:szCs w:val="24"/>
          <w:lang w:val="en-US"/>
        </w:rPr>
        <w:t>n 9 DGPs</w:t>
      </w:r>
      <w:r w:rsidR="002C1999" w:rsidRPr="001204E2">
        <w:rPr>
          <w:rFonts w:asciiTheme="majorHAnsi" w:hAnsiTheme="majorHAnsi" w:cs="Calibri"/>
          <w:sz w:val="24"/>
          <w:szCs w:val="24"/>
          <w:lang w:val="en-US"/>
        </w:rPr>
        <w:t>.</w:t>
      </w:r>
    </w:p>
    <w:p w14:paraId="00B19807" w14:textId="7F3A9349" w:rsidR="00C93638" w:rsidRPr="00093708" w:rsidRDefault="00B6113A" w:rsidP="00093708">
      <w:pPr>
        <w:pStyle w:val="Listenabsatz"/>
        <w:rPr>
          <w:rFonts w:asciiTheme="majorHAnsi" w:hAnsiTheme="majorHAnsi" w:cs="Calibri"/>
          <w:sz w:val="24"/>
          <w:szCs w:val="24"/>
          <w:lang w:val="en-US"/>
        </w:rPr>
      </w:pPr>
      <w:r>
        <w:rPr>
          <w:rFonts w:asciiTheme="majorHAnsi" w:hAnsiTheme="majorHAnsi" w:cs="Calibri"/>
          <w:sz w:val="24"/>
          <w:szCs w:val="24"/>
          <w:lang w:val="en-US"/>
        </w:rPr>
        <w:t>In</w:t>
      </w:r>
      <w:r w:rsidR="001204E2">
        <w:rPr>
          <w:rFonts w:asciiTheme="majorHAnsi" w:hAnsiTheme="majorHAnsi" w:cs="Calibri"/>
          <w:sz w:val="24"/>
          <w:szCs w:val="24"/>
          <w:lang w:val="en-US"/>
        </w:rPr>
        <w:t xml:space="preserve"> 11 DGPs, t</w:t>
      </w:r>
      <w:r w:rsidR="0007154C">
        <w:rPr>
          <w:rFonts w:asciiTheme="majorHAnsi" w:hAnsiTheme="majorHAnsi" w:cs="Calibri"/>
          <w:sz w:val="24"/>
          <w:szCs w:val="24"/>
          <w:lang w:val="en-US"/>
        </w:rPr>
        <w:t>he T-</w:t>
      </w:r>
      <w:r w:rsidR="003716F6">
        <w:rPr>
          <w:rFonts w:asciiTheme="majorHAnsi" w:hAnsiTheme="majorHAnsi" w:cs="Calibri"/>
          <w:sz w:val="24"/>
          <w:szCs w:val="24"/>
          <w:lang w:val="en-US"/>
        </w:rPr>
        <w:t>l</w:t>
      </w:r>
      <w:r w:rsidR="0007154C">
        <w:rPr>
          <w:rFonts w:asciiTheme="majorHAnsi" w:hAnsiTheme="majorHAnsi" w:cs="Calibri"/>
          <w:sz w:val="24"/>
          <w:szCs w:val="24"/>
          <w:lang w:val="en-US"/>
        </w:rPr>
        <w:t>earner reache</w:t>
      </w:r>
      <w:r w:rsidR="006308C0">
        <w:rPr>
          <w:rFonts w:asciiTheme="majorHAnsi" w:hAnsiTheme="majorHAnsi" w:cs="Calibri"/>
          <w:sz w:val="24"/>
          <w:szCs w:val="24"/>
          <w:lang w:val="en-US"/>
        </w:rPr>
        <w:t>d</w:t>
      </w:r>
      <w:r w:rsidR="0007154C">
        <w:rPr>
          <w:rFonts w:asciiTheme="majorHAnsi" w:hAnsiTheme="majorHAnsi" w:cs="Calibri"/>
          <w:sz w:val="24"/>
          <w:szCs w:val="24"/>
          <w:lang w:val="en-US"/>
        </w:rPr>
        <w:t xml:space="preserve"> a</w:t>
      </w:r>
      <w:r w:rsidR="001204E2">
        <w:rPr>
          <w:rFonts w:asciiTheme="majorHAnsi" w:hAnsiTheme="majorHAnsi" w:cs="Calibri"/>
          <w:sz w:val="24"/>
          <w:szCs w:val="24"/>
          <w:lang w:val="en-US"/>
        </w:rPr>
        <w:t xml:space="preserve"> coverage rate</w:t>
      </w:r>
      <w:r w:rsidR="0007154C">
        <w:rPr>
          <w:rFonts w:asciiTheme="majorHAnsi" w:hAnsiTheme="majorHAnsi" w:cs="Calibri"/>
          <w:sz w:val="24"/>
          <w:szCs w:val="24"/>
          <w:lang w:val="en-US"/>
        </w:rPr>
        <w:t xml:space="preserve"> </w:t>
      </w:r>
      <w:r w:rsidR="001204E2">
        <w:rPr>
          <w:rFonts w:asciiTheme="majorHAnsi" w:hAnsiTheme="majorHAnsi" w:cs="Calibri"/>
          <w:sz w:val="24"/>
          <w:szCs w:val="24"/>
          <w:lang w:val="en-US"/>
        </w:rPr>
        <w:t>above 90 %</w:t>
      </w:r>
      <w:r w:rsidR="001A3915">
        <w:rPr>
          <w:rFonts w:asciiTheme="majorHAnsi" w:hAnsiTheme="majorHAnsi" w:cs="Calibri"/>
          <w:sz w:val="24"/>
          <w:szCs w:val="24"/>
          <w:lang w:val="en-US"/>
        </w:rPr>
        <w:t xml:space="preserve">, </w:t>
      </w:r>
      <w:r>
        <w:rPr>
          <w:rFonts w:asciiTheme="majorHAnsi" w:hAnsiTheme="majorHAnsi" w:cs="Calibri"/>
          <w:sz w:val="24"/>
          <w:szCs w:val="24"/>
          <w:lang w:val="en-US"/>
        </w:rPr>
        <w:t>in</w:t>
      </w:r>
      <w:r w:rsidR="001A3915">
        <w:rPr>
          <w:rFonts w:asciiTheme="majorHAnsi" w:hAnsiTheme="majorHAnsi" w:cs="Calibri"/>
          <w:sz w:val="24"/>
          <w:szCs w:val="24"/>
          <w:lang w:val="en-US"/>
        </w:rPr>
        <w:t xml:space="preserve"> DGP</w:t>
      </w:r>
      <w:r>
        <w:rPr>
          <w:rFonts w:asciiTheme="majorHAnsi" w:hAnsiTheme="majorHAnsi" w:cs="Calibri"/>
          <w:sz w:val="24"/>
          <w:szCs w:val="24"/>
          <w:lang w:val="en-US"/>
        </w:rPr>
        <w:t>s</w:t>
      </w:r>
      <w:r w:rsidR="001A3915">
        <w:rPr>
          <w:rFonts w:asciiTheme="majorHAnsi" w:hAnsiTheme="majorHAnsi" w:cs="Calibri"/>
          <w:sz w:val="24"/>
          <w:szCs w:val="24"/>
          <w:lang w:val="en-US"/>
        </w:rPr>
        <w:t xml:space="preserve"> 31, 32 and 57 above 95%. </w:t>
      </w:r>
      <w:r w:rsidR="00E8679C">
        <w:rPr>
          <w:rFonts w:asciiTheme="majorHAnsi" w:hAnsiTheme="majorHAnsi" w:cs="Calibri"/>
          <w:sz w:val="24"/>
          <w:szCs w:val="24"/>
          <w:lang w:val="en-US"/>
        </w:rPr>
        <w:t>C</w:t>
      </w:r>
      <w:r w:rsidR="00DF34A1">
        <w:rPr>
          <w:rFonts w:asciiTheme="majorHAnsi" w:hAnsiTheme="majorHAnsi" w:cs="Calibri"/>
          <w:sz w:val="24"/>
          <w:szCs w:val="24"/>
          <w:lang w:val="en-US"/>
        </w:rPr>
        <w:t>omparing the coverage rates to the S-</w:t>
      </w:r>
      <w:r w:rsidR="00E8679C">
        <w:rPr>
          <w:rFonts w:asciiTheme="majorHAnsi" w:hAnsiTheme="majorHAnsi" w:cs="Calibri"/>
          <w:sz w:val="24"/>
          <w:szCs w:val="24"/>
          <w:lang w:val="en-US"/>
        </w:rPr>
        <w:t>le</w:t>
      </w:r>
      <w:r w:rsidR="00DF34A1">
        <w:rPr>
          <w:rFonts w:asciiTheme="majorHAnsi" w:hAnsiTheme="majorHAnsi" w:cs="Calibri"/>
          <w:sz w:val="24"/>
          <w:szCs w:val="24"/>
          <w:lang w:val="en-US"/>
        </w:rPr>
        <w:t xml:space="preserve">arners, </w:t>
      </w:r>
      <w:r w:rsidR="009E20C7">
        <w:rPr>
          <w:rFonts w:asciiTheme="majorHAnsi" w:hAnsiTheme="majorHAnsi" w:cs="Calibri"/>
          <w:sz w:val="24"/>
          <w:szCs w:val="24"/>
          <w:lang w:val="en-US"/>
        </w:rPr>
        <w:t xml:space="preserve">reveals a similar </w:t>
      </w:r>
      <w:r w:rsidR="00DF34A1">
        <w:rPr>
          <w:rFonts w:asciiTheme="majorHAnsi" w:hAnsiTheme="majorHAnsi" w:cs="Calibri"/>
          <w:sz w:val="24"/>
          <w:szCs w:val="24"/>
          <w:lang w:val="en-US"/>
        </w:rPr>
        <w:t xml:space="preserve">pattern as the </w:t>
      </w:r>
      <w:r w:rsidR="006308C0">
        <w:rPr>
          <w:rFonts w:asciiTheme="majorHAnsi" w:hAnsiTheme="majorHAnsi" w:cs="Calibri"/>
          <w:sz w:val="24"/>
          <w:szCs w:val="24"/>
          <w:lang w:val="en-US"/>
        </w:rPr>
        <w:t>RMSE</w:t>
      </w:r>
      <w:r w:rsidR="00DF34A1">
        <w:rPr>
          <w:rFonts w:asciiTheme="majorHAnsi" w:hAnsiTheme="majorHAnsi" w:cs="Calibri"/>
          <w:sz w:val="24"/>
          <w:szCs w:val="24"/>
          <w:lang w:val="en-US"/>
        </w:rPr>
        <w:t>. For DGPs, where differences between T-</w:t>
      </w:r>
      <w:r w:rsidR="00D51E65">
        <w:rPr>
          <w:rFonts w:asciiTheme="majorHAnsi" w:hAnsiTheme="majorHAnsi" w:cs="Calibri"/>
          <w:sz w:val="24"/>
          <w:szCs w:val="24"/>
          <w:lang w:val="en-US"/>
        </w:rPr>
        <w:t>l</w:t>
      </w:r>
      <w:r w:rsidR="00DF34A1">
        <w:rPr>
          <w:rFonts w:asciiTheme="majorHAnsi" w:hAnsiTheme="majorHAnsi" w:cs="Calibri"/>
          <w:sz w:val="24"/>
          <w:szCs w:val="24"/>
          <w:lang w:val="en-US"/>
        </w:rPr>
        <w:t>earner and S-</w:t>
      </w:r>
      <w:r w:rsidR="00D51E65">
        <w:rPr>
          <w:rFonts w:asciiTheme="majorHAnsi" w:hAnsiTheme="majorHAnsi" w:cs="Calibri"/>
          <w:sz w:val="24"/>
          <w:szCs w:val="24"/>
          <w:lang w:val="en-US"/>
        </w:rPr>
        <w:t>l</w:t>
      </w:r>
      <w:r w:rsidR="00DF34A1">
        <w:rPr>
          <w:rFonts w:asciiTheme="majorHAnsi" w:hAnsiTheme="majorHAnsi" w:cs="Calibri"/>
          <w:sz w:val="24"/>
          <w:szCs w:val="24"/>
          <w:lang w:val="en-US"/>
        </w:rPr>
        <w:t>earners</w:t>
      </w:r>
      <w:r w:rsidR="00D51E65">
        <w:rPr>
          <w:rFonts w:asciiTheme="majorHAnsi" w:hAnsiTheme="majorHAnsi" w:cs="Calibri"/>
          <w:sz w:val="24"/>
          <w:szCs w:val="24"/>
          <w:lang w:val="en-US"/>
        </w:rPr>
        <w:t xml:space="preserve"> were small</w:t>
      </w:r>
      <w:r w:rsidR="00DF34A1">
        <w:rPr>
          <w:rFonts w:asciiTheme="majorHAnsi" w:hAnsiTheme="majorHAnsi" w:cs="Calibri"/>
          <w:sz w:val="24"/>
          <w:szCs w:val="24"/>
          <w:lang w:val="en-US"/>
        </w:rPr>
        <w:t xml:space="preserve">, coverage rates </w:t>
      </w:r>
      <w:r w:rsidR="006308C0">
        <w:rPr>
          <w:rFonts w:asciiTheme="majorHAnsi" w:hAnsiTheme="majorHAnsi" w:cs="Calibri"/>
          <w:sz w:val="24"/>
          <w:szCs w:val="24"/>
          <w:lang w:val="en-US"/>
        </w:rPr>
        <w:t>were</w:t>
      </w:r>
      <w:r w:rsidR="00DF34A1">
        <w:rPr>
          <w:rFonts w:asciiTheme="majorHAnsi" w:hAnsiTheme="majorHAnsi" w:cs="Calibri"/>
          <w:sz w:val="24"/>
          <w:szCs w:val="24"/>
          <w:lang w:val="en-US"/>
        </w:rPr>
        <w:t xml:space="preserve"> also similar. </w:t>
      </w:r>
      <w:r w:rsidR="005742BA">
        <w:rPr>
          <w:rFonts w:asciiTheme="majorHAnsi" w:hAnsiTheme="majorHAnsi" w:cs="Calibri"/>
          <w:sz w:val="24"/>
          <w:szCs w:val="24"/>
          <w:lang w:val="en-US"/>
        </w:rPr>
        <w:t>C</w:t>
      </w:r>
      <w:r w:rsidR="00093708">
        <w:rPr>
          <w:rFonts w:asciiTheme="majorHAnsi" w:hAnsiTheme="majorHAnsi" w:cs="Calibri"/>
          <w:sz w:val="24"/>
          <w:szCs w:val="24"/>
          <w:lang w:val="en-US"/>
        </w:rPr>
        <w:t xml:space="preserve">overage </w:t>
      </w:r>
      <w:r w:rsidR="006308C0">
        <w:rPr>
          <w:rFonts w:asciiTheme="majorHAnsi" w:hAnsiTheme="majorHAnsi" w:cs="Calibri"/>
          <w:sz w:val="24"/>
          <w:szCs w:val="24"/>
          <w:lang w:val="en-US"/>
        </w:rPr>
        <w:t>was</w:t>
      </w:r>
      <w:r w:rsidR="00093708">
        <w:rPr>
          <w:rFonts w:asciiTheme="majorHAnsi" w:hAnsiTheme="majorHAnsi" w:cs="Calibri"/>
          <w:sz w:val="24"/>
          <w:szCs w:val="24"/>
          <w:lang w:val="en-US"/>
        </w:rPr>
        <w:t xml:space="preserve"> </w:t>
      </w:r>
      <w:r w:rsidR="005742BA">
        <w:rPr>
          <w:rFonts w:asciiTheme="majorHAnsi" w:hAnsiTheme="majorHAnsi" w:cs="Calibri"/>
          <w:sz w:val="24"/>
          <w:szCs w:val="24"/>
          <w:lang w:val="en-US"/>
        </w:rPr>
        <w:t>substantially</w:t>
      </w:r>
      <w:r w:rsidR="00093708">
        <w:rPr>
          <w:rFonts w:asciiTheme="majorHAnsi" w:hAnsiTheme="majorHAnsi" w:cs="Calibri"/>
          <w:sz w:val="24"/>
          <w:szCs w:val="24"/>
          <w:lang w:val="en-US"/>
        </w:rPr>
        <w:t xml:space="preserve"> lower than </w:t>
      </w:r>
      <w:r w:rsidR="00B063F3">
        <w:rPr>
          <w:rFonts w:asciiTheme="majorHAnsi" w:hAnsiTheme="majorHAnsi" w:cs="Calibri"/>
          <w:sz w:val="24"/>
          <w:szCs w:val="24"/>
          <w:lang w:val="en-US"/>
        </w:rPr>
        <w:t>that</w:t>
      </w:r>
      <w:r w:rsidR="00093708">
        <w:rPr>
          <w:rFonts w:asciiTheme="majorHAnsi" w:hAnsiTheme="majorHAnsi" w:cs="Calibri"/>
          <w:sz w:val="24"/>
          <w:szCs w:val="24"/>
          <w:lang w:val="en-US"/>
        </w:rPr>
        <w:t xml:space="preserve"> of the S-</w:t>
      </w:r>
      <w:r w:rsidR="005742BA">
        <w:rPr>
          <w:rFonts w:asciiTheme="majorHAnsi" w:hAnsiTheme="majorHAnsi" w:cs="Calibri"/>
          <w:sz w:val="24"/>
          <w:szCs w:val="24"/>
          <w:lang w:val="en-US"/>
        </w:rPr>
        <w:t>l</w:t>
      </w:r>
      <w:r w:rsidR="00093708">
        <w:rPr>
          <w:rFonts w:asciiTheme="majorHAnsi" w:hAnsiTheme="majorHAnsi" w:cs="Calibri"/>
          <w:sz w:val="24"/>
          <w:szCs w:val="24"/>
          <w:lang w:val="en-US"/>
        </w:rPr>
        <w:t>earners at DGPs 30 (60%), 37 (88%), 38 (85%) and 40 (73%)</w:t>
      </w:r>
      <w:r w:rsidR="00B063F3">
        <w:rPr>
          <w:rFonts w:asciiTheme="majorHAnsi" w:hAnsiTheme="majorHAnsi" w:cs="Calibri"/>
          <w:sz w:val="24"/>
          <w:szCs w:val="24"/>
          <w:lang w:val="en-US"/>
        </w:rPr>
        <w:t>. Th</w:t>
      </w:r>
      <w:r w:rsidR="005742BA">
        <w:rPr>
          <w:rFonts w:asciiTheme="majorHAnsi" w:hAnsiTheme="majorHAnsi" w:cs="Calibri"/>
          <w:sz w:val="24"/>
          <w:szCs w:val="24"/>
          <w:lang w:val="en-US"/>
        </w:rPr>
        <w:t>o</w:t>
      </w:r>
      <w:r w:rsidR="00B063F3">
        <w:rPr>
          <w:rFonts w:asciiTheme="majorHAnsi" w:hAnsiTheme="majorHAnsi" w:cs="Calibri"/>
          <w:sz w:val="24"/>
          <w:szCs w:val="24"/>
          <w:lang w:val="en-US"/>
        </w:rPr>
        <w:t>se are</w:t>
      </w:r>
      <w:r w:rsidR="00093708">
        <w:rPr>
          <w:rFonts w:asciiTheme="majorHAnsi" w:hAnsiTheme="majorHAnsi" w:cs="Calibri"/>
          <w:sz w:val="24"/>
          <w:szCs w:val="24"/>
          <w:lang w:val="en-US"/>
        </w:rPr>
        <w:t xml:space="preserve"> DGPs where noticeable differences in </w:t>
      </w:r>
      <w:r w:rsidR="00E55556">
        <w:rPr>
          <w:rFonts w:asciiTheme="majorHAnsi" w:hAnsiTheme="majorHAnsi" w:cs="Calibri"/>
          <w:sz w:val="24"/>
          <w:szCs w:val="24"/>
          <w:lang w:val="en-US"/>
        </w:rPr>
        <w:t>RMSE</w:t>
      </w:r>
      <w:r w:rsidR="00093708">
        <w:rPr>
          <w:rFonts w:asciiTheme="majorHAnsi" w:hAnsiTheme="majorHAnsi" w:cs="Calibri"/>
          <w:sz w:val="24"/>
          <w:szCs w:val="24"/>
          <w:lang w:val="en-US"/>
        </w:rPr>
        <w:t xml:space="preserve"> were present. </w:t>
      </w:r>
      <w:r w:rsidR="00713613">
        <w:rPr>
          <w:rFonts w:asciiTheme="majorHAnsi" w:hAnsiTheme="majorHAnsi" w:cs="Calibri"/>
          <w:sz w:val="24"/>
          <w:szCs w:val="24"/>
          <w:lang w:val="en-US"/>
        </w:rPr>
        <w:t>C</w:t>
      </w:r>
      <w:r w:rsidR="00093708">
        <w:rPr>
          <w:rFonts w:asciiTheme="majorHAnsi" w:hAnsiTheme="majorHAnsi" w:cs="Calibri"/>
          <w:sz w:val="24"/>
          <w:szCs w:val="24"/>
          <w:lang w:val="en-US"/>
        </w:rPr>
        <w:t xml:space="preserve">overage at DGP 39 </w:t>
      </w:r>
      <w:r w:rsidR="00E55556">
        <w:rPr>
          <w:rFonts w:asciiTheme="majorHAnsi" w:hAnsiTheme="majorHAnsi" w:cs="Calibri"/>
          <w:sz w:val="24"/>
          <w:szCs w:val="24"/>
          <w:lang w:val="en-US"/>
        </w:rPr>
        <w:t>was</w:t>
      </w:r>
      <w:r w:rsidR="00093708">
        <w:rPr>
          <w:rFonts w:asciiTheme="majorHAnsi" w:hAnsiTheme="majorHAnsi" w:cs="Calibri"/>
          <w:sz w:val="24"/>
          <w:szCs w:val="24"/>
          <w:lang w:val="en-US"/>
        </w:rPr>
        <w:t xml:space="preserve"> also </w:t>
      </w:r>
      <w:r w:rsidR="00713613">
        <w:rPr>
          <w:rFonts w:asciiTheme="majorHAnsi" w:hAnsiTheme="majorHAnsi" w:cs="Calibri"/>
          <w:sz w:val="24"/>
          <w:szCs w:val="24"/>
          <w:lang w:val="en-US"/>
        </w:rPr>
        <w:t xml:space="preserve">relatively </w:t>
      </w:r>
      <w:r w:rsidR="00093708">
        <w:rPr>
          <w:rFonts w:asciiTheme="majorHAnsi" w:hAnsiTheme="majorHAnsi" w:cs="Calibri"/>
          <w:sz w:val="24"/>
          <w:szCs w:val="24"/>
          <w:lang w:val="en-US"/>
        </w:rPr>
        <w:t xml:space="preserve">low </w:t>
      </w:r>
      <w:r w:rsidR="00713613">
        <w:rPr>
          <w:rFonts w:asciiTheme="majorHAnsi" w:hAnsiTheme="majorHAnsi" w:cs="Calibri"/>
          <w:sz w:val="24"/>
          <w:szCs w:val="24"/>
          <w:lang w:val="en-US"/>
        </w:rPr>
        <w:t>(</w:t>
      </w:r>
      <w:r w:rsidR="00093708">
        <w:rPr>
          <w:rFonts w:asciiTheme="majorHAnsi" w:hAnsiTheme="majorHAnsi" w:cs="Calibri"/>
          <w:sz w:val="24"/>
          <w:szCs w:val="24"/>
          <w:lang w:val="en-US"/>
        </w:rPr>
        <w:t>83%</w:t>
      </w:r>
      <w:r w:rsidR="00713613">
        <w:rPr>
          <w:rFonts w:asciiTheme="majorHAnsi" w:hAnsiTheme="majorHAnsi" w:cs="Calibri"/>
          <w:sz w:val="24"/>
          <w:szCs w:val="24"/>
          <w:lang w:val="en-US"/>
        </w:rPr>
        <w:t>)</w:t>
      </w:r>
      <w:r w:rsidR="00093708">
        <w:rPr>
          <w:rFonts w:asciiTheme="majorHAnsi" w:hAnsiTheme="majorHAnsi" w:cs="Calibri"/>
          <w:sz w:val="24"/>
          <w:szCs w:val="24"/>
          <w:lang w:val="en-US"/>
        </w:rPr>
        <w:t>, however</w:t>
      </w:r>
      <w:r w:rsidR="00713613">
        <w:rPr>
          <w:rFonts w:asciiTheme="majorHAnsi" w:hAnsiTheme="majorHAnsi" w:cs="Calibri"/>
          <w:sz w:val="24"/>
          <w:szCs w:val="24"/>
          <w:lang w:val="en-US"/>
        </w:rPr>
        <w:t>, here</w:t>
      </w:r>
      <w:r w:rsidR="00093708">
        <w:rPr>
          <w:rFonts w:asciiTheme="majorHAnsi" w:hAnsiTheme="majorHAnsi" w:cs="Calibri"/>
          <w:sz w:val="24"/>
          <w:szCs w:val="24"/>
          <w:lang w:val="en-US"/>
        </w:rPr>
        <w:t xml:space="preserve"> all S-</w:t>
      </w:r>
      <w:r w:rsidR="00713613">
        <w:rPr>
          <w:rFonts w:asciiTheme="majorHAnsi" w:hAnsiTheme="majorHAnsi" w:cs="Calibri"/>
          <w:sz w:val="24"/>
          <w:szCs w:val="24"/>
          <w:lang w:val="en-US"/>
        </w:rPr>
        <w:t>l</w:t>
      </w:r>
      <w:r w:rsidR="00093708">
        <w:rPr>
          <w:rFonts w:asciiTheme="majorHAnsi" w:hAnsiTheme="majorHAnsi" w:cs="Calibri"/>
          <w:sz w:val="24"/>
          <w:szCs w:val="24"/>
          <w:lang w:val="en-US"/>
        </w:rPr>
        <w:t xml:space="preserve">earners </w:t>
      </w:r>
      <w:r w:rsidR="00073978">
        <w:rPr>
          <w:rFonts w:asciiTheme="majorHAnsi" w:hAnsiTheme="majorHAnsi" w:cs="Calibri"/>
          <w:sz w:val="24"/>
          <w:szCs w:val="24"/>
          <w:lang w:val="en-US"/>
        </w:rPr>
        <w:t>showed</w:t>
      </w:r>
      <w:r w:rsidR="00093708">
        <w:rPr>
          <w:rFonts w:asciiTheme="majorHAnsi" w:hAnsiTheme="majorHAnsi" w:cs="Calibri"/>
          <w:sz w:val="24"/>
          <w:szCs w:val="24"/>
          <w:lang w:val="en-US"/>
        </w:rPr>
        <w:t xml:space="preserve"> similar</w:t>
      </w:r>
      <w:r w:rsidR="00073978">
        <w:rPr>
          <w:rFonts w:asciiTheme="majorHAnsi" w:hAnsiTheme="majorHAnsi" w:cs="Calibri"/>
          <w:sz w:val="24"/>
          <w:szCs w:val="24"/>
          <w:lang w:val="en-US"/>
        </w:rPr>
        <w:t>ly low</w:t>
      </w:r>
      <w:r w:rsidR="00093708">
        <w:rPr>
          <w:rFonts w:asciiTheme="majorHAnsi" w:hAnsiTheme="majorHAnsi" w:cs="Calibri"/>
          <w:sz w:val="24"/>
          <w:szCs w:val="24"/>
          <w:lang w:val="en-US"/>
        </w:rPr>
        <w:t xml:space="preserve"> or even lower coverage. </w:t>
      </w:r>
      <w:r w:rsidR="001A3915" w:rsidRPr="00093708">
        <w:rPr>
          <w:rFonts w:asciiTheme="majorHAnsi" w:hAnsiTheme="majorHAnsi" w:cs="Calibri"/>
          <w:sz w:val="24"/>
          <w:szCs w:val="24"/>
          <w:lang w:val="en-US"/>
        </w:rPr>
        <w:t xml:space="preserve">The </w:t>
      </w:r>
      <w:r w:rsidR="00E55556">
        <w:rPr>
          <w:rFonts w:asciiTheme="majorHAnsi" w:hAnsiTheme="majorHAnsi" w:cs="Calibri"/>
          <w:sz w:val="24"/>
          <w:szCs w:val="24"/>
          <w:lang w:val="en-US"/>
        </w:rPr>
        <w:t>interval</w:t>
      </w:r>
      <w:r w:rsidR="001A3915" w:rsidRPr="00093708">
        <w:rPr>
          <w:rFonts w:asciiTheme="majorHAnsi" w:hAnsiTheme="majorHAnsi" w:cs="Calibri"/>
          <w:sz w:val="24"/>
          <w:szCs w:val="24"/>
          <w:lang w:val="en-US"/>
        </w:rPr>
        <w:t xml:space="preserve"> length</w:t>
      </w:r>
      <w:r w:rsidR="00290AFB">
        <w:rPr>
          <w:rFonts w:asciiTheme="majorHAnsi" w:hAnsiTheme="majorHAnsi" w:cs="Calibri"/>
          <w:sz w:val="24"/>
          <w:szCs w:val="24"/>
          <w:lang w:val="en-US"/>
        </w:rPr>
        <w:t>s</w:t>
      </w:r>
      <w:r w:rsidR="001A3915" w:rsidRPr="00093708">
        <w:rPr>
          <w:rFonts w:asciiTheme="majorHAnsi" w:hAnsiTheme="majorHAnsi" w:cs="Calibri"/>
          <w:sz w:val="24"/>
          <w:szCs w:val="24"/>
          <w:lang w:val="en-US"/>
        </w:rPr>
        <w:t xml:space="preserve"> </w:t>
      </w:r>
      <w:r w:rsidR="00093708">
        <w:rPr>
          <w:rFonts w:asciiTheme="majorHAnsi" w:hAnsiTheme="majorHAnsi" w:cs="Calibri"/>
          <w:sz w:val="24"/>
          <w:szCs w:val="24"/>
          <w:lang w:val="en-US"/>
        </w:rPr>
        <w:t>of the T-</w:t>
      </w:r>
      <w:r w:rsidR="00B063F3">
        <w:rPr>
          <w:rFonts w:asciiTheme="majorHAnsi" w:hAnsiTheme="majorHAnsi" w:cs="Calibri"/>
          <w:sz w:val="24"/>
          <w:szCs w:val="24"/>
          <w:lang w:val="en-US"/>
        </w:rPr>
        <w:t>l</w:t>
      </w:r>
      <w:r w:rsidR="00093708">
        <w:rPr>
          <w:rFonts w:asciiTheme="majorHAnsi" w:hAnsiTheme="majorHAnsi" w:cs="Calibri"/>
          <w:sz w:val="24"/>
          <w:szCs w:val="24"/>
          <w:lang w:val="en-US"/>
        </w:rPr>
        <w:t>earner d</w:t>
      </w:r>
      <w:r w:rsidR="00B063F3">
        <w:rPr>
          <w:rFonts w:asciiTheme="majorHAnsi" w:hAnsiTheme="majorHAnsi" w:cs="Calibri"/>
          <w:sz w:val="24"/>
          <w:szCs w:val="24"/>
          <w:lang w:val="en-US"/>
        </w:rPr>
        <w:t>id</w:t>
      </w:r>
      <w:r w:rsidR="00093708">
        <w:rPr>
          <w:rFonts w:asciiTheme="majorHAnsi" w:hAnsiTheme="majorHAnsi" w:cs="Calibri"/>
          <w:sz w:val="24"/>
          <w:szCs w:val="24"/>
          <w:lang w:val="en-US"/>
        </w:rPr>
        <w:t xml:space="preserve"> not deviate much from those </w:t>
      </w:r>
      <w:r w:rsidR="001A3915" w:rsidRPr="00093708">
        <w:rPr>
          <w:rFonts w:asciiTheme="majorHAnsi" w:hAnsiTheme="majorHAnsi" w:cs="Calibri"/>
          <w:sz w:val="24"/>
          <w:szCs w:val="24"/>
          <w:lang w:val="en-US"/>
        </w:rPr>
        <w:t>of the S-</w:t>
      </w:r>
      <w:r w:rsidR="00E55556">
        <w:rPr>
          <w:rFonts w:asciiTheme="majorHAnsi" w:hAnsiTheme="majorHAnsi" w:cs="Calibri"/>
          <w:sz w:val="24"/>
          <w:szCs w:val="24"/>
          <w:lang w:val="en-US"/>
        </w:rPr>
        <w:t>l</w:t>
      </w:r>
      <w:r w:rsidR="001A3915" w:rsidRPr="00093708">
        <w:rPr>
          <w:rFonts w:asciiTheme="majorHAnsi" w:hAnsiTheme="majorHAnsi" w:cs="Calibri"/>
          <w:sz w:val="24"/>
          <w:szCs w:val="24"/>
          <w:lang w:val="en-US"/>
        </w:rPr>
        <w:t xml:space="preserve">earners. </w:t>
      </w:r>
    </w:p>
    <w:p w14:paraId="0EFC398F" w14:textId="77777777" w:rsidR="0015360A" w:rsidRPr="008F6E22" w:rsidRDefault="0015360A" w:rsidP="008F6E22">
      <w:pPr>
        <w:rPr>
          <w:rFonts w:asciiTheme="majorHAnsi" w:hAnsiTheme="majorHAnsi" w:cs="Calibri"/>
          <w:sz w:val="24"/>
          <w:szCs w:val="24"/>
          <w:lang w:val="en-US"/>
        </w:rPr>
      </w:pPr>
    </w:p>
    <w:p w14:paraId="70952B6F" w14:textId="03805D24" w:rsidR="00142357" w:rsidRDefault="00142357" w:rsidP="00C23A5B">
      <w:pPr>
        <w:pStyle w:val="Listenabsatz"/>
        <w:rPr>
          <w:rFonts w:asciiTheme="majorHAnsi" w:hAnsiTheme="majorHAnsi" w:cs="Calibri"/>
          <w:b/>
          <w:bCs/>
          <w:sz w:val="24"/>
          <w:szCs w:val="24"/>
          <w:u w:val="single"/>
          <w:lang w:val="en-US"/>
        </w:rPr>
      </w:pPr>
      <w:r>
        <w:rPr>
          <w:rFonts w:asciiTheme="majorHAnsi" w:hAnsiTheme="majorHAnsi" w:cs="Calibri"/>
          <w:b/>
          <w:bCs/>
          <w:sz w:val="24"/>
          <w:szCs w:val="24"/>
          <w:u w:val="single"/>
          <w:lang w:val="en-US"/>
        </w:rPr>
        <w:t>Causal forest:</w:t>
      </w:r>
    </w:p>
    <w:p w14:paraId="3E65B24C" w14:textId="3CA55393" w:rsidR="006E1BF1" w:rsidRDefault="002127D0" w:rsidP="000236F6">
      <w:pPr>
        <w:pStyle w:val="Listenabsatz"/>
        <w:rPr>
          <w:rFonts w:asciiTheme="majorHAnsi" w:hAnsiTheme="majorHAnsi" w:cs="Calibri"/>
          <w:sz w:val="24"/>
          <w:szCs w:val="24"/>
          <w:lang w:val="en-US"/>
        </w:rPr>
      </w:pPr>
      <w:r>
        <w:rPr>
          <w:rFonts w:asciiTheme="majorHAnsi" w:hAnsiTheme="majorHAnsi" w:cs="Calibri"/>
          <w:sz w:val="24"/>
          <w:szCs w:val="24"/>
          <w:lang w:val="en-US"/>
        </w:rPr>
        <w:t>The</w:t>
      </w:r>
      <w:r w:rsidR="001912E2">
        <w:rPr>
          <w:rFonts w:asciiTheme="majorHAnsi" w:hAnsiTheme="majorHAnsi" w:cs="Calibri"/>
          <w:sz w:val="24"/>
          <w:szCs w:val="24"/>
          <w:lang w:val="en-US"/>
        </w:rPr>
        <w:t xml:space="preserve"> causal forest </w:t>
      </w:r>
      <w:r>
        <w:rPr>
          <w:rFonts w:asciiTheme="majorHAnsi" w:hAnsiTheme="majorHAnsi" w:cs="Calibri"/>
          <w:sz w:val="24"/>
          <w:szCs w:val="24"/>
          <w:lang w:val="en-US"/>
        </w:rPr>
        <w:t>ha</w:t>
      </w:r>
      <w:r w:rsidR="009C4A8E">
        <w:rPr>
          <w:rFonts w:asciiTheme="majorHAnsi" w:hAnsiTheme="majorHAnsi" w:cs="Calibri"/>
          <w:sz w:val="24"/>
          <w:szCs w:val="24"/>
          <w:lang w:val="en-US"/>
        </w:rPr>
        <w:t>d</w:t>
      </w:r>
      <w:r>
        <w:rPr>
          <w:rFonts w:asciiTheme="majorHAnsi" w:hAnsiTheme="majorHAnsi" w:cs="Calibri"/>
          <w:sz w:val="24"/>
          <w:szCs w:val="24"/>
          <w:lang w:val="en-US"/>
        </w:rPr>
        <w:t xml:space="preserve"> the highest RMSE</w:t>
      </w:r>
      <w:r w:rsidR="001912E2">
        <w:rPr>
          <w:rFonts w:asciiTheme="majorHAnsi" w:hAnsiTheme="majorHAnsi" w:cs="Calibri"/>
          <w:sz w:val="24"/>
          <w:szCs w:val="24"/>
          <w:lang w:val="en-US"/>
        </w:rPr>
        <w:t xml:space="preserve"> </w:t>
      </w:r>
      <w:r w:rsidR="00E234F7">
        <w:rPr>
          <w:rFonts w:asciiTheme="majorHAnsi" w:hAnsiTheme="majorHAnsi" w:cs="Calibri"/>
          <w:sz w:val="24"/>
          <w:szCs w:val="24"/>
          <w:lang w:val="en-US"/>
        </w:rPr>
        <w:t>in 10</w:t>
      </w:r>
      <w:r w:rsidR="001912E2">
        <w:rPr>
          <w:rFonts w:asciiTheme="majorHAnsi" w:hAnsiTheme="majorHAnsi" w:cs="Calibri"/>
          <w:sz w:val="24"/>
          <w:szCs w:val="24"/>
          <w:lang w:val="en-US"/>
        </w:rPr>
        <w:t xml:space="preserve"> cases</w:t>
      </w:r>
      <w:r w:rsidR="00D53225">
        <w:rPr>
          <w:rFonts w:asciiTheme="majorHAnsi" w:hAnsiTheme="majorHAnsi" w:cs="Calibri"/>
          <w:sz w:val="24"/>
          <w:szCs w:val="24"/>
          <w:lang w:val="en-US"/>
        </w:rPr>
        <w:t xml:space="preserve">, 5th in </w:t>
      </w:r>
      <w:r w:rsidR="00A40E5A">
        <w:rPr>
          <w:rFonts w:asciiTheme="majorHAnsi" w:hAnsiTheme="majorHAnsi" w:cs="Calibri"/>
          <w:sz w:val="24"/>
          <w:szCs w:val="24"/>
          <w:lang w:val="en-US"/>
        </w:rPr>
        <w:t>1</w:t>
      </w:r>
      <w:r w:rsidR="00D53225">
        <w:rPr>
          <w:rFonts w:asciiTheme="majorHAnsi" w:hAnsiTheme="majorHAnsi" w:cs="Calibri"/>
          <w:sz w:val="24"/>
          <w:szCs w:val="24"/>
          <w:lang w:val="en-US"/>
        </w:rPr>
        <w:t xml:space="preserve"> cases and </w:t>
      </w:r>
      <w:r w:rsidR="00325EC8">
        <w:rPr>
          <w:rFonts w:asciiTheme="majorHAnsi" w:hAnsiTheme="majorHAnsi" w:cs="Calibri"/>
          <w:sz w:val="24"/>
          <w:szCs w:val="24"/>
          <w:lang w:val="en-US"/>
        </w:rPr>
        <w:t>4th</w:t>
      </w:r>
      <w:r w:rsidR="00D53225">
        <w:rPr>
          <w:rFonts w:asciiTheme="majorHAnsi" w:hAnsiTheme="majorHAnsi" w:cs="Calibri"/>
          <w:sz w:val="24"/>
          <w:szCs w:val="24"/>
          <w:lang w:val="en-US"/>
        </w:rPr>
        <w:t xml:space="preserve"> in </w:t>
      </w:r>
      <w:r w:rsidR="00A40E5A">
        <w:rPr>
          <w:rFonts w:asciiTheme="majorHAnsi" w:hAnsiTheme="majorHAnsi" w:cs="Calibri"/>
          <w:sz w:val="24"/>
          <w:szCs w:val="24"/>
          <w:lang w:val="en-US"/>
        </w:rPr>
        <w:t>2</w:t>
      </w:r>
      <w:r w:rsidR="00D53225">
        <w:rPr>
          <w:rFonts w:asciiTheme="majorHAnsi" w:hAnsiTheme="majorHAnsi" w:cs="Calibri"/>
          <w:sz w:val="24"/>
          <w:szCs w:val="24"/>
          <w:lang w:val="en-US"/>
        </w:rPr>
        <w:t xml:space="preserve"> cases</w:t>
      </w:r>
      <w:r w:rsidR="001912E2">
        <w:rPr>
          <w:rFonts w:asciiTheme="majorHAnsi" w:hAnsiTheme="majorHAnsi" w:cs="Calibri"/>
          <w:sz w:val="24"/>
          <w:szCs w:val="24"/>
          <w:lang w:val="en-US"/>
        </w:rPr>
        <w:t xml:space="preserve">. </w:t>
      </w:r>
      <w:r w:rsidR="00D53225">
        <w:rPr>
          <w:rFonts w:asciiTheme="majorHAnsi" w:hAnsiTheme="majorHAnsi" w:cs="Calibri"/>
          <w:sz w:val="24"/>
          <w:szCs w:val="24"/>
          <w:lang w:val="en-US"/>
        </w:rPr>
        <w:t>In some cases (such as DGPs 29, 32, 60), the</w:t>
      </w:r>
      <w:r w:rsidR="000236F6">
        <w:rPr>
          <w:rFonts w:asciiTheme="majorHAnsi" w:hAnsiTheme="majorHAnsi" w:cs="Calibri"/>
          <w:sz w:val="24"/>
          <w:szCs w:val="24"/>
          <w:lang w:val="en-US"/>
        </w:rPr>
        <w:t xml:space="preserve">re </w:t>
      </w:r>
      <w:r w:rsidR="009C4A8E">
        <w:rPr>
          <w:rFonts w:asciiTheme="majorHAnsi" w:hAnsiTheme="majorHAnsi" w:cs="Calibri"/>
          <w:sz w:val="24"/>
          <w:szCs w:val="24"/>
          <w:lang w:val="en-US"/>
        </w:rPr>
        <w:t>was</w:t>
      </w:r>
      <w:r w:rsidR="000236F6">
        <w:rPr>
          <w:rFonts w:asciiTheme="majorHAnsi" w:hAnsiTheme="majorHAnsi" w:cs="Calibri"/>
          <w:sz w:val="24"/>
          <w:szCs w:val="24"/>
          <w:lang w:val="en-US"/>
        </w:rPr>
        <w:t xml:space="preserve"> not a big</w:t>
      </w:r>
      <w:r w:rsidR="00D53225">
        <w:rPr>
          <w:rFonts w:asciiTheme="majorHAnsi" w:hAnsiTheme="majorHAnsi" w:cs="Calibri"/>
          <w:sz w:val="24"/>
          <w:szCs w:val="24"/>
          <w:lang w:val="en-US"/>
        </w:rPr>
        <w:t xml:space="preserve"> difference to the model with the lowest bias model </w:t>
      </w:r>
      <w:r w:rsidR="000236F6">
        <w:rPr>
          <w:rFonts w:asciiTheme="majorHAnsi" w:hAnsiTheme="majorHAnsi" w:cs="Calibri"/>
          <w:sz w:val="24"/>
          <w:szCs w:val="24"/>
          <w:lang w:val="en-US"/>
        </w:rPr>
        <w:t>(</w:t>
      </w:r>
      <w:r w:rsidR="00D53225">
        <w:rPr>
          <w:rFonts w:asciiTheme="majorHAnsi" w:hAnsiTheme="majorHAnsi" w:cs="Calibri"/>
          <w:sz w:val="24"/>
          <w:szCs w:val="24"/>
          <w:lang w:val="en-US"/>
        </w:rPr>
        <w:t>less than X%</w:t>
      </w:r>
      <w:r w:rsidR="000236F6">
        <w:rPr>
          <w:rFonts w:asciiTheme="majorHAnsi" w:hAnsiTheme="majorHAnsi" w:cs="Calibri"/>
          <w:sz w:val="24"/>
          <w:szCs w:val="24"/>
          <w:lang w:val="en-US"/>
        </w:rPr>
        <w:t>)</w:t>
      </w:r>
      <w:r w:rsidR="00D53225">
        <w:rPr>
          <w:rFonts w:asciiTheme="majorHAnsi" w:hAnsiTheme="majorHAnsi" w:cs="Calibri"/>
          <w:sz w:val="24"/>
          <w:szCs w:val="24"/>
          <w:lang w:val="en-US"/>
        </w:rPr>
        <w:t>.</w:t>
      </w:r>
      <w:r w:rsidR="00A968EC">
        <w:rPr>
          <w:rFonts w:asciiTheme="majorHAnsi" w:hAnsiTheme="majorHAnsi" w:cs="Calibri"/>
          <w:sz w:val="24"/>
          <w:szCs w:val="24"/>
          <w:lang w:val="en-US"/>
        </w:rPr>
        <w:t xml:space="preserve"> </w:t>
      </w:r>
    </w:p>
    <w:p w14:paraId="317F8C37" w14:textId="796B9DC1" w:rsidR="00192D5E" w:rsidRPr="005167C2" w:rsidRDefault="001C1C7F" w:rsidP="005167C2">
      <w:pPr>
        <w:pStyle w:val="Listenabsatz"/>
        <w:rPr>
          <w:rFonts w:asciiTheme="majorHAnsi" w:hAnsiTheme="majorHAnsi" w:cs="Calibri"/>
          <w:sz w:val="24"/>
          <w:szCs w:val="24"/>
          <w:lang w:val="en-US"/>
        </w:rPr>
      </w:pPr>
      <w:r>
        <w:rPr>
          <w:rFonts w:asciiTheme="majorHAnsi" w:hAnsiTheme="majorHAnsi" w:cs="Calibri"/>
          <w:sz w:val="24"/>
          <w:szCs w:val="24"/>
          <w:lang w:val="en-US"/>
        </w:rPr>
        <w:t>H</w:t>
      </w:r>
      <w:r w:rsidR="001912E2">
        <w:rPr>
          <w:rFonts w:asciiTheme="majorHAnsi" w:hAnsiTheme="majorHAnsi" w:cs="Calibri"/>
          <w:sz w:val="24"/>
          <w:szCs w:val="24"/>
          <w:lang w:val="en-US"/>
        </w:rPr>
        <w:t>owever</w:t>
      </w:r>
      <w:r w:rsidR="00187E0C">
        <w:rPr>
          <w:rFonts w:asciiTheme="majorHAnsi" w:hAnsiTheme="majorHAnsi" w:cs="Calibri"/>
          <w:sz w:val="24"/>
          <w:szCs w:val="24"/>
          <w:lang w:val="en-US"/>
        </w:rPr>
        <w:t>,</w:t>
      </w:r>
      <w:r w:rsidR="001912E2">
        <w:rPr>
          <w:rFonts w:asciiTheme="majorHAnsi" w:hAnsiTheme="majorHAnsi" w:cs="Calibri"/>
          <w:sz w:val="24"/>
          <w:szCs w:val="24"/>
          <w:lang w:val="en-US"/>
        </w:rPr>
        <w:t xml:space="preserve"> in some </w:t>
      </w:r>
      <w:r w:rsidR="00187E0C">
        <w:rPr>
          <w:rFonts w:asciiTheme="majorHAnsi" w:hAnsiTheme="majorHAnsi" w:cs="Calibri"/>
          <w:sz w:val="24"/>
          <w:szCs w:val="24"/>
          <w:lang w:val="en-US"/>
        </w:rPr>
        <w:t>DGPs</w:t>
      </w:r>
      <w:r w:rsidR="001912E2">
        <w:rPr>
          <w:rFonts w:asciiTheme="majorHAnsi" w:hAnsiTheme="majorHAnsi" w:cs="Calibri"/>
          <w:sz w:val="24"/>
          <w:szCs w:val="24"/>
          <w:lang w:val="en-US"/>
        </w:rPr>
        <w:t xml:space="preserve">, </w:t>
      </w:r>
      <w:r w:rsidR="000236F6">
        <w:rPr>
          <w:rFonts w:asciiTheme="majorHAnsi" w:hAnsiTheme="majorHAnsi" w:cs="Calibri"/>
          <w:sz w:val="24"/>
          <w:szCs w:val="24"/>
          <w:lang w:val="en-US"/>
        </w:rPr>
        <w:t>the</w:t>
      </w:r>
      <w:r w:rsidR="001912E2">
        <w:rPr>
          <w:rFonts w:asciiTheme="majorHAnsi" w:hAnsiTheme="majorHAnsi" w:cs="Calibri"/>
          <w:sz w:val="24"/>
          <w:szCs w:val="24"/>
          <w:lang w:val="en-US"/>
        </w:rPr>
        <w:t xml:space="preserve"> bias</w:t>
      </w:r>
      <w:r w:rsidR="000236F6">
        <w:rPr>
          <w:rFonts w:asciiTheme="majorHAnsi" w:hAnsiTheme="majorHAnsi" w:cs="Calibri"/>
          <w:sz w:val="24"/>
          <w:szCs w:val="24"/>
          <w:lang w:val="en-US"/>
        </w:rPr>
        <w:t xml:space="preserve"> of the causal forest</w:t>
      </w:r>
      <w:r w:rsidR="001912E2">
        <w:rPr>
          <w:rFonts w:asciiTheme="majorHAnsi" w:hAnsiTheme="majorHAnsi" w:cs="Calibri"/>
          <w:sz w:val="24"/>
          <w:szCs w:val="24"/>
          <w:lang w:val="en-US"/>
        </w:rPr>
        <w:t xml:space="preserve"> </w:t>
      </w:r>
      <w:r w:rsidR="009C4A8E">
        <w:rPr>
          <w:rFonts w:asciiTheme="majorHAnsi" w:hAnsiTheme="majorHAnsi" w:cs="Calibri"/>
          <w:sz w:val="24"/>
          <w:szCs w:val="24"/>
          <w:lang w:val="en-US"/>
        </w:rPr>
        <w:t xml:space="preserve">was much higher </w:t>
      </w:r>
      <w:r w:rsidR="001912E2">
        <w:rPr>
          <w:rFonts w:asciiTheme="majorHAnsi" w:hAnsiTheme="majorHAnsi" w:cs="Calibri"/>
          <w:sz w:val="24"/>
          <w:szCs w:val="24"/>
          <w:lang w:val="en-US"/>
        </w:rPr>
        <w:t xml:space="preserve">than </w:t>
      </w:r>
      <w:r w:rsidR="00187E0C">
        <w:rPr>
          <w:rFonts w:asciiTheme="majorHAnsi" w:hAnsiTheme="majorHAnsi" w:cs="Calibri"/>
          <w:sz w:val="24"/>
          <w:szCs w:val="24"/>
          <w:lang w:val="en-US"/>
        </w:rPr>
        <w:t xml:space="preserve">that of </w:t>
      </w:r>
      <w:r w:rsidR="001912E2">
        <w:rPr>
          <w:rFonts w:asciiTheme="majorHAnsi" w:hAnsiTheme="majorHAnsi" w:cs="Calibri"/>
          <w:sz w:val="24"/>
          <w:szCs w:val="24"/>
          <w:lang w:val="en-US"/>
        </w:rPr>
        <w:t>the best performing model</w:t>
      </w:r>
      <w:r w:rsidR="009C4A8E">
        <w:rPr>
          <w:rFonts w:asciiTheme="majorHAnsi" w:hAnsiTheme="majorHAnsi" w:cs="Calibri"/>
          <w:sz w:val="24"/>
          <w:szCs w:val="24"/>
          <w:lang w:val="en-US"/>
        </w:rPr>
        <w:t>,</w:t>
      </w:r>
      <w:r w:rsidR="00187E0C">
        <w:rPr>
          <w:rFonts w:asciiTheme="majorHAnsi" w:hAnsiTheme="majorHAnsi" w:cs="Calibri"/>
          <w:sz w:val="24"/>
          <w:szCs w:val="24"/>
          <w:lang w:val="en-US"/>
        </w:rPr>
        <w:t xml:space="preserve"> for DGP 37 and DGP 39 </w:t>
      </w:r>
      <w:r w:rsidR="009C4A8E">
        <w:rPr>
          <w:rFonts w:asciiTheme="majorHAnsi" w:hAnsiTheme="majorHAnsi" w:cs="Calibri"/>
          <w:sz w:val="24"/>
          <w:szCs w:val="24"/>
          <w:lang w:val="en-US"/>
        </w:rPr>
        <w:t xml:space="preserve">it </w:t>
      </w:r>
      <w:r w:rsidR="00C70A3C">
        <w:rPr>
          <w:rFonts w:asciiTheme="majorHAnsi" w:hAnsiTheme="majorHAnsi" w:cs="Calibri"/>
          <w:sz w:val="24"/>
          <w:szCs w:val="24"/>
          <w:lang w:val="en-US"/>
        </w:rPr>
        <w:t>was</w:t>
      </w:r>
      <w:r w:rsidR="009C4A8E">
        <w:rPr>
          <w:rFonts w:asciiTheme="majorHAnsi" w:hAnsiTheme="majorHAnsi" w:cs="Calibri"/>
          <w:sz w:val="24"/>
          <w:szCs w:val="24"/>
          <w:lang w:val="en-US"/>
        </w:rPr>
        <w:t xml:space="preserve"> </w:t>
      </w:r>
      <w:r w:rsidR="00187E0C">
        <w:rPr>
          <w:rFonts w:asciiTheme="majorHAnsi" w:hAnsiTheme="majorHAnsi" w:cs="Calibri"/>
          <w:sz w:val="24"/>
          <w:szCs w:val="24"/>
          <w:lang w:val="en-US"/>
        </w:rPr>
        <w:t>even as high as X</w:t>
      </w:r>
      <w:r w:rsidR="001912E2">
        <w:rPr>
          <w:rFonts w:asciiTheme="majorHAnsi" w:hAnsiTheme="majorHAnsi" w:cs="Calibri"/>
          <w:sz w:val="24"/>
          <w:szCs w:val="24"/>
          <w:lang w:val="en-US"/>
        </w:rPr>
        <w:t xml:space="preserve">. </w:t>
      </w:r>
      <w:r w:rsidR="00D53225">
        <w:rPr>
          <w:rFonts w:asciiTheme="majorHAnsi" w:hAnsiTheme="majorHAnsi" w:cs="Calibri"/>
          <w:sz w:val="24"/>
          <w:szCs w:val="24"/>
          <w:lang w:val="en-US"/>
        </w:rPr>
        <w:t xml:space="preserve">When the causal forest </w:t>
      </w:r>
      <w:r w:rsidR="00C70A3C">
        <w:rPr>
          <w:rFonts w:asciiTheme="majorHAnsi" w:hAnsiTheme="majorHAnsi" w:cs="Calibri"/>
          <w:sz w:val="24"/>
          <w:szCs w:val="24"/>
          <w:lang w:val="en-US"/>
        </w:rPr>
        <w:t>was</w:t>
      </w:r>
      <w:r w:rsidR="00D53225">
        <w:rPr>
          <w:rFonts w:asciiTheme="majorHAnsi" w:hAnsiTheme="majorHAnsi" w:cs="Calibri"/>
          <w:sz w:val="24"/>
          <w:szCs w:val="24"/>
          <w:lang w:val="en-US"/>
        </w:rPr>
        <w:t xml:space="preserve"> not last, it </w:t>
      </w:r>
      <w:r w:rsidR="00C70A3C">
        <w:rPr>
          <w:rFonts w:asciiTheme="majorHAnsi" w:hAnsiTheme="majorHAnsi" w:cs="Calibri"/>
          <w:sz w:val="24"/>
          <w:szCs w:val="24"/>
          <w:lang w:val="en-US"/>
        </w:rPr>
        <w:t>was</w:t>
      </w:r>
      <w:r w:rsidR="00D53225">
        <w:rPr>
          <w:rFonts w:asciiTheme="majorHAnsi" w:hAnsiTheme="majorHAnsi" w:cs="Calibri"/>
          <w:sz w:val="24"/>
          <w:szCs w:val="24"/>
          <w:lang w:val="en-US"/>
        </w:rPr>
        <w:t xml:space="preserve"> usually still worse than the S-</w:t>
      </w:r>
      <w:r w:rsidR="009C4A8E">
        <w:rPr>
          <w:rFonts w:asciiTheme="majorHAnsi" w:hAnsiTheme="majorHAnsi" w:cs="Calibri"/>
          <w:sz w:val="24"/>
          <w:szCs w:val="24"/>
          <w:lang w:val="en-US"/>
        </w:rPr>
        <w:t>l</w:t>
      </w:r>
      <w:r w:rsidR="00D53225">
        <w:rPr>
          <w:rFonts w:asciiTheme="majorHAnsi" w:hAnsiTheme="majorHAnsi" w:cs="Calibri"/>
          <w:sz w:val="24"/>
          <w:szCs w:val="24"/>
          <w:lang w:val="en-US"/>
        </w:rPr>
        <w:t>earners and only outperform</w:t>
      </w:r>
      <w:r w:rsidR="00C70A3C">
        <w:rPr>
          <w:rFonts w:asciiTheme="majorHAnsi" w:hAnsiTheme="majorHAnsi" w:cs="Calibri"/>
          <w:sz w:val="24"/>
          <w:szCs w:val="24"/>
          <w:lang w:val="en-US"/>
        </w:rPr>
        <w:t>ed</w:t>
      </w:r>
      <w:r w:rsidR="00D53225">
        <w:rPr>
          <w:rFonts w:asciiTheme="majorHAnsi" w:hAnsiTheme="majorHAnsi" w:cs="Calibri"/>
          <w:sz w:val="24"/>
          <w:szCs w:val="24"/>
          <w:lang w:val="en-US"/>
        </w:rPr>
        <w:t xml:space="preserve"> the T-Learner (in DGPs 30</w:t>
      </w:r>
      <w:r w:rsidR="00192D5E">
        <w:rPr>
          <w:rFonts w:asciiTheme="majorHAnsi" w:hAnsiTheme="majorHAnsi" w:cs="Calibri"/>
          <w:sz w:val="24"/>
          <w:szCs w:val="24"/>
          <w:lang w:val="en-US"/>
        </w:rPr>
        <w:t>)</w:t>
      </w:r>
      <w:r w:rsidR="00D53225">
        <w:rPr>
          <w:rFonts w:asciiTheme="majorHAnsi" w:hAnsiTheme="majorHAnsi" w:cs="Calibri"/>
          <w:sz w:val="24"/>
          <w:szCs w:val="24"/>
          <w:lang w:val="en-US"/>
        </w:rPr>
        <w:t xml:space="preserve"> </w:t>
      </w:r>
      <w:r w:rsidR="00192D5E">
        <w:rPr>
          <w:rFonts w:asciiTheme="majorHAnsi" w:hAnsiTheme="majorHAnsi" w:cs="Calibri"/>
          <w:sz w:val="24"/>
          <w:szCs w:val="24"/>
          <w:lang w:val="en-US"/>
        </w:rPr>
        <w:t>or</w:t>
      </w:r>
      <w:r w:rsidR="00D53225">
        <w:rPr>
          <w:rFonts w:asciiTheme="majorHAnsi" w:hAnsiTheme="majorHAnsi" w:cs="Calibri"/>
          <w:sz w:val="24"/>
          <w:szCs w:val="24"/>
          <w:lang w:val="en-US"/>
        </w:rPr>
        <w:t xml:space="preserve"> </w:t>
      </w:r>
      <w:r w:rsidR="00C70A3C">
        <w:rPr>
          <w:rFonts w:asciiTheme="majorHAnsi" w:hAnsiTheme="majorHAnsi" w:cs="Calibri"/>
          <w:sz w:val="24"/>
          <w:szCs w:val="24"/>
          <w:lang w:val="en-US"/>
        </w:rPr>
        <w:t>AIPTW</w:t>
      </w:r>
      <w:r w:rsidR="00D53225">
        <w:rPr>
          <w:rFonts w:asciiTheme="majorHAnsi" w:hAnsiTheme="majorHAnsi" w:cs="Calibri"/>
          <w:sz w:val="24"/>
          <w:szCs w:val="24"/>
          <w:lang w:val="en-US"/>
        </w:rPr>
        <w:t xml:space="preserve"> (in DGPs 31</w:t>
      </w:r>
      <w:r w:rsidR="00192D5E">
        <w:rPr>
          <w:rFonts w:asciiTheme="majorHAnsi" w:hAnsiTheme="majorHAnsi" w:cs="Calibri"/>
          <w:sz w:val="24"/>
          <w:szCs w:val="24"/>
          <w:lang w:val="en-US"/>
        </w:rPr>
        <w:t xml:space="preserve">) </w:t>
      </w:r>
      <w:r w:rsidR="00D53225">
        <w:rPr>
          <w:rFonts w:asciiTheme="majorHAnsi" w:hAnsiTheme="majorHAnsi" w:cs="Calibri"/>
          <w:sz w:val="24"/>
          <w:szCs w:val="24"/>
          <w:lang w:val="en-US"/>
        </w:rPr>
        <w:t xml:space="preserve">or both (in DGP </w:t>
      </w:r>
      <w:r w:rsidR="000236F6">
        <w:rPr>
          <w:rFonts w:asciiTheme="majorHAnsi" w:hAnsiTheme="majorHAnsi" w:cs="Calibri"/>
          <w:sz w:val="24"/>
          <w:szCs w:val="24"/>
          <w:lang w:val="en-US"/>
        </w:rPr>
        <w:t xml:space="preserve">30, </w:t>
      </w:r>
      <w:r w:rsidR="00D53225">
        <w:rPr>
          <w:rFonts w:asciiTheme="majorHAnsi" w:hAnsiTheme="majorHAnsi" w:cs="Calibri"/>
          <w:sz w:val="24"/>
          <w:szCs w:val="24"/>
          <w:lang w:val="en-US"/>
        </w:rPr>
        <w:lastRenderedPageBreak/>
        <w:t xml:space="preserve">38, 62). There </w:t>
      </w:r>
      <w:r>
        <w:rPr>
          <w:rFonts w:asciiTheme="majorHAnsi" w:hAnsiTheme="majorHAnsi" w:cs="Calibri"/>
          <w:sz w:val="24"/>
          <w:szCs w:val="24"/>
          <w:lang w:val="en-US"/>
        </w:rPr>
        <w:t xml:space="preserve">are two </w:t>
      </w:r>
      <w:r w:rsidR="00325EC8">
        <w:rPr>
          <w:rFonts w:asciiTheme="majorHAnsi" w:hAnsiTheme="majorHAnsi" w:cs="Calibri"/>
          <w:sz w:val="24"/>
          <w:szCs w:val="24"/>
          <w:lang w:val="en-US"/>
        </w:rPr>
        <w:t>DGPs</w:t>
      </w:r>
      <w:r>
        <w:rPr>
          <w:rFonts w:asciiTheme="majorHAnsi" w:hAnsiTheme="majorHAnsi" w:cs="Calibri"/>
          <w:sz w:val="24"/>
          <w:szCs w:val="24"/>
          <w:lang w:val="en-US"/>
        </w:rPr>
        <w:t xml:space="preserve"> where the causal forest </w:t>
      </w:r>
      <w:r w:rsidR="00C70A3C">
        <w:rPr>
          <w:rFonts w:asciiTheme="majorHAnsi" w:hAnsiTheme="majorHAnsi" w:cs="Calibri"/>
          <w:sz w:val="24"/>
          <w:szCs w:val="24"/>
          <w:lang w:val="en-US"/>
        </w:rPr>
        <w:t>achieved</w:t>
      </w:r>
      <w:r>
        <w:rPr>
          <w:rFonts w:asciiTheme="majorHAnsi" w:hAnsiTheme="majorHAnsi" w:cs="Calibri"/>
          <w:sz w:val="24"/>
          <w:szCs w:val="24"/>
          <w:lang w:val="en-US"/>
        </w:rPr>
        <w:t xml:space="preserve"> the lowest </w:t>
      </w:r>
      <w:r w:rsidR="00C70A3C">
        <w:rPr>
          <w:rFonts w:asciiTheme="majorHAnsi" w:hAnsiTheme="majorHAnsi" w:cs="Calibri"/>
          <w:sz w:val="24"/>
          <w:szCs w:val="24"/>
          <w:lang w:val="en-US"/>
        </w:rPr>
        <w:t>RMSE</w:t>
      </w:r>
      <w:r>
        <w:rPr>
          <w:rFonts w:asciiTheme="majorHAnsi" w:hAnsiTheme="majorHAnsi" w:cs="Calibri"/>
          <w:sz w:val="24"/>
          <w:szCs w:val="24"/>
          <w:lang w:val="en-US"/>
        </w:rPr>
        <w:t xml:space="preserve"> out of all models (58 and 64) and one (63) where it</w:t>
      </w:r>
      <w:r w:rsidR="00C70A3C">
        <w:rPr>
          <w:rFonts w:asciiTheme="majorHAnsi" w:hAnsiTheme="majorHAnsi" w:cs="Calibri"/>
          <w:sz w:val="24"/>
          <w:szCs w:val="24"/>
          <w:lang w:val="en-US"/>
        </w:rPr>
        <w:t xml:space="preserve"> ranked</w:t>
      </w:r>
      <w:r>
        <w:rPr>
          <w:rFonts w:asciiTheme="majorHAnsi" w:hAnsiTheme="majorHAnsi" w:cs="Calibri"/>
          <w:sz w:val="24"/>
          <w:szCs w:val="24"/>
          <w:lang w:val="en-US"/>
        </w:rPr>
        <w:t xml:space="preserve"> second and </w:t>
      </w:r>
      <w:r w:rsidR="00C70A3C">
        <w:rPr>
          <w:rFonts w:asciiTheme="majorHAnsi" w:hAnsiTheme="majorHAnsi" w:cs="Calibri"/>
          <w:sz w:val="24"/>
          <w:szCs w:val="24"/>
          <w:lang w:val="en-US"/>
        </w:rPr>
        <w:t>was</w:t>
      </w:r>
      <w:r>
        <w:rPr>
          <w:rFonts w:asciiTheme="majorHAnsi" w:hAnsiTheme="majorHAnsi" w:cs="Calibri"/>
          <w:sz w:val="24"/>
          <w:szCs w:val="24"/>
          <w:lang w:val="en-US"/>
        </w:rPr>
        <w:t xml:space="preserve"> outperformed only by the T-Learner by only</w:t>
      </w:r>
      <w:r w:rsidR="00214CD7">
        <w:rPr>
          <w:rFonts w:asciiTheme="majorHAnsi" w:hAnsiTheme="majorHAnsi" w:cs="Calibri"/>
          <w:sz w:val="24"/>
          <w:szCs w:val="24"/>
          <w:lang w:val="en-US"/>
        </w:rPr>
        <w:t xml:space="preserve"> 0.00</w:t>
      </w:r>
      <w:r w:rsidR="003D43ED">
        <w:rPr>
          <w:rFonts w:asciiTheme="majorHAnsi" w:hAnsiTheme="majorHAnsi" w:cs="Calibri"/>
          <w:sz w:val="24"/>
          <w:szCs w:val="24"/>
          <w:lang w:val="en-US"/>
        </w:rPr>
        <w:t>3</w:t>
      </w:r>
      <w:r>
        <w:rPr>
          <w:rFonts w:asciiTheme="majorHAnsi" w:hAnsiTheme="majorHAnsi" w:cs="Calibri"/>
          <w:sz w:val="24"/>
          <w:szCs w:val="24"/>
          <w:lang w:val="en-US"/>
        </w:rPr>
        <w:t xml:space="preserve">. </w:t>
      </w:r>
      <w:r w:rsidR="00192D5E" w:rsidRPr="001C1C7F">
        <w:rPr>
          <w:rFonts w:asciiTheme="majorHAnsi" w:hAnsiTheme="majorHAnsi" w:cs="Calibri"/>
          <w:sz w:val="24"/>
          <w:szCs w:val="24"/>
          <w:lang w:val="en-US"/>
        </w:rPr>
        <w:t>However, the difference to the</w:t>
      </w:r>
      <w:r w:rsidR="000236F6" w:rsidRPr="001C1C7F">
        <w:rPr>
          <w:rFonts w:asciiTheme="majorHAnsi" w:hAnsiTheme="majorHAnsi" w:cs="Calibri"/>
          <w:sz w:val="24"/>
          <w:szCs w:val="24"/>
          <w:lang w:val="en-US"/>
        </w:rPr>
        <w:t xml:space="preserve"> next best model (in </w:t>
      </w:r>
      <w:r w:rsidRPr="001C1C7F">
        <w:rPr>
          <w:rFonts w:asciiTheme="majorHAnsi" w:hAnsiTheme="majorHAnsi" w:cs="Calibri"/>
          <w:sz w:val="24"/>
          <w:szCs w:val="24"/>
          <w:lang w:val="en-US"/>
        </w:rPr>
        <w:t>all three</w:t>
      </w:r>
      <w:r w:rsidR="000236F6" w:rsidRPr="001C1C7F">
        <w:rPr>
          <w:rFonts w:asciiTheme="majorHAnsi" w:hAnsiTheme="majorHAnsi" w:cs="Calibri"/>
          <w:sz w:val="24"/>
          <w:szCs w:val="24"/>
          <w:lang w:val="en-US"/>
        </w:rPr>
        <w:t xml:space="preserve"> cases the</w:t>
      </w:r>
      <w:r w:rsidR="00192D5E" w:rsidRPr="001C1C7F">
        <w:rPr>
          <w:rFonts w:asciiTheme="majorHAnsi" w:hAnsiTheme="majorHAnsi" w:cs="Calibri"/>
          <w:sz w:val="24"/>
          <w:szCs w:val="24"/>
          <w:lang w:val="en-US"/>
        </w:rPr>
        <w:t xml:space="preserve"> S-Learner</w:t>
      </w:r>
      <w:r w:rsidR="000236F6" w:rsidRPr="001C1C7F">
        <w:rPr>
          <w:rFonts w:asciiTheme="majorHAnsi" w:hAnsiTheme="majorHAnsi" w:cs="Calibri"/>
          <w:sz w:val="24"/>
          <w:szCs w:val="24"/>
          <w:lang w:val="en-US"/>
        </w:rPr>
        <w:t>)</w:t>
      </w:r>
      <w:r w:rsidR="00192D5E" w:rsidRPr="001C1C7F">
        <w:rPr>
          <w:rFonts w:asciiTheme="majorHAnsi" w:hAnsiTheme="majorHAnsi" w:cs="Calibri"/>
          <w:sz w:val="24"/>
          <w:szCs w:val="24"/>
          <w:lang w:val="en-US"/>
        </w:rPr>
        <w:t xml:space="preserve"> </w:t>
      </w:r>
      <w:r w:rsidR="00C70A3C">
        <w:rPr>
          <w:rFonts w:asciiTheme="majorHAnsi" w:hAnsiTheme="majorHAnsi" w:cs="Calibri"/>
          <w:sz w:val="24"/>
          <w:szCs w:val="24"/>
          <w:lang w:val="en-US"/>
        </w:rPr>
        <w:t>was</w:t>
      </w:r>
      <w:r w:rsidR="00192D5E" w:rsidRPr="001C1C7F">
        <w:rPr>
          <w:rFonts w:asciiTheme="majorHAnsi" w:hAnsiTheme="majorHAnsi" w:cs="Calibri"/>
          <w:sz w:val="24"/>
          <w:szCs w:val="24"/>
          <w:lang w:val="en-US"/>
        </w:rPr>
        <w:t xml:space="preserve"> very small, between X and X.</w:t>
      </w:r>
      <w:r w:rsidR="009D1C2C">
        <w:rPr>
          <w:rFonts w:asciiTheme="majorHAnsi" w:hAnsiTheme="majorHAnsi" w:cs="Calibri"/>
          <w:sz w:val="24"/>
          <w:szCs w:val="24"/>
          <w:lang w:val="en-US"/>
        </w:rPr>
        <w:t xml:space="preserve"> 0.003 (58)</w:t>
      </w:r>
      <w:r w:rsidR="000D1B96">
        <w:rPr>
          <w:rFonts w:asciiTheme="majorHAnsi" w:hAnsiTheme="majorHAnsi" w:cs="Calibri"/>
          <w:sz w:val="24"/>
          <w:szCs w:val="24"/>
          <w:lang w:val="en-US"/>
        </w:rPr>
        <w:t>, 0.002 (</w:t>
      </w:r>
      <w:r w:rsidR="002F5E72">
        <w:rPr>
          <w:rFonts w:asciiTheme="majorHAnsi" w:hAnsiTheme="majorHAnsi" w:cs="Calibri"/>
          <w:sz w:val="24"/>
          <w:szCs w:val="24"/>
          <w:lang w:val="en-US"/>
        </w:rPr>
        <w:t xml:space="preserve">63), </w:t>
      </w:r>
      <w:r w:rsidR="00E26880">
        <w:rPr>
          <w:rFonts w:asciiTheme="majorHAnsi" w:hAnsiTheme="majorHAnsi" w:cs="Calibri"/>
          <w:sz w:val="24"/>
          <w:szCs w:val="24"/>
          <w:lang w:val="en-US"/>
        </w:rPr>
        <w:t>0.002 (64)</w:t>
      </w:r>
    </w:p>
    <w:p w14:paraId="61DD6BB9" w14:textId="77777777" w:rsidR="001C1C7F" w:rsidRDefault="001C1C7F" w:rsidP="00C23A5B">
      <w:pPr>
        <w:pStyle w:val="Listenabsatz"/>
        <w:rPr>
          <w:rFonts w:asciiTheme="majorHAnsi" w:hAnsiTheme="majorHAnsi" w:cs="Calibri"/>
          <w:sz w:val="24"/>
          <w:szCs w:val="24"/>
          <w:lang w:val="en-US"/>
        </w:rPr>
      </w:pPr>
    </w:p>
    <w:p w14:paraId="01A6BDAA" w14:textId="122017CD" w:rsidR="00D96524" w:rsidRDefault="00E760B4" w:rsidP="00C23A5B">
      <w:pPr>
        <w:pStyle w:val="Listenabsatz"/>
        <w:rPr>
          <w:rFonts w:asciiTheme="majorHAnsi" w:hAnsiTheme="majorHAnsi" w:cs="Calibri"/>
          <w:sz w:val="24"/>
          <w:szCs w:val="24"/>
          <w:lang w:val="en-US"/>
        </w:rPr>
      </w:pPr>
      <w:r>
        <w:rPr>
          <w:rFonts w:asciiTheme="majorHAnsi" w:hAnsiTheme="majorHAnsi" w:cs="Calibri"/>
          <w:sz w:val="24"/>
          <w:szCs w:val="24"/>
          <w:lang w:val="en-US"/>
        </w:rPr>
        <w:t xml:space="preserve">The coverage of the causal forest </w:t>
      </w:r>
      <w:r w:rsidR="00C70A3C">
        <w:rPr>
          <w:rFonts w:asciiTheme="majorHAnsi" w:hAnsiTheme="majorHAnsi" w:cs="Calibri"/>
          <w:sz w:val="24"/>
          <w:szCs w:val="24"/>
          <w:lang w:val="en-US"/>
        </w:rPr>
        <w:t>was</w:t>
      </w:r>
      <w:r>
        <w:rPr>
          <w:rFonts w:asciiTheme="majorHAnsi" w:hAnsiTheme="majorHAnsi" w:cs="Calibri"/>
          <w:sz w:val="24"/>
          <w:szCs w:val="24"/>
          <w:lang w:val="en-US"/>
        </w:rPr>
        <w:t xml:space="preserve"> </w:t>
      </w:r>
      <w:r w:rsidR="00D96524">
        <w:rPr>
          <w:rFonts w:asciiTheme="majorHAnsi" w:hAnsiTheme="majorHAnsi" w:cs="Calibri"/>
          <w:sz w:val="24"/>
          <w:szCs w:val="24"/>
          <w:lang w:val="en-US"/>
        </w:rPr>
        <w:t>above 90% for 13 DGPs</w:t>
      </w:r>
      <w:r w:rsidR="00086715">
        <w:rPr>
          <w:rFonts w:asciiTheme="majorHAnsi" w:hAnsiTheme="majorHAnsi" w:cs="Calibri"/>
          <w:sz w:val="24"/>
          <w:szCs w:val="24"/>
          <w:lang w:val="en-US"/>
        </w:rPr>
        <w:t>, in three of those above 95%,</w:t>
      </w:r>
      <w:r w:rsidR="00D96524">
        <w:rPr>
          <w:rFonts w:asciiTheme="majorHAnsi" w:hAnsiTheme="majorHAnsi" w:cs="Calibri"/>
          <w:sz w:val="24"/>
          <w:szCs w:val="24"/>
          <w:lang w:val="en-US"/>
        </w:rPr>
        <w:t xml:space="preserve"> </w:t>
      </w:r>
      <w:r w:rsidR="003917C3">
        <w:rPr>
          <w:rFonts w:asciiTheme="majorHAnsi" w:hAnsiTheme="majorHAnsi" w:cs="Calibri"/>
          <w:sz w:val="24"/>
          <w:szCs w:val="24"/>
          <w:lang w:val="en-US"/>
        </w:rPr>
        <w:t>a</w:t>
      </w:r>
      <w:r w:rsidR="00D96524">
        <w:rPr>
          <w:rFonts w:asciiTheme="majorHAnsi" w:hAnsiTheme="majorHAnsi" w:cs="Calibri"/>
          <w:sz w:val="24"/>
          <w:szCs w:val="24"/>
          <w:lang w:val="en-US"/>
        </w:rPr>
        <w:t xml:space="preserve">nd slightly below </w:t>
      </w:r>
      <w:r w:rsidR="00B01158">
        <w:rPr>
          <w:rFonts w:asciiTheme="majorHAnsi" w:hAnsiTheme="majorHAnsi" w:cs="Calibri"/>
          <w:sz w:val="24"/>
          <w:szCs w:val="24"/>
          <w:lang w:val="en-US"/>
        </w:rPr>
        <w:t xml:space="preserve">90% </w:t>
      </w:r>
      <w:r w:rsidR="00D96524">
        <w:rPr>
          <w:rFonts w:asciiTheme="majorHAnsi" w:hAnsiTheme="majorHAnsi" w:cs="Calibri"/>
          <w:sz w:val="24"/>
          <w:szCs w:val="24"/>
          <w:lang w:val="en-US"/>
        </w:rPr>
        <w:t>for DGP 38 at 89% and DGP 60 at 88%</w:t>
      </w:r>
      <w:r w:rsidR="003917C3">
        <w:rPr>
          <w:rFonts w:asciiTheme="majorHAnsi" w:hAnsiTheme="majorHAnsi" w:cs="Calibri"/>
          <w:sz w:val="24"/>
          <w:szCs w:val="24"/>
          <w:lang w:val="en-US"/>
        </w:rPr>
        <w:t xml:space="preserve">, giving it the most stable (least variance between DGPs) coverage of all models. The only outlier </w:t>
      </w:r>
      <w:r w:rsidR="00FB5C2A">
        <w:rPr>
          <w:rFonts w:asciiTheme="majorHAnsi" w:hAnsiTheme="majorHAnsi" w:cs="Calibri"/>
          <w:sz w:val="24"/>
          <w:szCs w:val="24"/>
          <w:lang w:val="en-US"/>
        </w:rPr>
        <w:t>was</w:t>
      </w:r>
      <w:r w:rsidR="003917C3">
        <w:rPr>
          <w:rFonts w:asciiTheme="majorHAnsi" w:hAnsiTheme="majorHAnsi" w:cs="Calibri"/>
          <w:sz w:val="24"/>
          <w:szCs w:val="24"/>
          <w:lang w:val="en-US"/>
        </w:rPr>
        <w:t xml:space="preserve"> DGP 30 at 65%, where the causal forest had a relatively high </w:t>
      </w:r>
      <w:r w:rsidR="00B9037F">
        <w:rPr>
          <w:rFonts w:asciiTheme="majorHAnsi" w:hAnsiTheme="majorHAnsi" w:cs="Calibri"/>
          <w:sz w:val="24"/>
          <w:szCs w:val="24"/>
          <w:lang w:val="en-US"/>
        </w:rPr>
        <w:t>RMSE</w:t>
      </w:r>
      <w:r w:rsidR="003917C3">
        <w:rPr>
          <w:rFonts w:asciiTheme="majorHAnsi" w:hAnsiTheme="majorHAnsi" w:cs="Calibri"/>
          <w:sz w:val="24"/>
          <w:szCs w:val="24"/>
          <w:lang w:val="en-US"/>
        </w:rPr>
        <w:t xml:space="preserve"> and most models ha</w:t>
      </w:r>
      <w:r w:rsidR="00B9037F">
        <w:rPr>
          <w:rFonts w:asciiTheme="majorHAnsi" w:hAnsiTheme="majorHAnsi" w:cs="Calibri"/>
          <w:sz w:val="24"/>
          <w:szCs w:val="24"/>
          <w:lang w:val="en-US"/>
        </w:rPr>
        <w:t>d</w:t>
      </w:r>
      <w:r w:rsidR="003917C3">
        <w:rPr>
          <w:rFonts w:asciiTheme="majorHAnsi" w:hAnsiTheme="majorHAnsi" w:cs="Calibri"/>
          <w:sz w:val="24"/>
          <w:szCs w:val="24"/>
          <w:lang w:val="en-US"/>
        </w:rPr>
        <w:t xml:space="preserve"> low coverage.</w:t>
      </w:r>
      <w:r w:rsidR="00FB5C2A">
        <w:rPr>
          <w:rFonts w:asciiTheme="majorHAnsi" w:hAnsiTheme="majorHAnsi" w:cs="Calibri"/>
          <w:sz w:val="24"/>
          <w:szCs w:val="24"/>
          <w:lang w:val="en-US"/>
        </w:rPr>
        <w:t xml:space="preserve"> The causal forest usually had wider intervals</w:t>
      </w:r>
      <w:r w:rsidR="005F1B22">
        <w:rPr>
          <w:rFonts w:asciiTheme="majorHAnsi" w:hAnsiTheme="majorHAnsi" w:cs="Calibri"/>
          <w:sz w:val="24"/>
          <w:szCs w:val="24"/>
          <w:lang w:val="en-US"/>
        </w:rPr>
        <w:t>.</w:t>
      </w:r>
    </w:p>
    <w:p w14:paraId="4D901504" w14:textId="2B831365" w:rsidR="00E760B4" w:rsidRPr="003917C3" w:rsidRDefault="00E760B4" w:rsidP="003917C3">
      <w:pPr>
        <w:rPr>
          <w:rFonts w:asciiTheme="majorHAnsi" w:hAnsiTheme="majorHAnsi" w:cs="Calibri"/>
          <w:sz w:val="24"/>
          <w:szCs w:val="24"/>
          <w:lang w:val="en-US"/>
        </w:rPr>
      </w:pPr>
    </w:p>
    <w:p w14:paraId="700CC743" w14:textId="77777777" w:rsidR="003917C3" w:rsidRPr="00C410FB" w:rsidRDefault="00E760B4" w:rsidP="003917C3">
      <w:pPr>
        <w:pStyle w:val="Listenabsatz"/>
        <w:rPr>
          <w:rFonts w:asciiTheme="majorHAnsi" w:hAnsiTheme="majorHAnsi" w:cs="Calibri"/>
          <w:sz w:val="24"/>
          <w:szCs w:val="24"/>
          <w:highlight w:val="cyan"/>
          <w:lang w:val="en-US"/>
        </w:rPr>
      </w:pPr>
      <w:r w:rsidRPr="00C410FB">
        <w:rPr>
          <w:rFonts w:asciiTheme="majorHAnsi" w:hAnsiTheme="majorHAnsi" w:cs="Calibri"/>
          <w:sz w:val="24"/>
          <w:szCs w:val="24"/>
          <w:highlight w:val="cyan"/>
          <w:lang w:val="en-US"/>
        </w:rPr>
        <w:t xml:space="preserve">TODO: </w:t>
      </w:r>
    </w:p>
    <w:p w14:paraId="3C12B3BB" w14:textId="5EFFB7F1" w:rsidR="003917C3" w:rsidRPr="00C410FB" w:rsidRDefault="003917C3" w:rsidP="003917C3">
      <w:pPr>
        <w:pStyle w:val="Listenabsatz"/>
        <w:rPr>
          <w:rFonts w:asciiTheme="majorHAnsi" w:hAnsiTheme="majorHAnsi" w:cs="Calibri"/>
          <w:sz w:val="24"/>
          <w:szCs w:val="24"/>
          <w:highlight w:val="cyan"/>
          <w:lang w:val="en-US"/>
        </w:rPr>
      </w:pPr>
      <w:r w:rsidRPr="00C410FB">
        <w:rPr>
          <w:rFonts w:asciiTheme="majorHAnsi" w:hAnsiTheme="majorHAnsi" w:cs="Calibri"/>
          <w:sz w:val="24"/>
          <w:szCs w:val="24"/>
          <w:highlight w:val="cyan"/>
          <w:lang w:val="en-US"/>
        </w:rPr>
        <w:t>Evtl. Doch gute Coverage als [92, 98] Interval definieren oder so?</w:t>
      </w:r>
    </w:p>
    <w:p w14:paraId="6F259F48" w14:textId="35453BC5" w:rsidR="00142357" w:rsidRPr="003917C3" w:rsidRDefault="00E760B4" w:rsidP="003917C3">
      <w:pPr>
        <w:pStyle w:val="Listenabsatz"/>
        <w:rPr>
          <w:rFonts w:asciiTheme="majorHAnsi" w:hAnsiTheme="majorHAnsi" w:cs="Calibri"/>
          <w:sz w:val="24"/>
          <w:szCs w:val="24"/>
          <w:lang w:val="en-US"/>
        </w:rPr>
      </w:pPr>
      <w:r w:rsidRPr="00073268">
        <w:rPr>
          <w:rFonts w:asciiTheme="majorHAnsi" w:hAnsiTheme="majorHAnsi" w:cs="Calibri"/>
          <w:sz w:val="24"/>
          <w:szCs w:val="24"/>
          <w:highlight w:val="cyan"/>
          <w:lang w:val="en-US"/>
        </w:rPr>
        <w:t>which model overestimates the most? (coverage &gt; 0.95%)</w:t>
      </w:r>
    </w:p>
    <w:p w14:paraId="5CCA40D5" w14:textId="77777777" w:rsidR="005E6E50" w:rsidRDefault="005E6E50" w:rsidP="00C23A5B">
      <w:pPr>
        <w:pStyle w:val="Listenabsatz"/>
        <w:rPr>
          <w:rFonts w:asciiTheme="majorHAnsi" w:hAnsiTheme="majorHAnsi" w:cs="Calibri"/>
          <w:b/>
          <w:bCs/>
          <w:sz w:val="24"/>
          <w:szCs w:val="24"/>
          <w:u w:val="single"/>
          <w:lang w:val="en-US"/>
        </w:rPr>
      </w:pPr>
    </w:p>
    <w:p w14:paraId="489F3FFE" w14:textId="4B26657F" w:rsidR="005E6E50" w:rsidRDefault="003574AD" w:rsidP="00C23A5B">
      <w:pPr>
        <w:pStyle w:val="Listenabsatz"/>
        <w:rPr>
          <w:rFonts w:asciiTheme="majorHAnsi" w:hAnsiTheme="majorHAnsi" w:cs="Calibri"/>
          <w:b/>
          <w:bCs/>
          <w:sz w:val="24"/>
          <w:szCs w:val="24"/>
          <w:u w:val="single"/>
          <w:lang w:val="en-US"/>
        </w:rPr>
      </w:pPr>
      <w:r>
        <w:rPr>
          <w:rFonts w:asciiTheme="majorHAnsi" w:hAnsiTheme="majorHAnsi" w:cs="Calibri"/>
          <w:b/>
          <w:bCs/>
          <w:sz w:val="24"/>
          <w:szCs w:val="24"/>
          <w:u w:val="single"/>
          <w:lang w:val="en-US"/>
        </w:rPr>
        <w:t>AIPTW</w:t>
      </w:r>
      <w:r w:rsidR="005E6E50">
        <w:rPr>
          <w:rFonts w:asciiTheme="majorHAnsi" w:hAnsiTheme="majorHAnsi" w:cs="Calibri"/>
          <w:b/>
          <w:bCs/>
          <w:sz w:val="24"/>
          <w:szCs w:val="24"/>
          <w:u w:val="single"/>
          <w:lang w:val="en-US"/>
        </w:rPr>
        <w:t>:</w:t>
      </w:r>
    </w:p>
    <w:p w14:paraId="68A9528C" w14:textId="77777777" w:rsidR="003574AD" w:rsidRDefault="009C7853" w:rsidP="007C152F">
      <w:pPr>
        <w:pStyle w:val="Listenabsatz"/>
        <w:rPr>
          <w:rFonts w:asciiTheme="majorHAnsi" w:hAnsiTheme="majorHAnsi" w:cs="Calibri"/>
          <w:sz w:val="24"/>
          <w:szCs w:val="24"/>
          <w:highlight w:val="magenta"/>
          <w:lang w:val="en-US"/>
        </w:rPr>
      </w:pPr>
      <w:r w:rsidRPr="003574AD">
        <w:rPr>
          <w:rFonts w:asciiTheme="majorHAnsi" w:hAnsiTheme="majorHAnsi" w:cs="Calibri"/>
          <w:sz w:val="24"/>
          <w:szCs w:val="24"/>
          <w:highlight w:val="magenta"/>
          <w:lang w:val="en-US"/>
        </w:rPr>
        <w:t>AIPTW</w:t>
      </w:r>
      <w:r w:rsidR="00B4092C" w:rsidRPr="003574AD">
        <w:rPr>
          <w:rFonts w:asciiTheme="majorHAnsi" w:hAnsiTheme="majorHAnsi" w:cs="Calibri"/>
          <w:sz w:val="24"/>
          <w:szCs w:val="24"/>
          <w:highlight w:val="magenta"/>
          <w:lang w:val="en-US"/>
        </w:rPr>
        <w:t xml:space="preserve"> ha</w:t>
      </w:r>
      <w:r w:rsidRPr="003574AD">
        <w:rPr>
          <w:rFonts w:asciiTheme="majorHAnsi" w:hAnsiTheme="majorHAnsi" w:cs="Calibri"/>
          <w:sz w:val="24"/>
          <w:szCs w:val="24"/>
          <w:highlight w:val="magenta"/>
          <w:lang w:val="en-US"/>
        </w:rPr>
        <w:t>d</w:t>
      </w:r>
      <w:r w:rsidR="00B4092C" w:rsidRPr="003574AD">
        <w:rPr>
          <w:rFonts w:asciiTheme="majorHAnsi" w:hAnsiTheme="majorHAnsi" w:cs="Calibri"/>
          <w:sz w:val="24"/>
          <w:szCs w:val="24"/>
          <w:highlight w:val="magenta"/>
          <w:lang w:val="en-US"/>
        </w:rPr>
        <w:t xml:space="preserve"> the highest </w:t>
      </w:r>
      <w:r w:rsidR="00875EA3" w:rsidRPr="003574AD">
        <w:rPr>
          <w:rFonts w:asciiTheme="majorHAnsi" w:hAnsiTheme="majorHAnsi" w:cs="Calibri"/>
          <w:sz w:val="24"/>
          <w:szCs w:val="24"/>
          <w:highlight w:val="magenta"/>
          <w:lang w:val="en-US"/>
        </w:rPr>
        <w:t>RMSE</w:t>
      </w:r>
      <w:r w:rsidR="00B4092C" w:rsidRPr="003574AD">
        <w:rPr>
          <w:rFonts w:asciiTheme="majorHAnsi" w:hAnsiTheme="majorHAnsi" w:cs="Calibri"/>
          <w:sz w:val="24"/>
          <w:szCs w:val="24"/>
          <w:highlight w:val="magenta"/>
          <w:lang w:val="en-US"/>
        </w:rPr>
        <w:t xml:space="preserve"> in </w:t>
      </w:r>
      <w:r w:rsidR="00875EA3" w:rsidRPr="003574AD">
        <w:rPr>
          <w:rFonts w:asciiTheme="majorHAnsi" w:hAnsiTheme="majorHAnsi" w:cs="Calibri"/>
          <w:sz w:val="24"/>
          <w:szCs w:val="24"/>
          <w:highlight w:val="magenta"/>
          <w:lang w:val="en-US"/>
        </w:rPr>
        <w:t>4</w:t>
      </w:r>
      <w:r w:rsidR="00B4092C" w:rsidRPr="003574AD">
        <w:rPr>
          <w:rFonts w:asciiTheme="majorHAnsi" w:hAnsiTheme="majorHAnsi" w:cs="Calibri"/>
          <w:sz w:val="24"/>
          <w:szCs w:val="24"/>
          <w:highlight w:val="magenta"/>
          <w:lang w:val="en-US"/>
        </w:rPr>
        <w:t xml:space="preserve"> DGPs</w:t>
      </w:r>
      <w:r w:rsidR="00D757D6" w:rsidRPr="003574AD">
        <w:rPr>
          <w:rFonts w:asciiTheme="majorHAnsi" w:hAnsiTheme="majorHAnsi" w:cs="Calibri"/>
          <w:sz w:val="24"/>
          <w:szCs w:val="24"/>
          <w:highlight w:val="magenta"/>
          <w:lang w:val="en-US"/>
        </w:rPr>
        <w:t xml:space="preserve"> and the second highest </w:t>
      </w:r>
      <w:r w:rsidRPr="003574AD">
        <w:rPr>
          <w:rFonts w:asciiTheme="majorHAnsi" w:hAnsiTheme="majorHAnsi" w:cs="Calibri"/>
          <w:sz w:val="24"/>
          <w:szCs w:val="24"/>
          <w:highlight w:val="magenta"/>
          <w:lang w:val="en-US"/>
        </w:rPr>
        <w:t>RMSE</w:t>
      </w:r>
      <w:r w:rsidR="00D757D6" w:rsidRPr="003574AD">
        <w:rPr>
          <w:rFonts w:asciiTheme="majorHAnsi" w:hAnsiTheme="majorHAnsi" w:cs="Calibri"/>
          <w:sz w:val="24"/>
          <w:szCs w:val="24"/>
          <w:highlight w:val="magenta"/>
          <w:lang w:val="en-US"/>
        </w:rPr>
        <w:t xml:space="preserve"> in </w:t>
      </w:r>
      <w:r w:rsidR="00875EA3" w:rsidRPr="003574AD">
        <w:rPr>
          <w:rFonts w:asciiTheme="majorHAnsi" w:hAnsiTheme="majorHAnsi" w:cs="Calibri"/>
          <w:sz w:val="24"/>
          <w:szCs w:val="24"/>
          <w:highlight w:val="magenta"/>
          <w:lang w:val="en-US"/>
        </w:rPr>
        <w:t>5</w:t>
      </w:r>
      <w:r w:rsidR="00D757D6" w:rsidRPr="003574AD">
        <w:rPr>
          <w:rFonts w:asciiTheme="majorHAnsi" w:hAnsiTheme="majorHAnsi" w:cs="Calibri"/>
          <w:sz w:val="24"/>
          <w:szCs w:val="24"/>
          <w:highlight w:val="magenta"/>
          <w:lang w:val="en-US"/>
        </w:rPr>
        <w:t xml:space="preserve"> DGPs, often only underperformed by the causal forest.</w:t>
      </w:r>
      <w:r w:rsidR="00D757D6" w:rsidRPr="00EC6AB2">
        <w:rPr>
          <w:rFonts w:asciiTheme="majorHAnsi" w:hAnsiTheme="majorHAnsi" w:cs="Calibri"/>
          <w:sz w:val="24"/>
          <w:szCs w:val="24"/>
          <w:lang w:val="en-US"/>
        </w:rPr>
        <w:t xml:space="preserve"> </w:t>
      </w:r>
      <w:r w:rsidR="009B26CE">
        <w:rPr>
          <w:rFonts w:asciiTheme="majorHAnsi" w:hAnsiTheme="majorHAnsi" w:cs="Calibri"/>
          <w:sz w:val="24"/>
          <w:szCs w:val="24"/>
          <w:lang w:val="en-US"/>
        </w:rPr>
        <w:t>In some of these</w:t>
      </w:r>
      <w:r w:rsidR="00875EA3">
        <w:rPr>
          <w:rFonts w:asciiTheme="majorHAnsi" w:hAnsiTheme="majorHAnsi" w:cs="Calibri"/>
          <w:sz w:val="24"/>
          <w:szCs w:val="24"/>
          <w:lang w:val="en-US"/>
        </w:rPr>
        <w:t xml:space="preserve"> cases</w:t>
      </w:r>
      <w:r w:rsidR="009B26CE">
        <w:rPr>
          <w:rFonts w:asciiTheme="majorHAnsi" w:hAnsiTheme="majorHAnsi" w:cs="Calibri"/>
          <w:sz w:val="24"/>
          <w:szCs w:val="24"/>
          <w:lang w:val="en-US"/>
        </w:rPr>
        <w:t xml:space="preserve">, the difference to the best performing model is not big (such as </w:t>
      </w:r>
      <w:r w:rsidR="003574AD">
        <w:rPr>
          <w:rFonts w:asciiTheme="majorHAnsi" w:hAnsiTheme="majorHAnsi" w:cs="Calibri"/>
          <w:sz w:val="24"/>
          <w:szCs w:val="24"/>
          <w:lang w:val="en-US"/>
        </w:rPr>
        <w:t>X</w:t>
      </w:r>
      <w:r w:rsidR="009B26CE">
        <w:rPr>
          <w:rFonts w:asciiTheme="majorHAnsi" w:hAnsiTheme="majorHAnsi" w:cs="Calibri"/>
          <w:sz w:val="24"/>
          <w:szCs w:val="24"/>
          <w:lang w:val="en-US"/>
        </w:rPr>
        <w:t xml:space="preserve"> and </w:t>
      </w:r>
      <w:r w:rsidR="00875EA3">
        <w:rPr>
          <w:rFonts w:asciiTheme="majorHAnsi" w:hAnsiTheme="majorHAnsi" w:cs="Calibri"/>
          <w:sz w:val="24"/>
          <w:szCs w:val="24"/>
          <w:lang w:val="en-US"/>
        </w:rPr>
        <w:t>63</w:t>
      </w:r>
      <w:r w:rsidR="009B26CE">
        <w:rPr>
          <w:rFonts w:asciiTheme="majorHAnsi" w:hAnsiTheme="majorHAnsi" w:cs="Calibri"/>
          <w:sz w:val="24"/>
          <w:szCs w:val="24"/>
          <w:lang w:val="en-US"/>
        </w:rPr>
        <w:t>), in others it is moderate (X% in DGP 38 and X% in DGP61) and often it is bigger than 5% (in DGPs 31, 62, 63, 64</w:t>
      </w:r>
      <w:r w:rsidR="009B26CE" w:rsidRPr="003574AD">
        <w:rPr>
          <w:rFonts w:asciiTheme="majorHAnsi" w:hAnsiTheme="majorHAnsi" w:cs="Calibri"/>
          <w:sz w:val="24"/>
          <w:szCs w:val="24"/>
          <w:lang w:val="en-US"/>
        </w:rPr>
        <w:t>)</w:t>
      </w:r>
      <w:r w:rsidR="009B26CE" w:rsidRPr="003574AD">
        <w:rPr>
          <w:rFonts w:asciiTheme="majorHAnsi" w:hAnsiTheme="majorHAnsi" w:cs="Calibri"/>
          <w:sz w:val="24"/>
          <w:szCs w:val="24"/>
          <w:highlight w:val="magenta"/>
          <w:lang w:val="en-US"/>
        </w:rPr>
        <w:t xml:space="preserve">. </w:t>
      </w:r>
    </w:p>
    <w:p w14:paraId="5B02CC91" w14:textId="246C129D" w:rsidR="003574AD" w:rsidRPr="003574AD" w:rsidRDefault="003574AD" w:rsidP="007C152F">
      <w:pPr>
        <w:pStyle w:val="Listenabsatz"/>
        <w:rPr>
          <w:rFonts w:asciiTheme="majorHAnsi" w:hAnsiTheme="majorHAnsi" w:cs="Calibri"/>
          <w:sz w:val="24"/>
          <w:szCs w:val="24"/>
          <w:lang w:val="en-US"/>
        </w:rPr>
      </w:pPr>
      <w:r w:rsidRPr="003574AD">
        <w:rPr>
          <w:rFonts w:asciiTheme="majorHAnsi" w:hAnsiTheme="majorHAnsi" w:cs="Calibri"/>
          <w:sz w:val="24"/>
          <w:szCs w:val="24"/>
          <w:lang w:val="en-US"/>
        </w:rPr>
        <w:t>Apart from</w:t>
      </w:r>
      <w:r>
        <w:rPr>
          <w:rFonts w:asciiTheme="majorHAnsi" w:hAnsiTheme="majorHAnsi" w:cs="Calibri"/>
          <w:sz w:val="24"/>
          <w:szCs w:val="24"/>
          <w:lang w:val="en-US"/>
        </w:rPr>
        <w:t xml:space="preserve"> DGP 30, the biggest difference to the best performing model is at DGP 64 (0.041 to the causal forest)</w:t>
      </w:r>
    </w:p>
    <w:p w14:paraId="0F0C6E17" w14:textId="42D0B028" w:rsidR="007C152F" w:rsidRDefault="00EC6AB2" w:rsidP="007C152F">
      <w:pPr>
        <w:pStyle w:val="Listenabsatz"/>
        <w:rPr>
          <w:rFonts w:asciiTheme="majorHAnsi" w:hAnsiTheme="majorHAnsi" w:cs="Calibri"/>
          <w:sz w:val="24"/>
          <w:szCs w:val="24"/>
          <w:lang w:val="en-US"/>
        </w:rPr>
      </w:pPr>
      <w:r w:rsidRPr="003574AD">
        <w:rPr>
          <w:rFonts w:asciiTheme="majorHAnsi" w:hAnsiTheme="majorHAnsi" w:cs="Calibri"/>
          <w:sz w:val="24"/>
          <w:szCs w:val="24"/>
          <w:highlight w:val="magenta"/>
          <w:lang w:val="en-US"/>
        </w:rPr>
        <w:t xml:space="preserve">It has the lowest </w:t>
      </w:r>
      <w:r w:rsidR="00875EA3" w:rsidRPr="003574AD">
        <w:rPr>
          <w:rFonts w:asciiTheme="majorHAnsi" w:hAnsiTheme="majorHAnsi" w:cs="Calibri"/>
          <w:sz w:val="24"/>
          <w:szCs w:val="24"/>
          <w:highlight w:val="magenta"/>
          <w:lang w:val="en-US"/>
        </w:rPr>
        <w:t>RMSE</w:t>
      </w:r>
      <w:r w:rsidRPr="003574AD">
        <w:rPr>
          <w:rFonts w:asciiTheme="majorHAnsi" w:hAnsiTheme="majorHAnsi" w:cs="Calibri"/>
          <w:sz w:val="24"/>
          <w:szCs w:val="24"/>
          <w:highlight w:val="magenta"/>
          <w:lang w:val="en-US"/>
        </w:rPr>
        <w:t xml:space="preserve"> in three DGPs (29, 37, 60) and the second lowest in DGP 39, </w:t>
      </w:r>
      <w:r w:rsidR="001F0665" w:rsidRPr="003574AD">
        <w:rPr>
          <w:rFonts w:asciiTheme="majorHAnsi" w:hAnsiTheme="majorHAnsi" w:cs="Calibri"/>
          <w:sz w:val="24"/>
          <w:szCs w:val="24"/>
          <w:highlight w:val="magenta"/>
          <w:lang w:val="en-US"/>
        </w:rPr>
        <w:t>however, in th</w:t>
      </w:r>
      <w:r w:rsidR="00875EA3" w:rsidRPr="003574AD">
        <w:rPr>
          <w:rFonts w:asciiTheme="majorHAnsi" w:hAnsiTheme="majorHAnsi" w:cs="Calibri"/>
          <w:sz w:val="24"/>
          <w:szCs w:val="24"/>
          <w:highlight w:val="magenta"/>
          <w:lang w:val="en-US"/>
        </w:rPr>
        <w:t>e</w:t>
      </w:r>
      <w:r w:rsidR="001F0665" w:rsidRPr="003574AD">
        <w:rPr>
          <w:rFonts w:asciiTheme="majorHAnsi" w:hAnsiTheme="majorHAnsi" w:cs="Calibri"/>
          <w:sz w:val="24"/>
          <w:szCs w:val="24"/>
          <w:highlight w:val="magenta"/>
          <w:lang w:val="en-US"/>
        </w:rPr>
        <w:t>se DGPs all or most other models are very close.</w:t>
      </w:r>
      <w:r w:rsidR="007C152F">
        <w:rPr>
          <w:rFonts w:asciiTheme="majorHAnsi" w:hAnsiTheme="majorHAnsi" w:cs="Calibri"/>
          <w:sz w:val="24"/>
          <w:szCs w:val="24"/>
          <w:lang w:val="en-US"/>
        </w:rPr>
        <w:t xml:space="preserve"> </w:t>
      </w:r>
    </w:p>
    <w:p w14:paraId="2CBD2BC8" w14:textId="531388CA" w:rsidR="007C152F" w:rsidRDefault="007C152F" w:rsidP="007C152F">
      <w:pPr>
        <w:pStyle w:val="Listenabsatz"/>
        <w:rPr>
          <w:rFonts w:asciiTheme="majorHAnsi" w:hAnsiTheme="majorHAnsi" w:cs="Calibri"/>
          <w:sz w:val="24"/>
          <w:szCs w:val="24"/>
          <w:lang w:val="en-US"/>
        </w:rPr>
      </w:pPr>
      <w:r w:rsidRPr="003574AD">
        <w:rPr>
          <w:rFonts w:asciiTheme="majorHAnsi" w:hAnsiTheme="majorHAnsi" w:cs="Calibri"/>
          <w:sz w:val="24"/>
          <w:szCs w:val="24"/>
          <w:highlight w:val="magenta"/>
          <w:lang w:val="en-US"/>
        </w:rPr>
        <w:t xml:space="preserve">The </w:t>
      </w:r>
      <w:r w:rsidR="003574AD" w:rsidRPr="003574AD">
        <w:rPr>
          <w:rFonts w:asciiTheme="majorHAnsi" w:hAnsiTheme="majorHAnsi" w:cs="Calibri"/>
          <w:sz w:val="24"/>
          <w:szCs w:val="24"/>
          <w:highlight w:val="magenta"/>
          <w:lang w:val="en-US"/>
        </w:rPr>
        <w:t>RMSE</w:t>
      </w:r>
      <w:r w:rsidRPr="003574AD">
        <w:rPr>
          <w:rFonts w:asciiTheme="majorHAnsi" w:hAnsiTheme="majorHAnsi" w:cs="Calibri"/>
          <w:sz w:val="24"/>
          <w:szCs w:val="24"/>
          <w:highlight w:val="magenta"/>
          <w:lang w:val="en-US"/>
        </w:rPr>
        <w:t xml:space="preserve"> at DGP30, which is at </w:t>
      </w:r>
      <w:r w:rsidR="003574AD" w:rsidRPr="003574AD">
        <w:rPr>
          <w:rFonts w:asciiTheme="majorHAnsi" w:hAnsiTheme="majorHAnsi" w:cs="Calibri"/>
          <w:sz w:val="24"/>
          <w:szCs w:val="24"/>
          <w:highlight w:val="magenta"/>
          <w:lang w:val="en-US"/>
        </w:rPr>
        <w:t>1.196</w:t>
      </w:r>
      <w:r w:rsidRPr="003574AD">
        <w:rPr>
          <w:rFonts w:asciiTheme="majorHAnsi" w:hAnsiTheme="majorHAnsi" w:cs="Calibri"/>
          <w:sz w:val="24"/>
          <w:szCs w:val="24"/>
          <w:highlight w:val="magenta"/>
          <w:lang w:val="en-US"/>
        </w:rPr>
        <w:t xml:space="preserve">, stands out. The estimate of </w:t>
      </w:r>
      <w:r w:rsidR="003574AD" w:rsidRPr="003574AD">
        <w:rPr>
          <w:rFonts w:asciiTheme="majorHAnsi" w:hAnsiTheme="majorHAnsi" w:cs="Calibri"/>
          <w:sz w:val="24"/>
          <w:szCs w:val="24"/>
          <w:highlight w:val="magenta"/>
          <w:lang w:val="en-US"/>
        </w:rPr>
        <w:t>AIPTW</w:t>
      </w:r>
      <w:r w:rsidRPr="003574AD">
        <w:rPr>
          <w:rFonts w:asciiTheme="majorHAnsi" w:hAnsiTheme="majorHAnsi" w:cs="Calibri"/>
          <w:sz w:val="24"/>
          <w:szCs w:val="24"/>
          <w:highlight w:val="magenta"/>
          <w:lang w:val="en-US"/>
        </w:rPr>
        <w:t xml:space="preserve"> is so far off that it results in a coverage of 0%. Even though almost all other models, especially the T-Learner and the causal forest have lower coverage rates than their average, </w:t>
      </w:r>
      <w:r w:rsidR="00DC6E87" w:rsidRPr="003574AD">
        <w:rPr>
          <w:rFonts w:asciiTheme="majorHAnsi" w:hAnsiTheme="majorHAnsi" w:cs="Calibri"/>
          <w:sz w:val="24"/>
          <w:szCs w:val="24"/>
          <w:highlight w:val="magenta"/>
          <w:lang w:val="en-US"/>
        </w:rPr>
        <w:t xml:space="preserve">this is by far the worst performance at this DGP and across the whole experiment. Otherwise, coverage </w:t>
      </w:r>
      <w:r w:rsidR="003574AD" w:rsidRPr="003574AD">
        <w:rPr>
          <w:rFonts w:asciiTheme="majorHAnsi" w:hAnsiTheme="majorHAnsi" w:cs="Calibri"/>
          <w:sz w:val="24"/>
          <w:szCs w:val="24"/>
          <w:highlight w:val="magenta"/>
          <w:lang w:val="en-US"/>
        </w:rPr>
        <w:t>was</w:t>
      </w:r>
      <w:r w:rsidR="00DC6E87" w:rsidRPr="003574AD">
        <w:rPr>
          <w:rFonts w:asciiTheme="majorHAnsi" w:hAnsiTheme="majorHAnsi" w:cs="Calibri"/>
          <w:sz w:val="24"/>
          <w:szCs w:val="24"/>
          <w:highlight w:val="magenta"/>
          <w:lang w:val="en-US"/>
        </w:rPr>
        <w:t xml:space="preserve"> above 90% for 1</w:t>
      </w:r>
      <w:r w:rsidR="003574AD" w:rsidRPr="003574AD">
        <w:rPr>
          <w:rFonts w:asciiTheme="majorHAnsi" w:hAnsiTheme="majorHAnsi" w:cs="Calibri"/>
          <w:sz w:val="24"/>
          <w:szCs w:val="24"/>
          <w:highlight w:val="magenta"/>
          <w:lang w:val="en-US"/>
        </w:rPr>
        <w:t>1</w:t>
      </w:r>
      <w:r w:rsidR="00DC6E87" w:rsidRPr="003574AD">
        <w:rPr>
          <w:rFonts w:asciiTheme="majorHAnsi" w:hAnsiTheme="majorHAnsi" w:cs="Calibri"/>
          <w:sz w:val="24"/>
          <w:szCs w:val="24"/>
          <w:highlight w:val="magenta"/>
          <w:lang w:val="en-US"/>
        </w:rPr>
        <w:t xml:space="preserve"> DGPs. Coverage rates </w:t>
      </w:r>
      <w:r w:rsidR="003574AD" w:rsidRPr="003574AD">
        <w:rPr>
          <w:rFonts w:asciiTheme="majorHAnsi" w:hAnsiTheme="majorHAnsi" w:cs="Calibri"/>
          <w:sz w:val="24"/>
          <w:szCs w:val="24"/>
          <w:highlight w:val="magenta"/>
          <w:lang w:val="en-US"/>
        </w:rPr>
        <w:t>were especially</w:t>
      </w:r>
      <w:r w:rsidR="00DC6E87" w:rsidRPr="003574AD">
        <w:rPr>
          <w:rFonts w:asciiTheme="majorHAnsi" w:hAnsiTheme="majorHAnsi" w:cs="Calibri"/>
          <w:sz w:val="24"/>
          <w:szCs w:val="24"/>
          <w:highlight w:val="magenta"/>
          <w:lang w:val="en-US"/>
        </w:rPr>
        <w:t xml:space="preserve"> low at DGP 40 (7</w:t>
      </w:r>
      <w:r w:rsidR="003574AD" w:rsidRPr="003574AD">
        <w:rPr>
          <w:rFonts w:asciiTheme="majorHAnsi" w:hAnsiTheme="majorHAnsi" w:cs="Calibri"/>
          <w:sz w:val="24"/>
          <w:szCs w:val="24"/>
          <w:highlight w:val="magenta"/>
          <w:lang w:val="en-US"/>
        </w:rPr>
        <w:t>7</w:t>
      </w:r>
      <w:r w:rsidR="00DC6E87" w:rsidRPr="003574AD">
        <w:rPr>
          <w:rFonts w:asciiTheme="majorHAnsi" w:hAnsiTheme="majorHAnsi" w:cs="Calibri"/>
          <w:sz w:val="24"/>
          <w:szCs w:val="24"/>
          <w:highlight w:val="magenta"/>
          <w:lang w:val="en-US"/>
        </w:rPr>
        <w:t>%)</w:t>
      </w:r>
      <w:r w:rsidR="003574AD" w:rsidRPr="003574AD">
        <w:rPr>
          <w:rFonts w:asciiTheme="majorHAnsi" w:hAnsiTheme="majorHAnsi" w:cs="Calibri"/>
          <w:sz w:val="24"/>
          <w:szCs w:val="24"/>
          <w:highlight w:val="magenta"/>
          <w:lang w:val="en-US"/>
        </w:rPr>
        <w:t xml:space="preserve"> </w:t>
      </w:r>
      <w:r w:rsidR="00DC6E87" w:rsidRPr="003574AD">
        <w:rPr>
          <w:rFonts w:asciiTheme="majorHAnsi" w:hAnsiTheme="majorHAnsi" w:cs="Calibri"/>
          <w:sz w:val="24"/>
          <w:szCs w:val="24"/>
          <w:highlight w:val="magenta"/>
          <w:lang w:val="en-US"/>
        </w:rPr>
        <w:t>and 64 (</w:t>
      </w:r>
      <w:r w:rsidR="003574AD" w:rsidRPr="003574AD">
        <w:rPr>
          <w:rFonts w:asciiTheme="majorHAnsi" w:hAnsiTheme="majorHAnsi" w:cs="Calibri"/>
          <w:sz w:val="24"/>
          <w:szCs w:val="24"/>
          <w:highlight w:val="magenta"/>
          <w:lang w:val="en-US"/>
        </w:rPr>
        <w:t>81</w:t>
      </w:r>
      <w:r w:rsidR="00DC6E87" w:rsidRPr="003574AD">
        <w:rPr>
          <w:rFonts w:asciiTheme="majorHAnsi" w:hAnsiTheme="majorHAnsi" w:cs="Calibri"/>
          <w:sz w:val="24"/>
          <w:szCs w:val="24"/>
          <w:highlight w:val="magenta"/>
          <w:lang w:val="en-US"/>
        </w:rPr>
        <w:t>%)</w:t>
      </w:r>
      <w:r w:rsidR="003574AD" w:rsidRPr="003574AD">
        <w:rPr>
          <w:rFonts w:asciiTheme="majorHAnsi" w:hAnsiTheme="majorHAnsi" w:cs="Calibri"/>
          <w:sz w:val="24"/>
          <w:szCs w:val="24"/>
          <w:highlight w:val="magenta"/>
          <w:lang w:val="en-US"/>
        </w:rPr>
        <w:t xml:space="preserve">. </w:t>
      </w:r>
      <w:r w:rsidR="002253F9" w:rsidRPr="003574AD">
        <w:rPr>
          <w:rFonts w:asciiTheme="majorHAnsi" w:hAnsiTheme="majorHAnsi" w:cs="Calibri"/>
          <w:sz w:val="24"/>
          <w:szCs w:val="24"/>
          <w:highlight w:val="magenta"/>
          <w:lang w:val="en-US"/>
        </w:rPr>
        <w:t>CI Length seems to be stable</w:t>
      </w:r>
      <w:r w:rsidR="002253F9">
        <w:rPr>
          <w:rFonts w:asciiTheme="majorHAnsi" w:hAnsiTheme="majorHAnsi" w:cs="Calibri"/>
          <w:sz w:val="24"/>
          <w:szCs w:val="24"/>
          <w:lang w:val="en-US"/>
        </w:rPr>
        <w:t xml:space="preserve"> </w:t>
      </w:r>
    </w:p>
    <w:p w14:paraId="0A04326E" w14:textId="77777777" w:rsidR="0028049F" w:rsidRPr="00EC6AB2" w:rsidRDefault="0028049F" w:rsidP="007C152F">
      <w:pPr>
        <w:pStyle w:val="Listenabsatz"/>
        <w:rPr>
          <w:rFonts w:asciiTheme="majorHAnsi" w:hAnsiTheme="majorHAnsi" w:cs="Calibri"/>
          <w:sz w:val="24"/>
          <w:szCs w:val="24"/>
          <w:lang w:val="en-US"/>
        </w:rPr>
      </w:pPr>
    </w:p>
    <w:p w14:paraId="23130F28" w14:textId="651090AF" w:rsidR="00EE2FC7" w:rsidRDefault="0028049F" w:rsidP="00E0653F">
      <w:pPr>
        <w:pStyle w:val="Listenabsatz"/>
        <w:rPr>
          <w:rFonts w:asciiTheme="majorHAnsi" w:hAnsiTheme="majorHAnsi" w:cs="Calibri"/>
          <w:sz w:val="24"/>
          <w:szCs w:val="24"/>
          <w:lang w:val="en-US"/>
        </w:rPr>
      </w:pPr>
      <w:r>
        <w:rPr>
          <w:rFonts w:asciiTheme="majorHAnsi" w:hAnsiTheme="majorHAnsi" w:cs="Calibri"/>
          <w:sz w:val="24"/>
          <w:szCs w:val="24"/>
          <w:lang w:val="en-US"/>
        </w:rPr>
        <w:t>As DGP30 is an extreme</w:t>
      </w:r>
      <w:r w:rsidR="007C152F" w:rsidRPr="00EC6AB2">
        <w:rPr>
          <w:rFonts w:asciiTheme="majorHAnsi" w:hAnsiTheme="majorHAnsi" w:cs="Calibri"/>
          <w:sz w:val="24"/>
          <w:szCs w:val="24"/>
          <w:lang w:val="en-US"/>
        </w:rPr>
        <w:t xml:space="preserve"> outlier</w:t>
      </w:r>
      <w:r>
        <w:rPr>
          <w:rFonts w:asciiTheme="majorHAnsi" w:hAnsiTheme="majorHAnsi" w:cs="Calibri"/>
          <w:sz w:val="24"/>
          <w:szCs w:val="24"/>
          <w:lang w:val="en-US"/>
        </w:rPr>
        <w:t xml:space="preserve">, this </w:t>
      </w:r>
      <w:r w:rsidR="007C152F" w:rsidRPr="00EC6AB2">
        <w:rPr>
          <w:rFonts w:asciiTheme="majorHAnsi" w:hAnsiTheme="majorHAnsi" w:cs="Calibri"/>
          <w:sz w:val="24"/>
          <w:szCs w:val="24"/>
          <w:lang w:val="en-US"/>
        </w:rPr>
        <w:t xml:space="preserve">partly biases aggregated results. When excluding </w:t>
      </w:r>
      <w:r>
        <w:rPr>
          <w:rFonts w:asciiTheme="majorHAnsi" w:hAnsiTheme="majorHAnsi" w:cs="Calibri"/>
          <w:sz w:val="24"/>
          <w:szCs w:val="24"/>
          <w:lang w:val="en-US"/>
        </w:rPr>
        <w:t>it from the calculation of the average metrics</w:t>
      </w:r>
      <w:r w:rsidR="007C152F" w:rsidRPr="00EC6AB2">
        <w:rPr>
          <w:rFonts w:asciiTheme="majorHAnsi" w:hAnsiTheme="majorHAnsi" w:cs="Calibri"/>
          <w:sz w:val="24"/>
          <w:szCs w:val="24"/>
          <w:lang w:val="en-US"/>
        </w:rPr>
        <w:t xml:space="preserve">, </w:t>
      </w:r>
      <w:r w:rsidR="003574AD">
        <w:rPr>
          <w:rFonts w:asciiTheme="majorHAnsi" w:hAnsiTheme="majorHAnsi" w:cs="Calibri"/>
          <w:sz w:val="24"/>
          <w:szCs w:val="24"/>
          <w:lang w:val="en-US"/>
        </w:rPr>
        <w:t>AIPTW</w:t>
      </w:r>
      <w:r w:rsidR="007C152F" w:rsidRPr="00EC6AB2">
        <w:rPr>
          <w:rFonts w:asciiTheme="majorHAnsi" w:hAnsiTheme="majorHAnsi" w:cs="Calibri"/>
          <w:sz w:val="24"/>
          <w:szCs w:val="24"/>
          <w:lang w:val="en-US"/>
        </w:rPr>
        <w:t xml:space="preserve"> has a lower average bias </w:t>
      </w:r>
      <w:r>
        <w:rPr>
          <w:rFonts w:asciiTheme="majorHAnsi" w:hAnsiTheme="majorHAnsi" w:cs="Calibri"/>
          <w:sz w:val="24"/>
          <w:szCs w:val="24"/>
          <w:lang w:val="en-US"/>
        </w:rPr>
        <w:t xml:space="preserve">(0.089) </w:t>
      </w:r>
      <w:r w:rsidR="007C152F" w:rsidRPr="00EC6AB2">
        <w:rPr>
          <w:rFonts w:asciiTheme="majorHAnsi" w:hAnsiTheme="majorHAnsi" w:cs="Calibri"/>
          <w:sz w:val="24"/>
          <w:szCs w:val="24"/>
          <w:lang w:val="en-US"/>
        </w:rPr>
        <w:t>than the causal forest (</w:t>
      </w:r>
      <w:r>
        <w:rPr>
          <w:rFonts w:asciiTheme="majorHAnsi" w:hAnsiTheme="majorHAnsi" w:cs="Calibri"/>
          <w:sz w:val="24"/>
          <w:szCs w:val="24"/>
          <w:lang w:val="en-US"/>
        </w:rPr>
        <w:t>0.095</w:t>
      </w:r>
      <w:r w:rsidR="007C152F" w:rsidRPr="00EC6AB2">
        <w:rPr>
          <w:rFonts w:asciiTheme="majorHAnsi" w:hAnsiTheme="majorHAnsi" w:cs="Calibri"/>
          <w:sz w:val="24"/>
          <w:szCs w:val="24"/>
          <w:lang w:val="en-US"/>
        </w:rPr>
        <w:t>)</w:t>
      </w:r>
      <w:r>
        <w:rPr>
          <w:rFonts w:asciiTheme="majorHAnsi" w:hAnsiTheme="majorHAnsi" w:cs="Calibri"/>
          <w:sz w:val="24"/>
          <w:szCs w:val="24"/>
          <w:lang w:val="en-US"/>
        </w:rPr>
        <w:t xml:space="preserve">, compared to X and X before </w:t>
      </w:r>
      <w:r w:rsidR="007C152F" w:rsidRPr="00EC6AB2">
        <w:rPr>
          <w:rFonts w:asciiTheme="majorHAnsi" w:hAnsiTheme="majorHAnsi" w:cs="Calibri"/>
          <w:sz w:val="24"/>
          <w:szCs w:val="24"/>
          <w:lang w:val="en-US"/>
        </w:rPr>
        <w:t xml:space="preserve">and the same average coverage as the T-Learner at 91.3% </w:t>
      </w:r>
      <w:r>
        <w:rPr>
          <w:rFonts w:asciiTheme="majorHAnsi" w:hAnsiTheme="majorHAnsi" w:cs="Calibri"/>
          <w:sz w:val="24"/>
          <w:szCs w:val="24"/>
          <w:lang w:val="en-US"/>
        </w:rPr>
        <w:t>(compared to X and X).</w:t>
      </w:r>
    </w:p>
    <w:p w14:paraId="5CB61FB1" w14:textId="77777777" w:rsidR="00875EA3" w:rsidRDefault="00875EA3" w:rsidP="00E0653F">
      <w:pPr>
        <w:pStyle w:val="Listenabsatz"/>
        <w:rPr>
          <w:rFonts w:asciiTheme="majorHAnsi" w:hAnsiTheme="majorHAnsi" w:cs="Calibri"/>
          <w:sz w:val="24"/>
          <w:szCs w:val="24"/>
          <w:lang w:val="en-US"/>
        </w:rPr>
      </w:pPr>
    </w:p>
    <w:p w14:paraId="0288FA79" w14:textId="77777777" w:rsidR="00875EA3" w:rsidRDefault="00875EA3" w:rsidP="009C7853">
      <w:pPr>
        <w:ind w:left="708"/>
        <w:rPr>
          <w:b/>
          <w:bCs/>
          <w:u w:val="single"/>
          <w:lang w:val="en-US"/>
        </w:rPr>
      </w:pPr>
      <w:r>
        <w:rPr>
          <w:b/>
          <w:bCs/>
          <w:u w:val="single"/>
          <w:lang w:val="en-US"/>
        </w:rPr>
        <w:t>Diagnostic tools:</w:t>
      </w:r>
    </w:p>
    <w:p w14:paraId="6158AA8D" w14:textId="4D9FC2E1" w:rsidR="00BB7CC1" w:rsidRPr="00E90D99" w:rsidRDefault="00BB7CC1" w:rsidP="009C7853">
      <w:pPr>
        <w:ind w:left="708"/>
        <w:rPr>
          <w:b/>
          <w:bCs/>
          <w:u w:val="single"/>
          <w:lang w:val="en-US"/>
        </w:rPr>
      </w:pPr>
      <w:r>
        <w:rPr>
          <w:b/>
          <w:bCs/>
          <w:u w:val="single"/>
          <w:lang w:val="en-US"/>
        </w:rPr>
        <w:t>EInleitender Satz/Paragraph</w:t>
      </w:r>
    </w:p>
    <w:p w14:paraId="5BFD9AB2" w14:textId="77777777" w:rsidR="00875EA3" w:rsidRDefault="00875EA3" w:rsidP="009C7853">
      <w:pPr>
        <w:ind w:left="708"/>
        <w:rPr>
          <w:lang w:val="en-US"/>
        </w:rPr>
      </w:pPr>
      <w:r w:rsidRPr="004C67FE">
        <w:rPr>
          <w:u w:val="single"/>
          <w:lang w:val="en-US"/>
        </w:rPr>
        <w:t>Balance:</w:t>
      </w:r>
      <w:r>
        <w:rPr>
          <w:lang w:val="en-US"/>
        </w:rPr>
        <w:t xml:space="preserve"> </w:t>
      </w:r>
      <w:r w:rsidRPr="00E90D99">
        <w:rPr>
          <w:lang w:val="en-US"/>
        </w:rPr>
        <w:t xml:space="preserve">The average the proportion of </w:t>
      </w:r>
      <w:r>
        <w:rPr>
          <w:lang w:val="en-US"/>
        </w:rPr>
        <w:t xml:space="preserve">observations in the </w:t>
      </w:r>
      <w:r w:rsidRPr="00E90D99">
        <w:rPr>
          <w:lang w:val="en-US"/>
        </w:rPr>
        <w:t>treat</w:t>
      </w:r>
      <w:r>
        <w:rPr>
          <w:lang w:val="en-US"/>
        </w:rPr>
        <w:t>ment group</w:t>
      </w:r>
      <w:r w:rsidRPr="00E90D99">
        <w:rPr>
          <w:lang w:val="en-US"/>
        </w:rPr>
        <w:t xml:space="preserve"> in relation to the total number of observations of each DGP can be found in table X. Numbers close to 0.5 indicate a balanced dataset, the closer to 0 or 1, the more imbalanced is the dataset. </w:t>
      </w:r>
    </w:p>
    <w:p w14:paraId="2B2474FC" w14:textId="77777777" w:rsidR="00875EA3" w:rsidRDefault="00875EA3" w:rsidP="009C7853">
      <w:pPr>
        <w:ind w:left="708"/>
        <w:rPr>
          <w:lang w:val="en-US"/>
        </w:rPr>
      </w:pPr>
      <w:r w:rsidRPr="00E90D99">
        <w:rPr>
          <w:lang w:val="en-US"/>
        </w:rPr>
        <w:lastRenderedPageBreak/>
        <w:t xml:space="preserve">It can be observed that especially </w:t>
      </w:r>
      <w:r>
        <w:rPr>
          <w:lang w:val="en-US"/>
        </w:rPr>
        <w:t xml:space="preserve">DGP </w:t>
      </w:r>
      <w:r w:rsidRPr="00E90D99">
        <w:rPr>
          <w:lang w:val="en-US"/>
        </w:rPr>
        <w:t xml:space="preserve">37 </w:t>
      </w:r>
      <w:r>
        <w:rPr>
          <w:lang w:val="en-US"/>
        </w:rPr>
        <w:t xml:space="preserve">() </w:t>
      </w:r>
      <w:r w:rsidRPr="00E90D99">
        <w:rPr>
          <w:lang w:val="en-US"/>
        </w:rPr>
        <w:t xml:space="preserve">and </w:t>
      </w:r>
      <w:r>
        <w:rPr>
          <w:lang w:val="en-US"/>
        </w:rPr>
        <w:t xml:space="preserve">DGP </w:t>
      </w:r>
      <w:r w:rsidRPr="00E90D99">
        <w:rPr>
          <w:lang w:val="en-US"/>
        </w:rPr>
        <w:t xml:space="preserve">38 </w:t>
      </w:r>
      <w:r>
        <w:rPr>
          <w:lang w:val="en-US"/>
        </w:rPr>
        <w:t xml:space="preserve">() </w:t>
      </w:r>
      <w:r w:rsidRPr="00E90D99">
        <w:rPr>
          <w:lang w:val="en-US"/>
        </w:rPr>
        <w:t>are highly imbalanced</w:t>
      </w:r>
      <w:r>
        <w:rPr>
          <w:lang w:val="en-US"/>
        </w:rPr>
        <w:t xml:space="preserve">, which results in treatment groups of on average only X observations. Both are DGPs where the T-learner has low coverage. DGP 40 had an imbalanced dataset of </w:t>
      </w:r>
      <w:commentRangeStart w:id="18"/>
      <w:r>
        <w:rPr>
          <w:lang w:val="en-US"/>
        </w:rPr>
        <w:t>0.762</w:t>
      </w:r>
      <w:commentRangeEnd w:id="18"/>
      <w:r>
        <w:rPr>
          <w:rStyle w:val="Kommentarzeichen"/>
          <w:sz w:val="22"/>
          <w:szCs w:val="22"/>
          <w:lang w:val="en-US"/>
        </w:rPr>
        <w:commentReference w:id="18"/>
      </w:r>
      <w:r>
        <w:rPr>
          <w:lang w:val="en-US"/>
        </w:rPr>
        <w:t xml:space="preserve"> as well, this was however the other way around, so the control group was a lot smaller than the treatment group. In all of the three DGPs, the S-learners did will, while the T-learner had a higher RMSE and low coverage rates of below 0.9. The causal forest had an even higher RMSE than the T-learner in DGP 37 and 40, which did however not result in coverages rates as low as those of the T-learner. </w:t>
      </w:r>
    </w:p>
    <w:p w14:paraId="30A8BB9E" w14:textId="77777777" w:rsidR="00875EA3" w:rsidRDefault="00875EA3" w:rsidP="009C7853">
      <w:pPr>
        <w:ind w:left="708"/>
        <w:rPr>
          <w:lang w:val="en-US"/>
        </w:rPr>
      </w:pPr>
    </w:p>
    <w:p w14:paraId="54326E98" w14:textId="77777777" w:rsidR="00875EA3" w:rsidRDefault="00875EA3" w:rsidP="009C7853">
      <w:pPr>
        <w:ind w:left="708"/>
        <w:rPr>
          <w:u w:val="single"/>
          <w:lang w:val="en-US"/>
        </w:rPr>
      </w:pPr>
      <w:r w:rsidRPr="004C67FE">
        <w:rPr>
          <w:u w:val="single"/>
          <w:lang w:val="en-US"/>
        </w:rPr>
        <w:t>Overlap:</w:t>
      </w:r>
      <w:r>
        <w:rPr>
          <w:u w:val="single"/>
          <w:lang w:val="en-US"/>
        </w:rPr>
        <w:t xml:space="preserve"> </w:t>
      </w:r>
    </w:p>
    <w:p w14:paraId="2DC9A106" w14:textId="77777777" w:rsidR="00875EA3" w:rsidRPr="009C465C" w:rsidRDefault="00875EA3" w:rsidP="009C7853">
      <w:pPr>
        <w:ind w:left="708"/>
        <w:rPr>
          <w:b/>
          <w:bCs/>
          <w:u w:val="single"/>
          <w:lang w:val="en-US"/>
        </w:rPr>
      </w:pPr>
      <w:r w:rsidRPr="009C465C">
        <w:rPr>
          <w:b/>
          <w:bCs/>
          <w:highlight w:val="yellow"/>
          <w:u w:val="single"/>
          <w:lang w:val="en-US"/>
        </w:rPr>
        <w:t>TODO: divide by n_observation in Table!</w:t>
      </w:r>
    </w:p>
    <w:p w14:paraId="2B333AEC" w14:textId="77777777" w:rsidR="00875EA3" w:rsidRDefault="00875EA3" w:rsidP="009C7853">
      <w:pPr>
        <w:ind w:left="708"/>
        <w:rPr>
          <w:lang w:val="en-US"/>
        </w:rPr>
      </w:pPr>
      <w:r>
        <w:rPr>
          <w:lang w:val="en-US"/>
        </w:rPr>
        <w:t>The method by Hill &amp; Su (2013) identified three DGPs with low overlap. Observations without adequate counterfactuals were identified in other datasets, but they did not make up a significant proportion of the dataset. The complete results can be found in Table X.</w:t>
      </w:r>
    </w:p>
    <w:p w14:paraId="67683E1B" w14:textId="77777777" w:rsidR="00875EA3" w:rsidRDefault="00875EA3" w:rsidP="009C7853">
      <w:pPr>
        <w:ind w:left="708"/>
        <w:rPr>
          <w:lang w:val="en-US"/>
        </w:rPr>
      </w:pPr>
      <w:r>
        <w:rPr>
          <w:lang w:val="en-US"/>
        </w:rPr>
        <w:t>In DGP 39, the number of observations with no adequate counterfactual was highest, on average 83.4, which is 16.7 % of all observations in the dataset. The issue was less severe but still present in DGP 40 with 15 observations (3 %) and DGP 37 with 10.4 observations (2,1 %). DGP 39 had the lowest coverage rates of all three S-learners and the second lowest of the T-learner</w:t>
      </w:r>
    </w:p>
    <w:p w14:paraId="3178CE24" w14:textId="77777777" w:rsidR="00875EA3" w:rsidRDefault="00875EA3" w:rsidP="009C7853">
      <w:pPr>
        <w:pStyle w:val="Listenabsatz"/>
        <w:ind w:left="1428"/>
        <w:rPr>
          <w:rFonts w:asciiTheme="majorHAnsi" w:hAnsiTheme="majorHAnsi" w:cs="Calibri"/>
          <w:sz w:val="24"/>
          <w:szCs w:val="24"/>
          <w:lang w:val="en-US"/>
        </w:rPr>
      </w:pPr>
    </w:p>
    <w:p w14:paraId="729353A3" w14:textId="77777777" w:rsidR="00E0653F" w:rsidRPr="00E0653F" w:rsidRDefault="00E0653F" w:rsidP="00E0653F">
      <w:pPr>
        <w:pStyle w:val="Listenabsatz"/>
        <w:rPr>
          <w:rFonts w:asciiTheme="majorHAnsi" w:hAnsiTheme="majorHAnsi" w:cs="Calibri"/>
          <w:sz w:val="24"/>
          <w:szCs w:val="24"/>
          <w:lang w:val="en-US"/>
        </w:rPr>
      </w:pPr>
    </w:p>
    <w:p w14:paraId="077DEAAC" w14:textId="2E3EE0EC" w:rsidR="00EE2FC7" w:rsidRPr="00EE2FC7" w:rsidRDefault="00EE2FC7" w:rsidP="002253F9">
      <w:pPr>
        <w:pStyle w:val="Listenabsatz"/>
        <w:rPr>
          <w:rFonts w:asciiTheme="majorHAnsi" w:hAnsiTheme="majorHAnsi" w:cs="Calibri"/>
          <w:b/>
          <w:bCs/>
          <w:sz w:val="24"/>
          <w:szCs w:val="24"/>
          <w:u w:val="single"/>
          <w:lang w:val="en-US"/>
        </w:rPr>
      </w:pPr>
      <w:r w:rsidRPr="00EE2FC7">
        <w:rPr>
          <w:rFonts w:asciiTheme="majorHAnsi" w:hAnsiTheme="majorHAnsi" w:cs="Calibri"/>
          <w:b/>
          <w:bCs/>
          <w:sz w:val="24"/>
          <w:szCs w:val="24"/>
          <w:u w:val="single"/>
          <w:lang w:val="en-US"/>
        </w:rPr>
        <w:t>Hyperparameter Tuning:</w:t>
      </w:r>
    </w:p>
    <w:p w14:paraId="7DB43DE6" w14:textId="27BFEB74" w:rsidR="00EE2FC7" w:rsidRDefault="00EE2FC7" w:rsidP="00737C2C">
      <w:pPr>
        <w:pStyle w:val="Listenabsatz"/>
        <w:rPr>
          <w:rFonts w:asciiTheme="majorHAnsi" w:hAnsiTheme="majorHAnsi" w:cs="Calibri"/>
          <w:sz w:val="24"/>
          <w:szCs w:val="24"/>
          <w:lang w:val="en-US"/>
        </w:rPr>
      </w:pPr>
      <w:r>
        <w:rPr>
          <w:rFonts w:asciiTheme="majorHAnsi" w:hAnsiTheme="majorHAnsi" w:cs="Calibri"/>
          <w:sz w:val="24"/>
          <w:szCs w:val="24"/>
          <w:lang w:val="en-US"/>
        </w:rPr>
        <w:t>The four DGPs</w:t>
      </w:r>
      <w:r w:rsidR="00D61136">
        <w:rPr>
          <w:rFonts w:asciiTheme="majorHAnsi" w:hAnsiTheme="majorHAnsi" w:cs="Calibri"/>
          <w:sz w:val="24"/>
          <w:szCs w:val="24"/>
          <w:lang w:val="en-US"/>
        </w:rPr>
        <w:t xml:space="preserve"> that were chosen for hyperparameter tuning were</w:t>
      </w:r>
      <w:r>
        <w:rPr>
          <w:rFonts w:asciiTheme="majorHAnsi" w:hAnsiTheme="majorHAnsi" w:cs="Calibri"/>
          <w:sz w:val="24"/>
          <w:szCs w:val="24"/>
          <w:lang w:val="en-US"/>
        </w:rPr>
        <w:t xml:space="preserve"> </w:t>
      </w:r>
      <w:r w:rsidR="009B7493">
        <w:rPr>
          <w:rFonts w:asciiTheme="majorHAnsi" w:hAnsiTheme="majorHAnsi" w:cs="Calibri"/>
          <w:sz w:val="24"/>
          <w:szCs w:val="24"/>
          <w:lang w:val="en-US"/>
        </w:rPr>
        <w:t xml:space="preserve">DGPs </w:t>
      </w:r>
      <w:r>
        <w:rPr>
          <w:rFonts w:asciiTheme="majorHAnsi" w:hAnsiTheme="majorHAnsi" w:cs="Calibri"/>
          <w:sz w:val="24"/>
          <w:szCs w:val="24"/>
          <w:lang w:val="en-US"/>
        </w:rPr>
        <w:t>30, 40, 60 and 63</w:t>
      </w:r>
      <w:r w:rsidR="00D61136">
        <w:rPr>
          <w:rFonts w:asciiTheme="majorHAnsi" w:hAnsiTheme="majorHAnsi" w:cs="Calibri"/>
          <w:sz w:val="24"/>
          <w:szCs w:val="24"/>
          <w:lang w:val="en-US"/>
        </w:rPr>
        <w:t xml:space="preserve">. </w:t>
      </w:r>
      <w:r w:rsidR="0073577B">
        <w:rPr>
          <w:rFonts w:asciiTheme="majorHAnsi" w:hAnsiTheme="majorHAnsi" w:cs="Calibri"/>
          <w:sz w:val="24"/>
          <w:szCs w:val="24"/>
          <w:lang w:val="en-US"/>
        </w:rPr>
        <w:t xml:space="preserve">In </w:t>
      </w:r>
      <w:r>
        <w:rPr>
          <w:rFonts w:asciiTheme="majorHAnsi" w:hAnsiTheme="majorHAnsi" w:cs="Calibri"/>
          <w:sz w:val="24"/>
          <w:szCs w:val="24"/>
          <w:lang w:val="en-US"/>
        </w:rPr>
        <w:t>DGP 30</w:t>
      </w:r>
      <w:r w:rsidR="00765D67">
        <w:rPr>
          <w:rFonts w:asciiTheme="majorHAnsi" w:hAnsiTheme="majorHAnsi" w:cs="Calibri"/>
          <w:sz w:val="24"/>
          <w:szCs w:val="24"/>
          <w:lang w:val="en-US"/>
        </w:rPr>
        <w:t xml:space="preserve"> and 40</w:t>
      </w:r>
      <w:r w:rsidR="0052591D">
        <w:rPr>
          <w:rFonts w:asciiTheme="majorHAnsi" w:hAnsiTheme="majorHAnsi" w:cs="Calibri"/>
          <w:sz w:val="24"/>
          <w:szCs w:val="24"/>
          <w:lang w:val="en-US"/>
        </w:rPr>
        <w:t>,</w:t>
      </w:r>
      <w:r w:rsidR="00765D67">
        <w:rPr>
          <w:rFonts w:asciiTheme="majorHAnsi" w:hAnsiTheme="majorHAnsi" w:cs="Calibri"/>
          <w:sz w:val="24"/>
          <w:szCs w:val="24"/>
          <w:lang w:val="en-US"/>
        </w:rPr>
        <w:t xml:space="preserve"> </w:t>
      </w:r>
      <w:r w:rsidR="0073577B">
        <w:rPr>
          <w:rFonts w:asciiTheme="majorHAnsi" w:hAnsiTheme="majorHAnsi" w:cs="Calibri"/>
          <w:sz w:val="24"/>
          <w:szCs w:val="24"/>
          <w:lang w:val="en-US"/>
        </w:rPr>
        <w:t xml:space="preserve">the three S-learners </w:t>
      </w:r>
      <w:r w:rsidR="00C0337B">
        <w:rPr>
          <w:rFonts w:asciiTheme="majorHAnsi" w:hAnsiTheme="majorHAnsi" w:cs="Calibri"/>
          <w:sz w:val="24"/>
          <w:szCs w:val="24"/>
          <w:lang w:val="en-US"/>
        </w:rPr>
        <w:t xml:space="preserve">achieved lower </w:t>
      </w:r>
      <w:r w:rsidR="0052591D">
        <w:rPr>
          <w:rFonts w:asciiTheme="majorHAnsi" w:hAnsiTheme="majorHAnsi" w:cs="Calibri"/>
          <w:sz w:val="24"/>
          <w:szCs w:val="24"/>
          <w:lang w:val="en-US"/>
        </w:rPr>
        <w:t>RMSE</w:t>
      </w:r>
      <w:r w:rsidR="00C347D4">
        <w:rPr>
          <w:rFonts w:asciiTheme="majorHAnsi" w:hAnsiTheme="majorHAnsi" w:cs="Calibri"/>
          <w:sz w:val="24"/>
          <w:szCs w:val="24"/>
          <w:lang w:val="en-US"/>
        </w:rPr>
        <w:t xml:space="preserve"> values</w:t>
      </w:r>
      <w:r w:rsidR="0052591D">
        <w:rPr>
          <w:rFonts w:asciiTheme="majorHAnsi" w:hAnsiTheme="majorHAnsi" w:cs="Calibri"/>
          <w:sz w:val="24"/>
          <w:szCs w:val="24"/>
          <w:lang w:val="en-US"/>
        </w:rPr>
        <w:t xml:space="preserve"> than the</w:t>
      </w:r>
      <w:r>
        <w:rPr>
          <w:rFonts w:asciiTheme="majorHAnsi" w:hAnsiTheme="majorHAnsi" w:cs="Calibri"/>
          <w:sz w:val="24"/>
          <w:szCs w:val="24"/>
          <w:lang w:val="en-US"/>
        </w:rPr>
        <w:t xml:space="preserve"> other </w:t>
      </w:r>
      <w:r w:rsidR="00C347D4">
        <w:rPr>
          <w:rFonts w:asciiTheme="majorHAnsi" w:hAnsiTheme="majorHAnsi" w:cs="Calibri"/>
          <w:sz w:val="24"/>
          <w:szCs w:val="24"/>
          <w:lang w:val="en-US"/>
        </w:rPr>
        <w:t>methods</w:t>
      </w:r>
      <w:r>
        <w:rPr>
          <w:rFonts w:asciiTheme="majorHAnsi" w:hAnsiTheme="majorHAnsi" w:cs="Calibri"/>
          <w:sz w:val="24"/>
          <w:szCs w:val="24"/>
          <w:lang w:val="en-US"/>
        </w:rPr>
        <w:t xml:space="preserve">. </w:t>
      </w:r>
      <w:r w:rsidR="00A85A97">
        <w:rPr>
          <w:rFonts w:asciiTheme="majorHAnsi" w:hAnsiTheme="majorHAnsi" w:cs="Calibri"/>
          <w:sz w:val="24"/>
          <w:szCs w:val="24"/>
          <w:lang w:val="en-US"/>
        </w:rPr>
        <w:t xml:space="preserve">In DGPs 60 and 63, the S-Learners were outperformed by other </w:t>
      </w:r>
      <w:r w:rsidR="00C347D4">
        <w:rPr>
          <w:rFonts w:asciiTheme="majorHAnsi" w:hAnsiTheme="majorHAnsi" w:cs="Calibri"/>
          <w:sz w:val="24"/>
          <w:szCs w:val="24"/>
          <w:lang w:val="en-US"/>
        </w:rPr>
        <w:t>methods</w:t>
      </w:r>
      <w:r w:rsidR="00A85A97">
        <w:rPr>
          <w:rFonts w:asciiTheme="majorHAnsi" w:hAnsiTheme="majorHAnsi" w:cs="Calibri"/>
          <w:sz w:val="24"/>
          <w:szCs w:val="24"/>
          <w:lang w:val="en-US"/>
        </w:rPr>
        <w:t xml:space="preserve"> (</w:t>
      </w:r>
      <w:r w:rsidR="004F4011">
        <w:rPr>
          <w:rFonts w:asciiTheme="majorHAnsi" w:hAnsiTheme="majorHAnsi" w:cs="Calibri"/>
          <w:sz w:val="24"/>
          <w:szCs w:val="24"/>
          <w:lang w:val="en-US"/>
        </w:rPr>
        <w:t xml:space="preserve">IPTW + OLS and </w:t>
      </w:r>
      <w:r w:rsidR="00B93E55">
        <w:rPr>
          <w:rFonts w:asciiTheme="majorHAnsi" w:hAnsiTheme="majorHAnsi" w:cs="Calibri"/>
          <w:sz w:val="24"/>
          <w:szCs w:val="24"/>
          <w:lang w:val="en-US"/>
        </w:rPr>
        <w:t xml:space="preserve">the </w:t>
      </w:r>
      <w:r w:rsidR="004F4011">
        <w:rPr>
          <w:rFonts w:asciiTheme="majorHAnsi" w:hAnsiTheme="majorHAnsi" w:cs="Calibri"/>
          <w:sz w:val="24"/>
          <w:szCs w:val="24"/>
          <w:lang w:val="en-US"/>
        </w:rPr>
        <w:t>T-</w:t>
      </w:r>
      <w:r w:rsidR="0073577B">
        <w:rPr>
          <w:rFonts w:asciiTheme="majorHAnsi" w:hAnsiTheme="majorHAnsi" w:cs="Calibri"/>
          <w:sz w:val="24"/>
          <w:szCs w:val="24"/>
          <w:lang w:val="en-US"/>
        </w:rPr>
        <w:t>lea</w:t>
      </w:r>
      <w:r w:rsidR="004F4011">
        <w:rPr>
          <w:rFonts w:asciiTheme="majorHAnsi" w:hAnsiTheme="majorHAnsi" w:cs="Calibri"/>
          <w:sz w:val="24"/>
          <w:szCs w:val="24"/>
          <w:lang w:val="en-US"/>
        </w:rPr>
        <w:t>rner in DGP 60</w:t>
      </w:r>
      <w:r w:rsidR="00B93E55">
        <w:rPr>
          <w:rFonts w:asciiTheme="majorHAnsi" w:hAnsiTheme="majorHAnsi" w:cs="Calibri"/>
          <w:sz w:val="24"/>
          <w:szCs w:val="24"/>
          <w:lang w:val="en-US"/>
        </w:rPr>
        <w:t xml:space="preserve"> and the</w:t>
      </w:r>
      <w:r w:rsidR="004F4011">
        <w:rPr>
          <w:rFonts w:asciiTheme="majorHAnsi" w:hAnsiTheme="majorHAnsi" w:cs="Calibri"/>
          <w:sz w:val="24"/>
          <w:szCs w:val="24"/>
          <w:lang w:val="en-US"/>
        </w:rPr>
        <w:t xml:space="preserve"> T-</w:t>
      </w:r>
      <w:r w:rsidR="0073577B">
        <w:rPr>
          <w:rFonts w:asciiTheme="majorHAnsi" w:hAnsiTheme="majorHAnsi" w:cs="Calibri"/>
          <w:sz w:val="24"/>
          <w:szCs w:val="24"/>
          <w:lang w:val="en-US"/>
        </w:rPr>
        <w:t>l</w:t>
      </w:r>
      <w:r w:rsidR="004F4011">
        <w:rPr>
          <w:rFonts w:asciiTheme="majorHAnsi" w:hAnsiTheme="majorHAnsi" w:cs="Calibri"/>
          <w:sz w:val="24"/>
          <w:szCs w:val="24"/>
          <w:lang w:val="en-US"/>
        </w:rPr>
        <w:t xml:space="preserve">earner and causal forest in DGP 63). </w:t>
      </w:r>
    </w:p>
    <w:p w14:paraId="1CECCAC2" w14:textId="77777777" w:rsidR="00D84F3D" w:rsidRDefault="00D84F3D" w:rsidP="00737C2C">
      <w:pPr>
        <w:pStyle w:val="Listenabsatz"/>
        <w:rPr>
          <w:rFonts w:asciiTheme="majorHAnsi" w:hAnsiTheme="majorHAnsi" w:cs="Calibri"/>
          <w:sz w:val="24"/>
          <w:szCs w:val="24"/>
          <w:lang w:val="en-US"/>
        </w:rPr>
      </w:pPr>
    </w:p>
    <w:p w14:paraId="3B660786" w14:textId="685F9EB1" w:rsidR="0087124C" w:rsidRDefault="00164FA5" w:rsidP="00CC0E8E">
      <w:pPr>
        <w:pStyle w:val="Listenabsatz"/>
        <w:rPr>
          <w:rFonts w:asciiTheme="majorHAnsi" w:hAnsiTheme="majorHAnsi" w:cs="Calibri"/>
          <w:sz w:val="24"/>
          <w:szCs w:val="24"/>
          <w:lang w:val="en-US"/>
        </w:rPr>
      </w:pPr>
      <w:r>
        <w:rPr>
          <w:rFonts w:asciiTheme="majorHAnsi" w:hAnsiTheme="majorHAnsi" w:cs="Calibri"/>
          <w:sz w:val="24"/>
          <w:szCs w:val="24"/>
          <w:lang w:val="en-US"/>
        </w:rPr>
        <w:t xml:space="preserve">It is important to note that the </w:t>
      </w:r>
      <w:r w:rsidR="00D76477">
        <w:rPr>
          <w:rFonts w:asciiTheme="majorHAnsi" w:hAnsiTheme="majorHAnsi" w:cs="Calibri"/>
          <w:sz w:val="24"/>
          <w:szCs w:val="24"/>
          <w:lang w:val="en-US"/>
        </w:rPr>
        <w:t xml:space="preserve">performance </w:t>
      </w:r>
      <w:r>
        <w:rPr>
          <w:rFonts w:asciiTheme="majorHAnsi" w:hAnsiTheme="majorHAnsi" w:cs="Calibri"/>
          <w:sz w:val="24"/>
          <w:szCs w:val="24"/>
          <w:lang w:val="en-US"/>
        </w:rPr>
        <w:t xml:space="preserve">metrics of the default </w:t>
      </w:r>
      <w:r w:rsidR="004D5CD9">
        <w:rPr>
          <w:rFonts w:asciiTheme="majorHAnsi" w:hAnsiTheme="majorHAnsi" w:cs="Calibri"/>
          <w:sz w:val="24"/>
          <w:szCs w:val="24"/>
          <w:lang w:val="en-US"/>
        </w:rPr>
        <w:t xml:space="preserve">parameters </w:t>
      </w:r>
      <w:r w:rsidR="001E4F24">
        <w:rPr>
          <w:rFonts w:asciiTheme="majorHAnsi" w:hAnsiTheme="majorHAnsi" w:cs="Calibri"/>
          <w:sz w:val="24"/>
          <w:szCs w:val="24"/>
          <w:lang w:val="en-US"/>
        </w:rPr>
        <w:t xml:space="preserve">can </w:t>
      </w:r>
      <w:r w:rsidR="004D5CD9">
        <w:rPr>
          <w:rFonts w:asciiTheme="majorHAnsi" w:hAnsiTheme="majorHAnsi" w:cs="Calibri"/>
          <w:sz w:val="24"/>
          <w:szCs w:val="24"/>
          <w:lang w:val="en-US"/>
        </w:rPr>
        <w:t xml:space="preserve">differ from those of the results in stage 1. This </w:t>
      </w:r>
      <w:r w:rsidR="00925713">
        <w:rPr>
          <w:rFonts w:asciiTheme="majorHAnsi" w:hAnsiTheme="majorHAnsi" w:cs="Calibri"/>
          <w:sz w:val="24"/>
          <w:szCs w:val="24"/>
          <w:lang w:val="en-US"/>
        </w:rPr>
        <w:t>results from</w:t>
      </w:r>
      <w:r w:rsidR="004D5CD9">
        <w:rPr>
          <w:rFonts w:asciiTheme="majorHAnsi" w:hAnsiTheme="majorHAnsi" w:cs="Calibri"/>
          <w:sz w:val="24"/>
          <w:szCs w:val="24"/>
          <w:lang w:val="en-US"/>
        </w:rPr>
        <w:t xml:space="preserve"> the fact that hyperparameter tuning was only performed on 20 datasets </w:t>
      </w:r>
      <w:r w:rsidR="00925713">
        <w:rPr>
          <w:rFonts w:asciiTheme="majorHAnsi" w:hAnsiTheme="majorHAnsi" w:cs="Calibri"/>
          <w:sz w:val="24"/>
          <w:szCs w:val="24"/>
          <w:lang w:val="en-US"/>
        </w:rPr>
        <w:t>for</w:t>
      </w:r>
      <w:r w:rsidR="004D5CD9">
        <w:rPr>
          <w:rFonts w:asciiTheme="majorHAnsi" w:hAnsiTheme="majorHAnsi" w:cs="Calibri"/>
          <w:sz w:val="24"/>
          <w:szCs w:val="24"/>
          <w:lang w:val="en-US"/>
        </w:rPr>
        <w:t xml:space="preserve"> each DGP</w:t>
      </w:r>
      <w:r w:rsidR="005E5F05">
        <w:rPr>
          <w:rFonts w:asciiTheme="majorHAnsi" w:hAnsiTheme="majorHAnsi" w:cs="Calibri"/>
          <w:sz w:val="24"/>
          <w:szCs w:val="24"/>
          <w:lang w:val="en-US"/>
        </w:rPr>
        <w:t xml:space="preserve">. To ensure </w:t>
      </w:r>
      <w:r w:rsidR="00925713">
        <w:rPr>
          <w:rFonts w:asciiTheme="majorHAnsi" w:hAnsiTheme="majorHAnsi" w:cs="Calibri"/>
          <w:sz w:val="24"/>
          <w:szCs w:val="24"/>
          <w:lang w:val="en-US"/>
        </w:rPr>
        <w:t xml:space="preserve">a </w:t>
      </w:r>
      <w:r w:rsidR="005E5F05">
        <w:rPr>
          <w:rFonts w:asciiTheme="majorHAnsi" w:hAnsiTheme="majorHAnsi" w:cs="Calibri"/>
          <w:sz w:val="24"/>
          <w:szCs w:val="24"/>
          <w:lang w:val="en-US"/>
        </w:rPr>
        <w:t xml:space="preserve">fair comparison, </w:t>
      </w:r>
      <w:r w:rsidR="00330286">
        <w:rPr>
          <w:rFonts w:asciiTheme="majorHAnsi" w:hAnsiTheme="majorHAnsi" w:cs="Calibri"/>
          <w:sz w:val="24"/>
          <w:szCs w:val="24"/>
          <w:lang w:val="en-US"/>
        </w:rPr>
        <w:t>the performance of the default specifications was re</w:t>
      </w:r>
      <w:r w:rsidR="00CC0E8E">
        <w:rPr>
          <w:rFonts w:asciiTheme="majorHAnsi" w:hAnsiTheme="majorHAnsi" w:cs="Calibri"/>
          <w:sz w:val="24"/>
          <w:szCs w:val="24"/>
          <w:lang w:val="en-US"/>
        </w:rPr>
        <w:t xml:space="preserve">calculated using the same 20 datasets. </w:t>
      </w:r>
    </w:p>
    <w:p w14:paraId="3DD4BF30" w14:textId="77777777" w:rsidR="00CC0E8E" w:rsidRPr="00CC0E8E" w:rsidRDefault="00CC0E8E" w:rsidP="00CC0E8E">
      <w:pPr>
        <w:pStyle w:val="Listenabsatz"/>
        <w:rPr>
          <w:rFonts w:asciiTheme="majorHAnsi" w:hAnsiTheme="majorHAnsi" w:cs="Calibri"/>
          <w:sz w:val="24"/>
          <w:szCs w:val="24"/>
          <w:lang w:val="en-US"/>
        </w:rPr>
      </w:pPr>
    </w:p>
    <w:p w14:paraId="0991EAE8" w14:textId="050DD01B" w:rsidR="0087124C" w:rsidRPr="0087124C" w:rsidRDefault="0087124C" w:rsidP="00737C2C">
      <w:pPr>
        <w:pStyle w:val="Listenabsatz"/>
        <w:rPr>
          <w:rFonts w:asciiTheme="majorHAnsi" w:hAnsiTheme="majorHAnsi" w:cs="Calibri"/>
          <w:sz w:val="24"/>
          <w:szCs w:val="24"/>
          <w:u w:val="single"/>
          <w:lang w:val="en-US"/>
        </w:rPr>
      </w:pPr>
      <w:r w:rsidRPr="0087124C">
        <w:rPr>
          <w:rFonts w:asciiTheme="majorHAnsi" w:hAnsiTheme="majorHAnsi" w:cs="Calibri"/>
          <w:sz w:val="24"/>
          <w:szCs w:val="24"/>
          <w:u w:val="single"/>
          <w:lang w:val="en-US"/>
        </w:rPr>
        <w:t>General findings:</w:t>
      </w:r>
    </w:p>
    <w:p w14:paraId="5A137366" w14:textId="54654189" w:rsidR="0087124C" w:rsidRDefault="00CC0E8E" w:rsidP="0087124C">
      <w:pPr>
        <w:ind w:left="708"/>
        <w:rPr>
          <w:lang w:val="en-US"/>
        </w:rPr>
      </w:pPr>
      <w:r>
        <w:rPr>
          <w:lang w:val="en-US"/>
        </w:rPr>
        <w:t xml:space="preserve">Overall, </w:t>
      </w:r>
      <w:r w:rsidR="00A57522">
        <w:rPr>
          <w:lang w:val="en-US"/>
        </w:rPr>
        <w:t xml:space="preserve">differences in performance between </w:t>
      </w:r>
      <w:r w:rsidR="009018D3">
        <w:rPr>
          <w:lang w:val="en-US"/>
        </w:rPr>
        <w:t>hyperparameter specifications were rather small.</w:t>
      </w:r>
      <w:r w:rsidR="0087124C">
        <w:rPr>
          <w:lang w:val="en-US"/>
        </w:rPr>
        <w:t xml:space="preserve"> </w:t>
      </w:r>
      <w:r w:rsidR="009018D3">
        <w:rPr>
          <w:lang w:val="en-US"/>
        </w:rPr>
        <w:t xml:space="preserve">In many cases, the </w:t>
      </w:r>
      <w:r w:rsidR="000769B5">
        <w:rPr>
          <w:lang w:val="en-US"/>
        </w:rPr>
        <w:t xml:space="preserve">difference between the worst and the best performing specification were </w:t>
      </w:r>
      <w:r w:rsidR="00CB443E">
        <w:rPr>
          <w:lang w:val="en-US"/>
        </w:rPr>
        <w:t xml:space="preserve">even </w:t>
      </w:r>
      <w:r w:rsidR="008F3625">
        <w:rPr>
          <w:lang w:val="en-US"/>
        </w:rPr>
        <w:t>smaller than the differences between methods.</w:t>
      </w:r>
      <w:r w:rsidR="00F25A29">
        <w:rPr>
          <w:lang w:val="en-US"/>
        </w:rPr>
        <w:t xml:space="preserve"> </w:t>
      </w:r>
      <w:r w:rsidR="0087124C">
        <w:rPr>
          <w:lang w:val="en-US"/>
        </w:rPr>
        <w:t xml:space="preserve"> </w:t>
      </w:r>
    </w:p>
    <w:p w14:paraId="53ED20C0" w14:textId="5CBEF984" w:rsidR="00E13E20" w:rsidRDefault="008F3625" w:rsidP="00192AF1">
      <w:pPr>
        <w:ind w:left="708"/>
        <w:rPr>
          <w:lang w:val="en-US"/>
        </w:rPr>
      </w:pPr>
      <w:r>
        <w:rPr>
          <w:lang w:val="en-US"/>
        </w:rPr>
        <w:t>For a</w:t>
      </w:r>
      <w:r w:rsidR="00B67602">
        <w:rPr>
          <w:lang w:val="en-US"/>
        </w:rPr>
        <w:t>ll</w:t>
      </w:r>
      <w:r w:rsidR="00B93632">
        <w:rPr>
          <w:lang w:val="en-US"/>
        </w:rPr>
        <w:t xml:space="preserve"> BART models</w:t>
      </w:r>
      <w:r>
        <w:rPr>
          <w:lang w:val="en-US"/>
        </w:rPr>
        <w:t xml:space="preserve">,  the </w:t>
      </w:r>
      <w:r w:rsidR="00B67602">
        <w:rPr>
          <w:lang w:val="en-US"/>
        </w:rPr>
        <w:t>differences</w:t>
      </w:r>
      <w:r>
        <w:rPr>
          <w:lang w:val="en-US"/>
        </w:rPr>
        <w:t xml:space="preserve"> in RMSE</w:t>
      </w:r>
      <w:r w:rsidR="00B67602">
        <w:rPr>
          <w:lang w:val="en-US"/>
        </w:rPr>
        <w:t xml:space="preserve"> between the </w:t>
      </w:r>
      <w:r>
        <w:rPr>
          <w:lang w:val="en-US"/>
        </w:rPr>
        <w:t>best</w:t>
      </w:r>
      <w:r w:rsidR="00B67602">
        <w:rPr>
          <w:lang w:val="en-US"/>
        </w:rPr>
        <w:t xml:space="preserve"> and the </w:t>
      </w:r>
      <w:r>
        <w:rPr>
          <w:lang w:val="en-US"/>
        </w:rPr>
        <w:t>worst hyperparameter</w:t>
      </w:r>
      <w:r w:rsidR="00B67602">
        <w:rPr>
          <w:lang w:val="en-US"/>
        </w:rPr>
        <w:t xml:space="preserve"> </w:t>
      </w:r>
      <w:r>
        <w:rPr>
          <w:lang w:val="en-US"/>
        </w:rPr>
        <w:t>combinations was</w:t>
      </w:r>
      <w:r w:rsidR="007C3B8C">
        <w:rPr>
          <w:lang w:val="en-US"/>
        </w:rPr>
        <w:t xml:space="preserve"> below 0.1 for</w:t>
      </w:r>
      <w:r w:rsidR="0087124C">
        <w:rPr>
          <w:lang w:val="en-US"/>
        </w:rPr>
        <w:t xml:space="preserve"> DGPs 40 and 60</w:t>
      </w:r>
      <w:r w:rsidR="00147D8E">
        <w:rPr>
          <w:lang w:val="en-US"/>
        </w:rPr>
        <w:t>. For DGP 30</w:t>
      </w:r>
      <w:r>
        <w:rPr>
          <w:lang w:val="en-US"/>
        </w:rPr>
        <w:t>,</w:t>
      </w:r>
      <w:r w:rsidR="00147D8E">
        <w:rPr>
          <w:lang w:val="en-US"/>
        </w:rPr>
        <w:t xml:space="preserve"> only the T-learner exceed</w:t>
      </w:r>
      <w:r>
        <w:rPr>
          <w:lang w:val="en-US"/>
        </w:rPr>
        <w:t>ed</w:t>
      </w:r>
      <w:r w:rsidR="00147D8E">
        <w:rPr>
          <w:lang w:val="en-US"/>
        </w:rPr>
        <w:t xml:space="preserve"> 0.1 with a difference of 0.133 between the best (…) and worst combination (…)</w:t>
      </w:r>
      <w:r w:rsidR="00E4577D">
        <w:rPr>
          <w:lang w:val="en-US"/>
        </w:rPr>
        <w:t xml:space="preserve">, which is the </w:t>
      </w:r>
      <w:r>
        <w:rPr>
          <w:lang w:val="en-US"/>
        </w:rPr>
        <w:t>largest</w:t>
      </w:r>
      <w:r w:rsidR="00E4577D">
        <w:rPr>
          <w:lang w:val="en-US"/>
        </w:rPr>
        <w:t xml:space="preserve"> difference among all BART models across all </w:t>
      </w:r>
      <w:r>
        <w:rPr>
          <w:lang w:val="en-US"/>
        </w:rPr>
        <w:t xml:space="preserve">the </w:t>
      </w:r>
      <w:r>
        <w:rPr>
          <w:lang w:val="en-US"/>
        </w:rPr>
        <w:lastRenderedPageBreak/>
        <w:t xml:space="preserve">included </w:t>
      </w:r>
      <w:r w:rsidR="00E4577D">
        <w:rPr>
          <w:lang w:val="en-US"/>
        </w:rPr>
        <w:t xml:space="preserve">DGPs. The differences for DGP63 </w:t>
      </w:r>
      <w:r>
        <w:rPr>
          <w:lang w:val="en-US"/>
        </w:rPr>
        <w:t>were</w:t>
      </w:r>
      <w:r w:rsidR="00E4577D">
        <w:rPr>
          <w:lang w:val="en-US"/>
        </w:rPr>
        <w:t xml:space="preserve"> </w:t>
      </w:r>
      <w:r w:rsidR="00633C59">
        <w:rPr>
          <w:lang w:val="en-US"/>
        </w:rPr>
        <w:t xml:space="preserve">above 0.1 for all BART models, with X being highest at X. </w:t>
      </w:r>
      <w:r w:rsidR="00E13E20">
        <w:rPr>
          <w:lang w:val="en-US"/>
        </w:rPr>
        <w:t>For the causal forest, the differences in the RMSE between the best and the worst hyperparameter combination were also rather small</w:t>
      </w:r>
      <w:r>
        <w:rPr>
          <w:lang w:val="en-US"/>
        </w:rPr>
        <w:t>. O</w:t>
      </w:r>
      <w:r w:rsidR="00E13E20">
        <w:rPr>
          <w:lang w:val="en-US"/>
        </w:rPr>
        <w:t>nly for DGP 30</w:t>
      </w:r>
      <w:r>
        <w:rPr>
          <w:lang w:val="en-US"/>
        </w:rPr>
        <w:t>,</w:t>
      </w:r>
      <w:r w:rsidR="00E13E20">
        <w:rPr>
          <w:lang w:val="en-US"/>
        </w:rPr>
        <w:t xml:space="preserve"> it exceeded 0.1 at 0.189.</w:t>
      </w:r>
      <w:r w:rsidR="00192AF1">
        <w:rPr>
          <w:lang w:val="en-US"/>
        </w:rPr>
        <w:t xml:space="preserve"> </w:t>
      </w:r>
    </w:p>
    <w:p w14:paraId="352A23C7" w14:textId="65E9C264" w:rsidR="00E46F86" w:rsidRPr="009347E6" w:rsidRDefault="00E46F86" w:rsidP="008F3625">
      <w:pPr>
        <w:ind w:left="708"/>
        <w:rPr>
          <w:lang w:val="en-US"/>
        </w:rPr>
      </w:pPr>
      <w:r>
        <w:rPr>
          <w:lang w:val="en-US"/>
        </w:rPr>
        <w:t xml:space="preserve">Since these </w:t>
      </w:r>
      <w:r w:rsidR="008F3625">
        <w:rPr>
          <w:lang w:val="en-US"/>
        </w:rPr>
        <w:t>relatively small performance differences, discussing all hyperparameter combinations in detail would provide limited insight. Therefore, o</w:t>
      </w:r>
      <w:r w:rsidR="009347E6" w:rsidRPr="009347E6">
        <w:rPr>
          <w:lang w:val="en-US"/>
        </w:rPr>
        <w:t>nly general patterns will be discussed.</w:t>
      </w:r>
      <w:r w:rsidR="00192AF1">
        <w:rPr>
          <w:lang w:val="en-US"/>
        </w:rPr>
        <w:t xml:space="preserve"> The </w:t>
      </w:r>
      <w:r w:rsidR="00ED59A3">
        <w:rPr>
          <w:lang w:val="en-US"/>
        </w:rPr>
        <w:t xml:space="preserve">detailed </w:t>
      </w:r>
      <w:r w:rsidR="00192AF1">
        <w:rPr>
          <w:lang w:val="en-US"/>
        </w:rPr>
        <w:t xml:space="preserve">results for all hyperparameter specifications can be found in </w:t>
      </w:r>
      <w:r w:rsidR="008F3625">
        <w:rPr>
          <w:lang w:val="en-US"/>
        </w:rPr>
        <w:t xml:space="preserve">Appendix </w:t>
      </w:r>
      <w:r w:rsidR="00192AF1">
        <w:rPr>
          <w:lang w:val="en-US"/>
        </w:rPr>
        <w:t>X.</w:t>
      </w:r>
    </w:p>
    <w:p w14:paraId="629512CC" w14:textId="59FFBD1A" w:rsidR="007E1EDD" w:rsidRDefault="00276FAE" w:rsidP="004D7F86">
      <w:pPr>
        <w:ind w:left="708"/>
        <w:rPr>
          <w:lang w:val="en-US"/>
        </w:rPr>
      </w:pPr>
      <w:r>
        <w:rPr>
          <w:lang w:val="en-US"/>
        </w:rPr>
        <w:t xml:space="preserve">When it comes to the best hyperparameters combinations, </w:t>
      </w:r>
      <w:r w:rsidR="002E525D">
        <w:rPr>
          <w:lang w:val="en-US"/>
        </w:rPr>
        <w:t xml:space="preserve">results </w:t>
      </w:r>
      <w:r w:rsidR="00E9082F">
        <w:rPr>
          <w:lang w:val="en-US"/>
        </w:rPr>
        <w:t>were</w:t>
      </w:r>
      <w:r w:rsidR="002E525D">
        <w:rPr>
          <w:lang w:val="en-US"/>
        </w:rPr>
        <w:t xml:space="preserve"> relatively consistent across the BART learners. </w:t>
      </w:r>
      <w:r w:rsidR="0087124C">
        <w:rPr>
          <w:lang w:val="en-US"/>
        </w:rPr>
        <w:t xml:space="preserve">For DGPs 30, 60 and 63, lower </w:t>
      </w:r>
      <w:r w:rsidR="002E525D">
        <w:rPr>
          <w:lang w:val="en-US"/>
        </w:rPr>
        <w:t>values of k</w:t>
      </w:r>
      <w:r w:rsidR="0087124C">
        <w:rPr>
          <w:lang w:val="en-US"/>
        </w:rPr>
        <w:t xml:space="preserve"> clearly perform</w:t>
      </w:r>
      <w:r w:rsidR="00E9082F">
        <w:rPr>
          <w:lang w:val="en-US"/>
        </w:rPr>
        <w:t>ed</w:t>
      </w:r>
      <w:r w:rsidR="0087124C">
        <w:rPr>
          <w:lang w:val="en-US"/>
        </w:rPr>
        <w:t xml:space="preserve"> better than high</w:t>
      </w:r>
      <w:r w:rsidR="001753A7">
        <w:rPr>
          <w:lang w:val="en-US"/>
        </w:rPr>
        <w:t>er</w:t>
      </w:r>
      <w:r w:rsidR="0087124C">
        <w:rPr>
          <w:lang w:val="en-US"/>
        </w:rPr>
        <w:t xml:space="preserve"> values, with </w:t>
      </w:r>
      <w:r w:rsidR="001753A7">
        <w:rPr>
          <w:lang w:val="en-US"/>
        </w:rPr>
        <w:t xml:space="preserve">RMSE </w:t>
      </w:r>
      <w:r w:rsidR="001923A9">
        <w:rPr>
          <w:lang w:val="en-US"/>
        </w:rPr>
        <w:t>constantly increasing from 1</w:t>
      </w:r>
      <w:r w:rsidR="0087124C">
        <w:rPr>
          <w:lang w:val="en-US"/>
        </w:rPr>
        <w:t xml:space="preserve"> to 5. For DGPs 60 and 63, these </w:t>
      </w:r>
      <w:r w:rsidR="00E9082F">
        <w:rPr>
          <w:lang w:val="en-US"/>
        </w:rPr>
        <w:t xml:space="preserve">lower k values tended to </w:t>
      </w:r>
      <w:r w:rsidR="0087124C">
        <w:rPr>
          <w:lang w:val="en-US"/>
        </w:rPr>
        <w:t xml:space="preserve">work best in combination with </w:t>
      </w:r>
      <w:r w:rsidR="006A4CA2">
        <w:rPr>
          <w:lang w:val="en-US"/>
        </w:rPr>
        <w:t>a smaller</w:t>
      </w:r>
      <w:r w:rsidR="0087124C">
        <w:rPr>
          <w:lang w:val="en-US"/>
        </w:rPr>
        <w:t xml:space="preserve"> numbers of trees, where 75 </w:t>
      </w:r>
      <w:r w:rsidR="00DE677C">
        <w:rPr>
          <w:lang w:val="en-US"/>
        </w:rPr>
        <w:t xml:space="preserve">trees </w:t>
      </w:r>
      <w:r w:rsidR="0087124C">
        <w:rPr>
          <w:lang w:val="en-US"/>
        </w:rPr>
        <w:t>often outperform</w:t>
      </w:r>
      <w:r w:rsidR="006A4CA2">
        <w:rPr>
          <w:lang w:val="en-US"/>
        </w:rPr>
        <w:t>ed</w:t>
      </w:r>
      <w:r w:rsidR="0087124C">
        <w:rPr>
          <w:lang w:val="en-US"/>
        </w:rPr>
        <w:t xml:space="preserve"> 100</w:t>
      </w:r>
      <w:r w:rsidR="00DE677C">
        <w:rPr>
          <w:lang w:val="en-US"/>
        </w:rPr>
        <w:t xml:space="preserve"> trees </w:t>
      </w:r>
      <w:r w:rsidR="0087124C">
        <w:rPr>
          <w:lang w:val="en-US"/>
        </w:rPr>
        <w:t>and 100</w:t>
      </w:r>
      <w:r w:rsidR="00DE677C">
        <w:rPr>
          <w:lang w:val="en-US"/>
        </w:rPr>
        <w:t xml:space="preserve"> trees </w:t>
      </w:r>
      <w:r w:rsidR="0087124C">
        <w:rPr>
          <w:lang w:val="en-US"/>
        </w:rPr>
        <w:t xml:space="preserve"> outperform</w:t>
      </w:r>
      <w:r w:rsidR="00DE677C">
        <w:rPr>
          <w:lang w:val="en-US"/>
        </w:rPr>
        <w:t xml:space="preserve">ed </w:t>
      </w:r>
      <w:r w:rsidR="0087124C">
        <w:rPr>
          <w:lang w:val="en-US"/>
        </w:rPr>
        <w:t>200</w:t>
      </w:r>
      <w:r w:rsidR="00DE677C">
        <w:rPr>
          <w:lang w:val="en-US"/>
        </w:rPr>
        <w:t xml:space="preserve"> trees</w:t>
      </w:r>
      <w:r w:rsidR="0087124C">
        <w:rPr>
          <w:lang w:val="en-US"/>
        </w:rPr>
        <w:t xml:space="preserve">. </w:t>
      </w:r>
      <w:r w:rsidR="00582433">
        <w:rPr>
          <w:lang w:val="en-US"/>
        </w:rPr>
        <w:t xml:space="preserve">On the other hand, </w:t>
      </w:r>
      <w:r w:rsidR="0087124C">
        <w:rPr>
          <w:lang w:val="en-US"/>
        </w:rPr>
        <w:t xml:space="preserve">DGP 30 </w:t>
      </w:r>
      <w:r w:rsidR="00582433">
        <w:rPr>
          <w:lang w:val="en-US"/>
        </w:rPr>
        <w:t xml:space="preserve">appeared to benefit from </w:t>
      </w:r>
      <w:r w:rsidR="00A657FE">
        <w:rPr>
          <w:lang w:val="en-US"/>
        </w:rPr>
        <w:t xml:space="preserve">a larger number </w:t>
      </w:r>
      <w:r w:rsidR="0087124C">
        <w:rPr>
          <w:lang w:val="en-US"/>
        </w:rPr>
        <w:t>of trees. DGP 40</w:t>
      </w:r>
      <w:r w:rsidR="00A657FE">
        <w:rPr>
          <w:lang w:val="en-US"/>
        </w:rPr>
        <w:t xml:space="preserve"> differed from the other settings, as </w:t>
      </w:r>
      <w:r w:rsidR="0087124C">
        <w:rPr>
          <w:lang w:val="en-US"/>
        </w:rPr>
        <w:t>higher values</w:t>
      </w:r>
      <w:r w:rsidR="001D14DE">
        <w:rPr>
          <w:lang w:val="en-US"/>
        </w:rPr>
        <w:t xml:space="preserve"> of k produced better results and </w:t>
      </w:r>
      <w:r w:rsidR="002D1208">
        <w:rPr>
          <w:lang w:val="en-US"/>
        </w:rPr>
        <w:t xml:space="preserve">a larger number </w:t>
      </w:r>
      <w:r w:rsidR="0087124C">
        <w:rPr>
          <w:lang w:val="en-US"/>
        </w:rPr>
        <w:t xml:space="preserve">of trees was better for the S-learner and </w:t>
      </w:r>
      <w:r w:rsidR="007E1EDD">
        <w:rPr>
          <w:lang w:val="en-US"/>
        </w:rPr>
        <w:t>P</w:t>
      </w:r>
      <w:r w:rsidR="0087124C">
        <w:rPr>
          <w:lang w:val="en-US"/>
        </w:rPr>
        <w:t>S-BART</w:t>
      </w:r>
      <w:r w:rsidR="007E1EDD">
        <w:rPr>
          <w:lang w:val="en-US"/>
        </w:rPr>
        <w:t>/BART</w:t>
      </w:r>
      <w:r w:rsidR="0087124C">
        <w:rPr>
          <w:lang w:val="en-US"/>
        </w:rPr>
        <w:t>. For the variance</w:t>
      </w:r>
      <w:r w:rsidR="002D1208">
        <w:rPr>
          <w:lang w:val="en-US"/>
        </w:rPr>
        <w:t>-related</w:t>
      </w:r>
      <w:r w:rsidR="0087124C">
        <w:rPr>
          <w:lang w:val="en-US"/>
        </w:rPr>
        <w:t xml:space="preserve"> </w:t>
      </w:r>
      <w:r w:rsidR="002D1208">
        <w:rPr>
          <w:lang w:val="en-US"/>
        </w:rPr>
        <w:t>hyper</w:t>
      </w:r>
      <w:r w:rsidR="0087124C">
        <w:rPr>
          <w:lang w:val="en-US"/>
        </w:rPr>
        <w:t xml:space="preserve">parameters nu </w:t>
      </w:r>
      <w:r w:rsidR="003074C8">
        <w:rPr>
          <w:lang w:val="en-US"/>
        </w:rPr>
        <w:t xml:space="preserve">and </w:t>
      </w:r>
      <w:r w:rsidR="007E1EDD">
        <w:rPr>
          <w:lang w:val="en-US"/>
        </w:rPr>
        <w:t>q</w:t>
      </w:r>
      <w:r w:rsidR="003074C8">
        <w:rPr>
          <w:lang w:val="en-US"/>
        </w:rPr>
        <w:t xml:space="preserve"> </w:t>
      </w:r>
      <w:r w:rsidR="0087124C">
        <w:rPr>
          <w:lang w:val="en-US"/>
        </w:rPr>
        <w:t xml:space="preserve">no </w:t>
      </w:r>
      <w:r w:rsidR="00DB3E7C">
        <w:rPr>
          <w:lang w:val="en-US"/>
        </w:rPr>
        <w:t>clear</w:t>
      </w:r>
      <w:r w:rsidR="003074C8">
        <w:rPr>
          <w:lang w:val="en-US"/>
        </w:rPr>
        <w:t xml:space="preserve"> patterns emerged</w:t>
      </w:r>
      <w:r w:rsidR="0087124C">
        <w:rPr>
          <w:lang w:val="en-US"/>
        </w:rPr>
        <w:t xml:space="preserve"> across DGPs and learners</w:t>
      </w:r>
      <w:r w:rsidR="007E1EDD">
        <w:rPr>
          <w:lang w:val="en-US"/>
        </w:rPr>
        <w:t>.</w:t>
      </w:r>
      <w:r w:rsidR="0087124C">
        <w:rPr>
          <w:lang w:val="en-US"/>
        </w:rPr>
        <w:t xml:space="preserve"> </w:t>
      </w:r>
    </w:p>
    <w:p w14:paraId="60667868" w14:textId="73EEFFF6" w:rsidR="0087124C" w:rsidRDefault="00076A29" w:rsidP="0087124C">
      <w:pPr>
        <w:ind w:left="708"/>
        <w:rPr>
          <w:lang w:val="en-US"/>
        </w:rPr>
      </w:pPr>
      <w:r>
        <w:rPr>
          <w:lang w:val="en-US"/>
        </w:rPr>
        <w:t>For the causal forest</w:t>
      </w:r>
      <w:r w:rsidR="0087124C" w:rsidRPr="00225BBA">
        <w:rPr>
          <w:lang w:val="en-US"/>
        </w:rPr>
        <w:t xml:space="preserve">, </w:t>
      </w:r>
      <w:r>
        <w:rPr>
          <w:lang w:val="en-US"/>
        </w:rPr>
        <w:t xml:space="preserve">a </w:t>
      </w:r>
      <w:r w:rsidR="0087124C" w:rsidRPr="00225BBA">
        <w:rPr>
          <w:lang w:val="en-US"/>
        </w:rPr>
        <w:t>sample faction</w:t>
      </w:r>
      <w:r>
        <w:rPr>
          <w:lang w:val="en-US"/>
        </w:rPr>
        <w:t xml:space="preserve"> of</w:t>
      </w:r>
      <w:r w:rsidR="0087124C" w:rsidRPr="00225BBA">
        <w:rPr>
          <w:lang w:val="en-US"/>
        </w:rPr>
        <w:t xml:space="preserve"> 0.5 </w:t>
      </w:r>
      <w:r>
        <w:rPr>
          <w:lang w:val="en-US"/>
        </w:rPr>
        <w:t>generally yielded better results</w:t>
      </w:r>
      <w:r w:rsidR="00821777">
        <w:rPr>
          <w:lang w:val="en-US"/>
        </w:rPr>
        <w:t xml:space="preserve"> than a sample fraction of 0.3, with the exception of DGP 63. </w:t>
      </w:r>
      <w:r w:rsidR="00DB3E7C">
        <w:rPr>
          <w:lang w:val="en-US"/>
        </w:rPr>
        <w:t>No</w:t>
      </w:r>
      <w:r w:rsidR="0087124C" w:rsidRPr="00225BBA">
        <w:rPr>
          <w:lang w:val="en-US"/>
        </w:rPr>
        <w:t xml:space="preserve"> </w:t>
      </w:r>
      <w:r w:rsidR="00DB3E7C">
        <w:rPr>
          <w:lang w:val="en-US"/>
        </w:rPr>
        <w:t>consistent</w:t>
      </w:r>
      <w:r w:rsidR="0087124C" w:rsidRPr="00225BBA">
        <w:rPr>
          <w:lang w:val="en-US"/>
        </w:rPr>
        <w:t xml:space="preserve"> pattern</w:t>
      </w:r>
      <w:r w:rsidR="00DB3E7C">
        <w:rPr>
          <w:lang w:val="en-US"/>
        </w:rPr>
        <w:t xml:space="preserve"> emerged for min</w:t>
      </w:r>
      <w:r w:rsidR="004D7F86">
        <w:rPr>
          <w:lang w:val="en-US"/>
        </w:rPr>
        <w:t>.</w:t>
      </w:r>
      <w:r w:rsidR="0087124C" w:rsidRPr="00225BBA">
        <w:rPr>
          <w:lang w:val="en-US"/>
        </w:rPr>
        <w:t>node</w:t>
      </w:r>
      <w:r w:rsidR="004D7F86">
        <w:rPr>
          <w:lang w:val="en-US"/>
        </w:rPr>
        <w:t>.</w:t>
      </w:r>
      <w:r w:rsidR="0087124C" w:rsidRPr="00225BBA">
        <w:rPr>
          <w:lang w:val="en-US"/>
        </w:rPr>
        <w:t xml:space="preserve">size. For mtry, </w:t>
      </w:r>
      <w:r w:rsidR="001E76F4">
        <w:rPr>
          <w:lang w:val="en-US"/>
        </w:rPr>
        <w:t>lower</w:t>
      </w:r>
      <w:r w:rsidR="0087124C" w:rsidRPr="00225BBA">
        <w:rPr>
          <w:lang w:val="en-US"/>
        </w:rPr>
        <w:t xml:space="preserve"> values</w:t>
      </w:r>
      <w:r w:rsidR="0087124C">
        <w:rPr>
          <w:lang w:val="en-US"/>
        </w:rPr>
        <w:t xml:space="preserve"> </w:t>
      </w:r>
      <w:r w:rsidR="001679C4">
        <w:rPr>
          <w:lang w:val="en-US"/>
        </w:rPr>
        <w:t>lead to the best results</w:t>
      </w:r>
      <w:r w:rsidR="001E76F4">
        <w:rPr>
          <w:lang w:val="en-US"/>
        </w:rPr>
        <w:t xml:space="preserve"> for DGPs 30 and 40</w:t>
      </w:r>
      <w:r w:rsidR="001679C4">
        <w:rPr>
          <w:lang w:val="en-US"/>
        </w:rPr>
        <w:t>, wh</w:t>
      </w:r>
      <w:r w:rsidR="00C1559F">
        <w:rPr>
          <w:lang w:val="en-US"/>
        </w:rPr>
        <w:t xml:space="preserve">ereas </w:t>
      </w:r>
      <w:r w:rsidR="00741252">
        <w:rPr>
          <w:lang w:val="en-US"/>
        </w:rPr>
        <w:t>higher</w:t>
      </w:r>
      <w:r w:rsidR="00C1559F">
        <w:rPr>
          <w:lang w:val="en-US"/>
        </w:rPr>
        <w:t xml:space="preserve"> values were preferred</w:t>
      </w:r>
      <w:r w:rsidR="0087124C" w:rsidRPr="00225BBA">
        <w:rPr>
          <w:lang w:val="en-US"/>
        </w:rPr>
        <w:t xml:space="preserve"> for DGP </w:t>
      </w:r>
      <w:r w:rsidR="001E76F4">
        <w:rPr>
          <w:lang w:val="en-US"/>
        </w:rPr>
        <w:t>60</w:t>
      </w:r>
      <w:r w:rsidR="0087124C" w:rsidRPr="00225BBA">
        <w:rPr>
          <w:lang w:val="en-US"/>
        </w:rPr>
        <w:t xml:space="preserve"> and </w:t>
      </w:r>
      <w:r w:rsidR="001E76F4">
        <w:rPr>
          <w:lang w:val="en-US"/>
        </w:rPr>
        <w:t>63</w:t>
      </w:r>
      <w:r w:rsidR="00777AB2">
        <w:rPr>
          <w:lang w:val="en-US"/>
        </w:rPr>
        <w:t xml:space="preserve"> (the highest being wurzel p + 20)</w:t>
      </w:r>
      <w:r w:rsidR="00C1559F">
        <w:rPr>
          <w:lang w:val="en-US"/>
        </w:rPr>
        <w:t>.</w:t>
      </w:r>
      <w:r w:rsidR="0087124C" w:rsidRPr="00225BBA">
        <w:rPr>
          <w:lang w:val="en-US"/>
        </w:rPr>
        <w:t xml:space="preserve"> </w:t>
      </w:r>
    </w:p>
    <w:p w14:paraId="7AD678DB" w14:textId="77777777" w:rsidR="00F323C5" w:rsidRPr="00600B9E" w:rsidRDefault="00F323C5" w:rsidP="0087124C">
      <w:pPr>
        <w:ind w:left="708"/>
        <w:rPr>
          <w:u w:val="single"/>
          <w:lang w:val="en-US"/>
        </w:rPr>
      </w:pPr>
    </w:p>
    <w:p w14:paraId="0F01847E" w14:textId="77777777" w:rsidR="00182EBB" w:rsidRDefault="00182EBB" w:rsidP="00182EBB">
      <w:pPr>
        <w:ind w:left="708"/>
        <w:rPr>
          <w:lang w:val="en-US"/>
        </w:rPr>
      </w:pPr>
    </w:p>
    <w:p w14:paraId="44C1CE48" w14:textId="7E82CB51" w:rsidR="0087124C" w:rsidRPr="00182EBB" w:rsidRDefault="00FD6FE7" w:rsidP="00182EBB">
      <w:pPr>
        <w:ind w:left="708"/>
        <w:rPr>
          <w:lang w:val="en-US"/>
        </w:rPr>
      </w:pPr>
      <w:r>
        <w:rPr>
          <w:lang w:val="en-US"/>
        </w:rPr>
        <w:t>IPTW TODO!</w:t>
      </w:r>
    </w:p>
    <w:p w14:paraId="69A5AD71" w14:textId="77777777" w:rsidR="00D84F3D" w:rsidRDefault="00D84F3D" w:rsidP="00737C2C">
      <w:pPr>
        <w:pStyle w:val="Listenabsatz"/>
        <w:rPr>
          <w:rFonts w:asciiTheme="majorHAnsi" w:hAnsiTheme="majorHAnsi" w:cs="Calibri"/>
          <w:sz w:val="24"/>
          <w:szCs w:val="24"/>
          <w:lang w:val="en-US"/>
        </w:rPr>
      </w:pPr>
    </w:p>
    <w:p w14:paraId="22808208" w14:textId="051C991F" w:rsidR="0024376E" w:rsidRPr="00C02C8C" w:rsidRDefault="004B72BC" w:rsidP="00D042D8">
      <w:pPr>
        <w:pStyle w:val="Listenabsatz"/>
        <w:rPr>
          <w:rFonts w:asciiTheme="majorHAnsi" w:hAnsiTheme="majorHAnsi" w:cs="Calibri"/>
          <w:sz w:val="24"/>
          <w:szCs w:val="24"/>
          <w:u w:val="single"/>
          <w:lang w:val="en-US"/>
        </w:rPr>
      </w:pPr>
      <w:r w:rsidRPr="00C02C8C">
        <w:rPr>
          <w:rFonts w:asciiTheme="majorHAnsi" w:hAnsiTheme="majorHAnsi" w:cs="Calibri"/>
          <w:sz w:val="24"/>
          <w:szCs w:val="24"/>
          <w:u w:val="single"/>
          <w:lang w:val="en-US"/>
        </w:rPr>
        <w:t>Improvements by DGP:</w:t>
      </w:r>
    </w:p>
    <w:p w14:paraId="0E6A8882" w14:textId="77777777" w:rsidR="001629B6" w:rsidRDefault="001629B6" w:rsidP="00737C2C">
      <w:pPr>
        <w:pStyle w:val="Listenabsatz"/>
        <w:rPr>
          <w:rFonts w:asciiTheme="majorHAnsi" w:hAnsiTheme="majorHAnsi" w:cs="Calibri"/>
          <w:sz w:val="24"/>
          <w:szCs w:val="24"/>
          <w:lang w:val="en-US"/>
        </w:rPr>
      </w:pPr>
    </w:p>
    <w:p w14:paraId="2F76A982" w14:textId="0EF32E61" w:rsidR="001629B6" w:rsidRPr="00D95AB8" w:rsidRDefault="007C132E" w:rsidP="00D95AB8">
      <w:pPr>
        <w:pStyle w:val="Listenabsatz"/>
        <w:rPr>
          <w:rFonts w:asciiTheme="majorHAnsi" w:hAnsiTheme="majorHAnsi" w:cs="Calibri"/>
          <w:sz w:val="24"/>
          <w:szCs w:val="24"/>
          <w:lang w:val="en-US"/>
        </w:rPr>
      </w:pPr>
      <w:r>
        <w:rPr>
          <w:rFonts w:asciiTheme="majorHAnsi" w:hAnsiTheme="majorHAnsi" w:cs="Calibri"/>
          <w:sz w:val="24"/>
          <w:szCs w:val="24"/>
          <w:lang w:val="en-US"/>
        </w:rPr>
        <w:t xml:space="preserve">Apart from evaluating </w:t>
      </w:r>
      <w:r w:rsidR="00930646">
        <w:rPr>
          <w:rFonts w:asciiTheme="majorHAnsi" w:hAnsiTheme="majorHAnsi" w:cs="Calibri"/>
          <w:sz w:val="24"/>
          <w:szCs w:val="24"/>
          <w:lang w:val="en-US"/>
        </w:rPr>
        <w:t>which hyperparameters yield the best result</w:t>
      </w:r>
      <w:r w:rsidR="006D6204">
        <w:rPr>
          <w:rFonts w:asciiTheme="majorHAnsi" w:hAnsiTheme="majorHAnsi" w:cs="Calibri"/>
          <w:sz w:val="24"/>
          <w:szCs w:val="24"/>
          <w:lang w:val="en-US"/>
        </w:rPr>
        <w:t>s overall</w:t>
      </w:r>
      <w:r w:rsidR="00930646">
        <w:rPr>
          <w:rFonts w:asciiTheme="majorHAnsi" w:hAnsiTheme="majorHAnsi" w:cs="Calibri"/>
          <w:sz w:val="24"/>
          <w:szCs w:val="24"/>
          <w:lang w:val="en-US"/>
        </w:rPr>
        <w:t xml:space="preserve">, it is also evaluated to which extent </w:t>
      </w:r>
      <w:r w:rsidR="00B04726">
        <w:rPr>
          <w:rFonts w:asciiTheme="majorHAnsi" w:hAnsiTheme="majorHAnsi" w:cs="Calibri"/>
          <w:sz w:val="24"/>
          <w:szCs w:val="24"/>
          <w:lang w:val="en-US"/>
        </w:rPr>
        <w:t xml:space="preserve">tuning improved model performance. To do so, the best performing hyperparameter specification is compared </w:t>
      </w:r>
      <w:r w:rsidR="00D95AB8">
        <w:rPr>
          <w:rFonts w:asciiTheme="majorHAnsi" w:hAnsiTheme="majorHAnsi" w:cs="Calibri"/>
          <w:sz w:val="24"/>
          <w:szCs w:val="24"/>
          <w:lang w:val="en-US"/>
        </w:rPr>
        <w:t xml:space="preserve">with the default setting, </w:t>
      </w:r>
      <w:r w:rsidR="00D17F11" w:rsidRPr="00D95AB8">
        <w:rPr>
          <w:rFonts w:asciiTheme="majorHAnsi" w:hAnsiTheme="majorHAnsi" w:cs="Calibri"/>
          <w:sz w:val="24"/>
          <w:szCs w:val="24"/>
          <w:lang w:val="en-US"/>
        </w:rPr>
        <w:t xml:space="preserve">Since </w:t>
      </w:r>
      <w:r w:rsidR="00D95AB8">
        <w:rPr>
          <w:rFonts w:asciiTheme="majorHAnsi" w:hAnsiTheme="majorHAnsi" w:cs="Calibri"/>
          <w:sz w:val="24"/>
          <w:szCs w:val="24"/>
          <w:lang w:val="en-US"/>
        </w:rPr>
        <w:t>many</w:t>
      </w:r>
      <w:r w:rsidR="00D17F11" w:rsidRPr="00D95AB8">
        <w:rPr>
          <w:rFonts w:asciiTheme="majorHAnsi" w:hAnsiTheme="majorHAnsi" w:cs="Calibri"/>
          <w:sz w:val="24"/>
          <w:szCs w:val="24"/>
          <w:lang w:val="en-US"/>
        </w:rPr>
        <w:t xml:space="preserve"> of the improvements </w:t>
      </w:r>
      <w:r w:rsidR="004012D1">
        <w:rPr>
          <w:rFonts w:asciiTheme="majorHAnsi" w:hAnsiTheme="majorHAnsi" w:cs="Calibri"/>
          <w:sz w:val="24"/>
          <w:szCs w:val="24"/>
          <w:lang w:val="en-US"/>
        </w:rPr>
        <w:t>were</w:t>
      </w:r>
      <w:r w:rsidR="00D17F11" w:rsidRPr="00D95AB8">
        <w:rPr>
          <w:rFonts w:asciiTheme="majorHAnsi" w:hAnsiTheme="majorHAnsi" w:cs="Calibri"/>
          <w:sz w:val="24"/>
          <w:szCs w:val="24"/>
          <w:lang w:val="en-US"/>
        </w:rPr>
        <w:t xml:space="preserve"> rather small, only the </w:t>
      </w:r>
      <w:r w:rsidR="004012D1">
        <w:rPr>
          <w:rFonts w:asciiTheme="majorHAnsi" w:hAnsiTheme="majorHAnsi" w:cs="Calibri"/>
          <w:sz w:val="24"/>
          <w:szCs w:val="24"/>
          <w:lang w:val="en-US"/>
        </w:rPr>
        <w:t>most notable changes are discussed.</w:t>
      </w:r>
      <w:r w:rsidR="00B42DC7" w:rsidRPr="00D95AB8">
        <w:rPr>
          <w:rFonts w:asciiTheme="majorHAnsi" w:hAnsiTheme="majorHAnsi" w:cs="Calibri"/>
          <w:sz w:val="24"/>
          <w:szCs w:val="24"/>
          <w:lang w:val="en-US"/>
        </w:rPr>
        <w:t>Fi</w:t>
      </w:r>
      <w:r w:rsidR="00127517" w:rsidRPr="00D95AB8">
        <w:rPr>
          <w:rFonts w:asciiTheme="majorHAnsi" w:hAnsiTheme="majorHAnsi" w:cs="Calibri"/>
          <w:sz w:val="24"/>
          <w:szCs w:val="24"/>
          <w:lang w:val="en-US"/>
        </w:rPr>
        <w:t>g</w:t>
      </w:r>
      <w:r w:rsidR="00B42DC7" w:rsidRPr="00D95AB8">
        <w:rPr>
          <w:rFonts w:asciiTheme="majorHAnsi" w:hAnsiTheme="majorHAnsi" w:cs="Calibri"/>
          <w:sz w:val="24"/>
          <w:szCs w:val="24"/>
          <w:lang w:val="en-US"/>
        </w:rPr>
        <w:t>u</w:t>
      </w:r>
      <w:r w:rsidR="00127517" w:rsidRPr="00D95AB8">
        <w:rPr>
          <w:rFonts w:asciiTheme="majorHAnsi" w:hAnsiTheme="majorHAnsi" w:cs="Calibri"/>
          <w:sz w:val="24"/>
          <w:szCs w:val="24"/>
          <w:lang w:val="en-US"/>
        </w:rPr>
        <w:t>r</w:t>
      </w:r>
      <w:r w:rsidR="00B42DC7" w:rsidRPr="00D95AB8">
        <w:rPr>
          <w:rFonts w:asciiTheme="majorHAnsi" w:hAnsiTheme="majorHAnsi" w:cs="Calibri"/>
          <w:sz w:val="24"/>
          <w:szCs w:val="24"/>
          <w:lang w:val="en-US"/>
        </w:rPr>
        <w:t xml:space="preserve">es X-X show the </w:t>
      </w:r>
      <w:r w:rsidR="00182EBB">
        <w:rPr>
          <w:rFonts w:asciiTheme="majorHAnsi" w:hAnsiTheme="majorHAnsi" w:cs="Calibri"/>
          <w:sz w:val="24"/>
          <w:szCs w:val="24"/>
          <w:lang w:val="en-US"/>
        </w:rPr>
        <w:t xml:space="preserve">RMSE </w:t>
      </w:r>
      <w:r w:rsidR="00B42DC7" w:rsidRPr="00D95AB8">
        <w:rPr>
          <w:rFonts w:asciiTheme="majorHAnsi" w:hAnsiTheme="majorHAnsi" w:cs="Calibri"/>
          <w:sz w:val="24"/>
          <w:szCs w:val="24"/>
          <w:lang w:val="en-US"/>
        </w:rPr>
        <w:t>differences</w:t>
      </w:r>
      <w:r w:rsidR="00943A60" w:rsidRPr="00D95AB8">
        <w:rPr>
          <w:rFonts w:asciiTheme="majorHAnsi" w:hAnsiTheme="majorHAnsi" w:cs="Calibri"/>
          <w:sz w:val="24"/>
          <w:szCs w:val="24"/>
          <w:lang w:val="en-US"/>
        </w:rPr>
        <w:t xml:space="preserve"> between the default and tuned specifications. </w:t>
      </w:r>
      <w:r w:rsidR="00F17AF6" w:rsidRPr="00D95AB8">
        <w:rPr>
          <w:rFonts w:asciiTheme="majorHAnsi" w:hAnsiTheme="majorHAnsi" w:cs="Calibri"/>
          <w:sz w:val="24"/>
          <w:szCs w:val="24"/>
          <w:lang w:val="en-US"/>
        </w:rPr>
        <w:t>Tables X-X provide a more detailed overview</w:t>
      </w:r>
      <w:r w:rsidR="007005E9" w:rsidRPr="00D95AB8">
        <w:rPr>
          <w:rFonts w:asciiTheme="majorHAnsi" w:hAnsiTheme="majorHAnsi" w:cs="Calibri"/>
          <w:sz w:val="24"/>
          <w:szCs w:val="24"/>
          <w:lang w:val="en-US"/>
        </w:rPr>
        <w:t>.</w:t>
      </w:r>
    </w:p>
    <w:p w14:paraId="37143E97" w14:textId="77777777" w:rsidR="001629B6" w:rsidRDefault="001629B6" w:rsidP="00737C2C">
      <w:pPr>
        <w:pStyle w:val="Listenabsatz"/>
        <w:rPr>
          <w:rFonts w:asciiTheme="majorHAnsi" w:hAnsiTheme="majorHAnsi" w:cs="Calibri"/>
          <w:sz w:val="24"/>
          <w:szCs w:val="24"/>
          <w:lang w:val="en-US"/>
        </w:rPr>
      </w:pPr>
    </w:p>
    <w:p w14:paraId="760181B5" w14:textId="77166E1E" w:rsidR="000E60A7" w:rsidRPr="005C100D" w:rsidRDefault="00E77875" w:rsidP="005C100D">
      <w:pPr>
        <w:pStyle w:val="Listenabsatz"/>
        <w:rPr>
          <w:rFonts w:asciiTheme="majorHAnsi" w:hAnsiTheme="majorHAnsi" w:cs="Calibri"/>
          <w:sz w:val="24"/>
          <w:szCs w:val="24"/>
          <w:lang w:val="en-US"/>
        </w:rPr>
      </w:pPr>
      <w:r>
        <w:rPr>
          <w:rFonts w:asciiTheme="majorHAnsi" w:hAnsiTheme="majorHAnsi" w:cs="Calibri"/>
          <w:sz w:val="24"/>
          <w:szCs w:val="24"/>
          <w:lang w:val="en-US"/>
        </w:rPr>
        <w:t xml:space="preserve">For DGP 30, </w:t>
      </w:r>
      <w:r w:rsidR="00331A75">
        <w:rPr>
          <w:rFonts w:asciiTheme="majorHAnsi" w:hAnsiTheme="majorHAnsi" w:cs="Calibri"/>
          <w:sz w:val="24"/>
          <w:szCs w:val="24"/>
          <w:lang w:val="en-US"/>
        </w:rPr>
        <w:t>hyperparameter tuning</w:t>
      </w:r>
      <w:r w:rsidR="008D577D">
        <w:rPr>
          <w:rFonts w:asciiTheme="majorHAnsi" w:hAnsiTheme="majorHAnsi" w:cs="Calibri"/>
          <w:sz w:val="24"/>
          <w:szCs w:val="24"/>
          <w:lang w:val="en-US"/>
        </w:rPr>
        <w:t xml:space="preserve"> had little impact on </w:t>
      </w:r>
      <w:r w:rsidR="00860466">
        <w:rPr>
          <w:rFonts w:asciiTheme="majorHAnsi" w:hAnsiTheme="majorHAnsi" w:cs="Calibri"/>
          <w:sz w:val="24"/>
          <w:szCs w:val="24"/>
          <w:lang w:val="en-US"/>
        </w:rPr>
        <w:t>the BART models and the causal forest.</w:t>
      </w:r>
      <w:r w:rsidR="00DA035B">
        <w:rPr>
          <w:rFonts w:asciiTheme="majorHAnsi" w:hAnsiTheme="majorHAnsi" w:cs="Calibri"/>
          <w:sz w:val="24"/>
          <w:szCs w:val="24"/>
          <w:lang w:val="en-US"/>
        </w:rPr>
        <w:t xml:space="preserve"> The most substantial improvement happened for IPTW + OLS, where </w:t>
      </w:r>
      <w:r w:rsidR="0048221E">
        <w:rPr>
          <w:rFonts w:asciiTheme="majorHAnsi" w:hAnsiTheme="majorHAnsi" w:cs="Calibri"/>
          <w:sz w:val="24"/>
          <w:szCs w:val="24"/>
          <w:lang w:val="en-US"/>
        </w:rPr>
        <w:t>estimating the propensity score with BART reduced the RMSE from 1.186</w:t>
      </w:r>
      <w:r w:rsidR="005737B5">
        <w:rPr>
          <w:rFonts w:asciiTheme="majorHAnsi" w:hAnsiTheme="majorHAnsi" w:cs="Calibri"/>
          <w:sz w:val="24"/>
          <w:szCs w:val="24"/>
          <w:lang w:val="en-US"/>
        </w:rPr>
        <w:t xml:space="preserve"> to 0.140. This is the </w:t>
      </w:r>
      <w:r w:rsidR="005C100D">
        <w:rPr>
          <w:rFonts w:asciiTheme="majorHAnsi" w:hAnsiTheme="majorHAnsi" w:cs="Calibri"/>
          <w:sz w:val="24"/>
          <w:szCs w:val="24"/>
          <w:lang w:val="en-US"/>
        </w:rPr>
        <w:t xml:space="preserve">largest improvement across all methods and DGPs. </w:t>
      </w:r>
      <w:r w:rsidR="0063785C">
        <w:rPr>
          <w:rFonts w:asciiTheme="majorHAnsi" w:hAnsiTheme="majorHAnsi" w:cs="Calibri"/>
          <w:sz w:val="24"/>
          <w:szCs w:val="24"/>
          <w:lang w:val="en-US"/>
        </w:rPr>
        <w:t xml:space="preserve">However, IPTW + OLS still remains the worst performing method. </w:t>
      </w:r>
      <w:r w:rsidR="0095635E" w:rsidRPr="005C100D">
        <w:rPr>
          <w:rFonts w:asciiTheme="majorHAnsi" w:hAnsiTheme="majorHAnsi" w:cs="Calibri"/>
          <w:sz w:val="24"/>
          <w:szCs w:val="24"/>
          <w:lang w:val="en-US"/>
        </w:rPr>
        <w:t xml:space="preserve">The </w:t>
      </w:r>
      <w:r w:rsidR="000F7BAC">
        <w:rPr>
          <w:rFonts w:asciiTheme="majorHAnsi" w:hAnsiTheme="majorHAnsi" w:cs="Calibri"/>
          <w:sz w:val="24"/>
          <w:szCs w:val="24"/>
          <w:lang w:val="en-US"/>
        </w:rPr>
        <w:t>ranking</w:t>
      </w:r>
      <w:r w:rsidR="0095635E" w:rsidRPr="005C100D">
        <w:rPr>
          <w:rFonts w:asciiTheme="majorHAnsi" w:hAnsiTheme="majorHAnsi" w:cs="Calibri"/>
          <w:sz w:val="24"/>
          <w:szCs w:val="24"/>
          <w:lang w:val="en-US"/>
        </w:rPr>
        <w:t xml:space="preserve"> of the </w:t>
      </w:r>
      <w:r w:rsidR="0063785C">
        <w:rPr>
          <w:rFonts w:asciiTheme="majorHAnsi" w:hAnsiTheme="majorHAnsi" w:cs="Calibri"/>
          <w:sz w:val="24"/>
          <w:szCs w:val="24"/>
          <w:lang w:val="en-US"/>
        </w:rPr>
        <w:t>methods</w:t>
      </w:r>
      <w:r w:rsidR="0095635E" w:rsidRPr="005C100D">
        <w:rPr>
          <w:rFonts w:asciiTheme="majorHAnsi" w:hAnsiTheme="majorHAnsi" w:cs="Calibri"/>
          <w:sz w:val="24"/>
          <w:szCs w:val="24"/>
          <w:lang w:val="en-US"/>
        </w:rPr>
        <w:t xml:space="preserve"> only changes for </w:t>
      </w:r>
      <w:r w:rsidR="006D01DE" w:rsidRPr="005C100D">
        <w:rPr>
          <w:rFonts w:asciiTheme="majorHAnsi" w:hAnsiTheme="majorHAnsi" w:cs="Calibri"/>
          <w:sz w:val="24"/>
          <w:szCs w:val="24"/>
          <w:lang w:val="en-US"/>
        </w:rPr>
        <w:t>the T-learner</w:t>
      </w:r>
      <w:r w:rsidR="000F7BAC">
        <w:rPr>
          <w:rFonts w:asciiTheme="majorHAnsi" w:hAnsiTheme="majorHAnsi" w:cs="Calibri"/>
          <w:sz w:val="24"/>
          <w:szCs w:val="24"/>
          <w:lang w:val="en-US"/>
        </w:rPr>
        <w:t xml:space="preserve"> and the causal forest, with the T-learner slightly outperforming the causal forest when tuned.</w:t>
      </w:r>
      <w:r w:rsidR="006D01DE" w:rsidRPr="005C100D">
        <w:rPr>
          <w:rFonts w:asciiTheme="majorHAnsi" w:hAnsiTheme="majorHAnsi" w:cs="Calibri"/>
          <w:sz w:val="24"/>
          <w:szCs w:val="24"/>
          <w:lang w:val="en-US"/>
        </w:rPr>
        <w:t xml:space="preserve"> </w:t>
      </w:r>
      <w:r w:rsidR="003A2EB8" w:rsidRPr="005C100D">
        <w:rPr>
          <w:rFonts w:asciiTheme="majorHAnsi" w:hAnsiTheme="majorHAnsi" w:cs="Calibri"/>
          <w:sz w:val="24"/>
          <w:szCs w:val="24"/>
          <w:lang w:val="en-US"/>
        </w:rPr>
        <w:t xml:space="preserve">Coverage increased by </w:t>
      </w:r>
      <w:r w:rsidR="00F50841" w:rsidRPr="005C100D">
        <w:rPr>
          <w:rFonts w:asciiTheme="majorHAnsi" w:hAnsiTheme="majorHAnsi" w:cs="Calibri"/>
          <w:sz w:val="24"/>
          <w:szCs w:val="24"/>
          <w:lang w:val="en-US"/>
        </w:rPr>
        <w:t xml:space="preserve">5 % for PS-BART/BART and </w:t>
      </w:r>
      <w:r w:rsidR="00B30D9C">
        <w:rPr>
          <w:rFonts w:asciiTheme="majorHAnsi" w:hAnsiTheme="majorHAnsi" w:cs="Calibri"/>
          <w:sz w:val="24"/>
          <w:szCs w:val="24"/>
          <w:lang w:val="en-US"/>
        </w:rPr>
        <w:t xml:space="preserve">by </w:t>
      </w:r>
      <w:r w:rsidR="006D75E9" w:rsidRPr="005C100D">
        <w:rPr>
          <w:rFonts w:asciiTheme="majorHAnsi" w:hAnsiTheme="majorHAnsi" w:cs="Calibri"/>
          <w:sz w:val="24"/>
          <w:szCs w:val="24"/>
          <w:lang w:val="en-US"/>
        </w:rPr>
        <w:t xml:space="preserve">10 % for the </w:t>
      </w:r>
      <w:r w:rsidR="006D75E9" w:rsidRPr="005C100D">
        <w:rPr>
          <w:rFonts w:asciiTheme="majorHAnsi" w:hAnsiTheme="majorHAnsi" w:cs="Calibri"/>
          <w:sz w:val="24"/>
          <w:szCs w:val="24"/>
          <w:lang w:val="en-US"/>
        </w:rPr>
        <w:lastRenderedPageBreak/>
        <w:t xml:space="preserve">S-learner and T-learner each. </w:t>
      </w:r>
      <w:r w:rsidR="00A010B9">
        <w:rPr>
          <w:rFonts w:asciiTheme="majorHAnsi" w:hAnsiTheme="majorHAnsi" w:cs="Calibri"/>
          <w:sz w:val="24"/>
          <w:szCs w:val="24"/>
          <w:lang w:val="en-US"/>
        </w:rPr>
        <w:t xml:space="preserve">The largest increase was again observed for </w:t>
      </w:r>
      <w:r w:rsidR="006D75E9" w:rsidRPr="005C100D">
        <w:rPr>
          <w:rFonts w:asciiTheme="majorHAnsi" w:hAnsiTheme="majorHAnsi" w:cs="Calibri"/>
          <w:sz w:val="24"/>
          <w:szCs w:val="24"/>
          <w:lang w:val="en-US"/>
        </w:rPr>
        <w:t xml:space="preserve">IPTW + OLS </w:t>
      </w:r>
      <w:r w:rsidR="00A010B9">
        <w:rPr>
          <w:rFonts w:asciiTheme="majorHAnsi" w:hAnsiTheme="majorHAnsi" w:cs="Calibri"/>
          <w:sz w:val="24"/>
          <w:szCs w:val="24"/>
          <w:lang w:val="en-US"/>
        </w:rPr>
        <w:t>with an increase from</w:t>
      </w:r>
      <w:r w:rsidR="006D75E9" w:rsidRPr="005C100D">
        <w:rPr>
          <w:rFonts w:asciiTheme="majorHAnsi" w:hAnsiTheme="majorHAnsi" w:cs="Calibri"/>
          <w:sz w:val="24"/>
          <w:szCs w:val="24"/>
          <w:lang w:val="en-US"/>
        </w:rPr>
        <w:t xml:space="preserve"> </w:t>
      </w:r>
      <w:r w:rsidR="00947B82" w:rsidRPr="005C100D">
        <w:rPr>
          <w:rFonts w:asciiTheme="majorHAnsi" w:hAnsiTheme="majorHAnsi" w:cs="Calibri"/>
          <w:sz w:val="24"/>
          <w:szCs w:val="24"/>
          <w:lang w:val="en-US"/>
        </w:rPr>
        <w:t xml:space="preserve">0 to 70%. </w:t>
      </w:r>
    </w:p>
    <w:p w14:paraId="39D143DC" w14:textId="77777777" w:rsidR="008E7B5C" w:rsidRPr="008E7B5C" w:rsidRDefault="008E7B5C" w:rsidP="008E7B5C">
      <w:pPr>
        <w:pStyle w:val="Listenabsatz"/>
        <w:rPr>
          <w:rFonts w:asciiTheme="majorHAnsi" w:hAnsiTheme="majorHAnsi" w:cs="Calibri"/>
          <w:sz w:val="24"/>
          <w:szCs w:val="24"/>
          <w:lang w:val="en-US"/>
        </w:rPr>
      </w:pPr>
    </w:p>
    <w:p w14:paraId="73493A10" w14:textId="26788A36" w:rsidR="00E905CF" w:rsidRPr="00600B9E" w:rsidRDefault="00634BF5" w:rsidP="00600B9E">
      <w:pPr>
        <w:pStyle w:val="Listenabsatz"/>
        <w:rPr>
          <w:rFonts w:asciiTheme="majorHAnsi" w:hAnsiTheme="majorHAnsi" w:cs="Calibri"/>
          <w:sz w:val="24"/>
          <w:szCs w:val="24"/>
          <w:lang w:val="en-US"/>
        </w:rPr>
      </w:pPr>
      <w:r>
        <w:rPr>
          <w:rFonts w:asciiTheme="majorHAnsi" w:hAnsiTheme="majorHAnsi" w:cs="Calibri"/>
          <w:sz w:val="24"/>
          <w:szCs w:val="24"/>
          <w:lang w:val="en-US"/>
        </w:rPr>
        <w:t xml:space="preserve">For DGP 40, </w:t>
      </w:r>
      <w:r w:rsidR="00600B9E">
        <w:rPr>
          <w:rFonts w:asciiTheme="majorHAnsi" w:hAnsiTheme="majorHAnsi" w:cs="Calibri"/>
          <w:sz w:val="24"/>
          <w:szCs w:val="24"/>
          <w:lang w:val="en-US"/>
        </w:rPr>
        <w:t xml:space="preserve">hyperparameter tuning had virtually no impact on model performance. The largest decrease in RMSE could be observed at 0.005 for IPTW + OLS and the T-learner. For the causal forest, </w:t>
      </w:r>
      <w:r w:rsidR="005F7D41" w:rsidRPr="00826E06">
        <w:rPr>
          <w:rFonts w:asciiTheme="majorHAnsi" w:hAnsiTheme="majorHAnsi" w:cs="Calibri"/>
          <w:sz w:val="24"/>
          <w:szCs w:val="24"/>
          <w:lang w:val="en-US"/>
        </w:rPr>
        <w:t xml:space="preserve">the default parameters </w:t>
      </w:r>
      <w:r w:rsidR="00600B9E">
        <w:rPr>
          <w:rFonts w:asciiTheme="majorHAnsi" w:hAnsiTheme="majorHAnsi" w:cs="Calibri"/>
          <w:sz w:val="24"/>
          <w:szCs w:val="24"/>
          <w:lang w:val="en-US"/>
        </w:rPr>
        <w:t xml:space="preserve">actually </w:t>
      </w:r>
      <w:r w:rsidR="005F7D41" w:rsidRPr="00826E06">
        <w:rPr>
          <w:rFonts w:asciiTheme="majorHAnsi" w:hAnsiTheme="majorHAnsi" w:cs="Calibri"/>
          <w:sz w:val="24"/>
          <w:szCs w:val="24"/>
          <w:lang w:val="en-US"/>
        </w:rPr>
        <w:t>were the best</w:t>
      </w:r>
      <w:r w:rsidR="00600B9E">
        <w:rPr>
          <w:rFonts w:asciiTheme="majorHAnsi" w:hAnsiTheme="majorHAnsi" w:cs="Calibri"/>
          <w:sz w:val="24"/>
          <w:szCs w:val="24"/>
          <w:lang w:val="en-US"/>
        </w:rPr>
        <w:t xml:space="preserve"> specification</w:t>
      </w:r>
      <w:r w:rsidR="005F7D41" w:rsidRPr="00826E06">
        <w:rPr>
          <w:rFonts w:asciiTheme="majorHAnsi" w:hAnsiTheme="majorHAnsi" w:cs="Calibri"/>
          <w:sz w:val="24"/>
          <w:szCs w:val="24"/>
          <w:lang w:val="en-US"/>
        </w:rPr>
        <w:t>.</w:t>
      </w:r>
      <w:r w:rsidR="00600B9E">
        <w:rPr>
          <w:rFonts w:asciiTheme="majorHAnsi" w:hAnsiTheme="majorHAnsi" w:cs="Calibri"/>
          <w:sz w:val="24"/>
          <w:szCs w:val="24"/>
          <w:lang w:val="en-US"/>
        </w:rPr>
        <w:t xml:space="preserve"> Even though the S-learner only improved its performance by 0.001, it became the sole best performing model. In the default setting, it had shared the first place with</w:t>
      </w:r>
      <w:r w:rsidR="009B21B2" w:rsidRPr="00826E06">
        <w:rPr>
          <w:rFonts w:asciiTheme="majorHAnsi" w:hAnsiTheme="majorHAnsi" w:cs="Calibri"/>
          <w:sz w:val="24"/>
          <w:szCs w:val="24"/>
          <w:lang w:val="en-US"/>
        </w:rPr>
        <w:t xml:space="preserve"> </w:t>
      </w:r>
      <w:r w:rsidR="00600B9E">
        <w:rPr>
          <w:rFonts w:asciiTheme="majorHAnsi" w:hAnsiTheme="majorHAnsi" w:cs="Calibri"/>
          <w:sz w:val="24"/>
          <w:szCs w:val="24"/>
          <w:lang w:val="en-US"/>
        </w:rPr>
        <w:t xml:space="preserve">PS-GLM. </w:t>
      </w:r>
      <w:r w:rsidR="008B05BF">
        <w:rPr>
          <w:rFonts w:asciiTheme="majorHAnsi" w:hAnsiTheme="majorHAnsi" w:cs="Calibri"/>
          <w:sz w:val="24"/>
          <w:szCs w:val="24"/>
          <w:lang w:val="en-US"/>
        </w:rPr>
        <w:t>C</w:t>
      </w:r>
      <w:r w:rsidR="00E905CF" w:rsidRPr="00600B9E">
        <w:rPr>
          <w:rFonts w:asciiTheme="majorHAnsi" w:hAnsiTheme="majorHAnsi" w:cs="Calibri"/>
          <w:sz w:val="24"/>
          <w:szCs w:val="24"/>
          <w:lang w:val="en-US"/>
        </w:rPr>
        <w:t xml:space="preserve">overage of the </w:t>
      </w:r>
      <w:r w:rsidR="003B46A1" w:rsidRPr="00600B9E">
        <w:rPr>
          <w:rFonts w:asciiTheme="majorHAnsi" w:hAnsiTheme="majorHAnsi" w:cs="Calibri"/>
          <w:sz w:val="24"/>
          <w:szCs w:val="24"/>
          <w:lang w:val="en-US"/>
        </w:rPr>
        <w:t xml:space="preserve">T-learner and </w:t>
      </w:r>
      <w:r w:rsidR="00E905CF" w:rsidRPr="00600B9E">
        <w:rPr>
          <w:rFonts w:asciiTheme="majorHAnsi" w:hAnsiTheme="majorHAnsi" w:cs="Calibri"/>
          <w:sz w:val="24"/>
          <w:szCs w:val="24"/>
          <w:lang w:val="en-US"/>
        </w:rPr>
        <w:t>IPTW + OLS increased by 5 % each.</w:t>
      </w:r>
    </w:p>
    <w:p w14:paraId="0FF80736" w14:textId="77777777" w:rsidR="00E905CF" w:rsidRPr="00826E06" w:rsidRDefault="00E905CF" w:rsidP="00737C2C">
      <w:pPr>
        <w:pStyle w:val="Listenabsatz"/>
        <w:rPr>
          <w:rFonts w:asciiTheme="majorHAnsi" w:hAnsiTheme="majorHAnsi" w:cs="Calibri"/>
          <w:sz w:val="24"/>
          <w:szCs w:val="24"/>
          <w:lang w:val="en-US"/>
        </w:rPr>
      </w:pPr>
    </w:p>
    <w:p w14:paraId="68B3D7DE" w14:textId="05AC6368" w:rsidR="003B46A1" w:rsidRPr="00634BF5" w:rsidRDefault="00634BF5" w:rsidP="00634BF5">
      <w:pPr>
        <w:pStyle w:val="Listenabsatz"/>
        <w:rPr>
          <w:rFonts w:asciiTheme="majorHAnsi" w:hAnsiTheme="majorHAnsi" w:cs="Calibri"/>
          <w:sz w:val="24"/>
          <w:szCs w:val="24"/>
          <w:lang w:val="en-US"/>
        </w:rPr>
      </w:pPr>
      <w:r>
        <w:rPr>
          <w:rFonts w:asciiTheme="majorHAnsi" w:hAnsiTheme="majorHAnsi" w:cs="Calibri"/>
          <w:sz w:val="24"/>
          <w:szCs w:val="24"/>
          <w:lang w:val="en-US"/>
        </w:rPr>
        <w:t xml:space="preserve">For DGP 60, </w:t>
      </w:r>
      <w:r w:rsidR="00600B9E">
        <w:rPr>
          <w:rFonts w:asciiTheme="majorHAnsi" w:hAnsiTheme="majorHAnsi" w:cs="Calibri"/>
          <w:sz w:val="24"/>
          <w:szCs w:val="24"/>
          <w:lang w:val="en-US"/>
        </w:rPr>
        <w:t>tuning again only resulted in small performance improvements.</w:t>
      </w:r>
      <w:r w:rsidR="00E12EE3">
        <w:rPr>
          <w:rFonts w:asciiTheme="majorHAnsi" w:hAnsiTheme="majorHAnsi" w:cs="Calibri"/>
          <w:sz w:val="24"/>
          <w:szCs w:val="24"/>
          <w:lang w:val="en-US"/>
        </w:rPr>
        <w:t xml:space="preserve"> </w:t>
      </w:r>
      <w:r w:rsidR="0013098B">
        <w:rPr>
          <w:rFonts w:asciiTheme="majorHAnsi" w:hAnsiTheme="majorHAnsi" w:cs="Calibri"/>
          <w:sz w:val="24"/>
          <w:szCs w:val="24"/>
          <w:lang w:val="en-US"/>
        </w:rPr>
        <w:t>The largest RMSE reduct</w:t>
      </w:r>
      <w:r w:rsidR="003A546A">
        <w:rPr>
          <w:rFonts w:asciiTheme="majorHAnsi" w:hAnsiTheme="majorHAnsi" w:cs="Calibri"/>
          <w:sz w:val="24"/>
          <w:szCs w:val="24"/>
          <w:lang w:val="en-US"/>
        </w:rPr>
        <w:t>ion</w:t>
      </w:r>
      <w:r w:rsidR="0013098B">
        <w:rPr>
          <w:rFonts w:asciiTheme="majorHAnsi" w:hAnsiTheme="majorHAnsi" w:cs="Calibri"/>
          <w:sz w:val="24"/>
          <w:szCs w:val="24"/>
          <w:lang w:val="en-US"/>
        </w:rPr>
        <w:t xml:space="preserve"> was 0.004 for PS-GLM, </w:t>
      </w:r>
      <w:r w:rsidR="00E35989" w:rsidRPr="00826E06">
        <w:rPr>
          <w:rFonts w:asciiTheme="majorHAnsi" w:hAnsiTheme="majorHAnsi" w:cs="Calibri"/>
          <w:sz w:val="24"/>
          <w:szCs w:val="24"/>
          <w:lang w:val="en-US"/>
        </w:rPr>
        <w:t xml:space="preserve">followed by </w:t>
      </w:r>
      <w:r w:rsidR="00582F86" w:rsidRPr="00826E06">
        <w:rPr>
          <w:rFonts w:asciiTheme="majorHAnsi" w:hAnsiTheme="majorHAnsi" w:cs="Calibri"/>
          <w:sz w:val="24"/>
          <w:szCs w:val="24"/>
          <w:lang w:val="en-US"/>
        </w:rPr>
        <w:t>S-learner and causal forest with 0.003</w:t>
      </w:r>
      <w:r w:rsidR="003A546A">
        <w:rPr>
          <w:rFonts w:asciiTheme="majorHAnsi" w:hAnsiTheme="majorHAnsi" w:cs="Calibri"/>
          <w:sz w:val="24"/>
          <w:szCs w:val="24"/>
          <w:lang w:val="en-US"/>
        </w:rPr>
        <w:t xml:space="preserve">. </w:t>
      </w:r>
      <w:r w:rsidR="00C50CB7">
        <w:rPr>
          <w:rFonts w:asciiTheme="majorHAnsi" w:hAnsiTheme="majorHAnsi" w:cs="Calibri"/>
          <w:sz w:val="24"/>
          <w:szCs w:val="24"/>
          <w:lang w:val="en-US"/>
        </w:rPr>
        <w:t xml:space="preserve">These improvements resulted </w:t>
      </w:r>
      <w:r w:rsidR="009A11E4" w:rsidRPr="00826E06">
        <w:rPr>
          <w:rFonts w:asciiTheme="majorHAnsi" w:hAnsiTheme="majorHAnsi" w:cs="Calibri"/>
          <w:sz w:val="24"/>
          <w:szCs w:val="24"/>
          <w:lang w:val="en-US"/>
        </w:rPr>
        <w:t>in</w:t>
      </w:r>
      <w:r w:rsidR="00C50CB7">
        <w:rPr>
          <w:rFonts w:asciiTheme="majorHAnsi" w:hAnsiTheme="majorHAnsi" w:cs="Calibri"/>
          <w:sz w:val="24"/>
          <w:szCs w:val="24"/>
          <w:lang w:val="en-US"/>
        </w:rPr>
        <w:t xml:space="preserve"> both</w:t>
      </w:r>
      <w:r w:rsidR="009A11E4" w:rsidRPr="00826E06">
        <w:rPr>
          <w:rFonts w:asciiTheme="majorHAnsi" w:hAnsiTheme="majorHAnsi" w:cs="Calibri"/>
          <w:sz w:val="24"/>
          <w:szCs w:val="24"/>
          <w:lang w:val="en-US"/>
        </w:rPr>
        <w:t xml:space="preserve"> </w:t>
      </w:r>
      <w:r w:rsidR="003552E1" w:rsidRPr="00826E06">
        <w:rPr>
          <w:rFonts w:asciiTheme="majorHAnsi" w:hAnsiTheme="majorHAnsi" w:cs="Calibri"/>
          <w:sz w:val="24"/>
          <w:szCs w:val="24"/>
          <w:lang w:val="en-US"/>
        </w:rPr>
        <w:t>PS-GLM and</w:t>
      </w:r>
      <w:r w:rsidR="00C50CB7">
        <w:rPr>
          <w:rFonts w:asciiTheme="majorHAnsi" w:hAnsiTheme="majorHAnsi" w:cs="Calibri"/>
          <w:sz w:val="24"/>
          <w:szCs w:val="24"/>
          <w:lang w:val="en-US"/>
        </w:rPr>
        <w:t xml:space="preserve"> the</w:t>
      </w:r>
      <w:r w:rsidR="003552E1" w:rsidRPr="00826E06">
        <w:rPr>
          <w:rFonts w:asciiTheme="majorHAnsi" w:hAnsiTheme="majorHAnsi" w:cs="Calibri"/>
          <w:sz w:val="24"/>
          <w:szCs w:val="24"/>
          <w:lang w:val="en-US"/>
        </w:rPr>
        <w:t xml:space="preserve"> </w:t>
      </w:r>
      <w:r w:rsidR="00EA0681" w:rsidRPr="00826E06">
        <w:rPr>
          <w:rFonts w:asciiTheme="majorHAnsi" w:hAnsiTheme="majorHAnsi" w:cs="Calibri"/>
          <w:sz w:val="24"/>
          <w:szCs w:val="24"/>
          <w:lang w:val="en-US"/>
        </w:rPr>
        <w:t xml:space="preserve">S-learner </w:t>
      </w:r>
      <w:r w:rsidR="00280D55" w:rsidRPr="00826E06">
        <w:rPr>
          <w:rFonts w:asciiTheme="majorHAnsi" w:hAnsiTheme="majorHAnsi" w:cs="Calibri"/>
          <w:sz w:val="24"/>
          <w:szCs w:val="24"/>
          <w:lang w:val="en-US"/>
        </w:rPr>
        <w:t>pass</w:t>
      </w:r>
      <w:r w:rsidR="009A11E4" w:rsidRPr="00826E06">
        <w:rPr>
          <w:rFonts w:asciiTheme="majorHAnsi" w:hAnsiTheme="majorHAnsi" w:cs="Calibri"/>
          <w:sz w:val="24"/>
          <w:szCs w:val="24"/>
          <w:lang w:val="en-US"/>
        </w:rPr>
        <w:t>ing</w:t>
      </w:r>
      <w:r w:rsidR="00EA0681" w:rsidRPr="00826E06">
        <w:rPr>
          <w:rFonts w:asciiTheme="majorHAnsi" w:hAnsiTheme="majorHAnsi" w:cs="Calibri"/>
          <w:sz w:val="24"/>
          <w:szCs w:val="24"/>
          <w:lang w:val="en-US"/>
        </w:rPr>
        <w:t xml:space="preserve"> </w:t>
      </w:r>
      <w:r w:rsidR="00280D55" w:rsidRPr="00826E06">
        <w:rPr>
          <w:rFonts w:asciiTheme="majorHAnsi" w:hAnsiTheme="majorHAnsi" w:cs="Calibri"/>
          <w:sz w:val="24"/>
          <w:szCs w:val="24"/>
          <w:lang w:val="en-US"/>
        </w:rPr>
        <w:t>PS-</w:t>
      </w:r>
      <w:r w:rsidR="00EA0681" w:rsidRPr="00826E06">
        <w:rPr>
          <w:rFonts w:asciiTheme="majorHAnsi" w:hAnsiTheme="majorHAnsi" w:cs="Calibri"/>
          <w:sz w:val="24"/>
          <w:szCs w:val="24"/>
          <w:lang w:val="en-US"/>
        </w:rPr>
        <w:t>BART</w:t>
      </w:r>
      <w:r w:rsidR="006677ED" w:rsidRPr="00826E06">
        <w:rPr>
          <w:rFonts w:asciiTheme="majorHAnsi" w:hAnsiTheme="majorHAnsi" w:cs="Calibri"/>
          <w:sz w:val="24"/>
          <w:szCs w:val="24"/>
          <w:lang w:val="en-US"/>
        </w:rPr>
        <w:t xml:space="preserve">. </w:t>
      </w:r>
      <w:r w:rsidR="008B05BF">
        <w:rPr>
          <w:rFonts w:asciiTheme="majorHAnsi" w:hAnsiTheme="majorHAnsi" w:cs="Calibri"/>
          <w:sz w:val="24"/>
          <w:szCs w:val="24"/>
          <w:lang w:val="en-US"/>
        </w:rPr>
        <w:t xml:space="preserve">Coverage increased by </w:t>
      </w:r>
      <w:r w:rsidR="000F0DED">
        <w:rPr>
          <w:rFonts w:asciiTheme="majorHAnsi" w:hAnsiTheme="majorHAnsi" w:cs="Calibri"/>
          <w:sz w:val="24"/>
          <w:szCs w:val="24"/>
          <w:lang w:val="en-US"/>
        </w:rPr>
        <w:t xml:space="preserve">5 % for </w:t>
      </w:r>
      <w:r w:rsidR="00B278EF" w:rsidRPr="00634BF5">
        <w:rPr>
          <w:rFonts w:asciiTheme="majorHAnsi" w:hAnsiTheme="majorHAnsi" w:cs="Calibri"/>
          <w:sz w:val="24"/>
          <w:szCs w:val="24"/>
          <w:lang w:val="en-US"/>
        </w:rPr>
        <w:t>PS-BART/GLM and P</w:t>
      </w:r>
      <w:r w:rsidR="00741024" w:rsidRPr="00634BF5">
        <w:rPr>
          <w:rFonts w:asciiTheme="majorHAnsi" w:hAnsiTheme="majorHAnsi" w:cs="Calibri"/>
          <w:sz w:val="24"/>
          <w:szCs w:val="24"/>
          <w:lang w:val="en-US"/>
        </w:rPr>
        <w:t>S-</w:t>
      </w:r>
      <w:r w:rsidR="00B278EF" w:rsidRPr="00634BF5">
        <w:rPr>
          <w:rFonts w:asciiTheme="majorHAnsi" w:hAnsiTheme="majorHAnsi" w:cs="Calibri"/>
          <w:sz w:val="24"/>
          <w:szCs w:val="24"/>
          <w:lang w:val="en-US"/>
        </w:rPr>
        <w:t>BART/BART</w:t>
      </w:r>
      <w:r w:rsidR="000F0DED">
        <w:rPr>
          <w:rFonts w:asciiTheme="majorHAnsi" w:hAnsiTheme="majorHAnsi" w:cs="Calibri"/>
          <w:sz w:val="24"/>
          <w:szCs w:val="24"/>
          <w:lang w:val="en-US"/>
        </w:rPr>
        <w:t>.</w:t>
      </w:r>
    </w:p>
    <w:p w14:paraId="2799B6B9" w14:textId="77777777" w:rsidR="00004BB1" w:rsidRPr="00826E06" w:rsidRDefault="00004BB1" w:rsidP="00737C2C">
      <w:pPr>
        <w:pStyle w:val="Listenabsatz"/>
        <w:rPr>
          <w:rFonts w:asciiTheme="majorHAnsi" w:hAnsiTheme="majorHAnsi" w:cs="Calibri"/>
          <w:sz w:val="24"/>
          <w:szCs w:val="24"/>
          <w:lang w:val="en-US"/>
        </w:rPr>
      </w:pPr>
    </w:p>
    <w:p w14:paraId="4054A32C" w14:textId="09CA87BB" w:rsidR="00004BB1" w:rsidRPr="00826E06" w:rsidRDefault="00890569" w:rsidP="00737C2C">
      <w:pPr>
        <w:pStyle w:val="Listenabsatz"/>
        <w:rPr>
          <w:rFonts w:asciiTheme="majorHAnsi" w:hAnsiTheme="majorHAnsi" w:cs="Calibri"/>
          <w:sz w:val="24"/>
          <w:szCs w:val="24"/>
          <w:lang w:val="en-US"/>
        </w:rPr>
      </w:pPr>
      <w:r w:rsidRPr="00826E06">
        <w:rPr>
          <w:rFonts w:asciiTheme="majorHAnsi" w:hAnsiTheme="majorHAnsi" w:cs="Calibri"/>
          <w:sz w:val="24"/>
          <w:szCs w:val="24"/>
          <w:lang w:val="en-US"/>
        </w:rPr>
        <w:t>For DGP 63, t</w:t>
      </w:r>
      <w:r w:rsidR="00FE0476" w:rsidRPr="00826E06">
        <w:rPr>
          <w:rFonts w:asciiTheme="majorHAnsi" w:hAnsiTheme="majorHAnsi" w:cs="Calibri"/>
          <w:sz w:val="24"/>
          <w:szCs w:val="24"/>
          <w:lang w:val="en-US"/>
        </w:rPr>
        <w:t xml:space="preserve">he </w:t>
      </w:r>
      <w:r w:rsidRPr="00826E06">
        <w:rPr>
          <w:rFonts w:asciiTheme="majorHAnsi" w:hAnsiTheme="majorHAnsi" w:cs="Calibri"/>
          <w:sz w:val="24"/>
          <w:szCs w:val="24"/>
          <w:lang w:val="en-US"/>
        </w:rPr>
        <w:t xml:space="preserve">causal forest had the </w:t>
      </w:r>
      <w:r w:rsidR="00D91D1B">
        <w:rPr>
          <w:rFonts w:asciiTheme="majorHAnsi" w:hAnsiTheme="majorHAnsi" w:cs="Calibri"/>
          <w:sz w:val="24"/>
          <w:szCs w:val="24"/>
          <w:lang w:val="en-US"/>
        </w:rPr>
        <w:t>largest</w:t>
      </w:r>
      <w:r w:rsidRPr="00826E06">
        <w:rPr>
          <w:rFonts w:asciiTheme="majorHAnsi" w:hAnsiTheme="majorHAnsi" w:cs="Calibri"/>
          <w:sz w:val="24"/>
          <w:szCs w:val="24"/>
          <w:lang w:val="en-US"/>
        </w:rPr>
        <w:t xml:space="preserve"> RMSE </w:t>
      </w:r>
      <w:r w:rsidR="00D91D1B">
        <w:rPr>
          <w:rFonts w:asciiTheme="majorHAnsi" w:hAnsiTheme="majorHAnsi" w:cs="Calibri"/>
          <w:sz w:val="24"/>
          <w:szCs w:val="24"/>
          <w:lang w:val="en-US"/>
        </w:rPr>
        <w:t>reduction of</w:t>
      </w:r>
      <w:r w:rsidRPr="00826E06">
        <w:rPr>
          <w:rFonts w:asciiTheme="majorHAnsi" w:hAnsiTheme="majorHAnsi" w:cs="Calibri"/>
          <w:sz w:val="24"/>
          <w:szCs w:val="24"/>
          <w:lang w:val="en-US"/>
        </w:rPr>
        <w:t xml:space="preserve"> 0.023</w:t>
      </w:r>
      <w:r w:rsidR="00CE3290" w:rsidRPr="00826E06">
        <w:rPr>
          <w:rFonts w:asciiTheme="majorHAnsi" w:hAnsiTheme="majorHAnsi" w:cs="Calibri"/>
          <w:sz w:val="24"/>
          <w:szCs w:val="24"/>
          <w:lang w:val="en-US"/>
        </w:rPr>
        <w:t xml:space="preserve">, followed by PS-GLM and the S-learner with 0.013 each. </w:t>
      </w:r>
      <w:r w:rsidR="004A0858" w:rsidRPr="00826E06">
        <w:rPr>
          <w:rFonts w:asciiTheme="majorHAnsi" w:hAnsiTheme="majorHAnsi" w:cs="Calibri"/>
          <w:sz w:val="24"/>
          <w:szCs w:val="24"/>
          <w:lang w:val="en-US"/>
        </w:rPr>
        <w:t xml:space="preserve">The S-learner passed the T-learner </w:t>
      </w:r>
      <w:r w:rsidR="008840DD" w:rsidRPr="00826E06">
        <w:rPr>
          <w:rFonts w:asciiTheme="majorHAnsi" w:hAnsiTheme="majorHAnsi" w:cs="Calibri"/>
          <w:sz w:val="24"/>
          <w:szCs w:val="24"/>
          <w:lang w:val="en-US"/>
        </w:rPr>
        <w:t>and</w:t>
      </w:r>
      <w:r w:rsidR="00136857">
        <w:rPr>
          <w:rFonts w:asciiTheme="majorHAnsi" w:hAnsiTheme="majorHAnsi" w:cs="Calibri"/>
          <w:sz w:val="24"/>
          <w:szCs w:val="24"/>
          <w:lang w:val="en-US"/>
        </w:rPr>
        <w:t xml:space="preserve"> </w:t>
      </w:r>
      <w:r w:rsidR="008840DD" w:rsidRPr="00826E06">
        <w:rPr>
          <w:rFonts w:asciiTheme="majorHAnsi" w:hAnsiTheme="majorHAnsi" w:cs="Calibri"/>
          <w:sz w:val="24"/>
          <w:szCs w:val="24"/>
          <w:lang w:val="en-US"/>
        </w:rPr>
        <w:t xml:space="preserve">became the best performing </w:t>
      </w:r>
      <w:r w:rsidR="00136857">
        <w:rPr>
          <w:rFonts w:asciiTheme="majorHAnsi" w:hAnsiTheme="majorHAnsi" w:cs="Calibri"/>
          <w:sz w:val="24"/>
          <w:szCs w:val="24"/>
          <w:lang w:val="en-US"/>
        </w:rPr>
        <w:t>method</w:t>
      </w:r>
      <w:r w:rsidR="008840DD" w:rsidRPr="00826E06">
        <w:rPr>
          <w:rFonts w:asciiTheme="majorHAnsi" w:hAnsiTheme="majorHAnsi" w:cs="Calibri"/>
          <w:sz w:val="24"/>
          <w:szCs w:val="24"/>
          <w:lang w:val="en-US"/>
        </w:rPr>
        <w:t>.</w:t>
      </w:r>
      <w:r w:rsidR="001E33B8" w:rsidRPr="00826E06">
        <w:rPr>
          <w:rFonts w:asciiTheme="majorHAnsi" w:hAnsiTheme="majorHAnsi" w:cs="Calibri"/>
          <w:sz w:val="24"/>
          <w:szCs w:val="24"/>
          <w:lang w:val="en-US"/>
        </w:rPr>
        <w:t xml:space="preserve"> Coverage increased </w:t>
      </w:r>
      <w:r w:rsidR="007B650E" w:rsidRPr="00826E06">
        <w:rPr>
          <w:rFonts w:asciiTheme="majorHAnsi" w:hAnsiTheme="majorHAnsi" w:cs="Calibri"/>
          <w:sz w:val="24"/>
          <w:szCs w:val="24"/>
          <w:lang w:val="en-US"/>
        </w:rPr>
        <w:t>by 5 % for S-learner, PS-GLM and PS-BART</w:t>
      </w:r>
      <w:r w:rsidR="00262DB8">
        <w:rPr>
          <w:rFonts w:asciiTheme="majorHAnsi" w:hAnsiTheme="majorHAnsi" w:cs="Calibri"/>
          <w:sz w:val="24"/>
          <w:szCs w:val="24"/>
          <w:lang w:val="en-US"/>
        </w:rPr>
        <w:t>e</w:t>
      </w:r>
      <w:r w:rsidR="00855D78" w:rsidRPr="00826E06">
        <w:rPr>
          <w:rFonts w:asciiTheme="majorHAnsi" w:hAnsiTheme="majorHAnsi" w:cs="Calibri"/>
          <w:sz w:val="24"/>
          <w:szCs w:val="24"/>
          <w:lang w:val="en-US"/>
        </w:rPr>
        <w:t xml:space="preserve"> and by 10 % for IPTW + OLS.</w:t>
      </w:r>
      <w:r w:rsidR="008840DD" w:rsidRPr="00826E06">
        <w:rPr>
          <w:rFonts w:asciiTheme="majorHAnsi" w:hAnsiTheme="majorHAnsi" w:cs="Calibri"/>
          <w:sz w:val="24"/>
          <w:szCs w:val="24"/>
          <w:lang w:val="en-US"/>
        </w:rPr>
        <w:t xml:space="preserve"> </w:t>
      </w:r>
    </w:p>
    <w:p w14:paraId="1E837E3A" w14:textId="77777777" w:rsidR="00EE2FC7" w:rsidRDefault="00EE2FC7" w:rsidP="002253F9">
      <w:pPr>
        <w:pStyle w:val="Listenabsatz"/>
        <w:rPr>
          <w:rFonts w:asciiTheme="majorHAnsi" w:hAnsiTheme="majorHAnsi" w:cs="Calibri"/>
          <w:sz w:val="24"/>
          <w:szCs w:val="24"/>
          <w:lang w:val="en-US"/>
        </w:rPr>
      </w:pPr>
    </w:p>
    <w:p w14:paraId="2DA79302" w14:textId="04F2022E" w:rsidR="00C23A5B" w:rsidRPr="005D6AA6" w:rsidRDefault="00C23A5B" w:rsidP="003B5747">
      <w:pPr>
        <w:pStyle w:val="Listenabsatz"/>
        <w:numPr>
          <w:ilvl w:val="0"/>
          <w:numId w:val="8"/>
        </w:numPr>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Discussion</w:t>
      </w:r>
    </w:p>
    <w:p w14:paraId="7D6BA0B3" w14:textId="43DB218F" w:rsidR="00741F43" w:rsidRPr="005D6AA6" w:rsidRDefault="00741F43" w:rsidP="00741F43">
      <w:pPr>
        <w:pStyle w:val="Listenabsatz"/>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Conclusion:</w:t>
      </w:r>
    </w:p>
    <w:p w14:paraId="7CF422C8" w14:textId="77777777" w:rsidR="005C0DC4" w:rsidRDefault="005C0DC4" w:rsidP="00741F43">
      <w:pPr>
        <w:pStyle w:val="Listenabsatz"/>
        <w:rPr>
          <w:rFonts w:asciiTheme="majorHAnsi" w:hAnsiTheme="majorHAnsi" w:cs="Calibri"/>
          <w:b/>
          <w:bCs/>
          <w:sz w:val="24"/>
          <w:szCs w:val="24"/>
          <w:u w:val="single"/>
          <w:lang w:val="en-US"/>
        </w:rPr>
      </w:pPr>
    </w:p>
    <w:p w14:paraId="54550C7F" w14:textId="07218DD7" w:rsidR="00B4092C" w:rsidRDefault="00B4092C" w:rsidP="00741F43">
      <w:pPr>
        <w:pStyle w:val="Listenabsatz"/>
        <w:rPr>
          <w:rFonts w:asciiTheme="majorHAnsi" w:hAnsiTheme="majorHAnsi" w:cs="Calibri"/>
          <w:b/>
          <w:bCs/>
          <w:sz w:val="24"/>
          <w:szCs w:val="24"/>
          <w:u w:val="single"/>
          <w:lang w:val="en-US"/>
        </w:rPr>
      </w:pPr>
      <w:r>
        <w:rPr>
          <w:rFonts w:asciiTheme="majorHAnsi" w:hAnsiTheme="majorHAnsi" w:cs="Calibri"/>
          <w:b/>
          <w:bCs/>
          <w:sz w:val="24"/>
          <w:szCs w:val="24"/>
          <w:u w:val="single"/>
          <w:lang w:val="en-US"/>
        </w:rPr>
        <w:t xml:space="preserve">Even though no </w:t>
      </w:r>
    </w:p>
    <w:p w14:paraId="50F5D3F5" w14:textId="77777777" w:rsidR="006765A8" w:rsidRPr="00AB644B" w:rsidRDefault="006765A8" w:rsidP="006765A8">
      <w:pPr>
        <w:pStyle w:val="Listenabsatz"/>
        <w:numPr>
          <w:ilvl w:val="0"/>
          <w:numId w:val="6"/>
        </w:numPr>
        <w:rPr>
          <w:rFonts w:asciiTheme="majorHAnsi" w:hAnsiTheme="majorHAnsi" w:cs="Calibri"/>
          <w:sz w:val="24"/>
          <w:szCs w:val="24"/>
          <w:lang w:val="en-US"/>
        </w:rPr>
      </w:pPr>
      <w:r w:rsidRPr="00AB644B">
        <w:rPr>
          <w:rFonts w:asciiTheme="majorHAnsi" w:hAnsiTheme="majorHAnsi" w:cs="Calibri"/>
          <w:sz w:val="24"/>
          <w:szCs w:val="24"/>
          <w:lang w:val="en-US"/>
        </w:rPr>
        <w:t>All models fail to reach the 95%-Coverage</w:t>
      </w:r>
    </w:p>
    <w:p w14:paraId="01D13D04" w14:textId="77777777" w:rsidR="006765A8" w:rsidRPr="00AB644B" w:rsidRDefault="006765A8" w:rsidP="006765A8">
      <w:pPr>
        <w:pStyle w:val="Listenabsatz"/>
        <w:rPr>
          <w:rFonts w:asciiTheme="majorHAnsi" w:hAnsiTheme="majorHAnsi" w:cs="Calibri"/>
          <w:sz w:val="24"/>
          <w:szCs w:val="24"/>
          <w:lang w:val="en-US"/>
        </w:rPr>
      </w:pPr>
    </w:p>
    <w:p w14:paraId="27565FE8" w14:textId="77777777" w:rsidR="00B4092C" w:rsidRPr="005D6AA6" w:rsidRDefault="00B4092C" w:rsidP="00741F43">
      <w:pPr>
        <w:pStyle w:val="Listenabsatz"/>
        <w:rPr>
          <w:rFonts w:asciiTheme="majorHAnsi" w:hAnsiTheme="majorHAnsi" w:cs="Calibri"/>
          <w:b/>
          <w:bCs/>
          <w:sz w:val="24"/>
          <w:szCs w:val="24"/>
          <w:u w:val="single"/>
          <w:lang w:val="en-US"/>
        </w:rPr>
      </w:pPr>
    </w:p>
    <w:p w14:paraId="3A9A7752" w14:textId="5B2F8C71" w:rsidR="0004679B" w:rsidRDefault="005C0DC4" w:rsidP="00741F43">
      <w:pPr>
        <w:pStyle w:val="Listenabsatz"/>
        <w:rPr>
          <w:rFonts w:asciiTheme="majorHAnsi" w:hAnsiTheme="majorHAnsi" w:cs="Calibri"/>
          <w:sz w:val="24"/>
          <w:szCs w:val="24"/>
          <w:lang w:val="en-US"/>
        </w:rPr>
      </w:pPr>
      <w:r w:rsidRPr="00826516">
        <w:rPr>
          <w:rFonts w:asciiTheme="majorHAnsi" w:hAnsiTheme="majorHAnsi" w:cs="Calibri"/>
          <w:sz w:val="24"/>
          <w:szCs w:val="24"/>
          <w:lang w:val="en-US"/>
        </w:rPr>
        <w:t>In general, the BART models produce</w:t>
      </w:r>
      <w:r w:rsidR="00603439">
        <w:rPr>
          <w:rFonts w:asciiTheme="majorHAnsi" w:hAnsiTheme="majorHAnsi" w:cs="Calibri"/>
          <w:sz w:val="24"/>
          <w:szCs w:val="24"/>
          <w:lang w:val="en-US"/>
        </w:rPr>
        <w:t>d</w:t>
      </w:r>
      <w:r w:rsidRPr="00826516">
        <w:rPr>
          <w:rFonts w:asciiTheme="majorHAnsi" w:hAnsiTheme="majorHAnsi" w:cs="Calibri"/>
          <w:sz w:val="24"/>
          <w:szCs w:val="24"/>
          <w:lang w:val="en-US"/>
        </w:rPr>
        <w:t xml:space="preserve"> </w:t>
      </w:r>
      <w:r w:rsidR="00564511" w:rsidRPr="00826516">
        <w:rPr>
          <w:rFonts w:asciiTheme="majorHAnsi" w:hAnsiTheme="majorHAnsi" w:cs="Calibri"/>
          <w:sz w:val="24"/>
          <w:szCs w:val="24"/>
          <w:lang w:val="en-US"/>
        </w:rPr>
        <w:t xml:space="preserve">good and reliable </w:t>
      </w:r>
      <w:r w:rsidR="00E44CEF" w:rsidRPr="00826516">
        <w:rPr>
          <w:rFonts w:asciiTheme="majorHAnsi" w:hAnsiTheme="majorHAnsi" w:cs="Calibri"/>
          <w:sz w:val="24"/>
          <w:szCs w:val="24"/>
          <w:lang w:val="en-US"/>
        </w:rPr>
        <w:t xml:space="preserve">estimates with few exceptions across all datasets. </w:t>
      </w:r>
      <w:r w:rsidR="0004679B">
        <w:rPr>
          <w:rFonts w:asciiTheme="majorHAnsi" w:hAnsiTheme="majorHAnsi" w:cs="Calibri"/>
          <w:sz w:val="24"/>
          <w:szCs w:val="24"/>
          <w:lang w:val="en-US"/>
        </w:rPr>
        <w:t>They had lower average RMSE than the other two methods and were the best model in 11 out of 16 DGPs. Even when IPTW + Regression or the causal forest had a lower RMSE, there was not a big difference to the best BART model.</w:t>
      </w:r>
      <w:r w:rsidR="00031A6F">
        <w:rPr>
          <w:rFonts w:asciiTheme="majorHAnsi" w:hAnsiTheme="majorHAnsi" w:cs="Calibri"/>
          <w:sz w:val="24"/>
          <w:szCs w:val="24"/>
          <w:lang w:val="en-US"/>
        </w:rPr>
        <w:t xml:space="preserve"> Therefore, BART models in general can be called a good model for causal effect estimation.</w:t>
      </w:r>
    </w:p>
    <w:p w14:paraId="0E65F613" w14:textId="448E912F" w:rsidR="005C0DC4" w:rsidRDefault="00E44CEF" w:rsidP="00741F43">
      <w:pPr>
        <w:pStyle w:val="Listenabsatz"/>
        <w:rPr>
          <w:rFonts w:asciiTheme="majorHAnsi" w:hAnsiTheme="majorHAnsi" w:cs="Calibri"/>
          <w:sz w:val="24"/>
          <w:szCs w:val="24"/>
          <w:lang w:val="en-US"/>
        </w:rPr>
      </w:pPr>
      <w:r w:rsidRPr="00826516">
        <w:rPr>
          <w:rFonts w:asciiTheme="majorHAnsi" w:hAnsiTheme="majorHAnsi" w:cs="Calibri"/>
          <w:sz w:val="24"/>
          <w:szCs w:val="24"/>
          <w:lang w:val="en-US"/>
        </w:rPr>
        <w:t>The S-Learner outperformed the T-Learner in terms of RMSE and coverage. This can partially be attributed to the balance and size of the datasets, however, even in DGPs where the T-Learner had a lower RMSE, the difference was very small</w:t>
      </w:r>
      <w:r w:rsidR="00482A1A" w:rsidRPr="00826516">
        <w:rPr>
          <w:rFonts w:asciiTheme="majorHAnsi" w:hAnsiTheme="majorHAnsi" w:cs="Calibri"/>
          <w:sz w:val="24"/>
          <w:szCs w:val="24"/>
          <w:lang w:val="en-US"/>
        </w:rPr>
        <w:t xml:space="preserve">. </w:t>
      </w:r>
      <w:r w:rsidR="00CC2573">
        <w:rPr>
          <w:rFonts w:asciiTheme="majorHAnsi" w:hAnsiTheme="majorHAnsi" w:cs="Calibri"/>
          <w:sz w:val="24"/>
          <w:szCs w:val="24"/>
          <w:lang w:val="en-US"/>
        </w:rPr>
        <w:t xml:space="preserve">T-Learners are supposed to be better than S-Learners when the outcome mechanism differs between treatment and control group. Since the data-generating processes of the datasets are unknown, it is impossible to say whether the data used in this study did not posess this characteristic or whether BART S-Learners can capture those complexities tanks to the flexibility of BART so that the advantage of T-Learners vanishes. </w:t>
      </w:r>
      <w:r w:rsidR="00482A1A" w:rsidRPr="00826516">
        <w:rPr>
          <w:rFonts w:asciiTheme="majorHAnsi" w:hAnsiTheme="majorHAnsi" w:cs="Calibri"/>
          <w:sz w:val="24"/>
          <w:szCs w:val="24"/>
          <w:lang w:val="en-US"/>
        </w:rPr>
        <w:t>Based on the results of this study, ch</w:t>
      </w:r>
      <w:r w:rsidR="00826516">
        <w:rPr>
          <w:rFonts w:asciiTheme="majorHAnsi" w:hAnsiTheme="majorHAnsi" w:cs="Calibri"/>
          <w:sz w:val="24"/>
          <w:szCs w:val="24"/>
          <w:lang w:val="en-US"/>
        </w:rPr>
        <w:t>o</w:t>
      </w:r>
      <w:r w:rsidR="00482A1A" w:rsidRPr="00826516">
        <w:rPr>
          <w:rFonts w:asciiTheme="majorHAnsi" w:hAnsiTheme="majorHAnsi" w:cs="Calibri"/>
          <w:sz w:val="24"/>
          <w:szCs w:val="24"/>
          <w:lang w:val="en-US"/>
        </w:rPr>
        <w:t>osing an S-Learner over an T-Learner is a safe bet as it is often better and hardly ever worse.</w:t>
      </w:r>
      <w:r w:rsidR="00AC4AB0">
        <w:rPr>
          <w:rFonts w:asciiTheme="majorHAnsi" w:hAnsiTheme="majorHAnsi" w:cs="Calibri"/>
          <w:sz w:val="24"/>
          <w:szCs w:val="24"/>
          <w:lang w:val="en-US"/>
        </w:rPr>
        <w:t xml:space="preserve"> </w:t>
      </w:r>
    </w:p>
    <w:p w14:paraId="19AE5057" w14:textId="77777777" w:rsidR="00603439" w:rsidRDefault="00603439" w:rsidP="00741F43">
      <w:pPr>
        <w:pStyle w:val="Listenabsatz"/>
        <w:rPr>
          <w:rFonts w:asciiTheme="majorHAnsi" w:hAnsiTheme="majorHAnsi" w:cs="Calibri"/>
          <w:sz w:val="24"/>
          <w:szCs w:val="24"/>
          <w:lang w:val="en-US"/>
        </w:rPr>
      </w:pPr>
    </w:p>
    <w:p w14:paraId="1117CF15" w14:textId="77777777" w:rsidR="00226849" w:rsidRDefault="00603439" w:rsidP="00226849">
      <w:pPr>
        <w:pStyle w:val="Listenabsatz"/>
        <w:rPr>
          <w:rFonts w:asciiTheme="majorHAnsi" w:hAnsiTheme="majorHAnsi" w:cs="Calibri"/>
          <w:sz w:val="24"/>
          <w:szCs w:val="24"/>
          <w:lang w:val="en-US"/>
        </w:rPr>
      </w:pPr>
      <w:r w:rsidRPr="00AB644B">
        <w:rPr>
          <w:rFonts w:asciiTheme="majorHAnsi" w:hAnsiTheme="majorHAnsi" w:cs="Calibri"/>
          <w:sz w:val="24"/>
          <w:szCs w:val="24"/>
          <w:lang w:val="en-US"/>
        </w:rPr>
        <w:lastRenderedPageBreak/>
        <w:t xml:space="preserve">The differences in CI Length between the four BART models can be explained when looking at how much uncertainty the different models contain. The models that include propensity scores add another level of uncertainty since they include one more covariate which is an estimate. </w:t>
      </w:r>
      <w:r w:rsidRPr="00552138">
        <w:rPr>
          <w:rFonts w:asciiTheme="majorHAnsi" w:hAnsiTheme="majorHAnsi" w:cs="Calibri"/>
          <w:sz w:val="24"/>
          <w:szCs w:val="24"/>
          <w:lang w:val="en-US"/>
        </w:rPr>
        <w:t xml:space="preserve">(nachschauen, warum GLM lower than BART). </w:t>
      </w:r>
      <w:r w:rsidRPr="00AB644B">
        <w:rPr>
          <w:rFonts w:asciiTheme="majorHAnsi" w:hAnsiTheme="majorHAnsi" w:cs="Calibri"/>
          <w:sz w:val="24"/>
          <w:szCs w:val="24"/>
          <w:lang w:val="en-US"/>
        </w:rPr>
        <w:t xml:space="preserve">The T-Learner also fits two models, so further uncertainty is introduced. </w:t>
      </w:r>
    </w:p>
    <w:p w14:paraId="3D02BD29" w14:textId="77777777" w:rsidR="00226849" w:rsidRDefault="00226849" w:rsidP="00226849">
      <w:pPr>
        <w:pStyle w:val="Listenabsatz"/>
        <w:rPr>
          <w:rFonts w:asciiTheme="majorHAnsi" w:hAnsiTheme="majorHAnsi" w:cs="Calibri"/>
          <w:sz w:val="24"/>
          <w:szCs w:val="24"/>
          <w:lang w:val="en-US"/>
        </w:rPr>
      </w:pPr>
    </w:p>
    <w:p w14:paraId="1E522582" w14:textId="41A888B8" w:rsidR="00564511" w:rsidRPr="00226849" w:rsidRDefault="00226849" w:rsidP="00226849">
      <w:pPr>
        <w:pStyle w:val="Listenabsatz"/>
        <w:rPr>
          <w:rFonts w:asciiTheme="majorHAnsi" w:hAnsiTheme="majorHAnsi" w:cs="Calibri"/>
          <w:sz w:val="24"/>
          <w:szCs w:val="24"/>
          <w:lang w:val="en-US"/>
        </w:rPr>
      </w:pPr>
      <w:r>
        <w:rPr>
          <w:rFonts w:asciiTheme="majorHAnsi" w:hAnsiTheme="majorHAnsi" w:cs="Calibri"/>
          <w:sz w:val="24"/>
          <w:szCs w:val="24"/>
          <w:lang w:val="en-US"/>
        </w:rPr>
        <w:t>Intervals are</w:t>
      </w:r>
      <w:r w:rsidR="00564511" w:rsidRPr="00226849">
        <w:rPr>
          <w:rFonts w:asciiTheme="majorHAnsi" w:hAnsiTheme="majorHAnsi" w:cs="Calibri"/>
          <w:sz w:val="24"/>
          <w:szCs w:val="24"/>
          <w:lang w:val="en-US"/>
        </w:rPr>
        <w:t xml:space="preserve"> sometimes too conservative</w:t>
      </w:r>
      <w:r>
        <w:rPr>
          <w:rFonts w:asciiTheme="majorHAnsi" w:hAnsiTheme="majorHAnsi" w:cs="Calibri"/>
          <w:sz w:val="24"/>
          <w:szCs w:val="24"/>
          <w:lang w:val="en-US"/>
        </w:rPr>
        <w:t xml:space="preserve"> as many models reach coverage more than 95%.</w:t>
      </w:r>
    </w:p>
    <w:p w14:paraId="5BBCCDDA" w14:textId="7DD3932F" w:rsidR="005C0DC4" w:rsidRPr="00826516" w:rsidRDefault="005C0DC4" w:rsidP="00741F43">
      <w:pPr>
        <w:pStyle w:val="Listenabsatz"/>
        <w:rPr>
          <w:rFonts w:asciiTheme="majorHAnsi" w:hAnsiTheme="majorHAnsi" w:cs="Calibri"/>
          <w:sz w:val="24"/>
          <w:szCs w:val="24"/>
          <w:lang w:val="en-US"/>
        </w:rPr>
      </w:pPr>
    </w:p>
    <w:p w14:paraId="3AEEC6EB" w14:textId="70468F3C" w:rsidR="00741F43" w:rsidRPr="00B45237" w:rsidRDefault="00741F43" w:rsidP="00B45237">
      <w:pPr>
        <w:pStyle w:val="Listenabsatz"/>
        <w:rPr>
          <w:rFonts w:asciiTheme="majorHAnsi" w:hAnsiTheme="majorHAnsi" w:cs="Calibri"/>
          <w:sz w:val="24"/>
          <w:szCs w:val="24"/>
          <w:lang w:val="en-US"/>
        </w:rPr>
      </w:pPr>
      <w:r w:rsidRPr="00826516">
        <w:rPr>
          <w:rFonts w:asciiTheme="majorHAnsi" w:hAnsiTheme="majorHAnsi" w:cs="Calibri"/>
          <w:sz w:val="24"/>
          <w:szCs w:val="24"/>
          <w:lang w:val="en-US"/>
        </w:rPr>
        <w:t>Against the expectation, the inclusion of estimated propensity scores did not improve estimation by much</w:t>
      </w:r>
      <w:r w:rsidR="00825EA7" w:rsidRPr="00826516">
        <w:rPr>
          <w:rFonts w:asciiTheme="majorHAnsi" w:hAnsiTheme="majorHAnsi" w:cs="Calibri"/>
          <w:sz w:val="24"/>
          <w:szCs w:val="24"/>
          <w:lang w:val="en-US"/>
        </w:rPr>
        <w:t xml:space="preserve"> compared to the basic S-Learner</w:t>
      </w:r>
      <w:r w:rsidRPr="00826516">
        <w:rPr>
          <w:rFonts w:asciiTheme="majorHAnsi" w:hAnsiTheme="majorHAnsi" w:cs="Calibri"/>
          <w:sz w:val="24"/>
          <w:szCs w:val="24"/>
          <w:lang w:val="en-US"/>
        </w:rPr>
        <w:t xml:space="preserve">. </w:t>
      </w:r>
      <w:r w:rsidR="00825EA7" w:rsidRPr="00826516">
        <w:rPr>
          <w:rFonts w:asciiTheme="majorHAnsi" w:hAnsiTheme="majorHAnsi" w:cs="Calibri"/>
          <w:sz w:val="24"/>
          <w:szCs w:val="24"/>
          <w:lang w:val="en-US"/>
        </w:rPr>
        <w:t xml:space="preserve">The RMSE of the three models was very similar for most DGPs, the S-Learner was even the model that had the lowest RMSE the most times, X times, even though </w:t>
      </w:r>
      <w:r w:rsidR="00A670FD" w:rsidRPr="00826516">
        <w:rPr>
          <w:rFonts w:asciiTheme="majorHAnsi" w:hAnsiTheme="majorHAnsi" w:cs="Calibri"/>
          <w:sz w:val="24"/>
          <w:szCs w:val="24"/>
          <w:lang w:val="en-US"/>
        </w:rPr>
        <w:t xml:space="preserve">often </w:t>
      </w:r>
      <w:r w:rsidR="00825EA7" w:rsidRPr="00826516">
        <w:rPr>
          <w:rFonts w:asciiTheme="majorHAnsi" w:hAnsiTheme="majorHAnsi" w:cs="Calibri"/>
          <w:sz w:val="24"/>
          <w:szCs w:val="24"/>
          <w:lang w:val="en-US"/>
        </w:rPr>
        <w:t xml:space="preserve">only by a margin. The PS-BART model, which was expected to perform the best due to its ability to capture even complex treatment assignment mechanisms, outperformed the other two models in only </w:t>
      </w:r>
      <w:r w:rsidR="00A670FD" w:rsidRPr="00826516">
        <w:rPr>
          <w:rFonts w:asciiTheme="majorHAnsi" w:hAnsiTheme="majorHAnsi" w:cs="Calibri"/>
          <w:sz w:val="24"/>
          <w:szCs w:val="24"/>
          <w:lang w:val="en-US"/>
        </w:rPr>
        <w:t xml:space="preserve">4 DGPs </w:t>
      </w:r>
      <w:commentRangeStart w:id="19"/>
      <w:r w:rsidR="00A670FD" w:rsidRPr="00826516">
        <w:rPr>
          <w:rFonts w:asciiTheme="majorHAnsi" w:hAnsiTheme="majorHAnsi" w:cs="Calibri"/>
          <w:sz w:val="24"/>
          <w:szCs w:val="24"/>
          <w:lang w:val="en-US"/>
        </w:rPr>
        <w:t xml:space="preserve">(29, 30, </w:t>
      </w:r>
      <w:r w:rsidR="00CC2631">
        <w:rPr>
          <w:rFonts w:asciiTheme="majorHAnsi" w:hAnsiTheme="majorHAnsi" w:cs="Calibri"/>
          <w:sz w:val="24"/>
          <w:szCs w:val="24"/>
          <w:lang w:val="en-US"/>
        </w:rPr>
        <w:t>3</w:t>
      </w:r>
      <w:r w:rsidR="00A670FD" w:rsidRPr="00826516">
        <w:rPr>
          <w:rFonts w:asciiTheme="majorHAnsi" w:hAnsiTheme="majorHAnsi" w:cs="Calibri"/>
          <w:sz w:val="24"/>
          <w:szCs w:val="24"/>
          <w:lang w:val="en-US"/>
        </w:rPr>
        <w:t>7, 40)</w:t>
      </w:r>
      <w:r w:rsidR="00825EA7" w:rsidRPr="00826516">
        <w:rPr>
          <w:rFonts w:asciiTheme="majorHAnsi" w:hAnsiTheme="majorHAnsi" w:cs="Calibri"/>
          <w:sz w:val="24"/>
          <w:szCs w:val="24"/>
          <w:lang w:val="en-US"/>
        </w:rPr>
        <w:t xml:space="preserve">. </w:t>
      </w:r>
      <w:commentRangeEnd w:id="19"/>
      <w:r w:rsidR="00CC2631" w:rsidRPr="00826516">
        <w:rPr>
          <w:rStyle w:val="Kommentarzeichen"/>
          <w:rFonts w:asciiTheme="majorHAnsi" w:hAnsiTheme="majorHAnsi" w:cs="Calibri"/>
          <w:sz w:val="24"/>
          <w:szCs w:val="24"/>
          <w:lang w:val="en-US"/>
        </w:rPr>
        <w:commentReference w:id="19"/>
      </w:r>
      <w:r w:rsidR="00825EA7" w:rsidRPr="00826516">
        <w:rPr>
          <w:rFonts w:asciiTheme="majorHAnsi" w:hAnsiTheme="majorHAnsi" w:cs="Calibri"/>
          <w:sz w:val="24"/>
          <w:szCs w:val="24"/>
          <w:lang w:val="en-US"/>
        </w:rPr>
        <w:t>The coverage of PS-BART however was slightly higher, however this could partially be caused by its wider confidence intervals.</w:t>
      </w:r>
      <w:r w:rsidR="005B3196" w:rsidRPr="00826516">
        <w:rPr>
          <w:rFonts w:asciiTheme="majorHAnsi" w:hAnsiTheme="majorHAnsi" w:cs="Calibri"/>
          <w:sz w:val="24"/>
          <w:szCs w:val="24"/>
          <w:lang w:val="en-US"/>
        </w:rPr>
        <w:t xml:space="preserve"> </w:t>
      </w:r>
      <w:r w:rsidR="00294385">
        <w:rPr>
          <w:rFonts w:asciiTheme="majorHAnsi" w:hAnsiTheme="majorHAnsi" w:cs="Calibri"/>
          <w:sz w:val="24"/>
          <w:szCs w:val="24"/>
          <w:lang w:val="en-US"/>
        </w:rPr>
        <w:t xml:space="preserve">It was however the only model which had a coverage </w:t>
      </w:r>
      <w:r w:rsidR="00BE7ED3">
        <w:rPr>
          <w:rFonts w:asciiTheme="majorHAnsi" w:hAnsiTheme="majorHAnsi" w:cs="Calibri"/>
          <w:sz w:val="24"/>
          <w:szCs w:val="24"/>
          <w:lang w:val="en-US"/>
        </w:rPr>
        <w:t>close to 95%/over 90% at DGP30, which leads to the assumption that this DGP had a highly non-linear treatment assignment mechanism</w:t>
      </w:r>
      <w:r w:rsidR="000A5CED">
        <w:rPr>
          <w:rFonts w:asciiTheme="majorHAnsi" w:hAnsiTheme="majorHAnsi" w:cs="Calibri"/>
          <w:sz w:val="24"/>
          <w:szCs w:val="24"/>
          <w:lang w:val="en-US"/>
        </w:rPr>
        <w:t>, which only PS-BART/BART was able to capture well.</w:t>
      </w:r>
      <w:r w:rsidR="00B45237">
        <w:rPr>
          <w:rFonts w:asciiTheme="majorHAnsi" w:hAnsiTheme="majorHAnsi" w:cs="Calibri"/>
          <w:sz w:val="24"/>
          <w:szCs w:val="24"/>
          <w:lang w:val="en-US"/>
        </w:rPr>
        <w:t xml:space="preserve"> </w:t>
      </w:r>
      <w:r w:rsidR="000362EC" w:rsidRPr="00B45237">
        <w:rPr>
          <w:rFonts w:asciiTheme="majorHAnsi" w:hAnsiTheme="majorHAnsi" w:cs="Calibri"/>
          <w:sz w:val="24"/>
          <w:szCs w:val="24"/>
          <w:lang w:val="en-US"/>
        </w:rPr>
        <w:t>In cases where a complex treatment assignment is expected</w:t>
      </w:r>
      <w:r w:rsidR="00F72AC1" w:rsidRPr="00B45237">
        <w:rPr>
          <w:rFonts w:asciiTheme="majorHAnsi" w:hAnsiTheme="majorHAnsi" w:cs="Calibri"/>
          <w:sz w:val="24"/>
          <w:szCs w:val="24"/>
          <w:lang w:val="en-US"/>
        </w:rPr>
        <w:t>, it is therefore advised to include BART-estimated propensity scores in the model. When treatment assignment is expected to be linear or simple, the choice of the model does not seem to matter as much.</w:t>
      </w:r>
    </w:p>
    <w:p w14:paraId="5967A7F0" w14:textId="77777777" w:rsidR="00825EA7" w:rsidRPr="00826516" w:rsidRDefault="00825EA7" w:rsidP="00741F43">
      <w:pPr>
        <w:pStyle w:val="Listenabsatz"/>
        <w:rPr>
          <w:rFonts w:asciiTheme="majorHAnsi" w:hAnsiTheme="majorHAnsi" w:cs="Calibri"/>
          <w:sz w:val="24"/>
          <w:szCs w:val="24"/>
          <w:lang w:val="en-US"/>
        </w:rPr>
      </w:pPr>
    </w:p>
    <w:p w14:paraId="745BC670" w14:textId="412C2E60" w:rsidR="00482A1A" w:rsidRDefault="00482A1A" w:rsidP="00741F43">
      <w:pPr>
        <w:pStyle w:val="Listenabsatz"/>
        <w:rPr>
          <w:rFonts w:asciiTheme="majorHAnsi" w:hAnsiTheme="majorHAnsi" w:cs="Calibri"/>
          <w:sz w:val="24"/>
          <w:szCs w:val="24"/>
          <w:lang w:val="en-US"/>
        </w:rPr>
      </w:pPr>
      <w:r w:rsidRPr="00826516">
        <w:rPr>
          <w:rFonts w:asciiTheme="majorHAnsi" w:hAnsiTheme="majorHAnsi" w:cs="Calibri"/>
          <w:sz w:val="24"/>
          <w:szCs w:val="24"/>
          <w:lang w:val="en-US"/>
        </w:rPr>
        <w:t xml:space="preserve">To improve results it has been proven that identifying areas of low overlap and removing them from the estimation can help. This was however only true when after the removal enough observations remained in both treatment and control group to still allow the model(s) to learn from the data. </w:t>
      </w:r>
    </w:p>
    <w:p w14:paraId="56FBE2AE" w14:textId="183403D5" w:rsidR="00031A6F" w:rsidRDefault="00031A6F" w:rsidP="00741F43">
      <w:pPr>
        <w:pStyle w:val="Listenabsatz"/>
        <w:rPr>
          <w:rFonts w:asciiTheme="majorHAnsi" w:hAnsiTheme="majorHAnsi" w:cs="Calibri"/>
          <w:sz w:val="24"/>
          <w:szCs w:val="24"/>
          <w:lang w:val="en-US"/>
        </w:rPr>
      </w:pPr>
    </w:p>
    <w:p w14:paraId="1E83B4F5" w14:textId="5CAC12B5" w:rsidR="00031A6F" w:rsidRDefault="006D33B9" w:rsidP="00741F43">
      <w:pPr>
        <w:pStyle w:val="Listenabsatz"/>
        <w:rPr>
          <w:rFonts w:asciiTheme="majorHAnsi" w:hAnsiTheme="majorHAnsi" w:cs="Calibri"/>
          <w:sz w:val="24"/>
          <w:szCs w:val="24"/>
          <w:lang w:val="en-US"/>
        </w:rPr>
      </w:pPr>
      <w:r>
        <w:rPr>
          <w:rFonts w:asciiTheme="majorHAnsi" w:hAnsiTheme="majorHAnsi" w:cs="Calibri"/>
          <w:sz w:val="24"/>
          <w:szCs w:val="24"/>
          <w:lang w:val="en-US"/>
        </w:rPr>
        <w:t>While the causal forest often has a higher bias than the BART models, differences in coverage are not as strong. This i</w:t>
      </w:r>
      <w:r w:rsidR="007B1A54">
        <w:rPr>
          <w:rFonts w:asciiTheme="majorHAnsi" w:hAnsiTheme="majorHAnsi" w:cs="Calibri"/>
          <w:sz w:val="24"/>
          <w:szCs w:val="24"/>
          <w:lang w:val="en-US"/>
        </w:rPr>
        <w:t>s likely</w:t>
      </w:r>
      <w:r>
        <w:rPr>
          <w:rFonts w:asciiTheme="majorHAnsi" w:hAnsiTheme="majorHAnsi" w:cs="Calibri"/>
          <w:sz w:val="24"/>
          <w:szCs w:val="24"/>
          <w:lang w:val="en-US"/>
        </w:rPr>
        <w:t xml:space="preserve"> </w:t>
      </w:r>
      <w:r w:rsidR="007B1A54">
        <w:rPr>
          <w:rFonts w:asciiTheme="majorHAnsi" w:hAnsiTheme="majorHAnsi" w:cs="Calibri"/>
          <w:sz w:val="24"/>
          <w:szCs w:val="24"/>
          <w:lang w:val="en-US"/>
        </w:rPr>
        <w:t>caused by its</w:t>
      </w:r>
      <w:r>
        <w:rPr>
          <w:rFonts w:asciiTheme="majorHAnsi" w:hAnsiTheme="majorHAnsi" w:cs="Calibri"/>
          <w:sz w:val="24"/>
          <w:szCs w:val="24"/>
          <w:lang w:val="en-US"/>
        </w:rPr>
        <w:t xml:space="preserve"> confidence intervals</w:t>
      </w:r>
      <w:r w:rsidR="007B1A54">
        <w:rPr>
          <w:rFonts w:asciiTheme="majorHAnsi" w:hAnsiTheme="majorHAnsi" w:cs="Calibri"/>
          <w:sz w:val="24"/>
          <w:szCs w:val="24"/>
          <w:lang w:val="en-US"/>
        </w:rPr>
        <w:t>, which are widest among all models</w:t>
      </w:r>
      <w:r>
        <w:rPr>
          <w:rFonts w:asciiTheme="majorHAnsi" w:hAnsiTheme="majorHAnsi" w:cs="Calibri"/>
          <w:sz w:val="24"/>
          <w:szCs w:val="24"/>
          <w:lang w:val="en-US"/>
        </w:rPr>
        <w:t xml:space="preserve">. </w:t>
      </w:r>
      <w:r w:rsidR="007B1A54">
        <w:rPr>
          <w:rFonts w:asciiTheme="majorHAnsi" w:hAnsiTheme="majorHAnsi" w:cs="Calibri"/>
          <w:sz w:val="24"/>
          <w:szCs w:val="24"/>
          <w:lang w:val="en-US"/>
        </w:rPr>
        <w:t xml:space="preserve">While causal forests are less precise, at least they are not overly confident and provide conservative confidence intervals. While they had a slightly lower bias than the BART models and outperformed them in regard to coverage rate in some circumstances, these differences were mostly marginal. On average, the causal forest is an inferior model to BART. Even though as tree-based model it shares many </w:t>
      </w:r>
    </w:p>
    <w:p w14:paraId="3CCE5CC9" w14:textId="77777777" w:rsidR="00210E78" w:rsidRDefault="00210E78" w:rsidP="00741F43">
      <w:pPr>
        <w:pStyle w:val="Listenabsatz"/>
        <w:rPr>
          <w:rFonts w:asciiTheme="majorHAnsi" w:hAnsiTheme="majorHAnsi" w:cs="Calibri"/>
          <w:sz w:val="24"/>
          <w:szCs w:val="24"/>
          <w:lang w:val="en-US"/>
        </w:rPr>
      </w:pPr>
    </w:p>
    <w:p w14:paraId="1EC78472" w14:textId="3AAF3110" w:rsidR="00210E78" w:rsidRDefault="00210E78" w:rsidP="00210E78">
      <w:pPr>
        <w:pStyle w:val="Listenabsatz"/>
        <w:rPr>
          <w:rFonts w:asciiTheme="majorHAnsi" w:hAnsiTheme="majorHAnsi" w:cs="Calibri"/>
          <w:sz w:val="24"/>
          <w:szCs w:val="24"/>
          <w:lang w:val="en-US"/>
        </w:rPr>
      </w:pPr>
      <w:r>
        <w:rPr>
          <w:rFonts w:asciiTheme="majorHAnsi" w:hAnsiTheme="majorHAnsi" w:cs="Calibri"/>
          <w:sz w:val="24"/>
          <w:szCs w:val="24"/>
          <w:lang w:val="en-US"/>
        </w:rPr>
        <w:t>IPTW + Regression performed better than expected and when leaving out DGP30, had a lower average bias than the causal forest and the same coverage as the T-Learner. It did however perform mostly well in DGPs, where all models had similar results, leading to the assumption that those might be DGPs with relatively simple and linear treatment assignment and/or outcome mechanisms. It often had the worst performance among all models.</w:t>
      </w:r>
    </w:p>
    <w:p w14:paraId="6730BAB7" w14:textId="77777777" w:rsidR="00210E78" w:rsidRPr="00EC6AB2" w:rsidRDefault="00210E78" w:rsidP="00210E78">
      <w:pPr>
        <w:pStyle w:val="Listenabsatz"/>
        <w:rPr>
          <w:rFonts w:asciiTheme="majorHAnsi" w:hAnsiTheme="majorHAnsi" w:cs="Calibri"/>
          <w:sz w:val="24"/>
          <w:szCs w:val="24"/>
          <w:lang w:val="en-US"/>
        </w:rPr>
      </w:pPr>
      <w:r>
        <w:rPr>
          <w:rFonts w:asciiTheme="majorHAnsi" w:hAnsiTheme="majorHAnsi" w:cs="Calibri"/>
          <w:sz w:val="24"/>
          <w:szCs w:val="24"/>
          <w:lang w:val="en-US"/>
        </w:rPr>
        <w:lastRenderedPageBreak/>
        <w:t xml:space="preserve">The potential of IPTWs depends on the correct specification of either the treatment or the outcome mechanism. In the default run, both were modelled with a linear logistic regression model. It can be assumed that the DGPs, where it performed worst, all had some non-linearities in either one of the two outcomes. All other models are better able to detect those thanks to their flexible tree structure. When model selection is performed (which can become difficult in high-dimensional settings) or more flexible models are used, this can increase the strength of the method a lot.  </w:t>
      </w:r>
    </w:p>
    <w:p w14:paraId="13618211" w14:textId="77777777" w:rsidR="00210E78" w:rsidRDefault="00210E78" w:rsidP="00741F43">
      <w:pPr>
        <w:pStyle w:val="Listenabsatz"/>
        <w:rPr>
          <w:rFonts w:asciiTheme="majorHAnsi" w:hAnsiTheme="majorHAnsi" w:cs="Calibri"/>
          <w:sz w:val="24"/>
          <w:szCs w:val="24"/>
          <w:lang w:val="en-US"/>
        </w:rPr>
      </w:pPr>
    </w:p>
    <w:p w14:paraId="5BF71A5C" w14:textId="6272CEC1" w:rsidR="00A754BD" w:rsidRDefault="00A754BD" w:rsidP="00741F43">
      <w:pPr>
        <w:pStyle w:val="Listenabsatz"/>
        <w:rPr>
          <w:rFonts w:asciiTheme="majorHAnsi" w:hAnsiTheme="majorHAnsi" w:cs="Calibri"/>
          <w:sz w:val="24"/>
          <w:szCs w:val="24"/>
          <w:lang w:val="en-US"/>
        </w:rPr>
      </w:pPr>
      <w:r>
        <w:rPr>
          <w:rFonts w:asciiTheme="majorHAnsi" w:hAnsiTheme="majorHAnsi" w:cs="Calibri"/>
          <w:sz w:val="24"/>
          <w:szCs w:val="24"/>
          <w:lang w:val="en-US"/>
        </w:rPr>
        <w:t xml:space="preserve">DGP 30: </w:t>
      </w:r>
      <w:commentRangeStart w:id="20"/>
      <w:r w:rsidRPr="00C15F09">
        <w:rPr>
          <w:rFonts w:asciiTheme="majorHAnsi" w:hAnsiTheme="majorHAnsi" w:cs="Calibri"/>
          <w:sz w:val="24"/>
          <w:szCs w:val="24"/>
          <w:lang w:val="en-US"/>
        </w:rPr>
        <w:t>It does however have the biggest true ATE, so normalizing the bias leads to small value even when absolute esti</w:t>
      </w:r>
      <w:r>
        <w:rPr>
          <w:rFonts w:asciiTheme="majorHAnsi" w:hAnsiTheme="majorHAnsi" w:cs="Calibri"/>
          <w:sz w:val="24"/>
          <w:szCs w:val="24"/>
          <w:lang w:val="en-US"/>
        </w:rPr>
        <w:t>ma</w:t>
      </w:r>
      <w:r w:rsidRPr="00C15F09">
        <w:rPr>
          <w:rFonts w:asciiTheme="majorHAnsi" w:hAnsiTheme="majorHAnsi" w:cs="Calibri"/>
          <w:sz w:val="24"/>
          <w:szCs w:val="24"/>
          <w:lang w:val="en-US"/>
        </w:rPr>
        <w:t>tes are off.</w:t>
      </w:r>
      <w:r>
        <w:rPr>
          <w:rFonts w:asciiTheme="majorHAnsi" w:hAnsiTheme="majorHAnsi" w:cs="Calibri"/>
          <w:sz w:val="24"/>
          <w:szCs w:val="24"/>
          <w:lang w:val="en-US"/>
        </w:rPr>
        <w:t xml:space="preserve"> </w:t>
      </w:r>
      <w:commentRangeEnd w:id="20"/>
      <w:r>
        <w:rPr>
          <w:rStyle w:val="Kommentarzeichen"/>
          <w:rFonts w:asciiTheme="majorHAnsi" w:hAnsiTheme="majorHAnsi" w:cs="Calibri"/>
          <w:sz w:val="24"/>
          <w:szCs w:val="24"/>
          <w:lang w:val="en-US"/>
        </w:rPr>
        <w:commentReference w:id="20"/>
      </w:r>
    </w:p>
    <w:p w14:paraId="440030F9" w14:textId="77777777" w:rsidR="006D33B9" w:rsidRDefault="006D33B9" w:rsidP="00741F43">
      <w:pPr>
        <w:pStyle w:val="Listenabsatz"/>
        <w:rPr>
          <w:rFonts w:asciiTheme="majorHAnsi" w:hAnsiTheme="majorHAnsi" w:cs="Calibri"/>
          <w:sz w:val="24"/>
          <w:szCs w:val="24"/>
          <w:lang w:val="en-US"/>
        </w:rPr>
      </w:pPr>
    </w:p>
    <w:p w14:paraId="52990E22" w14:textId="11C392FC" w:rsidR="00031A6F" w:rsidRPr="00826516" w:rsidRDefault="00031A6F" w:rsidP="00741F43">
      <w:pPr>
        <w:pStyle w:val="Listenabsatz"/>
        <w:rPr>
          <w:rFonts w:asciiTheme="majorHAnsi" w:hAnsiTheme="majorHAnsi" w:cs="Calibri"/>
          <w:sz w:val="24"/>
          <w:szCs w:val="24"/>
          <w:lang w:val="en-US"/>
        </w:rPr>
      </w:pPr>
      <w:r>
        <w:rPr>
          <w:rFonts w:asciiTheme="majorHAnsi" w:hAnsiTheme="majorHAnsi" w:cs="Calibri"/>
          <w:sz w:val="24"/>
          <w:szCs w:val="24"/>
          <w:lang w:val="en-US"/>
        </w:rPr>
        <w:t>Tuning:</w:t>
      </w:r>
    </w:p>
    <w:p w14:paraId="33FF07D7" w14:textId="01A3A30A" w:rsidR="00482A1A" w:rsidRDefault="00482A1A" w:rsidP="00741F43">
      <w:pPr>
        <w:pStyle w:val="Listenabsatz"/>
        <w:rPr>
          <w:rFonts w:asciiTheme="majorHAnsi" w:hAnsiTheme="majorHAnsi" w:cs="Calibri"/>
          <w:b/>
          <w:bCs/>
          <w:sz w:val="24"/>
          <w:szCs w:val="24"/>
          <w:u w:val="single"/>
          <w:lang w:val="en-US"/>
        </w:rPr>
      </w:pPr>
    </w:p>
    <w:p w14:paraId="487B8E2A" w14:textId="77777777" w:rsidR="004D7F86" w:rsidRDefault="004D7F86" w:rsidP="004D7F86">
      <w:pPr>
        <w:ind w:left="708"/>
        <w:rPr>
          <w:lang w:val="en-US"/>
        </w:rPr>
      </w:pPr>
      <w:r>
        <w:rPr>
          <w:lang w:val="en-US"/>
        </w:rPr>
        <w:t>No clear pattern could be detected regarding the variance patterns, which leads to the conclusion that they have a weaker influence on performance.</w:t>
      </w:r>
    </w:p>
    <w:p w14:paraId="2A84ECC2" w14:textId="77777777" w:rsidR="004D7F86" w:rsidRDefault="004D7F86" w:rsidP="00741F43">
      <w:pPr>
        <w:pStyle w:val="Listenabsatz"/>
        <w:rPr>
          <w:rFonts w:asciiTheme="majorHAnsi" w:hAnsiTheme="majorHAnsi" w:cs="Calibri"/>
          <w:b/>
          <w:bCs/>
          <w:sz w:val="24"/>
          <w:szCs w:val="24"/>
          <w:u w:val="single"/>
          <w:lang w:val="en-US"/>
        </w:rPr>
      </w:pPr>
    </w:p>
    <w:p w14:paraId="7DB261DD" w14:textId="3F615412" w:rsidR="006E1BF1" w:rsidRDefault="006E1BF1" w:rsidP="00741F43">
      <w:pPr>
        <w:pStyle w:val="Listenabsatz"/>
        <w:rPr>
          <w:rFonts w:asciiTheme="majorHAnsi" w:hAnsiTheme="majorHAnsi" w:cs="Calibri"/>
          <w:b/>
          <w:bCs/>
          <w:sz w:val="24"/>
          <w:szCs w:val="24"/>
          <w:u w:val="single"/>
          <w:lang w:val="en-US"/>
        </w:rPr>
      </w:pPr>
    </w:p>
    <w:p w14:paraId="13E3146D" w14:textId="5C744071" w:rsidR="006E1BF1" w:rsidRPr="00AF0CE2" w:rsidRDefault="006E1BF1" w:rsidP="00741F43">
      <w:pPr>
        <w:pStyle w:val="Listenabsatz"/>
        <w:rPr>
          <w:rFonts w:asciiTheme="majorHAnsi" w:hAnsiTheme="majorHAnsi" w:cs="Calibri"/>
          <w:sz w:val="24"/>
          <w:szCs w:val="24"/>
          <w:lang w:val="en-US"/>
        </w:rPr>
      </w:pPr>
    </w:p>
    <w:p w14:paraId="72D922F6" w14:textId="089B951B" w:rsidR="006E1BF1" w:rsidRPr="00AF0CE2" w:rsidRDefault="006E1BF1" w:rsidP="00741F43">
      <w:pPr>
        <w:pStyle w:val="Listenabsatz"/>
        <w:rPr>
          <w:rFonts w:asciiTheme="majorHAnsi" w:hAnsiTheme="majorHAnsi" w:cs="Calibri"/>
          <w:sz w:val="24"/>
          <w:szCs w:val="24"/>
          <w:lang w:val="en-US"/>
        </w:rPr>
      </w:pPr>
      <w:r w:rsidRPr="00AF0CE2">
        <w:rPr>
          <w:rFonts w:asciiTheme="majorHAnsi" w:hAnsiTheme="majorHAnsi" w:cs="Calibri"/>
          <w:sz w:val="24"/>
          <w:szCs w:val="24"/>
          <w:lang w:val="en-US"/>
        </w:rPr>
        <w:t xml:space="preserve">In general, there is not one model that outperforms the others all the time. Even the causal forest and IPTW + Regression, which have the highest average RMSE, place first sometimes. When they do, however there is usually only a small difference to the BART models. On the other hand, </w:t>
      </w:r>
      <w:r w:rsidR="00AF0CE2" w:rsidRPr="00AF0CE2">
        <w:rPr>
          <w:rFonts w:asciiTheme="majorHAnsi" w:hAnsiTheme="majorHAnsi" w:cs="Calibri"/>
          <w:sz w:val="24"/>
          <w:szCs w:val="24"/>
          <w:lang w:val="en-US"/>
        </w:rPr>
        <w:t xml:space="preserve">they are often outperformed by a big difference to the BART models. Therefore in general, BART models are much more reliable and should be preferred to the other models. </w:t>
      </w:r>
    </w:p>
    <w:p w14:paraId="766D5C20" w14:textId="77777777" w:rsidR="006E1BF1" w:rsidRDefault="006E1BF1" w:rsidP="00741F43">
      <w:pPr>
        <w:pStyle w:val="Listenabsatz"/>
        <w:rPr>
          <w:rFonts w:asciiTheme="majorHAnsi" w:hAnsiTheme="majorHAnsi" w:cs="Calibri"/>
          <w:b/>
          <w:bCs/>
          <w:sz w:val="24"/>
          <w:szCs w:val="24"/>
          <w:u w:val="single"/>
          <w:lang w:val="en-US"/>
        </w:rPr>
      </w:pPr>
    </w:p>
    <w:p w14:paraId="73FA0A55" w14:textId="751F2255" w:rsidR="00394A86" w:rsidRPr="00600B9E" w:rsidRDefault="00394A86" w:rsidP="00394A86">
      <w:pPr>
        <w:ind w:left="708"/>
        <w:rPr>
          <w:u w:val="single"/>
          <w:lang w:val="en-US"/>
        </w:rPr>
      </w:pPr>
      <w:r>
        <w:rPr>
          <w:u w:val="single"/>
          <w:lang w:val="en-US"/>
        </w:rPr>
        <w:t>Hyperparameter tuning</w:t>
      </w:r>
      <w:r w:rsidRPr="00600B9E">
        <w:rPr>
          <w:u w:val="single"/>
          <w:lang w:val="en-US"/>
        </w:rPr>
        <w:t>:</w:t>
      </w:r>
    </w:p>
    <w:p w14:paraId="144B5AA8" w14:textId="1B0698EA" w:rsidR="00394A86" w:rsidRDefault="00B44796" w:rsidP="00394A86">
      <w:pPr>
        <w:ind w:left="708"/>
        <w:rPr>
          <w:lang w:val="en-US"/>
        </w:rPr>
      </w:pPr>
      <w:r>
        <w:rPr>
          <w:lang w:val="en-US"/>
        </w:rPr>
        <w:t xml:space="preserve">Tuning of the hyperparameter only had limited impact on results. </w:t>
      </w:r>
      <w:r w:rsidR="00417057">
        <w:rPr>
          <w:lang w:val="en-US"/>
        </w:rPr>
        <w:t xml:space="preserve">There often weren’t big </w:t>
      </w:r>
      <w:r w:rsidR="00B31685">
        <w:rPr>
          <w:lang w:val="en-US"/>
        </w:rPr>
        <w:t xml:space="preserve">RMSE </w:t>
      </w:r>
      <w:r w:rsidR="00417057">
        <w:rPr>
          <w:lang w:val="en-US"/>
        </w:rPr>
        <w:t xml:space="preserve">differences between </w:t>
      </w:r>
      <w:r w:rsidR="002958C4">
        <w:rPr>
          <w:lang w:val="en-US"/>
        </w:rPr>
        <w:t>different hyperparameter combinations</w:t>
      </w:r>
      <w:r w:rsidR="00B31685">
        <w:rPr>
          <w:lang w:val="en-US"/>
        </w:rPr>
        <w:t xml:space="preserve">. Even the RMSE of the best and the worst performing </w:t>
      </w:r>
      <w:r w:rsidR="00780F4B">
        <w:rPr>
          <w:lang w:val="en-US"/>
        </w:rPr>
        <w:t>specification</w:t>
      </w:r>
    </w:p>
    <w:p w14:paraId="5A6B5FAE" w14:textId="46751249" w:rsidR="00394A86" w:rsidRPr="00600B9E" w:rsidRDefault="00394A86" w:rsidP="00394A86">
      <w:pPr>
        <w:ind w:left="708"/>
        <w:rPr>
          <w:lang w:val="en-US"/>
        </w:rPr>
      </w:pPr>
      <w:r w:rsidRPr="00600B9E">
        <w:rPr>
          <w:lang w:val="en-US"/>
        </w:rPr>
        <w:t>The better results for the causal forest with lower mtry values for DGPs 30 and 40 and higher values for DGP 60 and 63 makes sense, since the first two have a higher number of covariates (26 and 22) compared to the latter two (31 and 29). Since higher mtry values result in more covariates being considered for the choice of each splitting rule, higher values make sure that no important covariates gets ignored.</w:t>
      </w:r>
    </w:p>
    <w:p w14:paraId="64427957" w14:textId="77777777" w:rsidR="00394A86" w:rsidRDefault="00394A86" w:rsidP="00394A86">
      <w:pPr>
        <w:pStyle w:val="Listenabsatz"/>
        <w:rPr>
          <w:rFonts w:asciiTheme="majorHAnsi" w:hAnsiTheme="majorHAnsi" w:cs="Calibri"/>
          <w:sz w:val="24"/>
          <w:szCs w:val="24"/>
          <w:lang w:val="en-US"/>
        </w:rPr>
      </w:pPr>
      <w:r>
        <w:rPr>
          <w:rFonts w:asciiTheme="majorHAnsi" w:hAnsiTheme="majorHAnsi" w:cs="Calibri"/>
          <w:sz w:val="24"/>
          <w:szCs w:val="24"/>
          <w:lang w:val="en-US"/>
        </w:rPr>
        <w:t>The relative small improvements that were made by hyperparameter tuning indicate that the default hyperparameters are already close to optimal.</w:t>
      </w:r>
    </w:p>
    <w:p w14:paraId="6535E45B" w14:textId="77777777" w:rsidR="00394A86" w:rsidRDefault="00394A86" w:rsidP="00394A86">
      <w:pPr>
        <w:pStyle w:val="Listenabsatz"/>
        <w:rPr>
          <w:rFonts w:asciiTheme="majorHAnsi" w:hAnsiTheme="majorHAnsi" w:cs="Calibri"/>
          <w:sz w:val="24"/>
          <w:szCs w:val="24"/>
          <w:lang w:val="en-US"/>
        </w:rPr>
      </w:pPr>
    </w:p>
    <w:p w14:paraId="5F866A86" w14:textId="77777777" w:rsidR="00394A86" w:rsidRPr="006637E2" w:rsidRDefault="00394A86" w:rsidP="00394A86">
      <w:pPr>
        <w:pStyle w:val="Listenabsatz"/>
        <w:rPr>
          <w:rFonts w:asciiTheme="majorHAnsi" w:hAnsiTheme="majorHAnsi" w:cs="Calibri"/>
          <w:sz w:val="24"/>
          <w:szCs w:val="24"/>
          <w:lang w:val="en-US"/>
        </w:rPr>
      </w:pPr>
      <w:r>
        <w:rPr>
          <w:rFonts w:asciiTheme="majorHAnsi" w:hAnsiTheme="majorHAnsi" w:cs="Calibri"/>
          <w:sz w:val="24"/>
          <w:szCs w:val="24"/>
          <w:lang w:val="en-US"/>
        </w:rPr>
        <w:t>Furthermore, hyperparameter tuning only had a limited impact on the ranking of the methods. DGP 63 was the only setting in which hyperparameter tuning lead to a different best performing method. The S-learner was able to overtake the T-learner which had had the lowest RMSE under default settings. In</w:t>
      </w:r>
      <w:r w:rsidRPr="006637E2">
        <w:rPr>
          <w:rFonts w:asciiTheme="majorHAnsi" w:hAnsiTheme="majorHAnsi" w:cs="Calibri"/>
          <w:sz w:val="24"/>
          <w:szCs w:val="24"/>
          <w:lang w:val="en-US"/>
        </w:rPr>
        <w:t xml:space="preserve"> DGP 60, while S-learner and PS-GLM were able to overtake PS-BART,</w:t>
      </w:r>
      <w:r>
        <w:rPr>
          <w:rFonts w:asciiTheme="majorHAnsi" w:hAnsiTheme="majorHAnsi" w:cs="Calibri"/>
          <w:sz w:val="24"/>
          <w:szCs w:val="24"/>
          <w:lang w:val="en-US"/>
        </w:rPr>
        <w:t xml:space="preserve"> which lead to some change is the middle of the ranking, but </w:t>
      </w:r>
      <w:r w:rsidRPr="006637E2">
        <w:rPr>
          <w:rFonts w:asciiTheme="majorHAnsi" w:hAnsiTheme="majorHAnsi" w:cs="Calibri"/>
          <w:sz w:val="24"/>
          <w:szCs w:val="24"/>
          <w:lang w:val="en-US"/>
        </w:rPr>
        <w:t xml:space="preserve">the T-learner </w:t>
      </w:r>
      <w:r>
        <w:rPr>
          <w:rFonts w:asciiTheme="majorHAnsi" w:hAnsiTheme="majorHAnsi" w:cs="Calibri"/>
          <w:sz w:val="24"/>
          <w:szCs w:val="24"/>
          <w:lang w:val="en-US"/>
        </w:rPr>
        <w:t xml:space="preserve">and IPTW + OLS still held their first and second place. </w:t>
      </w:r>
    </w:p>
    <w:p w14:paraId="42B16CFF" w14:textId="30DB7142" w:rsidR="00394A86" w:rsidRPr="00780F4B" w:rsidRDefault="00394A86" w:rsidP="00780F4B">
      <w:pPr>
        <w:pStyle w:val="Listenabsatz"/>
        <w:rPr>
          <w:rFonts w:asciiTheme="majorHAnsi" w:hAnsiTheme="majorHAnsi" w:cs="Calibri"/>
          <w:sz w:val="24"/>
          <w:szCs w:val="24"/>
          <w:lang w:val="en-US"/>
        </w:rPr>
      </w:pPr>
      <w:r>
        <w:rPr>
          <w:rFonts w:asciiTheme="majorHAnsi" w:hAnsiTheme="majorHAnsi" w:cs="Calibri"/>
          <w:sz w:val="24"/>
          <w:szCs w:val="24"/>
          <w:lang w:val="en-US"/>
        </w:rPr>
        <w:lastRenderedPageBreak/>
        <w:t xml:space="preserve">In DGPs 30 and 40, where the S-learners had outperformed the other methods under the default settings, none of the other methods improved sufficiently enough to overtake them. </w:t>
      </w:r>
      <w:r w:rsidRPr="00780F4B">
        <w:rPr>
          <w:rFonts w:asciiTheme="majorHAnsi" w:hAnsiTheme="majorHAnsi" w:cs="Calibri"/>
          <w:sz w:val="24"/>
          <w:szCs w:val="24"/>
          <w:lang w:val="en-US"/>
        </w:rPr>
        <w:t xml:space="preserve">These findings suggest that the choice of the method has a considerably larger impact on performance than the selection of hyperparameter values. </w:t>
      </w:r>
      <w:r w:rsidR="00F91B8F">
        <w:rPr>
          <w:rFonts w:asciiTheme="majorHAnsi" w:hAnsiTheme="majorHAnsi" w:cs="Calibri"/>
          <w:sz w:val="24"/>
          <w:szCs w:val="24"/>
          <w:lang w:val="en-US"/>
        </w:rPr>
        <w:t>BART seems to be tuned well</w:t>
      </w:r>
      <w:r w:rsidR="002561A5">
        <w:rPr>
          <w:rFonts w:asciiTheme="majorHAnsi" w:hAnsiTheme="majorHAnsi" w:cs="Calibri"/>
          <w:sz w:val="24"/>
          <w:szCs w:val="24"/>
          <w:lang w:val="en-US"/>
        </w:rPr>
        <w:t>.</w:t>
      </w:r>
    </w:p>
    <w:p w14:paraId="2BAF5611" w14:textId="77777777" w:rsidR="00394A86" w:rsidRPr="00164FA5" w:rsidRDefault="00394A86" w:rsidP="00394A86">
      <w:pPr>
        <w:pStyle w:val="Listenabsatz"/>
        <w:rPr>
          <w:rFonts w:asciiTheme="majorHAnsi" w:hAnsiTheme="majorHAnsi" w:cs="Calibri"/>
          <w:b/>
          <w:bCs/>
          <w:sz w:val="24"/>
          <w:szCs w:val="24"/>
          <w:u w:val="single"/>
          <w:lang w:val="en-US"/>
        </w:rPr>
      </w:pPr>
    </w:p>
    <w:p w14:paraId="277A681E" w14:textId="77777777" w:rsidR="00394A86" w:rsidRDefault="00394A86" w:rsidP="00741F43">
      <w:pPr>
        <w:pStyle w:val="Listenabsatz"/>
        <w:rPr>
          <w:rFonts w:asciiTheme="majorHAnsi" w:hAnsiTheme="majorHAnsi" w:cs="Calibri"/>
          <w:b/>
          <w:bCs/>
          <w:sz w:val="24"/>
          <w:szCs w:val="24"/>
          <w:u w:val="single"/>
          <w:lang w:val="en-US"/>
        </w:rPr>
      </w:pPr>
    </w:p>
    <w:p w14:paraId="765347E5" w14:textId="77777777" w:rsidR="00394A86" w:rsidRPr="005D6AA6" w:rsidRDefault="00394A86" w:rsidP="00741F43">
      <w:pPr>
        <w:pStyle w:val="Listenabsatz"/>
        <w:rPr>
          <w:rFonts w:asciiTheme="majorHAnsi" w:hAnsiTheme="majorHAnsi" w:cs="Calibri"/>
          <w:b/>
          <w:bCs/>
          <w:sz w:val="24"/>
          <w:szCs w:val="24"/>
          <w:u w:val="single"/>
          <w:lang w:val="en-US"/>
        </w:rPr>
      </w:pPr>
    </w:p>
    <w:p w14:paraId="7E2A90D8" w14:textId="77777777" w:rsidR="00482A1A" w:rsidRPr="005D6AA6" w:rsidRDefault="00482A1A" w:rsidP="00741F43">
      <w:pPr>
        <w:pStyle w:val="Listenabsatz"/>
        <w:rPr>
          <w:rFonts w:asciiTheme="majorHAnsi" w:hAnsiTheme="majorHAnsi" w:cs="Calibri"/>
          <w:b/>
          <w:bCs/>
          <w:sz w:val="24"/>
          <w:szCs w:val="24"/>
          <w:u w:val="single"/>
          <w:lang w:val="en-US"/>
        </w:rPr>
      </w:pPr>
    </w:p>
    <w:p w14:paraId="322E275E" w14:textId="6A8FEB90" w:rsidR="00E44CEF" w:rsidRPr="00826516" w:rsidRDefault="00AF54E7" w:rsidP="00E44CEF">
      <w:pPr>
        <w:pStyle w:val="Listenabsatz"/>
        <w:rPr>
          <w:rFonts w:asciiTheme="majorHAnsi" w:hAnsiTheme="majorHAnsi" w:cs="Calibri"/>
          <w:b/>
          <w:bCs/>
          <w:sz w:val="24"/>
          <w:szCs w:val="24"/>
          <w:u w:val="single"/>
          <w:lang w:val="en-US"/>
        </w:rPr>
      </w:pPr>
      <w:r w:rsidRPr="00826516">
        <w:rPr>
          <w:rFonts w:asciiTheme="majorHAnsi" w:hAnsiTheme="majorHAnsi" w:cs="Calibri"/>
          <w:b/>
          <w:bCs/>
          <w:sz w:val="24"/>
          <w:szCs w:val="24"/>
          <w:u w:val="single"/>
          <w:lang w:val="en-US"/>
        </w:rPr>
        <w:t>Limitations:</w:t>
      </w:r>
    </w:p>
    <w:p w14:paraId="0690B30F" w14:textId="5CE6DBA0" w:rsidR="00E44CEF" w:rsidRPr="005D6AA6" w:rsidRDefault="00E44CEF" w:rsidP="00E44CEF">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 xml:space="preserve">One of the study’s biggest limitations is that the data generating processes are unknown. There is no prior knowledge about the what the covariates represent, what the treatment mechanism is and how covariates, treatment and outcome interact. </w:t>
      </w:r>
      <w:r w:rsidR="007828AC">
        <w:rPr>
          <w:rFonts w:asciiTheme="majorHAnsi" w:hAnsiTheme="majorHAnsi" w:cs="Calibri"/>
          <w:sz w:val="24"/>
          <w:szCs w:val="24"/>
          <w:lang w:val="en-US"/>
        </w:rPr>
        <w:t xml:space="preserve">The datasets were specifically chosen like this </w:t>
      </w:r>
      <w:r w:rsidRPr="005D6AA6">
        <w:rPr>
          <w:rFonts w:asciiTheme="majorHAnsi" w:hAnsiTheme="majorHAnsi" w:cs="Calibri"/>
          <w:sz w:val="24"/>
          <w:szCs w:val="24"/>
          <w:lang w:val="en-US"/>
        </w:rPr>
        <w:t>since it allowed for unbiased Herangehensweise and no adaptation of the datasets upfront to stear the results in one direction or the other. However, it prevents making statements about under which circumstances certain models work better than others. While some characteristics like balance or X can be measured or estimated, they were not directly manipulated. Other characteristics can only be estimated or remain mostly or completely unknown. Furthermore, it is impossible to say whether the DGPs were still biased towards certain models. Since this study used a range of 16 different DGPs and the creators of the datasets claim that they covered a diverse range of scenarios, it can still be assumed that the results can be generalized to a wide range of different DGPs.</w:t>
      </w:r>
      <w:commentRangeStart w:id="21"/>
    </w:p>
    <w:p w14:paraId="3D557F93" w14:textId="2F5D1654" w:rsidR="00E44CEF" w:rsidRPr="005D6AA6" w:rsidRDefault="00E44CEF" w:rsidP="00E44CEF">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 xml:space="preserve">In a study with simulated data one could directly manipulate dataset characteristics and compare performance differences between models based on these characteristics. </w:t>
      </w:r>
      <w:commentRangeEnd w:id="21"/>
      <w:r w:rsidR="005D6AA6" w:rsidRPr="005D6AA6">
        <w:rPr>
          <w:rStyle w:val="Kommentarzeichen"/>
          <w:rFonts w:asciiTheme="majorHAnsi" w:hAnsiTheme="majorHAnsi" w:cs="Calibri"/>
          <w:sz w:val="24"/>
          <w:szCs w:val="24"/>
          <w:lang w:val="en-US"/>
        </w:rPr>
        <w:commentReference w:id="21"/>
      </w:r>
    </w:p>
    <w:p w14:paraId="6177CF90" w14:textId="02696407" w:rsidR="00597BB7" w:rsidRPr="005D6AA6" w:rsidRDefault="00E44CEF" w:rsidP="001E6164">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While not knowing the underlying data generating process is the standard  circumstance under which researchers work with empirical data, they usually posess more domain knowledge about the covariates, treatment and outcome</w:t>
      </w:r>
      <w:r w:rsidR="00597BB7" w:rsidRPr="005D6AA6">
        <w:rPr>
          <w:rFonts w:asciiTheme="majorHAnsi" w:hAnsiTheme="majorHAnsi" w:cs="Calibri"/>
          <w:sz w:val="24"/>
          <w:szCs w:val="24"/>
          <w:lang w:val="en-US"/>
        </w:rPr>
        <w:t>, which may allow conclusions about factors like linearity of the dgp, heterogeneity etc. which then can help to choose a model which is best suited for these circumstances.</w:t>
      </w:r>
      <w:r w:rsidR="00C1713F" w:rsidRPr="005D6AA6">
        <w:rPr>
          <w:rFonts w:asciiTheme="majorHAnsi" w:hAnsiTheme="majorHAnsi" w:cs="Calibri"/>
          <w:sz w:val="24"/>
          <w:szCs w:val="24"/>
          <w:lang w:val="en-US"/>
        </w:rPr>
        <w:t xml:space="preserve"> Especially the lack of knowledge about the linearity of treatement as well as outcome model, showed to be a disadvantage for IPTW + Regression. In the first stage of the experiment, two simple linear functions were used without any polynomials or interactions. </w:t>
      </w:r>
      <w:r w:rsidR="001E6164" w:rsidRPr="005D6AA6">
        <w:rPr>
          <w:rFonts w:asciiTheme="majorHAnsi" w:hAnsiTheme="majorHAnsi" w:cs="Calibri"/>
          <w:sz w:val="24"/>
          <w:szCs w:val="24"/>
          <w:lang w:val="en-US"/>
        </w:rPr>
        <w:t>This may explain why IPTW had the highest variance of the RMSE between DGPs. When either the treatement or outcome mechanism are linear and therefore correctly specified, it yields a low RMSE, when they both are made up of a more complex, non-linear mechanism, IPTW fails to catch that, leading to a high RMSE. When due to domain knowledge, researchers can make assumptions about the functional form of the model, these can be incorporated. The other option of model selection is computationally expensive for high-dimensional datasets.</w:t>
      </w:r>
    </w:p>
    <w:p w14:paraId="70B69225" w14:textId="77777777" w:rsidR="001E6164" w:rsidRPr="005D6AA6" w:rsidRDefault="001E6164" w:rsidP="001E6164">
      <w:pPr>
        <w:pStyle w:val="Listenabsatz"/>
        <w:rPr>
          <w:rFonts w:asciiTheme="majorHAnsi" w:hAnsiTheme="majorHAnsi" w:cs="Calibri"/>
          <w:sz w:val="24"/>
          <w:szCs w:val="24"/>
          <w:lang w:val="en-US"/>
        </w:rPr>
      </w:pPr>
    </w:p>
    <w:p w14:paraId="3DBF5207" w14:textId="0A7CD0A5" w:rsidR="0015626D" w:rsidRPr="0015626D" w:rsidRDefault="0015626D" w:rsidP="0015626D">
      <w:pPr>
        <w:pStyle w:val="Listenabsatz"/>
        <w:rPr>
          <w:rFonts w:asciiTheme="majorHAnsi" w:hAnsiTheme="majorHAnsi" w:cs="Calibri"/>
          <w:sz w:val="24"/>
          <w:szCs w:val="24"/>
          <w:lang w:val="en-US"/>
        </w:rPr>
      </w:pPr>
      <w:r w:rsidRPr="0015626D">
        <w:rPr>
          <w:rFonts w:asciiTheme="majorHAnsi" w:hAnsiTheme="majorHAnsi" w:cs="Calibri"/>
          <w:sz w:val="24"/>
          <w:szCs w:val="24"/>
          <w:lang w:val="en-US"/>
        </w:rPr>
        <w:t xml:space="preserve">Another limitation of this thesis is that it only examined the estimation of the average treatment effect (ATE). Since the creators of the datasets did not publish the true individual or conditional average treatment effects (ITEs/CATEs), it was not possible to </w:t>
      </w:r>
      <w:r w:rsidRPr="0015626D">
        <w:rPr>
          <w:rFonts w:asciiTheme="majorHAnsi" w:hAnsiTheme="majorHAnsi" w:cs="Calibri"/>
          <w:sz w:val="24"/>
          <w:szCs w:val="24"/>
          <w:lang w:val="en-US"/>
        </w:rPr>
        <w:lastRenderedPageBreak/>
        <w:t>assess whether the methods were capable of accurately estimating heterogeneous treatment effects or whether they merely performed well in estimating the average treatment effect.</w:t>
      </w:r>
      <w:r w:rsidR="00F911BD">
        <w:rPr>
          <w:rFonts w:asciiTheme="majorHAnsi" w:hAnsiTheme="majorHAnsi" w:cs="Calibri"/>
          <w:sz w:val="24"/>
          <w:szCs w:val="24"/>
          <w:lang w:val="en-US"/>
        </w:rPr>
        <w:t xml:space="preserve"> </w:t>
      </w:r>
    </w:p>
    <w:p w14:paraId="58DA479D" w14:textId="77777777" w:rsidR="00597BB7" w:rsidRPr="005D6AA6" w:rsidRDefault="00597BB7" w:rsidP="00597BB7">
      <w:pPr>
        <w:pStyle w:val="Listenabsatz"/>
        <w:rPr>
          <w:rFonts w:asciiTheme="majorHAnsi" w:hAnsiTheme="majorHAnsi" w:cs="Calibri"/>
          <w:sz w:val="24"/>
          <w:szCs w:val="24"/>
          <w:lang w:val="en-US"/>
        </w:rPr>
      </w:pPr>
    </w:p>
    <w:p w14:paraId="44D5EF7B" w14:textId="77777777" w:rsidR="00597BB7" w:rsidRPr="005D6AA6" w:rsidRDefault="00597BB7" w:rsidP="00597BB7">
      <w:pPr>
        <w:pStyle w:val="Listenabsatz"/>
        <w:rPr>
          <w:rFonts w:asciiTheme="majorHAnsi" w:hAnsiTheme="majorHAnsi" w:cs="Calibri"/>
          <w:sz w:val="24"/>
          <w:szCs w:val="24"/>
          <w:lang w:val="en-US"/>
        </w:rPr>
      </w:pPr>
    </w:p>
    <w:p w14:paraId="204E2EDD" w14:textId="0ECC65BB" w:rsidR="00A7155E" w:rsidRPr="00A7155E" w:rsidRDefault="00A7155E" w:rsidP="00A7155E">
      <w:pPr>
        <w:pStyle w:val="Listenabsatz"/>
        <w:numPr>
          <w:ilvl w:val="0"/>
          <w:numId w:val="4"/>
        </w:numPr>
        <w:rPr>
          <w:rFonts w:asciiTheme="majorHAnsi" w:hAnsiTheme="majorHAnsi" w:cs="Calibri"/>
          <w:b/>
          <w:bCs/>
          <w:sz w:val="24"/>
          <w:szCs w:val="24"/>
          <w:u w:val="single"/>
          <w:lang w:val="en-US"/>
        </w:rPr>
      </w:pPr>
      <w:r>
        <w:rPr>
          <w:rFonts w:asciiTheme="majorHAnsi" w:hAnsiTheme="majorHAnsi" w:cs="Calibri"/>
          <w:b/>
          <w:bCs/>
          <w:sz w:val="24"/>
          <w:szCs w:val="24"/>
          <w:u w:val="single"/>
          <w:lang w:val="en-US"/>
        </w:rPr>
        <w:t>Adaptations for missing overlap or confoudning</w:t>
      </w:r>
    </w:p>
    <w:p w14:paraId="3EA48188" w14:textId="77777777" w:rsidR="00A7155E" w:rsidRPr="00A7155E" w:rsidRDefault="00A7155E" w:rsidP="00A7155E">
      <w:pPr>
        <w:rPr>
          <w:rFonts w:asciiTheme="majorHAnsi" w:hAnsiTheme="majorHAnsi" w:cs="Calibri"/>
          <w:b/>
          <w:bCs/>
          <w:sz w:val="24"/>
          <w:szCs w:val="24"/>
          <w:u w:val="single"/>
          <w:lang w:val="en-US"/>
        </w:rPr>
      </w:pPr>
    </w:p>
    <w:p w14:paraId="6F795A0B" w14:textId="0CC76CD1" w:rsidR="00A67E88" w:rsidRDefault="00A67E88" w:rsidP="00A67E88">
      <w:pPr>
        <w:rPr>
          <w:rFonts w:asciiTheme="majorHAnsi" w:hAnsiTheme="majorHAnsi" w:cs="Calibri"/>
          <w:sz w:val="24"/>
          <w:szCs w:val="24"/>
          <w:lang w:val="en-US"/>
        </w:rPr>
      </w:pPr>
      <w:r w:rsidRPr="00D82A1D">
        <w:rPr>
          <w:rFonts w:asciiTheme="majorHAnsi" w:hAnsiTheme="majorHAnsi" w:cs="Calibri"/>
          <w:sz w:val="24"/>
          <w:szCs w:val="24"/>
          <w:lang w:val="en-US"/>
        </w:rPr>
        <w:t xml:space="preserve">For the scope of this thesis, the experiment was conducted only for low-dimensional datasets. The highest number of covariates in a dataset was 31. </w:t>
      </w:r>
      <w:r w:rsidR="00D82A1D" w:rsidRPr="00D82A1D">
        <w:rPr>
          <w:rFonts w:asciiTheme="majorHAnsi" w:hAnsiTheme="majorHAnsi" w:cs="Calibri"/>
          <w:sz w:val="24"/>
          <w:szCs w:val="24"/>
          <w:lang w:val="en-US"/>
        </w:rPr>
        <w:t xml:space="preserve"> O’Neill (2019) found that the performance of BART decreased with the number of covariates, when the MCMC parameters were kept at a low level. W</w:t>
      </w:r>
      <w:commentRangeStart w:id="22"/>
      <w:r w:rsidR="00D82A1D" w:rsidRPr="00D82A1D">
        <w:rPr>
          <w:rFonts w:asciiTheme="majorHAnsi" w:hAnsiTheme="majorHAnsi" w:cs="Calibri"/>
          <w:sz w:val="24"/>
          <w:szCs w:val="24"/>
          <w:lang w:val="en-US"/>
        </w:rPr>
        <w:t xml:space="preserve">hen the number of posterior samples was increased, performance improved. </w:t>
      </w:r>
      <w:commentRangeEnd w:id="22"/>
      <w:r w:rsidR="00D82A1D">
        <w:rPr>
          <w:rStyle w:val="Kommentarzeichen"/>
          <w:rFonts w:asciiTheme="majorHAnsi" w:hAnsiTheme="majorHAnsi" w:cs="Calibri"/>
          <w:sz w:val="24"/>
          <w:szCs w:val="24"/>
          <w:lang w:val="en-US"/>
        </w:rPr>
        <w:commentReference w:id="22"/>
      </w:r>
      <w:r w:rsidR="00724767">
        <w:rPr>
          <w:rFonts w:asciiTheme="majorHAnsi" w:hAnsiTheme="majorHAnsi" w:cs="Calibri"/>
          <w:sz w:val="24"/>
          <w:szCs w:val="24"/>
          <w:lang w:val="en-US"/>
        </w:rPr>
        <w:t xml:space="preserve">For IPTW, when a regression model is used for the propensity score, with high-dimensionality the same problem arises that every regression model ith many covariates has: Model selection becomes a exponential problem. </w:t>
      </w:r>
    </w:p>
    <w:p w14:paraId="3E593450" w14:textId="1AA7E74E" w:rsidR="006641C3" w:rsidRPr="00DD7E12" w:rsidRDefault="003A40E0" w:rsidP="00A67E88">
      <w:pPr>
        <w:rPr>
          <w:rFonts w:asciiTheme="majorHAnsi" w:hAnsiTheme="majorHAnsi" w:cs="Calibri"/>
          <w:sz w:val="24"/>
          <w:szCs w:val="24"/>
          <w:lang w:val="en-US"/>
        </w:rPr>
      </w:pPr>
      <w:r>
        <w:rPr>
          <w:rFonts w:asciiTheme="majorHAnsi" w:hAnsiTheme="majorHAnsi" w:cs="Calibri"/>
          <w:sz w:val="24"/>
          <w:szCs w:val="24"/>
          <w:lang w:val="en-US"/>
        </w:rPr>
        <w:t xml:space="preserve">This thesis </w:t>
      </w:r>
      <w:r w:rsidR="001F211F">
        <w:rPr>
          <w:rFonts w:asciiTheme="majorHAnsi" w:hAnsiTheme="majorHAnsi" w:cs="Calibri"/>
          <w:sz w:val="24"/>
          <w:szCs w:val="24"/>
          <w:lang w:val="en-US"/>
        </w:rPr>
        <w:t>evaluated</w:t>
      </w:r>
      <w:r>
        <w:rPr>
          <w:rFonts w:asciiTheme="majorHAnsi" w:hAnsiTheme="majorHAnsi" w:cs="Calibri"/>
          <w:sz w:val="24"/>
          <w:szCs w:val="24"/>
          <w:lang w:val="en-US"/>
        </w:rPr>
        <w:t xml:space="preserve"> the performance of different BART meta-learners. For this, an S-Learner, </w:t>
      </w:r>
      <w:r w:rsidR="001F211F">
        <w:rPr>
          <w:rFonts w:asciiTheme="majorHAnsi" w:hAnsiTheme="majorHAnsi" w:cs="Calibri"/>
          <w:sz w:val="24"/>
          <w:szCs w:val="24"/>
          <w:lang w:val="en-US"/>
        </w:rPr>
        <w:t>two S-Learnerns</w:t>
      </w:r>
      <w:r w:rsidR="00EE2520">
        <w:rPr>
          <w:rFonts w:asciiTheme="majorHAnsi" w:hAnsiTheme="majorHAnsi" w:cs="Calibri"/>
          <w:sz w:val="24"/>
          <w:szCs w:val="24"/>
          <w:lang w:val="en-US"/>
        </w:rPr>
        <w:t xml:space="preserve">, </w:t>
      </w:r>
      <w:r w:rsidR="001F211F">
        <w:rPr>
          <w:rFonts w:asciiTheme="majorHAnsi" w:hAnsiTheme="majorHAnsi" w:cs="Calibri"/>
          <w:sz w:val="24"/>
          <w:szCs w:val="24"/>
          <w:lang w:val="en-US"/>
        </w:rPr>
        <w:t>incorporat</w:t>
      </w:r>
      <w:r w:rsidR="00EE2520">
        <w:rPr>
          <w:rFonts w:asciiTheme="majorHAnsi" w:hAnsiTheme="majorHAnsi" w:cs="Calibri"/>
          <w:sz w:val="24"/>
          <w:szCs w:val="24"/>
          <w:lang w:val="en-US"/>
        </w:rPr>
        <w:t>ing</w:t>
      </w:r>
      <w:r w:rsidR="001F211F">
        <w:rPr>
          <w:rFonts w:asciiTheme="majorHAnsi" w:hAnsiTheme="majorHAnsi" w:cs="Calibri"/>
          <w:sz w:val="24"/>
          <w:szCs w:val="24"/>
          <w:lang w:val="en-US"/>
        </w:rPr>
        <w:t xml:space="preserve"> propensity scores as additional covariates</w:t>
      </w:r>
      <w:r w:rsidR="00B365DC">
        <w:rPr>
          <w:rFonts w:asciiTheme="majorHAnsi" w:hAnsiTheme="majorHAnsi" w:cs="Calibri"/>
          <w:sz w:val="24"/>
          <w:szCs w:val="24"/>
          <w:lang w:val="en-US"/>
        </w:rPr>
        <w:t>,</w:t>
      </w:r>
      <w:r w:rsidR="001F211F">
        <w:rPr>
          <w:rFonts w:asciiTheme="majorHAnsi" w:hAnsiTheme="majorHAnsi" w:cs="Calibri"/>
          <w:sz w:val="24"/>
          <w:szCs w:val="24"/>
          <w:lang w:val="en-US"/>
        </w:rPr>
        <w:t xml:space="preserve"> and </w:t>
      </w:r>
      <w:r>
        <w:rPr>
          <w:rFonts w:asciiTheme="majorHAnsi" w:hAnsiTheme="majorHAnsi" w:cs="Calibri"/>
          <w:sz w:val="24"/>
          <w:szCs w:val="24"/>
          <w:lang w:val="en-US"/>
        </w:rPr>
        <w:t xml:space="preserve">a T-Learner </w:t>
      </w:r>
      <w:r w:rsidR="001F211F">
        <w:rPr>
          <w:rFonts w:asciiTheme="majorHAnsi" w:hAnsiTheme="majorHAnsi" w:cs="Calibri"/>
          <w:sz w:val="24"/>
          <w:szCs w:val="24"/>
          <w:lang w:val="en-US"/>
        </w:rPr>
        <w:t xml:space="preserve">were compared. </w:t>
      </w:r>
      <w:r w:rsidR="00B365DC">
        <w:rPr>
          <w:rFonts w:asciiTheme="majorHAnsi" w:hAnsiTheme="majorHAnsi" w:cs="Calibri"/>
          <w:sz w:val="24"/>
          <w:szCs w:val="24"/>
          <w:lang w:val="en-US"/>
        </w:rPr>
        <w:t xml:space="preserve"> H</w:t>
      </w:r>
      <w:r w:rsidR="001F211F">
        <w:rPr>
          <w:rFonts w:asciiTheme="majorHAnsi" w:hAnsiTheme="majorHAnsi" w:cs="Calibri"/>
          <w:sz w:val="24"/>
          <w:szCs w:val="24"/>
          <w:lang w:val="en-US"/>
        </w:rPr>
        <w:t>owever other meta-learner</w:t>
      </w:r>
      <w:r w:rsidR="00B365DC">
        <w:rPr>
          <w:rFonts w:asciiTheme="majorHAnsi" w:hAnsiTheme="majorHAnsi" w:cs="Calibri"/>
          <w:sz w:val="24"/>
          <w:szCs w:val="24"/>
          <w:lang w:val="en-US"/>
        </w:rPr>
        <w:t xml:space="preserve"> approaches exist</w:t>
      </w:r>
      <w:r w:rsidR="001F211F">
        <w:rPr>
          <w:rFonts w:asciiTheme="majorHAnsi" w:hAnsiTheme="majorHAnsi" w:cs="Calibri"/>
          <w:sz w:val="24"/>
          <w:szCs w:val="24"/>
          <w:lang w:val="en-US"/>
        </w:rPr>
        <w:t xml:space="preserve">, such as </w:t>
      </w:r>
      <w:r w:rsidR="00B365DC">
        <w:rPr>
          <w:rFonts w:asciiTheme="majorHAnsi" w:hAnsiTheme="majorHAnsi" w:cs="Calibri"/>
          <w:sz w:val="24"/>
          <w:szCs w:val="24"/>
          <w:lang w:val="en-US"/>
        </w:rPr>
        <w:t>the</w:t>
      </w:r>
      <w:r w:rsidR="001F211F">
        <w:rPr>
          <w:rFonts w:asciiTheme="majorHAnsi" w:hAnsiTheme="majorHAnsi" w:cs="Calibri"/>
          <w:sz w:val="24"/>
          <w:szCs w:val="24"/>
          <w:lang w:val="en-US"/>
        </w:rPr>
        <w:t xml:space="preserve"> X-Learner or </w:t>
      </w:r>
      <w:r w:rsidR="00B365DC">
        <w:rPr>
          <w:rFonts w:asciiTheme="majorHAnsi" w:hAnsiTheme="majorHAnsi" w:cs="Calibri"/>
          <w:sz w:val="24"/>
          <w:szCs w:val="24"/>
          <w:lang w:val="en-US"/>
        </w:rPr>
        <w:t>the</w:t>
      </w:r>
      <w:r w:rsidR="001F211F">
        <w:rPr>
          <w:rFonts w:asciiTheme="majorHAnsi" w:hAnsiTheme="majorHAnsi" w:cs="Calibri"/>
          <w:sz w:val="24"/>
          <w:szCs w:val="24"/>
          <w:lang w:val="en-US"/>
        </w:rPr>
        <w:t xml:space="preserve"> R-Learner, which have </w:t>
      </w:r>
      <w:r w:rsidR="00DF542D">
        <w:rPr>
          <w:rFonts w:asciiTheme="majorHAnsi" w:hAnsiTheme="majorHAnsi" w:cs="Calibri"/>
          <w:sz w:val="24"/>
          <w:szCs w:val="24"/>
          <w:lang w:val="en-US"/>
        </w:rPr>
        <w:t>demonstrated</w:t>
      </w:r>
      <w:r w:rsidR="001F211F">
        <w:rPr>
          <w:rFonts w:asciiTheme="majorHAnsi" w:hAnsiTheme="majorHAnsi" w:cs="Calibri"/>
          <w:sz w:val="24"/>
          <w:szCs w:val="24"/>
          <w:lang w:val="en-US"/>
        </w:rPr>
        <w:t xml:space="preserve"> </w:t>
      </w:r>
      <w:r w:rsidR="00DF542D">
        <w:rPr>
          <w:rFonts w:asciiTheme="majorHAnsi" w:hAnsiTheme="majorHAnsi" w:cs="Calibri"/>
          <w:sz w:val="24"/>
          <w:szCs w:val="24"/>
          <w:lang w:val="en-US"/>
        </w:rPr>
        <w:t>strong</w:t>
      </w:r>
      <w:r w:rsidR="001F211F">
        <w:rPr>
          <w:rFonts w:asciiTheme="majorHAnsi" w:hAnsiTheme="majorHAnsi" w:cs="Calibri"/>
          <w:sz w:val="24"/>
          <w:szCs w:val="24"/>
          <w:lang w:val="en-US"/>
        </w:rPr>
        <w:t xml:space="preserve"> performance and even outperformed S- and T-Learners in some </w:t>
      </w:r>
      <w:r w:rsidR="00DF542D">
        <w:rPr>
          <w:rFonts w:asciiTheme="majorHAnsi" w:hAnsiTheme="majorHAnsi" w:cs="Calibri"/>
          <w:sz w:val="24"/>
          <w:szCs w:val="24"/>
          <w:lang w:val="en-US"/>
        </w:rPr>
        <w:t>settings (Quelle)</w:t>
      </w:r>
      <w:r w:rsidR="001F211F">
        <w:rPr>
          <w:rFonts w:asciiTheme="majorHAnsi" w:hAnsiTheme="majorHAnsi" w:cs="Calibri"/>
          <w:sz w:val="24"/>
          <w:szCs w:val="24"/>
          <w:lang w:val="en-US"/>
        </w:rPr>
        <w:t xml:space="preserve">. Furthermore, </w:t>
      </w:r>
      <w:r w:rsidR="00382C60">
        <w:rPr>
          <w:rFonts w:asciiTheme="majorHAnsi" w:hAnsiTheme="majorHAnsi" w:cs="Calibri"/>
          <w:sz w:val="24"/>
          <w:szCs w:val="24"/>
          <w:lang w:val="en-US"/>
        </w:rPr>
        <w:t>Hahn et al. (2020)</w:t>
      </w:r>
      <w:r w:rsidR="001F211F">
        <w:rPr>
          <w:rFonts w:asciiTheme="majorHAnsi" w:hAnsiTheme="majorHAnsi" w:cs="Calibri"/>
          <w:sz w:val="24"/>
          <w:szCs w:val="24"/>
          <w:lang w:val="en-US"/>
        </w:rPr>
        <w:t xml:space="preserve"> introduced a</w:t>
      </w:r>
      <w:r w:rsidR="00382C60">
        <w:rPr>
          <w:rFonts w:asciiTheme="majorHAnsi" w:hAnsiTheme="majorHAnsi" w:cs="Calibri"/>
          <w:sz w:val="24"/>
          <w:szCs w:val="24"/>
          <w:lang w:val="en-US"/>
        </w:rPr>
        <w:t xml:space="preserve">n extension </w:t>
      </w:r>
      <w:r w:rsidR="001F211F">
        <w:rPr>
          <w:rFonts w:asciiTheme="majorHAnsi" w:hAnsiTheme="majorHAnsi" w:cs="Calibri"/>
          <w:sz w:val="24"/>
          <w:szCs w:val="24"/>
          <w:lang w:val="en-US"/>
        </w:rPr>
        <w:t xml:space="preserve">of the basic BART model, the Bayesian Causal Forest (BCF). </w:t>
      </w:r>
      <w:r w:rsidR="003E274F">
        <w:rPr>
          <w:rFonts w:asciiTheme="majorHAnsi" w:hAnsiTheme="majorHAnsi" w:cs="Calibri"/>
          <w:sz w:val="24"/>
          <w:szCs w:val="24"/>
          <w:lang w:val="en-US"/>
        </w:rPr>
        <w:t xml:space="preserve">BCF </w:t>
      </w:r>
      <w:r w:rsidR="0096752B">
        <w:rPr>
          <w:rFonts w:asciiTheme="majorHAnsi" w:hAnsiTheme="majorHAnsi" w:cs="Calibri"/>
          <w:sz w:val="24"/>
          <w:szCs w:val="24"/>
          <w:lang w:val="en-US"/>
        </w:rPr>
        <w:t xml:space="preserve">models the </w:t>
      </w:r>
      <w:r w:rsidR="005E6DA7">
        <w:rPr>
          <w:rFonts w:asciiTheme="majorHAnsi" w:hAnsiTheme="majorHAnsi" w:cs="Calibri"/>
          <w:sz w:val="24"/>
          <w:szCs w:val="24"/>
          <w:lang w:val="en-US"/>
        </w:rPr>
        <w:t>baseline outcome function</w:t>
      </w:r>
      <w:r w:rsidR="0096752B">
        <w:rPr>
          <w:rFonts w:asciiTheme="majorHAnsi" w:hAnsiTheme="majorHAnsi" w:cs="Calibri"/>
          <w:sz w:val="24"/>
          <w:szCs w:val="24"/>
          <w:lang w:val="en-US"/>
        </w:rPr>
        <w:t xml:space="preserve"> and treatment effects sep</w:t>
      </w:r>
      <w:r w:rsidR="00236D59">
        <w:rPr>
          <w:rFonts w:asciiTheme="majorHAnsi" w:hAnsiTheme="majorHAnsi" w:cs="Calibri"/>
          <w:sz w:val="24"/>
          <w:szCs w:val="24"/>
          <w:lang w:val="en-US"/>
        </w:rPr>
        <w:t>a</w:t>
      </w:r>
      <w:r w:rsidR="0096752B">
        <w:rPr>
          <w:rFonts w:asciiTheme="majorHAnsi" w:hAnsiTheme="majorHAnsi" w:cs="Calibri"/>
          <w:sz w:val="24"/>
          <w:szCs w:val="24"/>
          <w:lang w:val="en-US"/>
        </w:rPr>
        <w:t>rately</w:t>
      </w:r>
      <w:r w:rsidR="00236D59">
        <w:rPr>
          <w:rFonts w:asciiTheme="majorHAnsi" w:hAnsiTheme="majorHAnsi" w:cs="Calibri"/>
          <w:sz w:val="24"/>
          <w:szCs w:val="24"/>
          <w:lang w:val="en-US"/>
        </w:rPr>
        <w:t xml:space="preserve">, </w:t>
      </w:r>
      <w:r w:rsidR="002D5414">
        <w:rPr>
          <w:rFonts w:asciiTheme="majorHAnsi" w:hAnsiTheme="majorHAnsi" w:cs="Calibri"/>
          <w:sz w:val="24"/>
          <w:szCs w:val="24"/>
          <w:lang w:val="en-US"/>
        </w:rPr>
        <w:t xml:space="preserve">which improves robustness in the presence of targeted selection and confounding. </w:t>
      </w:r>
      <w:r w:rsidR="00DC4EAE" w:rsidRPr="00DC4EAE">
        <w:rPr>
          <w:rFonts w:asciiTheme="majorHAnsi" w:hAnsiTheme="majorHAnsi" w:cs="Calibri"/>
          <w:sz w:val="24"/>
          <w:szCs w:val="24"/>
          <w:lang w:val="en-US"/>
        </w:rPr>
        <w:t>Compared with standard BART and PS-BART models, BCF often produces less biased estimates and achieves higher coverage rates</w:t>
      </w:r>
      <w:r w:rsidR="00DD7E12">
        <w:rPr>
          <w:rFonts w:asciiTheme="majorHAnsi" w:hAnsiTheme="majorHAnsi" w:cs="Calibri"/>
          <w:sz w:val="24"/>
          <w:szCs w:val="24"/>
          <w:lang w:val="en-US"/>
        </w:rPr>
        <w:t xml:space="preserve"> (e.g. McConnell &amp; Lindner, Hahn)</w:t>
      </w:r>
      <w:r w:rsidR="00DC4EAE" w:rsidRPr="00DC4EAE">
        <w:rPr>
          <w:rFonts w:asciiTheme="majorHAnsi" w:hAnsiTheme="majorHAnsi" w:cs="Calibri"/>
          <w:sz w:val="24"/>
          <w:szCs w:val="24"/>
          <w:lang w:val="en-US"/>
        </w:rPr>
        <w:t>.</w:t>
      </w:r>
      <w:r w:rsidR="00DC4EAE">
        <w:rPr>
          <w:rFonts w:asciiTheme="majorHAnsi" w:hAnsiTheme="majorHAnsi" w:cs="Calibri"/>
          <w:sz w:val="24"/>
          <w:szCs w:val="24"/>
          <w:lang w:val="en-US"/>
        </w:rPr>
        <w:t xml:space="preserve"> </w:t>
      </w:r>
      <w:r w:rsidR="007B4C4A">
        <w:rPr>
          <w:rFonts w:asciiTheme="majorHAnsi" w:hAnsiTheme="majorHAnsi" w:cs="Calibri"/>
          <w:sz w:val="24"/>
          <w:szCs w:val="24"/>
          <w:lang w:val="en-US"/>
        </w:rPr>
        <w:t>Future research should</w:t>
      </w:r>
      <w:r w:rsidR="001D46CB">
        <w:rPr>
          <w:rFonts w:asciiTheme="majorHAnsi" w:hAnsiTheme="majorHAnsi" w:cs="Calibri"/>
          <w:sz w:val="24"/>
          <w:szCs w:val="24"/>
          <w:lang w:val="en-US"/>
        </w:rPr>
        <w:t xml:space="preserve"> therefore include those </w:t>
      </w:r>
      <w:r w:rsidR="00AA7726">
        <w:rPr>
          <w:rFonts w:asciiTheme="majorHAnsi" w:hAnsiTheme="majorHAnsi" w:cs="Calibri"/>
          <w:sz w:val="24"/>
          <w:szCs w:val="24"/>
          <w:lang w:val="en-US"/>
        </w:rPr>
        <w:t>advanced BART-based methods in the investigation of treatment effect estimation performance.</w:t>
      </w:r>
      <w:r w:rsidR="001D46CB">
        <w:rPr>
          <w:rFonts w:asciiTheme="majorHAnsi" w:hAnsiTheme="majorHAnsi" w:cs="Calibri"/>
          <w:sz w:val="24"/>
          <w:szCs w:val="24"/>
          <w:lang w:val="en-US"/>
        </w:rPr>
        <w:t xml:space="preserve"> </w:t>
      </w:r>
    </w:p>
    <w:p w14:paraId="24DCCE89" w14:textId="6B569A3E" w:rsidR="001F211F" w:rsidRPr="00D82A1D" w:rsidRDefault="001F211F" w:rsidP="00A67E88">
      <w:pPr>
        <w:rPr>
          <w:rFonts w:asciiTheme="majorHAnsi" w:hAnsiTheme="majorHAnsi" w:cs="Calibri"/>
          <w:sz w:val="24"/>
          <w:szCs w:val="24"/>
          <w:lang w:val="en-US"/>
        </w:rPr>
      </w:pPr>
      <w:r>
        <w:rPr>
          <w:rFonts w:asciiTheme="majorHAnsi" w:hAnsiTheme="majorHAnsi" w:cs="Calibri"/>
          <w:sz w:val="24"/>
          <w:szCs w:val="24"/>
          <w:lang w:val="en-US"/>
        </w:rPr>
        <w:t>While X found that it outperformed simple BART models, X found that PS-BART</w:t>
      </w:r>
      <w:r w:rsidR="00F266F2">
        <w:rPr>
          <w:rFonts w:asciiTheme="majorHAnsi" w:hAnsiTheme="majorHAnsi" w:cs="Calibri"/>
          <w:sz w:val="24"/>
          <w:szCs w:val="24"/>
          <w:lang w:val="en-US"/>
        </w:rPr>
        <w:t>/BART</w:t>
      </w:r>
      <w:r>
        <w:rPr>
          <w:rFonts w:asciiTheme="majorHAnsi" w:hAnsiTheme="majorHAnsi" w:cs="Calibri"/>
          <w:sz w:val="24"/>
          <w:szCs w:val="24"/>
          <w:lang w:val="en-US"/>
        </w:rPr>
        <w:t xml:space="preserve"> had a lower X.</w:t>
      </w:r>
    </w:p>
    <w:p w14:paraId="2AEA0125" w14:textId="77777777" w:rsidR="00AB47ED" w:rsidRDefault="00AB47ED" w:rsidP="00AB47ED">
      <w:pPr>
        <w:rPr>
          <w:rFonts w:asciiTheme="majorHAnsi" w:hAnsiTheme="majorHAnsi" w:cs="Calibri"/>
          <w:b/>
          <w:bCs/>
          <w:sz w:val="24"/>
          <w:szCs w:val="24"/>
          <w:u w:val="single"/>
          <w:lang w:val="en-US"/>
        </w:rPr>
      </w:pPr>
    </w:p>
    <w:p w14:paraId="136001B9" w14:textId="1A1979DE" w:rsidR="00AB24E5" w:rsidRDefault="00AB24E5" w:rsidP="00AB47ED">
      <w:pPr>
        <w:rPr>
          <w:rFonts w:asciiTheme="majorHAnsi" w:hAnsiTheme="majorHAnsi" w:cs="Calibri"/>
          <w:b/>
          <w:bCs/>
          <w:sz w:val="24"/>
          <w:szCs w:val="24"/>
          <w:u w:val="single"/>
          <w:lang w:val="en-US"/>
        </w:rPr>
      </w:pPr>
      <w:r>
        <w:rPr>
          <w:rFonts w:asciiTheme="majorHAnsi" w:hAnsiTheme="majorHAnsi" w:cs="Calibri"/>
          <w:b/>
          <w:bCs/>
          <w:sz w:val="24"/>
          <w:szCs w:val="24"/>
          <w:u w:val="single"/>
          <w:lang w:val="en-US"/>
        </w:rPr>
        <w:t>Summary:</w:t>
      </w:r>
    </w:p>
    <w:p w14:paraId="4F552C3D" w14:textId="039D2303" w:rsidR="00AB24E5" w:rsidRDefault="00AC61A4" w:rsidP="00AB47ED">
      <w:pPr>
        <w:rPr>
          <w:rFonts w:asciiTheme="majorHAnsi" w:hAnsiTheme="majorHAnsi" w:cs="Calibri"/>
          <w:sz w:val="24"/>
          <w:szCs w:val="24"/>
          <w:lang w:val="en-US"/>
        </w:rPr>
      </w:pPr>
      <w:r w:rsidRPr="000F0389">
        <w:rPr>
          <w:rFonts w:asciiTheme="majorHAnsi" w:hAnsiTheme="majorHAnsi" w:cs="Calibri"/>
          <w:sz w:val="24"/>
          <w:szCs w:val="24"/>
          <w:lang w:val="en-US"/>
        </w:rPr>
        <w:t xml:space="preserve">This thesis evaluated how the machine learning model Bayesian Additive Regression Trees performs when applied to causal effect estimation. For that four different meta-learners () which use BART as their base learner were compared among each other and with two other causal effect estimation methods, a doubly robust inverse probability of treatment probability combined with regression and a causal forest. For the empirical evaluation, 16 synthetic and semi-synthetic data-generating processes with 100 datasets each from the ACIC Data Challenge 2019 were used. The datasets provided the true average treatment effect values, which the models had to estimate. The findings show that BART S-Learners perform well with regard to bias/rmse and coverage. Including estimates of the propensity score can improve results when the treatment assignment mechanism is complex/ in the face of selection bias, did however often not improve results significantly (kann ich das so schreiben?). T-Learner BART often performed worse than S-Learners, especially in the </w:t>
      </w:r>
      <w:r w:rsidR="006011F6" w:rsidRPr="000F0389">
        <w:rPr>
          <w:rFonts w:asciiTheme="majorHAnsi" w:hAnsiTheme="majorHAnsi" w:cs="Calibri"/>
          <w:sz w:val="24"/>
          <w:szCs w:val="24"/>
          <w:lang w:val="en-US"/>
        </w:rPr>
        <w:t>cas</w:t>
      </w:r>
      <w:r w:rsidRPr="000F0389">
        <w:rPr>
          <w:rFonts w:asciiTheme="majorHAnsi" w:hAnsiTheme="majorHAnsi" w:cs="Calibri"/>
          <w:sz w:val="24"/>
          <w:szCs w:val="24"/>
          <w:lang w:val="en-US"/>
        </w:rPr>
        <w:t xml:space="preserve">e of </w:t>
      </w:r>
      <w:r w:rsidR="006011F6" w:rsidRPr="000F0389">
        <w:rPr>
          <w:rFonts w:asciiTheme="majorHAnsi" w:hAnsiTheme="majorHAnsi" w:cs="Calibri"/>
          <w:sz w:val="24"/>
          <w:szCs w:val="24"/>
          <w:lang w:val="en-US"/>
        </w:rPr>
        <w:t xml:space="preserve">imbalanced data or … </w:t>
      </w:r>
      <w:r w:rsidR="00F865E8" w:rsidRPr="000F0389">
        <w:rPr>
          <w:rFonts w:asciiTheme="majorHAnsi" w:hAnsiTheme="majorHAnsi" w:cs="Calibri"/>
          <w:sz w:val="24"/>
          <w:szCs w:val="24"/>
          <w:lang w:val="en-US"/>
        </w:rPr>
        <w:lastRenderedPageBreak/>
        <w:t xml:space="preserve">While causal forests and IPTW + Regression sometimes had </w:t>
      </w:r>
      <w:r w:rsidR="00FA131A" w:rsidRPr="000F0389">
        <w:rPr>
          <w:rFonts w:asciiTheme="majorHAnsi" w:hAnsiTheme="majorHAnsi" w:cs="Calibri"/>
          <w:sz w:val="24"/>
          <w:szCs w:val="24"/>
          <w:lang w:val="en-US"/>
        </w:rPr>
        <w:t>results close or even better than the BART learners, in general they are outperformed by BART.</w:t>
      </w:r>
      <w:r w:rsidR="000F0389">
        <w:rPr>
          <w:rFonts w:asciiTheme="majorHAnsi" w:hAnsiTheme="majorHAnsi" w:cs="Calibri"/>
          <w:sz w:val="24"/>
          <w:szCs w:val="24"/>
          <w:lang w:val="en-US"/>
        </w:rPr>
        <w:t xml:space="preserve"> </w:t>
      </w:r>
      <w:r w:rsidR="005B6836">
        <w:rPr>
          <w:rFonts w:asciiTheme="majorHAnsi" w:hAnsiTheme="majorHAnsi" w:cs="Calibri"/>
          <w:sz w:val="24"/>
          <w:szCs w:val="24"/>
          <w:lang w:val="en-US"/>
        </w:rPr>
        <w:t xml:space="preserve"> </w:t>
      </w:r>
    </w:p>
    <w:p w14:paraId="0A7FB727" w14:textId="77891B3E" w:rsidR="005F2189" w:rsidRPr="000F0389" w:rsidRDefault="005F2189" w:rsidP="00AB47ED">
      <w:pPr>
        <w:rPr>
          <w:rFonts w:asciiTheme="majorHAnsi" w:hAnsiTheme="majorHAnsi" w:cs="Calibri"/>
          <w:sz w:val="24"/>
          <w:szCs w:val="24"/>
          <w:lang w:val="en-US"/>
        </w:rPr>
      </w:pPr>
      <w:r>
        <w:rPr>
          <w:rFonts w:asciiTheme="majorHAnsi" w:hAnsiTheme="majorHAnsi" w:cs="Calibri"/>
          <w:sz w:val="24"/>
          <w:szCs w:val="24"/>
          <w:lang w:val="en-US"/>
        </w:rPr>
        <w:t xml:space="preserve">Hyperparameter tuning showed only marginal changes, as especially BART hyperparameters seem to be well tuned and </w:t>
      </w:r>
      <w:r w:rsidR="00DE1C71">
        <w:rPr>
          <w:rFonts w:asciiTheme="majorHAnsi" w:hAnsiTheme="majorHAnsi" w:cs="Calibri"/>
          <w:sz w:val="24"/>
          <w:szCs w:val="24"/>
          <w:lang w:val="en-US"/>
        </w:rPr>
        <w:t>changes don’t make much of a difference.</w:t>
      </w:r>
    </w:p>
    <w:p w14:paraId="6E022192" w14:textId="77777777" w:rsidR="00AC61A4" w:rsidRDefault="00AC61A4" w:rsidP="00AB47ED">
      <w:pPr>
        <w:rPr>
          <w:rFonts w:asciiTheme="majorHAnsi" w:hAnsiTheme="majorHAnsi" w:cs="Calibri"/>
          <w:b/>
          <w:bCs/>
          <w:sz w:val="24"/>
          <w:szCs w:val="24"/>
          <w:u w:val="single"/>
          <w:lang w:val="en-US"/>
        </w:rPr>
      </w:pPr>
    </w:p>
    <w:p w14:paraId="35647FF1" w14:textId="2C031179" w:rsidR="00AC61A4" w:rsidRPr="00AC61A4" w:rsidRDefault="00AC61A4" w:rsidP="00AB47ED">
      <w:pPr>
        <w:rPr>
          <w:rFonts w:asciiTheme="majorHAnsi" w:hAnsiTheme="majorHAnsi" w:cs="Calibri"/>
          <w:b/>
          <w:bCs/>
          <w:sz w:val="24"/>
          <w:szCs w:val="24"/>
          <w:u w:val="single"/>
        </w:rPr>
      </w:pPr>
      <w:r w:rsidRPr="00AC61A4">
        <w:rPr>
          <w:rFonts w:asciiTheme="majorHAnsi" w:hAnsiTheme="majorHAnsi" w:cs="Calibri"/>
          <w:b/>
          <w:bCs/>
          <w:sz w:val="24"/>
          <w:szCs w:val="24"/>
          <w:u w:val="single"/>
        </w:rPr>
        <w:t>TODO: checken, wie es i</w:t>
      </w:r>
      <w:r>
        <w:rPr>
          <w:rFonts w:asciiTheme="majorHAnsi" w:hAnsiTheme="majorHAnsi" w:cs="Calibri"/>
          <w:b/>
          <w:bCs/>
          <w:sz w:val="24"/>
          <w:szCs w:val="24"/>
          <w:u w:val="single"/>
        </w:rPr>
        <w:t>st, wenn treatment effect sehr klein ist -&gt; dann sollte S-Learner besser performen</w:t>
      </w:r>
    </w:p>
    <w:p w14:paraId="65FB63C8" w14:textId="77777777" w:rsidR="00AC61A4" w:rsidRDefault="00AC61A4" w:rsidP="00AB47ED">
      <w:pPr>
        <w:rPr>
          <w:rFonts w:asciiTheme="majorHAnsi" w:hAnsiTheme="majorHAnsi" w:cs="Calibri"/>
          <w:b/>
          <w:bCs/>
          <w:sz w:val="24"/>
          <w:szCs w:val="24"/>
          <w:u w:val="single"/>
        </w:rPr>
      </w:pPr>
    </w:p>
    <w:p w14:paraId="4EDE0792" w14:textId="77777777" w:rsidR="006A0540" w:rsidRDefault="006A0540" w:rsidP="00AB47ED">
      <w:pPr>
        <w:rPr>
          <w:rFonts w:asciiTheme="majorHAnsi" w:hAnsiTheme="majorHAnsi" w:cs="Calibri"/>
          <w:b/>
          <w:bCs/>
          <w:sz w:val="24"/>
          <w:szCs w:val="24"/>
          <w:u w:val="single"/>
        </w:rPr>
      </w:pPr>
    </w:p>
    <w:p w14:paraId="2D59EC42" w14:textId="1AF5E44A" w:rsidR="006A0540" w:rsidRPr="006A0540" w:rsidRDefault="006A0540" w:rsidP="00AB47ED">
      <w:pPr>
        <w:rPr>
          <w:rFonts w:asciiTheme="majorHAnsi" w:hAnsiTheme="majorHAnsi" w:cs="Calibri"/>
          <w:b/>
          <w:bCs/>
          <w:sz w:val="24"/>
          <w:szCs w:val="24"/>
          <w:u w:val="single"/>
          <w:lang w:val="en-US"/>
        </w:rPr>
      </w:pPr>
      <w:r w:rsidRPr="006A0540">
        <w:rPr>
          <w:rFonts w:asciiTheme="majorHAnsi" w:hAnsiTheme="majorHAnsi" w:cs="Calibri"/>
          <w:b/>
          <w:bCs/>
          <w:sz w:val="24"/>
          <w:szCs w:val="24"/>
          <w:u w:val="single"/>
          <w:lang w:val="en-US"/>
        </w:rPr>
        <w:t>When Causal Forests Mislead Evaluating the precision of Confidence Intervals</w:t>
      </w:r>
      <w:r w:rsidR="00367538">
        <w:rPr>
          <w:rFonts w:asciiTheme="majorHAnsi" w:hAnsiTheme="majorHAnsi" w:cs="Calibri"/>
          <w:b/>
          <w:bCs/>
          <w:sz w:val="24"/>
          <w:szCs w:val="24"/>
          <w:u w:val="single"/>
          <w:lang w:val="en-US"/>
        </w:rPr>
        <w:t xml:space="preserve"> (Paper) -&gt; yperparameters für causal forest</w:t>
      </w:r>
    </w:p>
    <w:p w14:paraId="5E34C915" w14:textId="77777777" w:rsidR="00AC61A4" w:rsidRPr="006A0540" w:rsidRDefault="00AC61A4" w:rsidP="00AB47ED">
      <w:pPr>
        <w:rPr>
          <w:rFonts w:asciiTheme="majorHAnsi" w:hAnsiTheme="majorHAnsi" w:cs="Calibri"/>
          <w:b/>
          <w:bCs/>
          <w:sz w:val="24"/>
          <w:szCs w:val="24"/>
          <w:u w:val="single"/>
          <w:lang w:val="en-US"/>
        </w:rPr>
      </w:pPr>
    </w:p>
    <w:p w14:paraId="3B3F72D7" w14:textId="7DCB4EE8" w:rsidR="00AB47ED" w:rsidRDefault="00AB47ED" w:rsidP="00AB47ED">
      <w:pPr>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TODO:</w:t>
      </w:r>
    </w:p>
    <w:p w14:paraId="27D427E5" w14:textId="7B6951F0" w:rsidR="00643878" w:rsidRDefault="00643878" w:rsidP="00E371E1">
      <w:pPr>
        <w:pStyle w:val="Listenabsatz"/>
        <w:numPr>
          <w:ilvl w:val="0"/>
          <w:numId w:val="4"/>
        </w:numPr>
        <w:rPr>
          <w:rFonts w:asciiTheme="majorHAnsi" w:hAnsiTheme="majorHAnsi" w:cs="Calibri"/>
          <w:sz w:val="24"/>
          <w:szCs w:val="24"/>
          <w:lang w:val="en-US"/>
        </w:rPr>
      </w:pPr>
      <w:r w:rsidRPr="00E371E1">
        <w:rPr>
          <w:rFonts w:asciiTheme="majorHAnsi" w:hAnsiTheme="majorHAnsi" w:cs="Calibri"/>
          <w:sz w:val="24"/>
          <w:szCs w:val="24"/>
          <w:lang w:val="en-US"/>
        </w:rPr>
        <w:t>Abstract</w:t>
      </w:r>
    </w:p>
    <w:p w14:paraId="67F40CC9" w14:textId="7A977F3E" w:rsidR="00E371E1" w:rsidRDefault="00E371E1" w:rsidP="00E371E1">
      <w:pPr>
        <w:pStyle w:val="Listenabsatz"/>
        <w:numPr>
          <w:ilvl w:val="0"/>
          <w:numId w:val="4"/>
        </w:numPr>
        <w:rPr>
          <w:rFonts w:asciiTheme="majorHAnsi" w:hAnsiTheme="majorHAnsi" w:cs="Calibri"/>
          <w:sz w:val="24"/>
          <w:szCs w:val="24"/>
          <w:lang w:val="en-US"/>
        </w:rPr>
      </w:pPr>
      <w:r>
        <w:rPr>
          <w:rFonts w:asciiTheme="majorHAnsi" w:hAnsiTheme="majorHAnsi" w:cs="Calibri"/>
          <w:sz w:val="24"/>
          <w:szCs w:val="24"/>
          <w:lang w:val="en-US"/>
        </w:rPr>
        <w:t>Pseudo Code: S-Learner, T-Learner, MCMC Algorithmus</w:t>
      </w:r>
    </w:p>
    <w:p w14:paraId="2FB02438" w14:textId="1ADD82BF" w:rsidR="00662D95" w:rsidRDefault="00662D95" w:rsidP="00E371E1">
      <w:pPr>
        <w:pStyle w:val="Listenabsatz"/>
        <w:numPr>
          <w:ilvl w:val="0"/>
          <w:numId w:val="4"/>
        </w:numPr>
        <w:rPr>
          <w:rFonts w:asciiTheme="majorHAnsi" w:hAnsiTheme="majorHAnsi" w:cs="Calibri"/>
          <w:sz w:val="24"/>
          <w:szCs w:val="24"/>
        </w:rPr>
      </w:pPr>
      <w:r w:rsidRPr="00662D95">
        <w:rPr>
          <w:rFonts w:asciiTheme="majorHAnsi" w:hAnsiTheme="majorHAnsi" w:cs="Calibri"/>
          <w:sz w:val="24"/>
          <w:szCs w:val="24"/>
        </w:rPr>
        <w:t>Quellen: fehlende raussuchen, APA St</w:t>
      </w:r>
      <w:r>
        <w:rPr>
          <w:rFonts w:asciiTheme="majorHAnsi" w:hAnsiTheme="majorHAnsi" w:cs="Calibri"/>
          <w:sz w:val="24"/>
          <w:szCs w:val="24"/>
        </w:rPr>
        <w:t>yle checken</w:t>
      </w:r>
    </w:p>
    <w:p w14:paraId="7CBCFA82" w14:textId="77777777" w:rsidR="009A3626" w:rsidRDefault="009A3626" w:rsidP="009A3626">
      <w:pPr>
        <w:rPr>
          <w:rFonts w:asciiTheme="majorHAnsi" w:hAnsiTheme="majorHAnsi" w:cs="Calibri"/>
          <w:sz w:val="24"/>
          <w:szCs w:val="24"/>
        </w:rPr>
      </w:pPr>
    </w:p>
    <w:p w14:paraId="5821BE9C" w14:textId="3DA53AB3" w:rsidR="009A3626" w:rsidRDefault="009A3626" w:rsidP="009A3626">
      <w:pPr>
        <w:rPr>
          <w:rFonts w:asciiTheme="majorHAnsi" w:hAnsiTheme="majorHAnsi" w:cs="Calibri"/>
          <w:sz w:val="24"/>
          <w:szCs w:val="24"/>
        </w:rPr>
      </w:pPr>
      <w:r>
        <w:rPr>
          <w:rFonts w:asciiTheme="majorHAnsi" w:hAnsiTheme="majorHAnsi" w:cs="Calibri"/>
          <w:sz w:val="24"/>
          <w:szCs w:val="24"/>
        </w:rPr>
        <w:t>Tabellen:</w:t>
      </w:r>
    </w:p>
    <w:p w14:paraId="01B53E77" w14:textId="6C1470A9" w:rsidR="009A3626" w:rsidRDefault="009A3626" w:rsidP="009A3626">
      <w:pPr>
        <w:pStyle w:val="Listenabsatz"/>
        <w:numPr>
          <w:ilvl w:val="0"/>
          <w:numId w:val="4"/>
        </w:numPr>
        <w:rPr>
          <w:rFonts w:asciiTheme="majorHAnsi" w:hAnsiTheme="majorHAnsi" w:cs="Calibri"/>
          <w:sz w:val="24"/>
          <w:szCs w:val="24"/>
        </w:rPr>
      </w:pPr>
      <w:r>
        <w:rPr>
          <w:rFonts w:asciiTheme="majorHAnsi" w:hAnsiTheme="majorHAnsi" w:cs="Calibri"/>
          <w:sz w:val="24"/>
          <w:szCs w:val="24"/>
        </w:rPr>
        <w:t>DGP Übersicht</w:t>
      </w:r>
    </w:p>
    <w:p w14:paraId="2882F456" w14:textId="3085EC0A" w:rsidR="009A3626" w:rsidRDefault="009A3626" w:rsidP="009A3626">
      <w:pPr>
        <w:pStyle w:val="Listenabsatz"/>
        <w:numPr>
          <w:ilvl w:val="0"/>
          <w:numId w:val="4"/>
        </w:numPr>
        <w:rPr>
          <w:rFonts w:asciiTheme="majorHAnsi" w:hAnsiTheme="majorHAnsi" w:cs="Calibri"/>
          <w:sz w:val="24"/>
          <w:szCs w:val="24"/>
          <w:lang w:val="en-US"/>
        </w:rPr>
      </w:pPr>
      <w:r w:rsidRPr="00EE3AF8">
        <w:rPr>
          <w:rFonts w:asciiTheme="majorHAnsi" w:hAnsiTheme="majorHAnsi" w:cs="Calibri"/>
          <w:sz w:val="24"/>
          <w:szCs w:val="24"/>
          <w:lang w:val="en-US"/>
        </w:rPr>
        <w:t>16 x 6</w:t>
      </w:r>
      <w:r w:rsidR="00EE3AF8" w:rsidRPr="00EE3AF8">
        <w:rPr>
          <w:rFonts w:asciiTheme="majorHAnsi" w:hAnsiTheme="majorHAnsi" w:cs="Calibri"/>
          <w:sz w:val="24"/>
          <w:szCs w:val="24"/>
          <w:lang w:val="en-US"/>
        </w:rPr>
        <w:t xml:space="preserve"> – Bias, Coverage, CI L</w:t>
      </w:r>
      <w:r w:rsidR="00EE3AF8">
        <w:rPr>
          <w:rFonts w:asciiTheme="majorHAnsi" w:hAnsiTheme="majorHAnsi" w:cs="Calibri"/>
          <w:sz w:val="24"/>
          <w:szCs w:val="24"/>
          <w:lang w:val="en-US"/>
        </w:rPr>
        <w:t>ength</w:t>
      </w:r>
    </w:p>
    <w:p w14:paraId="1B7AC551" w14:textId="032C0AB7" w:rsidR="00EE3AF8" w:rsidRDefault="00EE3AF8" w:rsidP="009A3626">
      <w:pPr>
        <w:pStyle w:val="Listenabsatz"/>
        <w:numPr>
          <w:ilvl w:val="0"/>
          <w:numId w:val="4"/>
        </w:numPr>
        <w:rPr>
          <w:rFonts w:asciiTheme="majorHAnsi" w:hAnsiTheme="majorHAnsi" w:cs="Calibri"/>
          <w:sz w:val="24"/>
          <w:szCs w:val="24"/>
          <w:lang w:val="en-US"/>
        </w:rPr>
      </w:pPr>
      <w:r>
        <w:rPr>
          <w:rFonts w:asciiTheme="majorHAnsi" w:hAnsiTheme="majorHAnsi" w:cs="Calibri"/>
          <w:sz w:val="24"/>
          <w:szCs w:val="24"/>
          <w:lang w:val="en-US"/>
        </w:rPr>
        <w:t>Aggregierte Ergebnisse</w:t>
      </w:r>
    </w:p>
    <w:p w14:paraId="667C8CD8" w14:textId="1B2A3C21" w:rsidR="00EE3AF8" w:rsidRPr="00EE3AF8" w:rsidRDefault="00EE3AF8" w:rsidP="009A3626">
      <w:pPr>
        <w:pStyle w:val="Listenabsatz"/>
        <w:numPr>
          <w:ilvl w:val="0"/>
          <w:numId w:val="4"/>
        </w:numPr>
        <w:rPr>
          <w:rFonts w:asciiTheme="majorHAnsi" w:hAnsiTheme="majorHAnsi" w:cs="Calibri"/>
          <w:sz w:val="24"/>
          <w:szCs w:val="24"/>
          <w:lang w:val="en-US"/>
        </w:rPr>
      </w:pPr>
      <w:r>
        <w:rPr>
          <w:rFonts w:asciiTheme="majorHAnsi" w:hAnsiTheme="majorHAnsi" w:cs="Calibri"/>
          <w:sz w:val="24"/>
          <w:szCs w:val="24"/>
          <w:lang w:val="en-US"/>
        </w:rPr>
        <w:t>Rankings</w:t>
      </w:r>
    </w:p>
    <w:p w14:paraId="374A8083" w14:textId="77777777" w:rsidR="009A3626" w:rsidRPr="00EE3AF8" w:rsidRDefault="009A3626" w:rsidP="009A3626">
      <w:pPr>
        <w:rPr>
          <w:rFonts w:asciiTheme="majorHAnsi" w:hAnsiTheme="majorHAnsi" w:cs="Calibri"/>
          <w:sz w:val="24"/>
          <w:szCs w:val="24"/>
          <w:lang w:val="en-US"/>
        </w:rPr>
      </w:pPr>
    </w:p>
    <w:p w14:paraId="7B9F09D9" w14:textId="4BF83B64" w:rsidR="006178D6" w:rsidRDefault="006178D6" w:rsidP="00AB47ED">
      <w:pPr>
        <w:rPr>
          <w:rFonts w:asciiTheme="majorHAnsi" w:hAnsiTheme="majorHAnsi" w:cs="Calibri"/>
          <w:b/>
          <w:bCs/>
          <w:sz w:val="24"/>
          <w:szCs w:val="24"/>
          <w:u w:val="single"/>
          <w:lang w:val="en-US"/>
        </w:rPr>
      </w:pPr>
      <w:r>
        <w:rPr>
          <w:rFonts w:asciiTheme="majorHAnsi" w:hAnsiTheme="majorHAnsi" w:cs="Calibri"/>
          <w:b/>
          <w:bCs/>
          <w:sz w:val="24"/>
          <w:szCs w:val="24"/>
          <w:u w:val="single"/>
          <w:lang w:val="en-US"/>
        </w:rPr>
        <w:t>Theorie Teil:</w:t>
      </w:r>
    </w:p>
    <w:p w14:paraId="0D0B3D3A" w14:textId="7D71551B" w:rsidR="006178D6" w:rsidRPr="00643878" w:rsidRDefault="006178D6" w:rsidP="006178D6">
      <w:pPr>
        <w:pStyle w:val="Listenabsatz"/>
        <w:numPr>
          <w:ilvl w:val="0"/>
          <w:numId w:val="4"/>
        </w:numPr>
        <w:rPr>
          <w:rFonts w:asciiTheme="majorHAnsi" w:hAnsiTheme="majorHAnsi" w:cs="Calibri"/>
          <w:b/>
          <w:bCs/>
          <w:sz w:val="24"/>
          <w:szCs w:val="24"/>
        </w:rPr>
      </w:pPr>
      <w:r w:rsidRPr="00643878">
        <w:rPr>
          <w:rFonts w:asciiTheme="majorHAnsi" w:hAnsiTheme="majorHAnsi" w:cs="Calibri"/>
          <w:b/>
          <w:bCs/>
          <w:sz w:val="24"/>
          <w:szCs w:val="24"/>
        </w:rPr>
        <w:t>Einleitung</w:t>
      </w:r>
      <w:r w:rsidR="00EE04E4" w:rsidRPr="00643878">
        <w:rPr>
          <w:rFonts w:asciiTheme="majorHAnsi" w:hAnsiTheme="majorHAnsi" w:cs="Calibri"/>
          <w:b/>
          <w:bCs/>
          <w:sz w:val="24"/>
          <w:szCs w:val="24"/>
        </w:rPr>
        <w:t xml:space="preserve">: am Ende nochmal </w:t>
      </w:r>
      <w:r w:rsidR="00643878" w:rsidRPr="00643878">
        <w:rPr>
          <w:rFonts w:asciiTheme="majorHAnsi" w:hAnsiTheme="majorHAnsi" w:cs="Calibri"/>
          <w:b/>
          <w:bCs/>
          <w:sz w:val="24"/>
          <w:szCs w:val="24"/>
        </w:rPr>
        <w:t>S</w:t>
      </w:r>
      <w:r w:rsidR="00643878">
        <w:rPr>
          <w:rFonts w:asciiTheme="majorHAnsi" w:hAnsiTheme="majorHAnsi" w:cs="Calibri"/>
          <w:b/>
          <w:bCs/>
          <w:sz w:val="24"/>
          <w:szCs w:val="24"/>
        </w:rPr>
        <w:t>tructure beschreiben, Hyperparameter Tuning</w:t>
      </w:r>
    </w:p>
    <w:p w14:paraId="0B6A5055" w14:textId="1FA6F52F" w:rsidR="006178D6" w:rsidRPr="008156BB" w:rsidRDefault="006178D6" w:rsidP="006178D6">
      <w:pPr>
        <w:pStyle w:val="Listenabsatz"/>
        <w:numPr>
          <w:ilvl w:val="0"/>
          <w:numId w:val="4"/>
        </w:numPr>
        <w:rPr>
          <w:rFonts w:asciiTheme="majorHAnsi" w:hAnsiTheme="majorHAnsi" w:cs="Calibri"/>
          <w:sz w:val="24"/>
          <w:szCs w:val="24"/>
          <w:lang w:val="en-US"/>
        </w:rPr>
      </w:pPr>
      <w:r w:rsidRPr="008156BB">
        <w:rPr>
          <w:rFonts w:asciiTheme="majorHAnsi" w:hAnsiTheme="majorHAnsi" w:cs="Calibri"/>
          <w:sz w:val="24"/>
          <w:szCs w:val="24"/>
          <w:lang w:val="en-US"/>
        </w:rPr>
        <w:t>Quelle: kein train/test split</w:t>
      </w:r>
    </w:p>
    <w:p w14:paraId="4A7AD25E" w14:textId="51ADCE19" w:rsidR="00B6580F" w:rsidRDefault="00B6580F" w:rsidP="00B6580F">
      <w:pPr>
        <w:rPr>
          <w:rFonts w:asciiTheme="majorHAnsi" w:hAnsiTheme="majorHAnsi" w:cs="Calibri"/>
          <w:b/>
          <w:bCs/>
          <w:sz w:val="24"/>
          <w:szCs w:val="24"/>
          <w:u w:val="single"/>
          <w:lang w:val="en-US"/>
        </w:rPr>
      </w:pPr>
      <w:r>
        <w:rPr>
          <w:rFonts w:asciiTheme="majorHAnsi" w:hAnsiTheme="majorHAnsi" w:cs="Calibri"/>
          <w:b/>
          <w:bCs/>
          <w:sz w:val="24"/>
          <w:szCs w:val="24"/>
          <w:u w:val="single"/>
          <w:lang w:val="en-US"/>
        </w:rPr>
        <w:t>Methodenteil:</w:t>
      </w:r>
    </w:p>
    <w:p w14:paraId="13C87DFC" w14:textId="47F78CDF" w:rsidR="00B6580F" w:rsidRPr="008156BB" w:rsidRDefault="00B6580F" w:rsidP="00B6580F">
      <w:pPr>
        <w:pStyle w:val="Listenabsatz"/>
        <w:numPr>
          <w:ilvl w:val="0"/>
          <w:numId w:val="4"/>
        </w:numPr>
        <w:rPr>
          <w:rFonts w:asciiTheme="majorHAnsi" w:hAnsiTheme="majorHAnsi" w:cs="Calibri"/>
          <w:sz w:val="24"/>
          <w:szCs w:val="24"/>
          <w:lang w:val="en-US"/>
        </w:rPr>
      </w:pPr>
      <w:r w:rsidRPr="008156BB">
        <w:rPr>
          <w:rFonts w:asciiTheme="majorHAnsi" w:hAnsiTheme="majorHAnsi" w:cs="Calibri"/>
          <w:sz w:val="24"/>
          <w:szCs w:val="24"/>
          <w:lang w:val="en-US"/>
        </w:rPr>
        <w:t>Experimental setup</w:t>
      </w:r>
    </w:p>
    <w:p w14:paraId="7EE4165B" w14:textId="040DB853" w:rsidR="00B6580F" w:rsidRPr="008156BB" w:rsidRDefault="00B6580F" w:rsidP="00B6580F">
      <w:pPr>
        <w:pStyle w:val="Listenabsatz"/>
        <w:numPr>
          <w:ilvl w:val="0"/>
          <w:numId w:val="4"/>
        </w:numPr>
        <w:rPr>
          <w:rFonts w:asciiTheme="majorHAnsi" w:hAnsiTheme="majorHAnsi" w:cs="Calibri"/>
          <w:sz w:val="24"/>
          <w:szCs w:val="24"/>
          <w:lang w:val="en-US"/>
        </w:rPr>
      </w:pPr>
      <w:r w:rsidRPr="008156BB">
        <w:rPr>
          <w:rFonts w:asciiTheme="majorHAnsi" w:hAnsiTheme="majorHAnsi" w:cs="Calibri"/>
          <w:sz w:val="24"/>
          <w:szCs w:val="24"/>
          <w:lang w:val="en-US"/>
        </w:rPr>
        <w:t>Hyper parameters</w:t>
      </w:r>
    </w:p>
    <w:p w14:paraId="69C4F073" w14:textId="77777777" w:rsidR="006178D6" w:rsidRPr="005D6AA6" w:rsidRDefault="006178D6" w:rsidP="00AB47ED">
      <w:pPr>
        <w:rPr>
          <w:rFonts w:asciiTheme="majorHAnsi" w:hAnsiTheme="majorHAnsi" w:cs="Calibri"/>
          <w:b/>
          <w:bCs/>
          <w:sz w:val="24"/>
          <w:szCs w:val="24"/>
          <w:u w:val="single"/>
          <w:lang w:val="en-US"/>
        </w:rPr>
      </w:pPr>
    </w:p>
    <w:p w14:paraId="1226F20F" w14:textId="1DE557E3" w:rsidR="00AB47ED" w:rsidRDefault="00AB47ED" w:rsidP="00AB47ED">
      <w:pPr>
        <w:pStyle w:val="Listenabsatz"/>
        <w:numPr>
          <w:ilvl w:val="0"/>
          <w:numId w:val="4"/>
        </w:numPr>
        <w:rPr>
          <w:rFonts w:asciiTheme="majorHAnsi" w:hAnsiTheme="majorHAnsi" w:cs="Calibri"/>
          <w:b/>
          <w:bCs/>
          <w:sz w:val="24"/>
          <w:szCs w:val="24"/>
          <w:u w:val="single"/>
        </w:rPr>
      </w:pPr>
      <w:r w:rsidRPr="005D6AA6">
        <w:rPr>
          <w:rFonts w:asciiTheme="majorHAnsi" w:hAnsiTheme="majorHAnsi" w:cs="Calibri"/>
          <w:b/>
          <w:bCs/>
          <w:sz w:val="24"/>
          <w:szCs w:val="24"/>
          <w:u w:val="single"/>
        </w:rPr>
        <w:t>Identify confounding strength ? Also datasets, die einen relativ kleinen true treatement effect haben, aber einen großen sd_y -&gt; covariates beeinflussen y stark</w:t>
      </w:r>
    </w:p>
    <w:p w14:paraId="52F78BEC" w14:textId="77777777" w:rsidR="00552138" w:rsidRPr="00552138" w:rsidRDefault="00552138" w:rsidP="00552138">
      <w:pPr>
        <w:pStyle w:val="Listenabsatz"/>
        <w:rPr>
          <w:rFonts w:asciiTheme="majorHAnsi" w:hAnsiTheme="majorHAnsi" w:cs="Calibri"/>
          <w:b/>
          <w:bCs/>
          <w:sz w:val="24"/>
          <w:szCs w:val="24"/>
          <w:u w:val="single"/>
        </w:rPr>
      </w:pPr>
    </w:p>
    <w:p w14:paraId="5C1CABCC" w14:textId="77777777" w:rsidR="00552138" w:rsidRDefault="00552138" w:rsidP="00552138">
      <w:pPr>
        <w:rPr>
          <w:rFonts w:asciiTheme="majorHAnsi" w:hAnsiTheme="majorHAnsi" w:cs="Calibri"/>
          <w:b/>
          <w:bCs/>
          <w:sz w:val="24"/>
          <w:szCs w:val="24"/>
          <w:u w:val="single"/>
        </w:rPr>
      </w:pPr>
    </w:p>
    <w:p w14:paraId="05077F92" w14:textId="5A4898BC" w:rsidR="00552138" w:rsidRDefault="00552138" w:rsidP="00552138">
      <w:pPr>
        <w:rPr>
          <w:rFonts w:asciiTheme="majorHAnsi" w:hAnsiTheme="majorHAnsi" w:cs="Calibri"/>
          <w:b/>
          <w:bCs/>
          <w:sz w:val="24"/>
          <w:szCs w:val="24"/>
          <w:u w:val="single"/>
        </w:rPr>
      </w:pPr>
      <w:r>
        <w:rPr>
          <w:rFonts w:asciiTheme="majorHAnsi" w:hAnsiTheme="majorHAnsi" w:cs="Calibri"/>
          <w:b/>
          <w:bCs/>
          <w:sz w:val="24"/>
          <w:szCs w:val="24"/>
          <w:u w:val="single"/>
        </w:rPr>
        <w:lastRenderedPageBreak/>
        <w:t>Reihenfolge Problem:</w:t>
      </w:r>
    </w:p>
    <w:p w14:paraId="73149662" w14:textId="41371D4E" w:rsidR="00552138" w:rsidRDefault="00552138" w:rsidP="00552138">
      <w:pPr>
        <w:pStyle w:val="Listenabsatz"/>
        <w:numPr>
          <w:ilvl w:val="0"/>
          <w:numId w:val="4"/>
        </w:numPr>
        <w:rPr>
          <w:rFonts w:asciiTheme="majorHAnsi" w:hAnsiTheme="majorHAnsi" w:cs="Calibri"/>
          <w:b/>
          <w:bCs/>
          <w:sz w:val="24"/>
          <w:szCs w:val="24"/>
          <w:u w:val="single"/>
        </w:rPr>
      </w:pPr>
      <w:r>
        <w:rPr>
          <w:rFonts w:asciiTheme="majorHAnsi" w:hAnsiTheme="majorHAnsi" w:cs="Calibri"/>
          <w:b/>
          <w:bCs/>
          <w:sz w:val="24"/>
          <w:szCs w:val="24"/>
          <w:u w:val="single"/>
        </w:rPr>
        <w:t>PScores müssen vor Causal BART erklärt werden</w:t>
      </w:r>
    </w:p>
    <w:p w14:paraId="1C56F77C" w14:textId="4757C3D7" w:rsidR="00552138" w:rsidRPr="00552138" w:rsidRDefault="00552138" w:rsidP="00552138">
      <w:pPr>
        <w:pStyle w:val="Listenabsatz"/>
        <w:numPr>
          <w:ilvl w:val="0"/>
          <w:numId w:val="4"/>
        </w:numPr>
        <w:rPr>
          <w:rFonts w:asciiTheme="majorHAnsi" w:hAnsiTheme="majorHAnsi" w:cs="Calibri"/>
          <w:b/>
          <w:bCs/>
          <w:sz w:val="24"/>
          <w:szCs w:val="24"/>
          <w:u w:val="single"/>
        </w:rPr>
      </w:pPr>
      <w:r>
        <w:rPr>
          <w:rFonts w:asciiTheme="majorHAnsi" w:hAnsiTheme="majorHAnsi" w:cs="Calibri"/>
          <w:b/>
          <w:bCs/>
          <w:sz w:val="24"/>
          <w:szCs w:val="24"/>
          <w:u w:val="single"/>
        </w:rPr>
        <w:t>Cuasal Forest baut auf rgeressions bäumen auf</w:t>
      </w:r>
    </w:p>
    <w:p w14:paraId="7E4B850A" w14:textId="1FD73B79" w:rsidR="00E466F8" w:rsidRDefault="00E466F8" w:rsidP="00C23A5B">
      <w:pPr>
        <w:pStyle w:val="Listenabsatz"/>
        <w:rPr>
          <w:rFonts w:asciiTheme="majorHAnsi" w:hAnsiTheme="majorHAnsi" w:cs="Calibri"/>
          <w:b/>
          <w:bCs/>
          <w:sz w:val="24"/>
          <w:szCs w:val="24"/>
          <w:u w:val="single"/>
        </w:rPr>
      </w:pPr>
    </w:p>
    <w:p w14:paraId="1F115D63" w14:textId="720B220C" w:rsidR="006178D6" w:rsidRDefault="006178D6" w:rsidP="00C23A5B">
      <w:pPr>
        <w:pStyle w:val="Listenabsatz"/>
        <w:rPr>
          <w:rFonts w:asciiTheme="majorHAnsi" w:hAnsiTheme="majorHAnsi" w:cs="Calibri"/>
          <w:b/>
          <w:bCs/>
          <w:sz w:val="24"/>
          <w:szCs w:val="24"/>
          <w:u w:val="single"/>
        </w:rPr>
      </w:pPr>
      <w:r>
        <w:rPr>
          <w:rFonts w:asciiTheme="majorHAnsi" w:hAnsiTheme="majorHAnsi" w:cs="Calibri"/>
          <w:b/>
          <w:bCs/>
          <w:sz w:val="24"/>
          <w:szCs w:val="24"/>
          <w:u w:val="single"/>
        </w:rPr>
        <w:t>Einheitlich:</w:t>
      </w:r>
    </w:p>
    <w:p w14:paraId="04B7F960" w14:textId="34DA6921" w:rsidR="00A67E88" w:rsidRDefault="00A67E88" w:rsidP="00A67E88">
      <w:pPr>
        <w:pStyle w:val="Listenabsatz"/>
        <w:numPr>
          <w:ilvl w:val="0"/>
          <w:numId w:val="4"/>
        </w:numPr>
        <w:rPr>
          <w:rFonts w:asciiTheme="majorHAnsi" w:hAnsiTheme="majorHAnsi" w:cs="Calibri"/>
          <w:sz w:val="24"/>
          <w:szCs w:val="24"/>
        </w:rPr>
      </w:pPr>
      <w:r w:rsidRPr="008156BB">
        <w:rPr>
          <w:rFonts w:asciiTheme="majorHAnsi" w:hAnsiTheme="majorHAnsi" w:cs="Calibri"/>
          <w:sz w:val="24"/>
          <w:szCs w:val="24"/>
        </w:rPr>
        <w:t>Einheitlich: Confounders/covariates</w:t>
      </w:r>
    </w:p>
    <w:p w14:paraId="601D9F7A" w14:textId="5D4EB456" w:rsidR="00AB24E5" w:rsidRPr="008156BB" w:rsidRDefault="00AB24E5" w:rsidP="00A67E88">
      <w:pPr>
        <w:pStyle w:val="Listenabsatz"/>
        <w:numPr>
          <w:ilvl w:val="0"/>
          <w:numId w:val="4"/>
        </w:numPr>
        <w:rPr>
          <w:rFonts w:asciiTheme="majorHAnsi" w:hAnsiTheme="majorHAnsi" w:cs="Calibri"/>
          <w:sz w:val="24"/>
          <w:szCs w:val="24"/>
        </w:rPr>
      </w:pPr>
      <w:r>
        <w:rPr>
          <w:rFonts w:asciiTheme="majorHAnsi" w:hAnsiTheme="majorHAnsi" w:cs="Calibri"/>
          <w:sz w:val="24"/>
          <w:szCs w:val="24"/>
        </w:rPr>
        <w:t>Units/observations</w:t>
      </w:r>
    </w:p>
    <w:p w14:paraId="39FFF300" w14:textId="305DFC4F" w:rsidR="006178D6" w:rsidRDefault="006178D6" w:rsidP="00A67E88">
      <w:pPr>
        <w:pStyle w:val="Listenabsatz"/>
        <w:numPr>
          <w:ilvl w:val="0"/>
          <w:numId w:val="4"/>
        </w:numPr>
        <w:rPr>
          <w:rFonts w:asciiTheme="majorHAnsi" w:hAnsiTheme="majorHAnsi" w:cs="Calibri"/>
          <w:sz w:val="24"/>
          <w:szCs w:val="24"/>
        </w:rPr>
      </w:pPr>
      <w:r w:rsidRPr="008156BB">
        <w:rPr>
          <w:rFonts w:asciiTheme="majorHAnsi" w:hAnsiTheme="majorHAnsi" w:cs="Calibri"/>
          <w:sz w:val="24"/>
          <w:szCs w:val="24"/>
        </w:rPr>
        <w:t>Bias/rmse</w:t>
      </w:r>
    </w:p>
    <w:p w14:paraId="33E8BDE6" w14:textId="7940F3F3" w:rsidR="004F712F" w:rsidRDefault="004F712F" w:rsidP="00A67E88">
      <w:pPr>
        <w:pStyle w:val="Listenabsatz"/>
        <w:numPr>
          <w:ilvl w:val="0"/>
          <w:numId w:val="4"/>
        </w:numPr>
        <w:rPr>
          <w:rFonts w:asciiTheme="majorHAnsi" w:hAnsiTheme="majorHAnsi" w:cs="Calibri"/>
          <w:sz w:val="24"/>
          <w:szCs w:val="24"/>
        </w:rPr>
      </w:pPr>
      <w:r>
        <w:rPr>
          <w:rFonts w:asciiTheme="majorHAnsi" w:hAnsiTheme="majorHAnsi" w:cs="Calibri"/>
          <w:sz w:val="24"/>
          <w:szCs w:val="24"/>
        </w:rPr>
        <w:t>Treatment assignment: T oder W oder Z?</w:t>
      </w:r>
    </w:p>
    <w:p w14:paraId="0A8A95F2" w14:textId="3DB8ABA1" w:rsidR="00504742" w:rsidRDefault="00504742" w:rsidP="00A67E88">
      <w:pPr>
        <w:pStyle w:val="Listenabsatz"/>
        <w:numPr>
          <w:ilvl w:val="0"/>
          <w:numId w:val="4"/>
        </w:numPr>
        <w:rPr>
          <w:rFonts w:asciiTheme="majorHAnsi" w:hAnsiTheme="majorHAnsi" w:cs="Calibri"/>
          <w:sz w:val="24"/>
          <w:szCs w:val="24"/>
        </w:rPr>
      </w:pPr>
      <w:r>
        <w:rPr>
          <w:rFonts w:asciiTheme="majorHAnsi" w:hAnsiTheme="majorHAnsi" w:cs="Calibri"/>
          <w:sz w:val="24"/>
          <w:szCs w:val="24"/>
        </w:rPr>
        <w:t>X oder x?</w:t>
      </w:r>
    </w:p>
    <w:p w14:paraId="1E616CC9" w14:textId="7D440472" w:rsidR="0015423B" w:rsidRPr="008156BB" w:rsidRDefault="0015423B" w:rsidP="00A67E88">
      <w:pPr>
        <w:pStyle w:val="Listenabsatz"/>
        <w:numPr>
          <w:ilvl w:val="0"/>
          <w:numId w:val="4"/>
        </w:numPr>
        <w:rPr>
          <w:rFonts w:asciiTheme="majorHAnsi" w:hAnsiTheme="majorHAnsi" w:cs="Calibri"/>
          <w:sz w:val="24"/>
          <w:szCs w:val="24"/>
        </w:rPr>
      </w:pPr>
      <w:r>
        <w:rPr>
          <w:rFonts w:asciiTheme="majorHAnsi" w:hAnsiTheme="majorHAnsi" w:cs="Calibri"/>
          <w:sz w:val="24"/>
          <w:szCs w:val="24"/>
        </w:rPr>
        <w:t>M oder ntrees</w:t>
      </w:r>
    </w:p>
    <w:p w14:paraId="20A53ABE" w14:textId="77777777" w:rsidR="006178D6" w:rsidRDefault="006178D6" w:rsidP="003740D8">
      <w:pPr>
        <w:rPr>
          <w:rFonts w:asciiTheme="majorHAnsi" w:hAnsiTheme="majorHAnsi" w:cs="Calibri"/>
          <w:b/>
          <w:bCs/>
          <w:sz w:val="24"/>
          <w:szCs w:val="24"/>
          <w:u w:val="single"/>
        </w:rPr>
      </w:pPr>
    </w:p>
    <w:p w14:paraId="373CCA25" w14:textId="77777777" w:rsidR="003740D8" w:rsidRDefault="003740D8" w:rsidP="003740D8">
      <w:pPr>
        <w:rPr>
          <w:rFonts w:asciiTheme="majorHAnsi" w:hAnsiTheme="majorHAnsi" w:cs="Calibri"/>
          <w:b/>
          <w:bCs/>
          <w:sz w:val="24"/>
          <w:szCs w:val="24"/>
          <w:u w:val="single"/>
        </w:rPr>
      </w:pPr>
    </w:p>
    <w:p w14:paraId="7A06131F" w14:textId="750F069C" w:rsidR="00DC6239" w:rsidRDefault="003740D8" w:rsidP="003740D8">
      <w:pPr>
        <w:rPr>
          <w:rFonts w:asciiTheme="majorHAnsi" w:hAnsiTheme="majorHAnsi" w:cs="Calibri"/>
          <w:b/>
          <w:bCs/>
          <w:sz w:val="24"/>
          <w:szCs w:val="24"/>
          <w:u w:val="single"/>
        </w:rPr>
      </w:pPr>
      <w:r>
        <w:rPr>
          <w:rFonts w:asciiTheme="majorHAnsi" w:hAnsiTheme="majorHAnsi" w:cs="Calibri"/>
          <w:b/>
          <w:bCs/>
          <w:sz w:val="24"/>
          <w:szCs w:val="24"/>
          <w:u w:val="single"/>
        </w:rPr>
        <w:t>TODO</w:t>
      </w:r>
      <w:r w:rsidR="00DC6239">
        <w:rPr>
          <w:rFonts w:asciiTheme="majorHAnsi" w:hAnsiTheme="majorHAnsi" w:cs="Calibri"/>
          <w:b/>
          <w:bCs/>
          <w:sz w:val="24"/>
          <w:szCs w:val="24"/>
          <w:u w:val="single"/>
        </w:rPr>
        <w:t>:</w:t>
      </w:r>
    </w:p>
    <w:p w14:paraId="198FA921" w14:textId="50EA8301" w:rsidR="00D53BB2" w:rsidRDefault="00D53BB2" w:rsidP="003740D8">
      <w:pPr>
        <w:rPr>
          <w:rFonts w:asciiTheme="majorHAnsi" w:hAnsiTheme="majorHAnsi" w:cs="Calibri"/>
          <w:b/>
          <w:bCs/>
          <w:sz w:val="24"/>
          <w:szCs w:val="24"/>
          <w:u w:val="single"/>
        </w:rPr>
      </w:pPr>
      <w:r>
        <w:rPr>
          <w:rFonts w:asciiTheme="majorHAnsi" w:hAnsiTheme="majorHAnsi" w:cs="Calibri"/>
          <w:b/>
          <w:bCs/>
          <w:sz w:val="24"/>
          <w:szCs w:val="24"/>
          <w:u w:val="single"/>
        </w:rPr>
        <w:t>Code:</w:t>
      </w:r>
    </w:p>
    <w:p w14:paraId="4320AE5E" w14:textId="6175DDDC" w:rsidR="006178D6" w:rsidRDefault="00D53BB2" w:rsidP="006178D6">
      <w:pPr>
        <w:pStyle w:val="Listenabsatz"/>
        <w:numPr>
          <w:ilvl w:val="0"/>
          <w:numId w:val="4"/>
        </w:numPr>
        <w:rPr>
          <w:rFonts w:asciiTheme="majorHAnsi" w:hAnsiTheme="majorHAnsi" w:cs="Calibri"/>
          <w:b/>
          <w:bCs/>
          <w:sz w:val="24"/>
          <w:szCs w:val="24"/>
          <w:u w:val="single"/>
        </w:rPr>
      </w:pPr>
      <w:r>
        <w:rPr>
          <w:rFonts w:asciiTheme="majorHAnsi" w:hAnsiTheme="majorHAnsi" w:cs="Calibri"/>
          <w:b/>
          <w:bCs/>
          <w:sz w:val="24"/>
          <w:szCs w:val="24"/>
          <w:u w:val="single"/>
        </w:rPr>
        <w:t>Convergence diagnostics</w:t>
      </w:r>
    </w:p>
    <w:p w14:paraId="362F0980" w14:textId="77777777" w:rsidR="00F266F2" w:rsidRPr="00F266F2" w:rsidRDefault="00F266F2" w:rsidP="006178D6">
      <w:pPr>
        <w:pStyle w:val="Listenabsatz"/>
        <w:numPr>
          <w:ilvl w:val="0"/>
          <w:numId w:val="4"/>
        </w:numPr>
        <w:rPr>
          <w:rFonts w:asciiTheme="majorHAnsi" w:hAnsiTheme="majorHAnsi" w:cs="Calibri"/>
          <w:b/>
          <w:bCs/>
          <w:sz w:val="24"/>
          <w:szCs w:val="24"/>
          <w:u w:val="single"/>
        </w:rPr>
      </w:pPr>
    </w:p>
    <w:p w14:paraId="61308455" w14:textId="081F9C78" w:rsidR="00E56BB0" w:rsidRDefault="00E56BB0" w:rsidP="006178D6">
      <w:pPr>
        <w:rPr>
          <w:rFonts w:asciiTheme="majorHAnsi" w:hAnsiTheme="majorHAnsi" w:cs="Calibri"/>
          <w:b/>
          <w:bCs/>
          <w:sz w:val="24"/>
          <w:szCs w:val="24"/>
          <w:u w:val="single"/>
        </w:rPr>
      </w:pPr>
      <w:r>
        <w:rPr>
          <w:rFonts w:asciiTheme="majorHAnsi" w:hAnsiTheme="majorHAnsi" w:cs="Calibri"/>
          <w:b/>
          <w:bCs/>
          <w:sz w:val="24"/>
          <w:szCs w:val="24"/>
          <w:u w:val="single"/>
        </w:rPr>
        <w:t>Grafiken:</w:t>
      </w:r>
    </w:p>
    <w:p w14:paraId="3FC26F4D" w14:textId="7EE459FB" w:rsidR="00E56BB0" w:rsidRPr="00E56BB0" w:rsidRDefault="00E56BB0" w:rsidP="00E56BB0">
      <w:pPr>
        <w:pStyle w:val="Listenabsatz"/>
        <w:numPr>
          <w:ilvl w:val="0"/>
          <w:numId w:val="4"/>
        </w:numPr>
        <w:rPr>
          <w:rFonts w:asciiTheme="majorHAnsi" w:hAnsiTheme="majorHAnsi" w:cs="Calibri"/>
          <w:b/>
          <w:bCs/>
          <w:sz w:val="24"/>
          <w:szCs w:val="24"/>
          <w:u w:val="single"/>
        </w:rPr>
      </w:pPr>
      <w:r>
        <w:rPr>
          <w:rFonts w:asciiTheme="majorHAnsi" w:hAnsiTheme="majorHAnsi" w:cs="Calibri"/>
          <w:b/>
          <w:bCs/>
          <w:sz w:val="24"/>
          <w:szCs w:val="24"/>
          <w:u w:val="single"/>
        </w:rPr>
        <w:t>Einheitlich: theme_minimal() oder mit grauem Hintergrund -&gt; grau ist besser für Scatter plots</w:t>
      </w:r>
    </w:p>
    <w:p w14:paraId="39A9B104" w14:textId="3DF8B3B4" w:rsidR="006178D6" w:rsidRDefault="006178D6" w:rsidP="006178D6">
      <w:pPr>
        <w:rPr>
          <w:rFonts w:asciiTheme="majorHAnsi" w:hAnsiTheme="majorHAnsi" w:cs="Calibri"/>
          <w:b/>
          <w:bCs/>
          <w:sz w:val="24"/>
          <w:szCs w:val="24"/>
          <w:u w:val="single"/>
        </w:rPr>
      </w:pPr>
    </w:p>
    <w:p w14:paraId="0912E4A6" w14:textId="77777777" w:rsidR="006178D6" w:rsidRPr="006178D6" w:rsidRDefault="006178D6" w:rsidP="006178D6">
      <w:pPr>
        <w:rPr>
          <w:rFonts w:asciiTheme="majorHAnsi" w:hAnsiTheme="majorHAnsi" w:cs="Calibri"/>
          <w:b/>
          <w:bCs/>
          <w:sz w:val="24"/>
          <w:szCs w:val="24"/>
          <w:u w:val="single"/>
        </w:rPr>
      </w:pPr>
    </w:p>
    <w:p w14:paraId="3A4924C4" w14:textId="134E765B" w:rsidR="00E466F8" w:rsidRPr="005D6AA6" w:rsidRDefault="00875FBA" w:rsidP="00C23A5B">
      <w:pPr>
        <w:pStyle w:val="Listenabsatz"/>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Notes:</w:t>
      </w:r>
    </w:p>
    <w:p w14:paraId="0562951A" w14:textId="77777777" w:rsidR="00875FBA" w:rsidRPr="005D6AA6" w:rsidRDefault="00875FBA" w:rsidP="00875FBA">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Causal forest in python:</w:t>
      </w:r>
    </w:p>
    <w:p w14:paraId="31FEA864" w14:textId="77777777" w:rsidR="00875FBA" w:rsidRPr="005D6AA6" w:rsidRDefault="00875FBA" w:rsidP="00875FBA">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https://lost-stats.github.io/Machine_Learning/causal_forest.html</w:t>
      </w:r>
    </w:p>
    <w:p w14:paraId="118EC2AC" w14:textId="77777777" w:rsidR="00875FBA" w:rsidRPr="005D6AA6" w:rsidRDefault="00875FBA" w:rsidP="00875FBA">
      <w:pPr>
        <w:pStyle w:val="Listenabsatz"/>
        <w:rPr>
          <w:rFonts w:asciiTheme="majorHAnsi" w:hAnsiTheme="majorHAnsi" w:cs="Calibri"/>
          <w:sz w:val="24"/>
          <w:szCs w:val="24"/>
          <w:lang w:val="en-US"/>
        </w:rPr>
      </w:pPr>
    </w:p>
    <w:p w14:paraId="2CCEF8C2" w14:textId="77777777" w:rsidR="00875FBA" w:rsidRPr="005D6AA6" w:rsidRDefault="00875FBA" w:rsidP="00875FBA">
      <w:pPr>
        <w:pStyle w:val="Listenabsatz"/>
        <w:rPr>
          <w:rFonts w:asciiTheme="majorHAnsi" w:hAnsiTheme="majorHAnsi" w:cs="Calibri"/>
          <w:sz w:val="24"/>
          <w:szCs w:val="24"/>
          <w:lang w:val="en-US"/>
        </w:rPr>
      </w:pPr>
    </w:p>
    <w:p w14:paraId="1B29EDC4" w14:textId="77777777" w:rsidR="00875FBA" w:rsidRPr="005D6AA6" w:rsidRDefault="00875FBA" w:rsidP="00875FBA">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https://arxiv.org/html/2509.24634</w:t>
      </w:r>
    </w:p>
    <w:p w14:paraId="32933007" w14:textId="77777777" w:rsidR="00875FBA" w:rsidRPr="005D6AA6" w:rsidRDefault="00875FBA" w:rsidP="00875FBA">
      <w:pPr>
        <w:pStyle w:val="Listenabsatz"/>
        <w:rPr>
          <w:rFonts w:asciiTheme="majorHAnsi" w:hAnsiTheme="majorHAnsi" w:cs="Calibri"/>
          <w:sz w:val="24"/>
          <w:szCs w:val="24"/>
          <w:lang w:val="en-US"/>
        </w:rPr>
      </w:pPr>
    </w:p>
    <w:p w14:paraId="53A63C62" w14:textId="77777777" w:rsidR="00875FBA" w:rsidRPr="005D6AA6" w:rsidRDefault="00875FBA" w:rsidP="00875FBA">
      <w:pPr>
        <w:pStyle w:val="Listenabsatz"/>
        <w:rPr>
          <w:rFonts w:asciiTheme="majorHAnsi" w:hAnsiTheme="majorHAnsi" w:cs="Calibri"/>
          <w:sz w:val="24"/>
          <w:szCs w:val="24"/>
          <w:lang w:val="en-US"/>
        </w:rPr>
      </w:pPr>
    </w:p>
    <w:p w14:paraId="2B674C27" w14:textId="77777777" w:rsidR="00875FBA" w:rsidRPr="005D6AA6" w:rsidRDefault="00875FBA" w:rsidP="00875FBA">
      <w:pPr>
        <w:pStyle w:val="Listenabsatz"/>
        <w:rPr>
          <w:rFonts w:asciiTheme="majorHAnsi" w:hAnsiTheme="majorHAnsi" w:cs="Calibri"/>
          <w:sz w:val="24"/>
          <w:szCs w:val="24"/>
          <w:lang w:val="en-US"/>
        </w:rPr>
      </w:pPr>
    </w:p>
    <w:p w14:paraId="34E131C3" w14:textId="77777777" w:rsidR="00875FBA" w:rsidRPr="005D6AA6" w:rsidRDefault="00875FBA" w:rsidP="00875FBA">
      <w:pPr>
        <w:pStyle w:val="Listenabsatz"/>
        <w:rPr>
          <w:rFonts w:asciiTheme="majorHAnsi" w:hAnsiTheme="majorHAnsi" w:cs="Calibri"/>
          <w:sz w:val="24"/>
          <w:szCs w:val="24"/>
          <w:lang w:val="en-US"/>
        </w:rPr>
      </w:pPr>
    </w:p>
    <w:p w14:paraId="091E55AB" w14:textId="77777777" w:rsidR="00875FBA" w:rsidRPr="005D6AA6" w:rsidRDefault="00875FBA" w:rsidP="00875FBA">
      <w:pPr>
        <w:pStyle w:val="Listenabsatz"/>
        <w:rPr>
          <w:rFonts w:asciiTheme="majorHAnsi" w:hAnsiTheme="majorHAnsi" w:cs="Calibri"/>
          <w:sz w:val="24"/>
          <w:szCs w:val="24"/>
          <w:lang w:val="en-US"/>
        </w:rPr>
      </w:pPr>
    </w:p>
    <w:p w14:paraId="6BC93532" w14:textId="77777777" w:rsidR="00875FBA" w:rsidRPr="005D6AA6" w:rsidRDefault="00875FBA" w:rsidP="00875FBA">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To do: Counfounding check mit Bart Methode-&gt; https://muse.jhu.edu/article/793357/pdf</w:t>
      </w:r>
    </w:p>
    <w:p w14:paraId="210AA239" w14:textId="77777777" w:rsidR="00875FBA" w:rsidRPr="005D6AA6" w:rsidRDefault="00875FBA" w:rsidP="00875FBA">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Auch ignorability check with bart</w:t>
      </w:r>
    </w:p>
    <w:p w14:paraId="2FFE1D47" w14:textId="77777777" w:rsidR="00875FBA" w:rsidRPr="005D6AA6" w:rsidRDefault="00875FBA" w:rsidP="00875FBA">
      <w:pPr>
        <w:pStyle w:val="Listenabsatz"/>
        <w:rPr>
          <w:rFonts w:asciiTheme="majorHAnsi" w:hAnsiTheme="majorHAnsi" w:cs="Calibri"/>
          <w:sz w:val="24"/>
          <w:szCs w:val="24"/>
          <w:lang w:val="en-US"/>
        </w:rPr>
      </w:pPr>
    </w:p>
    <w:p w14:paraId="05379F58" w14:textId="50747463" w:rsidR="00875FBA" w:rsidRPr="002A48D2" w:rsidRDefault="00875FBA" w:rsidP="002A48D2">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 no nested or hierarchial structure</w:t>
      </w:r>
    </w:p>
    <w:p w14:paraId="41E8991C" w14:textId="77777777" w:rsidR="00875FBA" w:rsidRPr="005D6AA6" w:rsidRDefault="00875FBA" w:rsidP="00875FBA">
      <w:pPr>
        <w:pStyle w:val="Listenabsatz"/>
        <w:rPr>
          <w:rFonts w:asciiTheme="majorHAnsi" w:hAnsiTheme="majorHAnsi" w:cs="Calibri"/>
          <w:sz w:val="24"/>
          <w:szCs w:val="24"/>
          <w:lang w:val="en-US"/>
        </w:rPr>
      </w:pPr>
    </w:p>
    <w:p w14:paraId="13468C1C" w14:textId="77777777" w:rsidR="00875FBA" w:rsidRPr="005D6AA6" w:rsidRDefault="00875FBA" w:rsidP="00875FBA">
      <w:pPr>
        <w:pStyle w:val="Listenabsatz"/>
        <w:rPr>
          <w:rFonts w:asciiTheme="majorHAnsi" w:hAnsiTheme="majorHAnsi" w:cs="Calibri"/>
          <w:sz w:val="24"/>
          <w:szCs w:val="24"/>
        </w:rPr>
      </w:pPr>
      <w:r w:rsidRPr="005D6AA6">
        <w:rPr>
          <w:rFonts w:asciiTheme="majorHAnsi" w:hAnsiTheme="majorHAnsi" w:cs="Calibri"/>
          <w:sz w:val="24"/>
          <w:szCs w:val="24"/>
        </w:rPr>
        <w:lastRenderedPageBreak/>
        <w:t>Korrelationsmatrix der estimates ates: https://proceedings.mlr.press/v206/krantsevich23a/krantsevich23a.pdf</w:t>
      </w:r>
    </w:p>
    <w:p w14:paraId="1479C5D9" w14:textId="77777777" w:rsidR="00875FBA" w:rsidRPr="005D6AA6" w:rsidRDefault="00875FBA" w:rsidP="00875FBA">
      <w:pPr>
        <w:pStyle w:val="Listenabsatz"/>
        <w:rPr>
          <w:rFonts w:asciiTheme="majorHAnsi" w:hAnsiTheme="majorHAnsi" w:cs="Calibri"/>
          <w:sz w:val="24"/>
          <w:szCs w:val="24"/>
        </w:rPr>
      </w:pPr>
    </w:p>
    <w:p w14:paraId="1EA7C7BD" w14:textId="77777777" w:rsidR="00875FBA" w:rsidRPr="005D6AA6" w:rsidRDefault="00875FBA" w:rsidP="00875FBA">
      <w:pPr>
        <w:pStyle w:val="Listenabsatz"/>
        <w:rPr>
          <w:rFonts w:asciiTheme="majorHAnsi" w:hAnsiTheme="majorHAnsi" w:cs="Calibri"/>
          <w:sz w:val="24"/>
          <w:szCs w:val="24"/>
        </w:rPr>
      </w:pPr>
    </w:p>
    <w:p w14:paraId="25A65017" w14:textId="77777777" w:rsidR="00875FBA" w:rsidRPr="005D6AA6" w:rsidRDefault="00875FBA" w:rsidP="00875FBA">
      <w:pPr>
        <w:pStyle w:val="Listenabsatz"/>
        <w:rPr>
          <w:rFonts w:asciiTheme="majorHAnsi" w:hAnsiTheme="majorHAnsi" w:cs="Calibri"/>
          <w:sz w:val="24"/>
          <w:szCs w:val="24"/>
        </w:rPr>
      </w:pPr>
      <w:r w:rsidRPr="005D6AA6">
        <w:rPr>
          <w:rFonts w:asciiTheme="majorHAnsi" w:hAnsiTheme="majorHAnsi" w:cs="Calibri"/>
          <w:sz w:val="24"/>
          <w:szCs w:val="24"/>
        </w:rPr>
        <w:t>Ps Bart wird genutzt in:</w:t>
      </w:r>
    </w:p>
    <w:p w14:paraId="785B3F32" w14:textId="77777777" w:rsidR="00875FBA" w:rsidRPr="005D6AA6" w:rsidRDefault="00875FBA" w:rsidP="00875FBA">
      <w:pPr>
        <w:pStyle w:val="Listenabsatz"/>
        <w:rPr>
          <w:rFonts w:asciiTheme="majorHAnsi" w:hAnsiTheme="majorHAnsi" w:cs="Calibri"/>
          <w:sz w:val="24"/>
          <w:szCs w:val="24"/>
        </w:rPr>
      </w:pPr>
      <w:r w:rsidRPr="005D6AA6">
        <w:rPr>
          <w:rFonts w:asciiTheme="majorHAnsi" w:hAnsiTheme="majorHAnsi" w:cs="Calibri"/>
          <w:sz w:val="24"/>
          <w:szCs w:val="24"/>
        </w:rPr>
        <w:t>https://proceedings.mlr.press/v206/krantsevich23a/krantsevich23a.pdf</w:t>
      </w:r>
    </w:p>
    <w:p w14:paraId="71C6E3C2" w14:textId="77777777" w:rsidR="006D1E12" w:rsidRPr="00FA47B9" w:rsidRDefault="006D1E12" w:rsidP="00FA47B9">
      <w:pPr>
        <w:rPr>
          <w:rFonts w:asciiTheme="majorHAnsi" w:hAnsiTheme="majorHAnsi" w:cs="Calibri"/>
          <w:sz w:val="24"/>
          <w:szCs w:val="24"/>
        </w:rPr>
      </w:pPr>
    </w:p>
    <w:p w14:paraId="5AC8A898" w14:textId="77777777" w:rsidR="00E466F8" w:rsidRPr="00F03E32" w:rsidRDefault="00E466F8" w:rsidP="00F03E32">
      <w:pPr>
        <w:rPr>
          <w:rFonts w:asciiTheme="majorHAnsi" w:hAnsiTheme="majorHAnsi" w:cs="Calibri"/>
          <w:b/>
          <w:bCs/>
          <w:sz w:val="24"/>
          <w:szCs w:val="24"/>
          <w:u w:val="single"/>
        </w:rPr>
      </w:pPr>
    </w:p>
    <w:p w14:paraId="03AE5F4F" w14:textId="1F0DCECB" w:rsidR="00E466F8" w:rsidRPr="00055155" w:rsidRDefault="00E466F8" w:rsidP="00C23A5B">
      <w:pPr>
        <w:pStyle w:val="Listenabsatz"/>
        <w:rPr>
          <w:rFonts w:asciiTheme="majorHAnsi" w:hAnsiTheme="majorHAnsi" w:cs="Calibri"/>
          <w:b/>
          <w:bCs/>
          <w:sz w:val="24"/>
          <w:szCs w:val="24"/>
          <w:u w:val="single"/>
        </w:rPr>
      </w:pPr>
      <w:r w:rsidRPr="00055155">
        <w:rPr>
          <w:rFonts w:asciiTheme="majorHAnsi" w:hAnsiTheme="majorHAnsi" w:cs="Calibri"/>
          <w:b/>
          <w:bCs/>
          <w:sz w:val="24"/>
          <w:szCs w:val="24"/>
          <w:u w:val="single"/>
        </w:rPr>
        <w:t>Quellen:</w:t>
      </w:r>
    </w:p>
    <w:p w14:paraId="33F815B9" w14:textId="3DC2D7EC" w:rsidR="00BB7C68" w:rsidRPr="00055155" w:rsidRDefault="00BB7C68" w:rsidP="00E466F8">
      <w:pPr>
        <w:rPr>
          <w:rFonts w:asciiTheme="majorHAnsi" w:hAnsiTheme="majorHAnsi" w:cs="Calibri"/>
          <w:sz w:val="24"/>
          <w:szCs w:val="24"/>
          <w:lang w:val="en-US"/>
        </w:rPr>
      </w:pPr>
      <w:r w:rsidRPr="00061A46">
        <w:rPr>
          <w:rFonts w:asciiTheme="majorHAnsi" w:hAnsiTheme="majorHAnsi" w:cs="Calibri"/>
          <w:sz w:val="24"/>
          <w:szCs w:val="24"/>
          <w:highlight w:val="yellow"/>
        </w:rPr>
        <w:t>Breiman, L., Friedman, J., Olshen, R. A., &amp; Stone, C. J. (2017). </w:t>
      </w:r>
      <w:r w:rsidRPr="00061A46">
        <w:rPr>
          <w:rFonts w:asciiTheme="majorHAnsi" w:hAnsiTheme="majorHAnsi" w:cs="Calibri"/>
          <w:i/>
          <w:iCs/>
          <w:sz w:val="24"/>
          <w:szCs w:val="24"/>
          <w:highlight w:val="yellow"/>
          <w:lang w:val="en-US"/>
        </w:rPr>
        <w:t>Classification and regression trees</w:t>
      </w:r>
      <w:r w:rsidRPr="00061A46">
        <w:rPr>
          <w:rFonts w:asciiTheme="majorHAnsi" w:hAnsiTheme="majorHAnsi" w:cs="Calibri"/>
          <w:sz w:val="24"/>
          <w:szCs w:val="24"/>
          <w:highlight w:val="yellow"/>
          <w:lang w:val="en-US"/>
        </w:rPr>
        <w:t>. Chapman and Hall/CRC.</w:t>
      </w:r>
    </w:p>
    <w:p w14:paraId="6A28E6AE" w14:textId="162CD634" w:rsidR="009A6484" w:rsidRDefault="009A6484" w:rsidP="00E466F8">
      <w:pPr>
        <w:rPr>
          <w:rFonts w:asciiTheme="majorHAnsi" w:hAnsiTheme="majorHAnsi" w:cs="Calibri"/>
          <w:sz w:val="24"/>
          <w:szCs w:val="24"/>
          <w:lang w:val="en-US"/>
        </w:rPr>
      </w:pPr>
      <w:r w:rsidRPr="00055155">
        <w:rPr>
          <w:rFonts w:asciiTheme="majorHAnsi" w:hAnsiTheme="majorHAnsi" w:cs="Calibri"/>
          <w:sz w:val="24"/>
          <w:szCs w:val="24"/>
          <w:lang w:val="en-US"/>
        </w:rPr>
        <w:t>James, G., Witten, D., Hastie, T., &amp; Tibshirani, R. (2013). </w:t>
      </w:r>
      <w:r w:rsidRPr="009A6484">
        <w:rPr>
          <w:rFonts w:asciiTheme="majorHAnsi" w:hAnsiTheme="majorHAnsi" w:cs="Calibri"/>
          <w:i/>
          <w:iCs/>
          <w:sz w:val="24"/>
          <w:szCs w:val="24"/>
          <w:lang w:val="en-US"/>
        </w:rPr>
        <w:t>An introduction to statistical learning: with applications in R</w:t>
      </w:r>
      <w:r w:rsidRPr="009A6484">
        <w:rPr>
          <w:rFonts w:asciiTheme="majorHAnsi" w:hAnsiTheme="majorHAnsi" w:cs="Calibri"/>
          <w:sz w:val="24"/>
          <w:szCs w:val="24"/>
          <w:lang w:val="en-US"/>
        </w:rPr>
        <w:t xml:space="preserve"> (Vol. 103). </w:t>
      </w:r>
      <w:r w:rsidRPr="00055155">
        <w:rPr>
          <w:rFonts w:asciiTheme="majorHAnsi" w:hAnsiTheme="majorHAnsi" w:cs="Calibri"/>
          <w:sz w:val="24"/>
          <w:szCs w:val="24"/>
          <w:lang w:val="en-US"/>
        </w:rPr>
        <w:t>New York: springer.</w:t>
      </w:r>
    </w:p>
    <w:p w14:paraId="77A85F35" w14:textId="07A5C3C8" w:rsidR="00E466F8" w:rsidRDefault="00E466F8" w:rsidP="00E466F8">
      <w:pPr>
        <w:rPr>
          <w:rFonts w:asciiTheme="majorHAnsi" w:hAnsiTheme="majorHAnsi" w:cs="Calibri"/>
          <w:sz w:val="24"/>
          <w:szCs w:val="24"/>
          <w:lang w:val="en-US"/>
        </w:rPr>
      </w:pPr>
      <w:r w:rsidRPr="005D6AA6">
        <w:rPr>
          <w:rFonts w:asciiTheme="majorHAnsi" w:hAnsiTheme="majorHAnsi" w:cs="Calibri"/>
          <w:sz w:val="24"/>
          <w:szCs w:val="24"/>
          <w:lang w:val="en-US"/>
        </w:rPr>
        <w:t xml:space="preserve">Pearl, J. (2010). Causal inference. </w:t>
      </w:r>
      <w:r w:rsidRPr="005D6AA6">
        <w:rPr>
          <w:rFonts w:asciiTheme="majorHAnsi" w:hAnsiTheme="majorHAnsi" w:cs="Calibri"/>
          <w:i/>
          <w:iCs/>
          <w:sz w:val="24"/>
          <w:szCs w:val="24"/>
          <w:lang w:val="en-US"/>
        </w:rPr>
        <w:t>Causality: objectives and assessment</w:t>
      </w:r>
      <w:r w:rsidRPr="005D6AA6">
        <w:rPr>
          <w:rFonts w:asciiTheme="majorHAnsi" w:hAnsiTheme="majorHAnsi" w:cs="Calibri"/>
          <w:sz w:val="24"/>
          <w:szCs w:val="24"/>
          <w:lang w:val="en-US"/>
        </w:rPr>
        <w:t>, 39-58.</w:t>
      </w:r>
    </w:p>
    <w:p w14:paraId="46C3EDE1" w14:textId="2C6A0A56" w:rsidR="00D82A1D" w:rsidRPr="005D6AA6" w:rsidRDefault="00D82A1D" w:rsidP="00E466F8">
      <w:pPr>
        <w:rPr>
          <w:rFonts w:asciiTheme="majorHAnsi" w:hAnsiTheme="majorHAnsi" w:cs="Calibri"/>
          <w:sz w:val="24"/>
          <w:szCs w:val="24"/>
          <w:lang w:val="en-US"/>
        </w:rPr>
      </w:pPr>
      <w:r w:rsidRPr="00D82A1D">
        <w:rPr>
          <w:rFonts w:asciiTheme="majorHAnsi" w:hAnsiTheme="majorHAnsi" w:cs="Calibri"/>
          <w:sz w:val="24"/>
          <w:szCs w:val="24"/>
          <w:lang w:val="en-US"/>
        </w:rPr>
        <w:t>O’Neill, E. (2019). State-of-the-BART: Simple Bayesian Tree Algorithms for Prediction and Causal Inference.</w:t>
      </w:r>
    </w:p>
    <w:p w14:paraId="11597090" w14:textId="77777777" w:rsidR="00E466F8" w:rsidRPr="005D6AA6" w:rsidRDefault="00E466F8" w:rsidP="00E466F8">
      <w:pPr>
        <w:rPr>
          <w:rFonts w:asciiTheme="majorHAnsi" w:hAnsiTheme="majorHAnsi" w:cs="Calibri"/>
          <w:sz w:val="24"/>
          <w:szCs w:val="24"/>
          <w:lang w:val="en-US"/>
        </w:rPr>
      </w:pPr>
      <w:r w:rsidRPr="005D6AA6">
        <w:rPr>
          <w:rFonts w:asciiTheme="majorHAnsi" w:hAnsiTheme="majorHAnsi" w:cs="Calibri"/>
          <w:sz w:val="24"/>
          <w:szCs w:val="24"/>
          <w:lang w:val="en-US"/>
        </w:rPr>
        <w:t xml:space="preserve">Rubin, D. B., &amp; Thomas, N. (1996). Matching using estimated propensity scores: relating theory to practice. </w:t>
      </w:r>
      <w:r w:rsidRPr="005D6AA6">
        <w:rPr>
          <w:rFonts w:asciiTheme="majorHAnsi" w:hAnsiTheme="majorHAnsi" w:cs="Calibri"/>
          <w:i/>
          <w:iCs/>
          <w:sz w:val="24"/>
          <w:szCs w:val="24"/>
          <w:lang w:val="en-US"/>
        </w:rPr>
        <w:t>Biometrics</w:t>
      </w:r>
      <w:r w:rsidRPr="005D6AA6">
        <w:rPr>
          <w:rFonts w:asciiTheme="majorHAnsi" w:hAnsiTheme="majorHAnsi" w:cs="Calibri"/>
          <w:sz w:val="24"/>
          <w:szCs w:val="24"/>
          <w:lang w:val="en-US"/>
        </w:rPr>
        <w:t>, 249-264.</w:t>
      </w:r>
    </w:p>
    <w:p w14:paraId="2F4004FA" w14:textId="77777777" w:rsidR="00E466F8" w:rsidRPr="005D6AA6" w:rsidRDefault="00E466F8" w:rsidP="00E466F8">
      <w:pPr>
        <w:rPr>
          <w:rFonts w:asciiTheme="majorHAnsi" w:hAnsiTheme="majorHAnsi" w:cs="Calibri"/>
          <w:sz w:val="24"/>
          <w:szCs w:val="24"/>
          <w:lang w:val="en-US"/>
        </w:rPr>
      </w:pPr>
      <w:r w:rsidRPr="005D6AA6">
        <w:rPr>
          <w:rFonts w:asciiTheme="majorHAnsi" w:hAnsiTheme="majorHAnsi" w:cs="Calibri"/>
          <w:sz w:val="24"/>
          <w:szCs w:val="24"/>
          <w:lang w:val="en-US"/>
        </w:rPr>
        <w:t>Benedetto U, Head SJ, Angelini GD, Blackstone EH. (2018) Statistical primer: propensity score matching and its alternatives. Eur J Cardiothorac Surg 2018;53:1112–7</w:t>
      </w:r>
    </w:p>
    <w:p w14:paraId="460BBB4B" w14:textId="77777777" w:rsidR="00E466F8" w:rsidRPr="005D6AA6" w:rsidRDefault="00E466F8" w:rsidP="00E466F8">
      <w:pPr>
        <w:rPr>
          <w:rFonts w:asciiTheme="majorHAnsi" w:hAnsiTheme="majorHAnsi" w:cs="Calibri"/>
          <w:sz w:val="24"/>
          <w:szCs w:val="24"/>
          <w:lang w:val="en-US"/>
        </w:rPr>
      </w:pPr>
      <w:r w:rsidRPr="005D6AA6">
        <w:rPr>
          <w:rFonts w:asciiTheme="majorHAnsi" w:hAnsiTheme="majorHAnsi" w:cs="Calibri"/>
          <w:sz w:val="24"/>
          <w:szCs w:val="24"/>
          <w:lang w:val="en-US"/>
        </w:rPr>
        <w:t xml:space="preserve">Schwartz, S., Gatto, N. M., &amp; Campbell, U. B. (2012). Extending the sufficient component cause model to describe the Stable Unit Treatment Value Assumption (SUTVA). </w:t>
      </w:r>
      <w:r w:rsidRPr="005D6AA6">
        <w:rPr>
          <w:rFonts w:asciiTheme="majorHAnsi" w:hAnsiTheme="majorHAnsi" w:cs="Calibri"/>
          <w:i/>
          <w:iCs/>
          <w:sz w:val="24"/>
          <w:szCs w:val="24"/>
          <w:lang w:val="en-US"/>
        </w:rPr>
        <w:t>Epidemiologic Perspectives &amp; Innovations</w:t>
      </w:r>
      <w:r w:rsidRPr="005D6AA6">
        <w:rPr>
          <w:rFonts w:asciiTheme="majorHAnsi" w:hAnsiTheme="majorHAnsi" w:cs="Calibri"/>
          <w:sz w:val="24"/>
          <w:szCs w:val="24"/>
          <w:lang w:val="en-US"/>
        </w:rPr>
        <w:t xml:space="preserve">, </w:t>
      </w:r>
      <w:r w:rsidRPr="005D6AA6">
        <w:rPr>
          <w:rFonts w:asciiTheme="majorHAnsi" w:hAnsiTheme="majorHAnsi" w:cs="Calibri"/>
          <w:i/>
          <w:iCs/>
          <w:sz w:val="24"/>
          <w:szCs w:val="24"/>
          <w:lang w:val="en-US"/>
        </w:rPr>
        <w:t>9</w:t>
      </w:r>
      <w:r w:rsidRPr="005D6AA6">
        <w:rPr>
          <w:rFonts w:asciiTheme="majorHAnsi" w:hAnsiTheme="majorHAnsi" w:cs="Calibri"/>
          <w:sz w:val="24"/>
          <w:szCs w:val="24"/>
          <w:lang w:val="en-US"/>
        </w:rPr>
        <w:t>(1), 1-11.</w:t>
      </w:r>
    </w:p>
    <w:p w14:paraId="4B1D093B" w14:textId="1C01CBFE" w:rsidR="00E466F8" w:rsidRPr="005D6AA6" w:rsidRDefault="00E466F8" w:rsidP="00E466F8">
      <w:pPr>
        <w:rPr>
          <w:rFonts w:asciiTheme="majorHAnsi" w:hAnsiTheme="majorHAnsi" w:cs="Calibri"/>
          <w:sz w:val="24"/>
          <w:szCs w:val="24"/>
          <w:lang w:val="en-US"/>
        </w:rPr>
      </w:pPr>
      <w:r w:rsidRPr="005D6AA6">
        <w:rPr>
          <w:rFonts w:asciiTheme="majorHAnsi" w:hAnsiTheme="majorHAnsi" w:cs="Calibri"/>
          <w:sz w:val="24"/>
          <w:szCs w:val="24"/>
          <w:lang w:val="en-US"/>
        </w:rPr>
        <w:t>Rubin, D. B. (1980): “Randomization Analysis of Experimental Data: The Fisher Randomization Test Comment,” Journal of the American Statistical Association, 75, 591–593.</w:t>
      </w:r>
    </w:p>
    <w:p w14:paraId="3A998132" w14:textId="0907E210" w:rsidR="00FC2CBC" w:rsidRPr="005D6AA6" w:rsidRDefault="00FC2CBC" w:rsidP="00E466F8">
      <w:pPr>
        <w:rPr>
          <w:rFonts w:asciiTheme="majorHAnsi" w:hAnsiTheme="majorHAnsi" w:cs="Calibri"/>
          <w:sz w:val="24"/>
          <w:szCs w:val="24"/>
          <w:lang w:val="en-US"/>
        </w:rPr>
      </w:pPr>
      <w:r w:rsidRPr="007E6E4B">
        <w:rPr>
          <w:rFonts w:asciiTheme="majorHAnsi" w:hAnsiTheme="majorHAnsi" w:cs="Calibri"/>
          <w:sz w:val="24"/>
          <w:szCs w:val="24"/>
          <w:highlight w:val="yellow"/>
          <w:lang w:val="en-US"/>
        </w:rPr>
        <w:t>Chipman, H. A., George, E. I., &amp; McCulloch, R. E. (2010). BART: Bayesian additive regression trees.</w:t>
      </w:r>
    </w:p>
    <w:p w14:paraId="0E783025" w14:textId="5BC49C93" w:rsidR="002472A4" w:rsidRPr="005D6AA6" w:rsidRDefault="002472A4" w:rsidP="00E466F8">
      <w:pPr>
        <w:rPr>
          <w:rFonts w:asciiTheme="majorHAnsi" w:hAnsiTheme="majorHAnsi" w:cs="Calibri"/>
          <w:sz w:val="24"/>
          <w:szCs w:val="24"/>
          <w:lang w:val="en-US"/>
        </w:rPr>
      </w:pPr>
      <w:r w:rsidRPr="005D6AA6">
        <w:rPr>
          <w:rFonts w:asciiTheme="majorHAnsi" w:hAnsiTheme="majorHAnsi" w:cs="Calibri"/>
          <w:sz w:val="24"/>
          <w:szCs w:val="24"/>
          <w:lang w:val="en-US"/>
        </w:rPr>
        <w:t xml:space="preserve">Dorie, V., Perrett, G., Hill, J. L., &amp; Goodrich, B. (2022). Stan and BART for Causal Inference: Estimating Heterogeneous Treatment Effects Using the Power of Stan and the Flexibility of Machine Learning. </w:t>
      </w:r>
      <w:r w:rsidRPr="005D6AA6">
        <w:rPr>
          <w:rFonts w:asciiTheme="majorHAnsi" w:hAnsiTheme="majorHAnsi" w:cs="Calibri"/>
          <w:i/>
          <w:iCs/>
          <w:sz w:val="24"/>
          <w:szCs w:val="24"/>
          <w:lang w:val="en-US"/>
        </w:rPr>
        <w:t>Entropy (Basel, Switzerland)</w:t>
      </w:r>
      <w:r w:rsidRPr="005D6AA6">
        <w:rPr>
          <w:rFonts w:asciiTheme="majorHAnsi" w:hAnsiTheme="majorHAnsi" w:cs="Calibri"/>
          <w:sz w:val="24"/>
          <w:szCs w:val="24"/>
          <w:lang w:val="en-US"/>
        </w:rPr>
        <w:t xml:space="preserve">, </w:t>
      </w:r>
      <w:r w:rsidRPr="005D6AA6">
        <w:rPr>
          <w:rFonts w:asciiTheme="majorHAnsi" w:hAnsiTheme="majorHAnsi" w:cs="Calibri"/>
          <w:i/>
          <w:iCs/>
          <w:sz w:val="24"/>
          <w:szCs w:val="24"/>
          <w:lang w:val="en-US"/>
        </w:rPr>
        <w:t>24</w:t>
      </w:r>
      <w:r w:rsidRPr="005D6AA6">
        <w:rPr>
          <w:rFonts w:asciiTheme="majorHAnsi" w:hAnsiTheme="majorHAnsi" w:cs="Calibri"/>
          <w:sz w:val="24"/>
          <w:szCs w:val="24"/>
          <w:lang w:val="en-US"/>
        </w:rPr>
        <w:t xml:space="preserve">(12), 1782. </w:t>
      </w:r>
      <w:hyperlink r:id="rId12" w:history="1">
        <w:r w:rsidRPr="005D6AA6">
          <w:rPr>
            <w:rStyle w:val="Hyperlink"/>
            <w:rFonts w:asciiTheme="majorHAnsi" w:hAnsiTheme="majorHAnsi" w:cs="Calibri"/>
            <w:sz w:val="24"/>
            <w:szCs w:val="24"/>
            <w:lang w:val="en-US"/>
          </w:rPr>
          <w:t>https://doi.org/10.3390/e24121782</w:t>
        </w:r>
      </w:hyperlink>
    </w:p>
    <w:p w14:paraId="60E1C3D7" w14:textId="0B9A4223" w:rsidR="002472A4" w:rsidRPr="005D6AA6" w:rsidRDefault="002472A4" w:rsidP="00E466F8">
      <w:pPr>
        <w:rPr>
          <w:rFonts w:asciiTheme="majorHAnsi" w:hAnsiTheme="majorHAnsi" w:cs="Calibri"/>
          <w:sz w:val="24"/>
          <w:szCs w:val="24"/>
        </w:rPr>
      </w:pPr>
      <w:r w:rsidRPr="005D6AA6">
        <w:rPr>
          <w:rFonts w:asciiTheme="majorHAnsi" w:hAnsiTheme="majorHAnsi" w:cs="Calibri"/>
          <w:sz w:val="24"/>
          <w:szCs w:val="24"/>
          <w:lang w:val="en-US"/>
        </w:rPr>
        <w:t xml:space="preserve">Nicole Bohme Carnegie "Comment: Contributions of Model Features to BART Causal Inference Performance Using ACIC 2016 Competition Data," Statistical Science, Statist. </w:t>
      </w:r>
      <w:r w:rsidRPr="005D6AA6">
        <w:rPr>
          <w:rFonts w:asciiTheme="majorHAnsi" w:hAnsiTheme="majorHAnsi" w:cs="Calibri"/>
          <w:sz w:val="24"/>
          <w:szCs w:val="24"/>
        </w:rPr>
        <w:t>Sci. 34(1), 90-93, (February 2019)</w:t>
      </w:r>
    </w:p>
    <w:p w14:paraId="5540C3B0" w14:textId="0900F81F" w:rsidR="001B1B4A" w:rsidRPr="005D6AA6" w:rsidRDefault="001B1B4A" w:rsidP="00E466F8">
      <w:pPr>
        <w:rPr>
          <w:rFonts w:asciiTheme="majorHAnsi" w:hAnsiTheme="majorHAnsi" w:cs="Calibri"/>
          <w:sz w:val="24"/>
          <w:szCs w:val="24"/>
          <w:lang w:val="en-US"/>
        </w:rPr>
      </w:pPr>
      <w:r w:rsidRPr="001C0908">
        <w:rPr>
          <w:rFonts w:asciiTheme="majorHAnsi" w:hAnsiTheme="majorHAnsi" w:cs="Calibri"/>
          <w:sz w:val="24"/>
          <w:szCs w:val="24"/>
          <w:highlight w:val="yellow"/>
        </w:rPr>
        <w:t xml:space="preserve">Künzel, S. R., Sekhon, J. S., Bickel, P. J., &amp; Yu, B. (2019). </w:t>
      </w:r>
      <w:r w:rsidRPr="001C0908">
        <w:rPr>
          <w:rFonts w:asciiTheme="majorHAnsi" w:hAnsiTheme="majorHAnsi" w:cs="Calibri"/>
          <w:sz w:val="24"/>
          <w:szCs w:val="24"/>
          <w:highlight w:val="yellow"/>
          <w:lang w:val="en-US"/>
        </w:rPr>
        <w:t xml:space="preserve">Metalearners for estimating heterogeneous treatment effects using machine learning. </w:t>
      </w:r>
      <w:r w:rsidRPr="001C0908">
        <w:rPr>
          <w:rFonts w:asciiTheme="majorHAnsi" w:hAnsiTheme="majorHAnsi" w:cs="Calibri"/>
          <w:i/>
          <w:iCs/>
          <w:sz w:val="24"/>
          <w:szCs w:val="24"/>
          <w:highlight w:val="yellow"/>
          <w:lang w:val="en-US"/>
        </w:rPr>
        <w:t>Proceedings of the national academy of sciences</w:t>
      </w:r>
      <w:r w:rsidRPr="001C0908">
        <w:rPr>
          <w:rFonts w:asciiTheme="majorHAnsi" w:hAnsiTheme="majorHAnsi" w:cs="Calibri"/>
          <w:sz w:val="24"/>
          <w:szCs w:val="24"/>
          <w:highlight w:val="yellow"/>
          <w:lang w:val="en-US"/>
        </w:rPr>
        <w:t xml:space="preserve">, </w:t>
      </w:r>
      <w:r w:rsidRPr="001C0908">
        <w:rPr>
          <w:rFonts w:asciiTheme="majorHAnsi" w:hAnsiTheme="majorHAnsi" w:cs="Calibri"/>
          <w:i/>
          <w:iCs/>
          <w:sz w:val="24"/>
          <w:szCs w:val="24"/>
          <w:highlight w:val="yellow"/>
          <w:lang w:val="en-US"/>
        </w:rPr>
        <w:t>116</w:t>
      </w:r>
      <w:r w:rsidRPr="001C0908">
        <w:rPr>
          <w:rFonts w:asciiTheme="majorHAnsi" w:hAnsiTheme="majorHAnsi" w:cs="Calibri"/>
          <w:sz w:val="24"/>
          <w:szCs w:val="24"/>
          <w:highlight w:val="yellow"/>
          <w:lang w:val="en-US"/>
        </w:rPr>
        <w:t>(10), 4156-4165.</w:t>
      </w:r>
    </w:p>
    <w:p w14:paraId="7FBD5A54" w14:textId="2A22FAEE" w:rsidR="001B1B4A" w:rsidRPr="005D6AA6" w:rsidRDefault="001B1B4A" w:rsidP="00E466F8">
      <w:pPr>
        <w:rPr>
          <w:rFonts w:asciiTheme="majorHAnsi" w:hAnsiTheme="majorHAnsi" w:cs="Calibri"/>
          <w:sz w:val="24"/>
          <w:szCs w:val="24"/>
          <w:lang w:val="en-US"/>
        </w:rPr>
      </w:pPr>
      <w:r w:rsidRPr="005D6AA6">
        <w:rPr>
          <w:rFonts w:asciiTheme="majorHAnsi" w:hAnsiTheme="majorHAnsi" w:cs="Calibri"/>
          <w:sz w:val="24"/>
          <w:szCs w:val="24"/>
          <w:lang w:val="en-US"/>
        </w:rPr>
        <w:lastRenderedPageBreak/>
        <w:t xml:space="preserve">Zhang, J., Jin, Y., &amp; Wang, X. (2025). Comparing Meta-Learners for Estimating Heterogeneous Treatment Effects and Conducting Sensitivity Analyses. </w:t>
      </w:r>
      <w:r w:rsidRPr="005D6AA6">
        <w:rPr>
          <w:rFonts w:asciiTheme="majorHAnsi" w:hAnsiTheme="majorHAnsi" w:cs="Calibri"/>
          <w:i/>
          <w:iCs/>
          <w:sz w:val="24"/>
          <w:szCs w:val="24"/>
          <w:lang w:val="en-US"/>
        </w:rPr>
        <w:t>Mathematical and Computational Applications</w:t>
      </w:r>
      <w:r w:rsidRPr="005D6AA6">
        <w:rPr>
          <w:rFonts w:asciiTheme="majorHAnsi" w:hAnsiTheme="majorHAnsi" w:cs="Calibri"/>
          <w:sz w:val="24"/>
          <w:szCs w:val="24"/>
          <w:lang w:val="en-US"/>
        </w:rPr>
        <w:t xml:space="preserve">, </w:t>
      </w:r>
      <w:r w:rsidRPr="005D6AA6">
        <w:rPr>
          <w:rFonts w:asciiTheme="majorHAnsi" w:hAnsiTheme="majorHAnsi" w:cs="Calibri"/>
          <w:i/>
          <w:iCs/>
          <w:sz w:val="24"/>
          <w:szCs w:val="24"/>
          <w:lang w:val="en-US"/>
        </w:rPr>
        <w:t>30</w:t>
      </w:r>
      <w:r w:rsidRPr="005D6AA6">
        <w:rPr>
          <w:rFonts w:asciiTheme="majorHAnsi" w:hAnsiTheme="majorHAnsi" w:cs="Calibri"/>
          <w:sz w:val="24"/>
          <w:szCs w:val="24"/>
          <w:lang w:val="en-US"/>
        </w:rPr>
        <w:t xml:space="preserve">(6), 139. https://doi.org/10.3390/mca30060139 </w:t>
      </w:r>
    </w:p>
    <w:p w14:paraId="05B7CBAC" w14:textId="77777777" w:rsidR="00D25A9F" w:rsidRPr="00552138" w:rsidRDefault="00D25A9F" w:rsidP="00D25A9F">
      <w:pPr>
        <w:rPr>
          <w:rFonts w:asciiTheme="majorHAnsi" w:hAnsiTheme="majorHAnsi" w:cs="Calibri"/>
          <w:sz w:val="24"/>
          <w:szCs w:val="24"/>
          <w:lang w:val="en-US"/>
        </w:rPr>
      </w:pPr>
      <w:r w:rsidRPr="003716F6">
        <w:rPr>
          <w:rFonts w:asciiTheme="majorHAnsi" w:hAnsiTheme="majorHAnsi" w:cs="Calibri"/>
          <w:sz w:val="24"/>
          <w:szCs w:val="24"/>
          <w:lang w:val="en-US"/>
        </w:rPr>
        <w:t xml:space="preserve">Chesnaye, N. C., Stel, V. S., Tripepi, G., Dekker, F. W., Fu, E. L., Zoccali, C., &amp; Jager, K. J. (2022). </w:t>
      </w:r>
      <w:r w:rsidRPr="005D6AA6">
        <w:rPr>
          <w:rFonts w:asciiTheme="majorHAnsi" w:hAnsiTheme="majorHAnsi" w:cs="Calibri"/>
          <w:sz w:val="24"/>
          <w:szCs w:val="24"/>
          <w:lang w:val="en-US"/>
        </w:rPr>
        <w:t xml:space="preserve">An introduction to inverse probability of treatment weighting in observational research. </w:t>
      </w:r>
      <w:r w:rsidRPr="00552138">
        <w:rPr>
          <w:rFonts w:asciiTheme="majorHAnsi" w:hAnsiTheme="majorHAnsi" w:cs="Calibri"/>
          <w:i/>
          <w:iCs/>
          <w:sz w:val="24"/>
          <w:szCs w:val="24"/>
          <w:lang w:val="en-US"/>
        </w:rPr>
        <w:t>Clinical kidney journal</w:t>
      </w:r>
      <w:r w:rsidRPr="00552138">
        <w:rPr>
          <w:rFonts w:asciiTheme="majorHAnsi" w:hAnsiTheme="majorHAnsi" w:cs="Calibri"/>
          <w:sz w:val="24"/>
          <w:szCs w:val="24"/>
          <w:lang w:val="en-US"/>
        </w:rPr>
        <w:t xml:space="preserve">, </w:t>
      </w:r>
      <w:r w:rsidRPr="00552138">
        <w:rPr>
          <w:rFonts w:asciiTheme="majorHAnsi" w:hAnsiTheme="majorHAnsi" w:cs="Calibri"/>
          <w:i/>
          <w:iCs/>
          <w:sz w:val="24"/>
          <w:szCs w:val="24"/>
          <w:lang w:val="en-US"/>
        </w:rPr>
        <w:t>15</w:t>
      </w:r>
      <w:r w:rsidRPr="00552138">
        <w:rPr>
          <w:rFonts w:asciiTheme="majorHAnsi" w:hAnsiTheme="majorHAnsi" w:cs="Calibri"/>
          <w:sz w:val="24"/>
          <w:szCs w:val="24"/>
          <w:lang w:val="en-US"/>
        </w:rPr>
        <w:t>(1), 14-20.</w:t>
      </w:r>
    </w:p>
    <w:p w14:paraId="127C0949" w14:textId="4C70873E" w:rsidR="00057CC0" w:rsidRDefault="00057CC0" w:rsidP="00D25A9F">
      <w:pPr>
        <w:rPr>
          <w:rFonts w:asciiTheme="majorHAnsi" w:hAnsiTheme="majorHAnsi" w:cs="Calibri"/>
          <w:sz w:val="24"/>
          <w:szCs w:val="24"/>
          <w:lang w:val="en-US"/>
        </w:rPr>
      </w:pPr>
      <w:r w:rsidRPr="008E700E">
        <w:rPr>
          <w:rFonts w:asciiTheme="majorHAnsi" w:hAnsiTheme="majorHAnsi" w:cs="Calibri"/>
          <w:sz w:val="24"/>
          <w:szCs w:val="24"/>
          <w:highlight w:val="yellow"/>
          <w:lang w:val="en-US"/>
        </w:rPr>
        <w:t xml:space="preserve">Hill, J. L. (2011). Bayesian Nonparametric Modeling for Causal Inference. </w:t>
      </w:r>
      <w:r w:rsidRPr="008E700E">
        <w:rPr>
          <w:rFonts w:asciiTheme="majorHAnsi" w:hAnsiTheme="majorHAnsi" w:cs="Calibri"/>
          <w:i/>
          <w:iCs/>
          <w:sz w:val="24"/>
          <w:szCs w:val="24"/>
          <w:highlight w:val="yellow"/>
          <w:lang w:val="en-US"/>
        </w:rPr>
        <w:t>Journal of Computational and Graphical Statistics</w:t>
      </w:r>
      <w:r w:rsidRPr="008E700E">
        <w:rPr>
          <w:rFonts w:asciiTheme="majorHAnsi" w:hAnsiTheme="majorHAnsi" w:cs="Calibri"/>
          <w:sz w:val="24"/>
          <w:szCs w:val="24"/>
          <w:highlight w:val="yellow"/>
          <w:lang w:val="en-US"/>
        </w:rPr>
        <w:t xml:space="preserve">, </w:t>
      </w:r>
      <w:r w:rsidRPr="008E700E">
        <w:rPr>
          <w:rFonts w:asciiTheme="majorHAnsi" w:hAnsiTheme="majorHAnsi" w:cs="Calibri"/>
          <w:i/>
          <w:iCs/>
          <w:sz w:val="24"/>
          <w:szCs w:val="24"/>
          <w:highlight w:val="yellow"/>
          <w:lang w:val="en-US"/>
        </w:rPr>
        <w:t>20</w:t>
      </w:r>
      <w:r w:rsidRPr="008E700E">
        <w:rPr>
          <w:rFonts w:asciiTheme="majorHAnsi" w:hAnsiTheme="majorHAnsi" w:cs="Calibri"/>
          <w:sz w:val="24"/>
          <w:szCs w:val="24"/>
          <w:highlight w:val="yellow"/>
          <w:lang w:val="en-US"/>
        </w:rPr>
        <w:t xml:space="preserve">(1), 217–240. </w:t>
      </w:r>
      <w:hyperlink r:id="rId13" w:history="1">
        <w:r w:rsidR="00691B94" w:rsidRPr="008E700E">
          <w:rPr>
            <w:rStyle w:val="Hyperlink"/>
            <w:rFonts w:asciiTheme="majorHAnsi" w:hAnsiTheme="majorHAnsi" w:cs="Calibri"/>
            <w:sz w:val="24"/>
            <w:szCs w:val="24"/>
            <w:highlight w:val="yellow"/>
            <w:lang w:val="en-US"/>
          </w:rPr>
          <w:t>https://doi.org/10.1198/jcgs.2010.08162</w:t>
        </w:r>
      </w:hyperlink>
    </w:p>
    <w:p w14:paraId="5CCA908D" w14:textId="0AB8B6A3" w:rsidR="00691B94" w:rsidRPr="00AA7F11" w:rsidRDefault="00691B94" w:rsidP="00D25A9F">
      <w:pPr>
        <w:rPr>
          <w:rFonts w:asciiTheme="majorHAnsi" w:hAnsiTheme="majorHAnsi" w:cs="Calibri"/>
          <w:sz w:val="24"/>
          <w:szCs w:val="24"/>
          <w:lang w:val="en-US"/>
        </w:rPr>
      </w:pPr>
      <w:r w:rsidRPr="00691B94">
        <w:rPr>
          <w:rFonts w:asciiTheme="majorHAnsi" w:hAnsiTheme="majorHAnsi" w:cs="Calibri"/>
          <w:sz w:val="24"/>
          <w:szCs w:val="24"/>
          <w:lang w:val="en-US"/>
        </w:rPr>
        <w:t>Wager, S., &amp; Athey, S. (2018). Estimation and inference of heterogeneous treatment effects using random forests. </w:t>
      </w:r>
      <w:r w:rsidRPr="00AA7F11">
        <w:rPr>
          <w:rFonts w:asciiTheme="majorHAnsi" w:hAnsiTheme="majorHAnsi" w:cs="Calibri"/>
          <w:i/>
          <w:iCs/>
          <w:sz w:val="24"/>
          <w:szCs w:val="24"/>
          <w:lang w:val="en-US"/>
        </w:rPr>
        <w:t>Journal of the American Statistical Association</w:t>
      </w:r>
      <w:r w:rsidRPr="00AA7F11">
        <w:rPr>
          <w:rFonts w:asciiTheme="majorHAnsi" w:hAnsiTheme="majorHAnsi" w:cs="Calibri"/>
          <w:sz w:val="24"/>
          <w:szCs w:val="24"/>
          <w:lang w:val="en-US"/>
        </w:rPr>
        <w:t>, </w:t>
      </w:r>
      <w:r w:rsidRPr="00AA7F11">
        <w:rPr>
          <w:rFonts w:asciiTheme="majorHAnsi" w:hAnsiTheme="majorHAnsi" w:cs="Calibri"/>
          <w:i/>
          <w:iCs/>
          <w:sz w:val="24"/>
          <w:szCs w:val="24"/>
          <w:lang w:val="en-US"/>
        </w:rPr>
        <w:t>113</w:t>
      </w:r>
      <w:r w:rsidRPr="00AA7F11">
        <w:rPr>
          <w:rFonts w:asciiTheme="majorHAnsi" w:hAnsiTheme="majorHAnsi" w:cs="Calibri"/>
          <w:sz w:val="24"/>
          <w:szCs w:val="24"/>
          <w:lang w:val="en-US"/>
        </w:rPr>
        <w:t>(523), 1228-1242.</w:t>
      </w:r>
    </w:p>
    <w:p w14:paraId="33C13A6D" w14:textId="0BCF7A10" w:rsidR="00EA7C8B" w:rsidRPr="00EA7C8B" w:rsidRDefault="00EA7C8B" w:rsidP="00EA7C8B">
      <w:pPr>
        <w:rPr>
          <w:rFonts w:asciiTheme="majorHAnsi" w:hAnsiTheme="majorHAnsi" w:cs="Calibri"/>
          <w:sz w:val="24"/>
          <w:szCs w:val="24"/>
          <w:lang w:val="en-US"/>
        </w:rPr>
      </w:pPr>
      <w:r w:rsidRPr="00EA7C8B">
        <w:rPr>
          <w:rFonts w:asciiTheme="majorHAnsi" w:hAnsiTheme="majorHAnsi" w:cs="Calibri"/>
          <w:sz w:val="24"/>
          <w:szCs w:val="24"/>
          <w:lang w:val="en-US"/>
        </w:rPr>
        <w:t>Ramadhanti, N. S., Lim, S., Chorev, M., Chetty, M., &amp; Charchar, F. (2025, September). Propensity Score Estimation for Causal Inference in Observational Healthcare Studies. In Proceedings of the 2025 18th Health Informatics Knowledge Management Conference (pp. 1-8).</w:t>
      </w:r>
    </w:p>
    <w:p w14:paraId="56940164" w14:textId="5EE9820E" w:rsidR="00EA7C8B" w:rsidRPr="00EA7C8B" w:rsidRDefault="00EA7C8B" w:rsidP="00EA7C8B">
      <w:pPr>
        <w:rPr>
          <w:rFonts w:asciiTheme="majorHAnsi" w:hAnsiTheme="majorHAnsi" w:cs="Calibri"/>
          <w:sz w:val="24"/>
          <w:szCs w:val="24"/>
          <w:lang w:val="en-US"/>
        </w:rPr>
      </w:pPr>
      <w:r w:rsidRPr="00EA7C8B">
        <w:rPr>
          <w:rFonts w:asciiTheme="majorHAnsi" w:hAnsiTheme="majorHAnsi" w:cs="Calibri"/>
          <w:sz w:val="24"/>
          <w:szCs w:val="24"/>
        </w:rPr>
        <w:t xml:space="preserve">Wang, C., Zhao, H., &amp; Chen, Y. (2026). </w:t>
      </w:r>
      <w:r w:rsidRPr="00EA7C8B">
        <w:rPr>
          <w:rFonts w:asciiTheme="majorHAnsi" w:hAnsiTheme="majorHAnsi" w:cs="Calibri"/>
          <w:sz w:val="24"/>
          <w:szCs w:val="24"/>
          <w:lang w:val="en-US"/>
        </w:rPr>
        <w:t>InferenceEvolve: Towards Automated Causal Effect Estimators through Self-Evolving AI. arXiv preprint arXiv:2604.04274.</w:t>
      </w:r>
    </w:p>
    <w:p w14:paraId="07062F59" w14:textId="77777777" w:rsidR="00EA7C8B" w:rsidRDefault="00EA7C8B" w:rsidP="00EA7C8B">
      <w:pPr>
        <w:rPr>
          <w:rFonts w:asciiTheme="majorHAnsi" w:hAnsiTheme="majorHAnsi" w:cs="Calibri"/>
          <w:sz w:val="24"/>
          <w:szCs w:val="24"/>
          <w:lang w:val="en-US"/>
        </w:rPr>
      </w:pPr>
      <w:r w:rsidRPr="00EA7C8B">
        <w:rPr>
          <w:rFonts w:asciiTheme="majorHAnsi" w:hAnsiTheme="majorHAnsi" w:cs="Calibri"/>
          <w:sz w:val="24"/>
          <w:szCs w:val="24"/>
          <w:lang w:val="en-US"/>
        </w:rPr>
        <w:t>Mahajan, D., Mitliagkas, I., Neal, B., &amp; Syrgkanis, V. (2022). Empirical analysis of model selection for heterogeneous causal effect estimation. arXiv preprint arXiv:2211.01939.</w:t>
      </w:r>
    </w:p>
    <w:p w14:paraId="7FF829A2" w14:textId="38ECBF87" w:rsidR="00CB7FEC" w:rsidRPr="00CB7FEC" w:rsidRDefault="00CB7FEC" w:rsidP="00CB7FEC">
      <w:pPr>
        <w:rPr>
          <w:rFonts w:asciiTheme="majorHAnsi" w:hAnsiTheme="majorHAnsi" w:cs="Calibri"/>
          <w:sz w:val="24"/>
          <w:szCs w:val="24"/>
          <w:lang w:val="en-US"/>
        </w:rPr>
      </w:pPr>
      <w:r w:rsidRPr="00CB7FEC">
        <w:rPr>
          <w:rFonts w:asciiTheme="majorHAnsi" w:hAnsiTheme="majorHAnsi" w:cs="Calibri"/>
          <w:sz w:val="24"/>
          <w:szCs w:val="24"/>
          <w:lang w:val="en-US"/>
        </w:rPr>
        <w:t>Souto, H. G., &amp; Neto, F. L. (2024a). Advancing causal inference: A nonparametric approach to ate and cate estimation with continuous treatments.https://doi.org/10.48550/ARXIV.2409.06593</w:t>
      </w:r>
    </w:p>
    <w:p w14:paraId="6E3D7B2E" w14:textId="26377769" w:rsidR="00CB7FEC" w:rsidRPr="00EA7C8B" w:rsidRDefault="00CB7FEC" w:rsidP="00CB7FEC">
      <w:pPr>
        <w:rPr>
          <w:rFonts w:asciiTheme="majorHAnsi" w:hAnsiTheme="majorHAnsi" w:cs="Calibri"/>
          <w:sz w:val="24"/>
          <w:szCs w:val="24"/>
          <w:lang w:val="en-US"/>
        </w:rPr>
      </w:pPr>
      <w:r w:rsidRPr="00CB7FEC">
        <w:rPr>
          <w:rFonts w:asciiTheme="majorHAnsi" w:hAnsiTheme="majorHAnsi" w:cs="Calibri"/>
          <w:sz w:val="24"/>
          <w:szCs w:val="24"/>
          <w:lang w:val="en-US"/>
        </w:rPr>
        <w:t>Kabata, D., Henderson, N. C., &amp; Varadhan, R. (2026). Quantifying uncertainty of individualized treatment effects in right-censored survival data: a comparison of Bayesian additive regression trees and causal survival forest. Health Services and Outcomes Research Methodology, 26(1), 87-107.</w:t>
      </w:r>
    </w:p>
    <w:p w14:paraId="135330E4" w14:textId="3039E142" w:rsidR="00EA7C8B" w:rsidRPr="00EA7C8B" w:rsidRDefault="00CB2503" w:rsidP="00EA7C8B">
      <w:pPr>
        <w:rPr>
          <w:rFonts w:asciiTheme="majorHAnsi" w:hAnsiTheme="majorHAnsi" w:cs="Calibri"/>
          <w:sz w:val="24"/>
          <w:szCs w:val="24"/>
          <w:lang w:val="en-US"/>
        </w:rPr>
      </w:pPr>
      <w:r w:rsidRPr="00CB2503">
        <w:rPr>
          <w:rFonts w:asciiTheme="majorHAnsi" w:hAnsiTheme="majorHAnsi" w:cs="Calibri"/>
          <w:sz w:val="24"/>
          <w:szCs w:val="24"/>
          <w:lang w:val="en-US"/>
        </w:rPr>
        <w:t xml:space="preserve">Hahn, P. R., Puelz, D., He, J., and Carvalho, C. M. (2016). “Regularization and con founding in linear regression for treatment effect estimation.” </w:t>
      </w:r>
      <w:r w:rsidRPr="00205131">
        <w:rPr>
          <w:rFonts w:asciiTheme="majorHAnsi" w:hAnsiTheme="majorHAnsi" w:cs="Calibri"/>
          <w:sz w:val="24"/>
          <w:szCs w:val="24"/>
          <w:lang w:val="en-US"/>
        </w:rPr>
        <w:t>Bayesian Analysis. MR3737947.doi:https://doi.org/10.1214/16-BA1044. 966, 967, 971, 989, 991</w:t>
      </w:r>
    </w:p>
    <w:p w14:paraId="665EFAAB" w14:textId="77777777" w:rsidR="00205131" w:rsidRPr="00205131" w:rsidRDefault="00205131" w:rsidP="00205131">
      <w:pPr>
        <w:rPr>
          <w:rFonts w:asciiTheme="majorHAnsi" w:hAnsiTheme="majorHAnsi" w:cs="Calibri"/>
          <w:sz w:val="24"/>
          <w:szCs w:val="24"/>
          <w:lang w:val="en-US"/>
        </w:rPr>
      </w:pPr>
      <w:r w:rsidRPr="00205131">
        <w:rPr>
          <w:rFonts w:asciiTheme="majorHAnsi" w:hAnsiTheme="majorHAnsi" w:cs="Calibri"/>
          <w:sz w:val="24"/>
          <w:szCs w:val="24"/>
          <w:lang w:val="en-US"/>
        </w:rPr>
        <w:t>Lu, M., Sadiq, S., Feaster, D. J., &amp; Ishwaran, H. (2018). Estimating Individual Treatment Effect in Observational Data Using Random Forest Methods. </w:t>
      </w:r>
      <w:r w:rsidRPr="00205131">
        <w:rPr>
          <w:rFonts w:asciiTheme="majorHAnsi" w:hAnsiTheme="majorHAnsi" w:cs="Calibri"/>
          <w:i/>
          <w:iCs/>
          <w:sz w:val="24"/>
          <w:szCs w:val="24"/>
          <w:lang w:val="en-US"/>
        </w:rPr>
        <w:t>Journal of Computational and Graphical Statistics</w:t>
      </w:r>
      <w:r w:rsidRPr="00205131">
        <w:rPr>
          <w:rFonts w:asciiTheme="majorHAnsi" w:hAnsiTheme="majorHAnsi" w:cs="Calibri"/>
          <w:sz w:val="24"/>
          <w:szCs w:val="24"/>
          <w:lang w:val="en-US"/>
        </w:rPr>
        <w:t>, </w:t>
      </w:r>
      <w:r w:rsidRPr="00205131">
        <w:rPr>
          <w:rFonts w:asciiTheme="majorHAnsi" w:hAnsiTheme="majorHAnsi" w:cs="Calibri"/>
          <w:i/>
          <w:iCs/>
          <w:sz w:val="24"/>
          <w:szCs w:val="24"/>
          <w:lang w:val="en-US"/>
        </w:rPr>
        <w:t>27</w:t>
      </w:r>
      <w:r w:rsidRPr="00205131">
        <w:rPr>
          <w:rFonts w:asciiTheme="majorHAnsi" w:hAnsiTheme="majorHAnsi" w:cs="Calibri"/>
          <w:sz w:val="24"/>
          <w:szCs w:val="24"/>
          <w:lang w:val="en-US"/>
        </w:rPr>
        <w:t>(1), 209–219. https://doi.org/10.1080/10618600.2017.1356325</w:t>
      </w:r>
    </w:p>
    <w:p w14:paraId="3B1ED589" w14:textId="0E445F0A" w:rsidR="00EA7C8B" w:rsidRPr="00615355" w:rsidRDefault="00615355" w:rsidP="00D25A9F">
      <w:pPr>
        <w:rPr>
          <w:rFonts w:asciiTheme="majorHAnsi" w:hAnsiTheme="majorHAnsi" w:cs="Calibri"/>
          <w:sz w:val="24"/>
          <w:szCs w:val="24"/>
          <w:lang w:val="en-US"/>
        </w:rPr>
      </w:pPr>
      <w:r w:rsidRPr="00615355">
        <w:rPr>
          <w:rFonts w:asciiTheme="majorHAnsi" w:hAnsiTheme="majorHAnsi" w:cs="Calibri"/>
          <w:sz w:val="24"/>
          <w:szCs w:val="24"/>
          <w:lang w:val="en-US"/>
        </w:rPr>
        <w:t>K. Guo, "Causal Inference in Observational Education Data: A Comparative Study of Traditional and Machine Learning Methods," </w:t>
      </w:r>
      <w:r w:rsidRPr="00615355">
        <w:rPr>
          <w:rFonts w:asciiTheme="majorHAnsi" w:hAnsiTheme="majorHAnsi" w:cs="Calibri"/>
          <w:i/>
          <w:iCs/>
          <w:sz w:val="24"/>
          <w:szCs w:val="24"/>
          <w:lang w:val="en-US"/>
        </w:rPr>
        <w:t>2025 5th International Conference on Information Communication and Software Engineering (ICICSE)</w:t>
      </w:r>
      <w:r w:rsidRPr="00615355">
        <w:rPr>
          <w:rFonts w:asciiTheme="majorHAnsi" w:hAnsiTheme="majorHAnsi" w:cs="Calibri"/>
          <w:sz w:val="24"/>
          <w:szCs w:val="24"/>
          <w:lang w:val="en-US"/>
        </w:rPr>
        <w:t>, Chongqing, China, 2025, pp. 211-217, doi: 10.1109/ICICSE66971.2025.11429813.</w:t>
      </w:r>
    </w:p>
    <w:p w14:paraId="05518404" w14:textId="77777777" w:rsidR="009C19AB" w:rsidRPr="009C19AB" w:rsidRDefault="009C19AB" w:rsidP="009C19AB">
      <w:pPr>
        <w:rPr>
          <w:rFonts w:asciiTheme="majorHAnsi" w:hAnsiTheme="majorHAnsi" w:cs="Calibri"/>
          <w:sz w:val="24"/>
          <w:szCs w:val="24"/>
          <w:lang w:val="en-US"/>
        </w:rPr>
      </w:pPr>
      <w:r w:rsidRPr="009C19AB">
        <w:rPr>
          <w:rFonts w:asciiTheme="majorHAnsi" w:hAnsiTheme="majorHAnsi" w:cs="Calibri"/>
          <w:sz w:val="24"/>
          <w:szCs w:val="24"/>
          <w:lang w:val="en-US"/>
        </w:rPr>
        <w:t>Wendling T, Jung K, Callahan A, Schuler A, Shah NH, Gallego B. Comparing methods for estimation of heterogeneous treatment effects using observational data from health care databases. Statistics in Medicine. 2018;37:3309–3324. </w:t>
      </w:r>
      <w:hyperlink r:id="rId14" w:history="1">
        <w:r w:rsidRPr="009C19AB">
          <w:rPr>
            <w:rStyle w:val="Hyperlink"/>
            <w:rFonts w:asciiTheme="majorHAnsi" w:hAnsiTheme="majorHAnsi" w:cs="Calibri"/>
            <w:sz w:val="24"/>
            <w:szCs w:val="24"/>
            <w:u w:val="none"/>
            <w:lang w:val="en-US"/>
          </w:rPr>
          <w:t>https://doi.org/10.1002/sim.7820</w:t>
        </w:r>
      </w:hyperlink>
    </w:p>
    <w:p w14:paraId="0A53C2AE" w14:textId="21877E08" w:rsidR="009E1799" w:rsidRDefault="00EE2FA2" w:rsidP="00D25A9F">
      <w:pPr>
        <w:rPr>
          <w:rFonts w:asciiTheme="majorHAnsi" w:hAnsiTheme="majorHAnsi" w:cs="Calibri"/>
          <w:sz w:val="24"/>
          <w:szCs w:val="24"/>
          <w:lang w:val="en-US"/>
        </w:rPr>
      </w:pPr>
      <w:r w:rsidRPr="00D93FDD">
        <w:rPr>
          <w:rFonts w:asciiTheme="majorHAnsi" w:hAnsiTheme="majorHAnsi" w:cs="Calibri"/>
          <w:sz w:val="24"/>
          <w:szCs w:val="24"/>
          <w:highlight w:val="yellow"/>
          <w:lang w:val="en-US"/>
        </w:rPr>
        <w:lastRenderedPageBreak/>
        <w:t>Miratrix, L., Polskaia, P., Dorsett, R., Zhu, P., Commins, N., &amp; Selby, J. D. (2025). Comparing Machine Learning Methods for Estimating Heterogeneous Treatment Effects in Randomized Trials: A Comprehensive Simulation Study. EdWorkingPaper No. 25-1276. </w:t>
      </w:r>
      <w:r w:rsidRPr="00D93FDD">
        <w:rPr>
          <w:rFonts w:asciiTheme="majorHAnsi" w:hAnsiTheme="majorHAnsi" w:cs="Calibri"/>
          <w:i/>
          <w:iCs/>
          <w:sz w:val="24"/>
          <w:szCs w:val="24"/>
          <w:highlight w:val="yellow"/>
          <w:lang w:val="en-US"/>
        </w:rPr>
        <w:t>Annenberg Institute for School Reform at Brown University</w:t>
      </w:r>
      <w:r w:rsidRPr="00D93FDD">
        <w:rPr>
          <w:rFonts w:asciiTheme="majorHAnsi" w:hAnsiTheme="majorHAnsi" w:cs="Calibri"/>
          <w:sz w:val="24"/>
          <w:szCs w:val="24"/>
          <w:highlight w:val="yellow"/>
          <w:lang w:val="en-US"/>
        </w:rPr>
        <w:t>.</w:t>
      </w:r>
    </w:p>
    <w:p w14:paraId="25EF78C5" w14:textId="4D066350" w:rsidR="00FC5AB7" w:rsidRDefault="00FC5AB7" w:rsidP="00D25A9F">
      <w:pPr>
        <w:rPr>
          <w:rFonts w:asciiTheme="majorHAnsi" w:hAnsiTheme="majorHAnsi" w:cs="Calibri"/>
          <w:sz w:val="24"/>
          <w:szCs w:val="24"/>
          <w:lang w:val="en-US"/>
        </w:rPr>
      </w:pPr>
      <w:r w:rsidRPr="00FC5AB7">
        <w:rPr>
          <w:rFonts w:asciiTheme="majorHAnsi" w:hAnsiTheme="majorHAnsi" w:cs="Calibri"/>
          <w:sz w:val="24"/>
          <w:szCs w:val="24"/>
          <w:lang w:val="en-US"/>
        </w:rPr>
        <w:t>Shmueli, G. (2010). To explain or to predict?. </w:t>
      </w:r>
      <w:r w:rsidRPr="009D1095">
        <w:rPr>
          <w:rFonts w:asciiTheme="majorHAnsi" w:hAnsiTheme="majorHAnsi" w:cs="Calibri"/>
          <w:i/>
          <w:iCs/>
          <w:sz w:val="24"/>
          <w:szCs w:val="24"/>
          <w:lang w:val="en-US"/>
        </w:rPr>
        <w:t>Statistical science</w:t>
      </w:r>
      <w:r w:rsidRPr="009D1095">
        <w:rPr>
          <w:rFonts w:asciiTheme="majorHAnsi" w:hAnsiTheme="majorHAnsi" w:cs="Calibri"/>
          <w:sz w:val="24"/>
          <w:szCs w:val="24"/>
          <w:lang w:val="en-US"/>
        </w:rPr>
        <w:t>, 289-310.</w:t>
      </w:r>
    </w:p>
    <w:p w14:paraId="1120C9D2" w14:textId="2A7E098C" w:rsidR="00CE07A2" w:rsidRDefault="00CE07A2" w:rsidP="00D25A9F">
      <w:pPr>
        <w:rPr>
          <w:rFonts w:asciiTheme="majorHAnsi" w:hAnsiTheme="majorHAnsi" w:cs="Calibri"/>
          <w:sz w:val="24"/>
          <w:szCs w:val="24"/>
          <w:lang w:val="en-US"/>
        </w:rPr>
      </w:pPr>
      <w:r w:rsidRPr="00CE07A2">
        <w:rPr>
          <w:rFonts w:asciiTheme="majorHAnsi" w:hAnsiTheme="majorHAnsi" w:cs="Calibri"/>
          <w:sz w:val="24"/>
          <w:szCs w:val="24"/>
          <w:lang w:val="en-US"/>
        </w:rPr>
        <w:t>McConnell, K. J., &amp; Lindner, S. (2019). Estimating treatment effects with machine learning. </w:t>
      </w:r>
      <w:r w:rsidRPr="00AA7F11">
        <w:rPr>
          <w:rFonts w:asciiTheme="majorHAnsi" w:hAnsiTheme="majorHAnsi" w:cs="Calibri"/>
          <w:i/>
          <w:iCs/>
          <w:sz w:val="24"/>
          <w:szCs w:val="24"/>
          <w:lang w:val="en-US"/>
        </w:rPr>
        <w:t>Health services research</w:t>
      </w:r>
      <w:r w:rsidRPr="00AA7F11">
        <w:rPr>
          <w:rFonts w:asciiTheme="majorHAnsi" w:hAnsiTheme="majorHAnsi" w:cs="Calibri"/>
          <w:sz w:val="24"/>
          <w:szCs w:val="24"/>
          <w:lang w:val="en-US"/>
        </w:rPr>
        <w:t>, </w:t>
      </w:r>
      <w:r w:rsidRPr="00AA7F11">
        <w:rPr>
          <w:rFonts w:asciiTheme="majorHAnsi" w:hAnsiTheme="majorHAnsi" w:cs="Calibri"/>
          <w:i/>
          <w:iCs/>
          <w:sz w:val="24"/>
          <w:szCs w:val="24"/>
          <w:lang w:val="en-US"/>
        </w:rPr>
        <w:t>54</w:t>
      </w:r>
      <w:r w:rsidRPr="00AA7F11">
        <w:rPr>
          <w:rFonts w:asciiTheme="majorHAnsi" w:hAnsiTheme="majorHAnsi" w:cs="Calibri"/>
          <w:sz w:val="24"/>
          <w:szCs w:val="24"/>
          <w:lang w:val="en-US"/>
        </w:rPr>
        <w:t>(6), 1273-1282.</w:t>
      </w:r>
    </w:p>
    <w:p w14:paraId="428BE89A" w14:textId="55E05F1F" w:rsidR="00A252F2" w:rsidRPr="00BF64A9" w:rsidRDefault="00A252F2" w:rsidP="00D25A9F">
      <w:pPr>
        <w:rPr>
          <w:lang w:val="en-US"/>
        </w:rPr>
      </w:pPr>
      <w:r w:rsidRPr="00A252F2">
        <w:rPr>
          <w:rFonts w:asciiTheme="majorHAnsi" w:hAnsiTheme="majorHAnsi" w:cs="Calibri"/>
          <w:sz w:val="24"/>
          <w:szCs w:val="24"/>
          <w:lang w:val="en-US"/>
        </w:rPr>
        <w:t>PAUL R. ROSENBAUM, DONALD B. RUBIN, The central role of the propensity score in observational studies for causal effects, </w:t>
      </w:r>
      <w:r w:rsidRPr="00A252F2">
        <w:rPr>
          <w:rFonts w:asciiTheme="majorHAnsi" w:hAnsiTheme="majorHAnsi" w:cs="Calibri"/>
          <w:i/>
          <w:iCs/>
          <w:sz w:val="24"/>
          <w:szCs w:val="24"/>
          <w:lang w:val="en-US"/>
        </w:rPr>
        <w:t>Biometrika</w:t>
      </w:r>
      <w:r w:rsidRPr="00A252F2">
        <w:rPr>
          <w:rFonts w:asciiTheme="majorHAnsi" w:hAnsiTheme="majorHAnsi" w:cs="Calibri"/>
          <w:sz w:val="24"/>
          <w:szCs w:val="24"/>
          <w:lang w:val="en-US"/>
        </w:rPr>
        <w:t>, Volume 70, Issue 1, April 1983, Pages 41–55, </w:t>
      </w:r>
      <w:hyperlink r:id="rId15" w:history="1">
        <w:r w:rsidRPr="00A252F2">
          <w:rPr>
            <w:rStyle w:val="Hyperlink"/>
            <w:rFonts w:asciiTheme="majorHAnsi" w:hAnsiTheme="majorHAnsi" w:cs="Calibri"/>
            <w:sz w:val="24"/>
            <w:szCs w:val="24"/>
            <w:lang w:val="en-US"/>
          </w:rPr>
          <w:t>https://doi.org/10.1093/biomet/70.1.41</w:t>
        </w:r>
      </w:hyperlink>
    </w:p>
    <w:p w14:paraId="2F189A72" w14:textId="6657EDBE" w:rsidR="00FE560D" w:rsidRPr="00BF64A9" w:rsidRDefault="00FE560D" w:rsidP="00D25A9F">
      <w:pPr>
        <w:rPr>
          <w:rFonts w:asciiTheme="majorHAnsi" w:hAnsiTheme="majorHAnsi" w:cs="Calibri"/>
          <w:sz w:val="24"/>
          <w:szCs w:val="24"/>
          <w:lang w:val="en-US"/>
        </w:rPr>
      </w:pPr>
      <w:r w:rsidRPr="00FE560D">
        <w:rPr>
          <w:rFonts w:asciiTheme="majorHAnsi" w:hAnsiTheme="majorHAnsi" w:cs="Calibri"/>
          <w:sz w:val="24"/>
          <w:szCs w:val="24"/>
          <w:lang w:val="en-US"/>
        </w:rPr>
        <w:t>Steinberg, D. (2009). CART: classi</w:t>
      </w:r>
      <w:r w:rsidRPr="00FE560D">
        <w:rPr>
          <w:rFonts w:asciiTheme="majorHAnsi" w:hAnsiTheme="majorHAnsi" w:cs="Calibri"/>
          <w:sz w:val="24"/>
          <w:szCs w:val="24"/>
        </w:rPr>
        <w:t>ﬁ</w:t>
      </w:r>
      <w:r w:rsidRPr="00FE560D">
        <w:rPr>
          <w:rFonts w:asciiTheme="majorHAnsi" w:hAnsiTheme="majorHAnsi" w:cs="Calibri"/>
          <w:sz w:val="24"/>
          <w:szCs w:val="24"/>
          <w:lang w:val="en-US"/>
        </w:rPr>
        <w:t>cation and regression trees. In </w:t>
      </w:r>
      <w:r w:rsidRPr="00FE560D">
        <w:rPr>
          <w:rFonts w:asciiTheme="majorHAnsi" w:hAnsiTheme="majorHAnsi" w:cs="Calibri"/>
          <w:i/>
          <w:iCs/>
          <w:sz w:val="24"/>
          <w:szCs w:val="24"/>
          <w:lang w:val="en-US"/>
        </w:rPr>
        <w:t>The top ten algorithms in data mining</w:t>
      </w:r>
      <w:r w:rsidRPr="00FE560D">
        <w:rPr>
          <w:rFonts w:asciiTheme="majorHAnsi" w:hAnsiTheme="majorHAnsi" w:cs="Calibri"/>
          <w:sz w:val="24"/>
          <w:szCs w:val="24"/>
          <w:lang w:val="en-US"/>
        </w:rPr>
        <w:t xml:space="preserve"> (pp. 193-216). </w:t>
      </w:r>
      <w:r w:rsidRPr="00BF64A9">
        <w:rPr>
          <w:rFonts w:asciiTheme="majorHAnsi" w:hAnsiTheme="majorHAnsi" w:cs="Calibri"/>
          <w:sz w:val="24"/>
          <w:szCs w:val="24"/>
          <w:lang w:val="en-US"/>
        </w:rPr>
        <w:t>Chapman and Hall/CRC.</w:t>
      </w:r>
    </w:p>
    <w:p w14:paraId="083818A2" w14:textId="55D9BF57" w:rsidR="00993D18" w:rsidRDefault="00993D18" w:rsidP="00D25A9F">
      <w:pPr>
        <w:rPr>
          <w:rFonts w:asciiTheme="majorHAnsi" w:hAnsiTheme="majorHAnsi" w:cs="Calibri"/>
          <w:sz w:val="24"/>
          <w:szCs w:val="24"/>
          <w:lang w:val="en-US"/>
        </w:rPr>
      </w:pPr>
      <w:r w:rsidRPr="003C02D4">
        <w:rPr>
          <w:rFonts w:asciiTheme="majorHAnsi" w:hAnsiTheme="majorHAnsi" w:cs="Calibri"/>
          <w:sz w:val="24"/>
          <w:szCs w:val="24"/>
          <w:highlight w:val="yellow"/>
          <w:lang w:val="en-US"/>
        </w:rPr>
        <w:t xml:space="preserve">Hastie, T., Tibshirani, R., &amp; Friedman, J. (2008). </w:t>
      </w:r>
      <w:r w:rsidR="00DE32A5" w:rsidRPr="003C02D4">
        <w:rPr>
          <w:rFonts w:asciiTheme="majorHAnsi" w:hAnsiTheme="majorHAnsi" w:cs="Calibri"/>
          <w:sz w:val="24"/>
          <w:szCs w:val="24"/>
          <w:highlight w:val="yellow"/>
          <w:lang w:val="en-US"/>
        </w:rPr>
        <w:t xml:space="preserve">The </w:t>
      </w:r>
      <w:r w:rsidRPr="003C02D4">
        <w:rPr>
          <w:rFonts w:asciiTheme="majorHAnsi" w:hAnsiTheme="majorHAnsi" w:cs="Calibri"/>
          <w:i/>
          <w:iCs/>
          <w:sz w:val="24"/>
          <w:szCs w:val="24"/>
          <w:highlight w:val="yellow"/>
          <w:lang w:val="en-US"/>
        </w:rPr>
        <w:t>elements of statistical learning: data mining, inference, and prediction</w:t>
      </w:r>
      <w:r w:rsidRPr="003C02D4">
        <w:rPr>
          <w:rFonts w:asciiTheme="majorHAnsi" w:hAnsiTheme="majorHAnsi" w:cs="Calibri"/>
          <w:sz w:val="24"/>
          <w:szCs w:val="24"/>
          <w:highlight w:val="yellow"/>
          <w:lang w:val="en-US"/>
        </w:rPr>
        <w:t> (pp. 295-336). New York, NY: Springer New York.</w:t>
      </w:r>
    </w:p>
    <w:p w14:paraId="12B6BF0E" w14:textId="2081D63B" w:rsidR="000D459E" w:rsidRDefault="000D459E" w:rsidP="00D25A9F">
      <w:pPr>
        <w:rPr>
          <w:rFonts w:asciiTheme="majorHAnsi" w:hAnsiTheme="majorHAnsi" w:cs="Calibri"/>
          <w:sz w:val="24"/>
          <w:szCs w:val="24"/>
          <w:lang w:val="en-US"/>
        </w:rPr>
      </w:pPr>
      <w:r w:rsidRPr="000D459E">
        <w:rPr>
          <w:rFonts w:asciiTheme="majorHAnsi" w:hAnsiTheme="majorHAnsi" w:cs="Calibri"/>
          <w:sz w:val="24"/>
          <w:szCs w:val="24"/>
          <w:lang w:val="en-US"/>
        </w:rPr>
        <w:t>Holland, P. W. (1986). Statistics and causal inference. </w:t>
      </w:r>
      <w:r w:rsidRPr="000D459E">
        <w:rPr>
          <w:rFonts w:asciiTheme="majorHAnsi" w:hAnsiTheme="majorHAnsi" w:cs="Calibri"/>
          <w:i/>
          <w:iCs/>
          <w:sz w:val="24"/>
          <w:szCs w:val="24"/>
          <w:lang w:val="en-US"/>
        </w:rPr>
        <w:t>Journal of the American statistical Association</w:t>
      </w:r>
      <w:r w:rsidRPr="000D459E">
        <w:rPr>
          <w:rFonts w:asciiTheme="majorHAnsi" w:hAnsiTheme="majorHAnsi" w:cs="Calibri"/>
          <w:sz w:val="24"/>
          <w:szCs w:val="24"/>
          <w:lang w:val="en-US"/>
        </w:rPr>
        <w:t>, </w:t>
      </w:r>
      <w:r w:rsidRPr="000D459E">
        <w:rPr>
          <w:rFonts w:asciiTheme="majorHAnsi" w:hAnsiTheme="majorHAnsi" w:cs="Calibri"/>
          <w:i/>
          <w:iCs/>
          <w:sz w:val="24"/>
          <w:szCs w:val="24"/>
          <w:lang w:val="en-US"/>
        </w:rPr>
        <w:t>81</w:t>
      </w:r>
      <w:r w:rsidRPr="000D459E">
        <w:rPr>
          <w:rFonts w:asciiTheme="majorHAnsi" w:hAnsiTheme="majorHAnsi" w:cs="Calibri"/>
          <w:sz w:val="24"/>
          <w:szCs w:val="24"/>
          <w:lang w:val="en-US"/>
        </w:rPr>
        <w:t>(396), 945-960.</w:t>
      </w:r>
    </w:p>
    <w:p w14:paraId="0A0C2194" w14:textId="52CD5AEC" w:rsidR="00004ECE" w:rsidRPr="00004ECE" w:rsidRDefault="00004ECE" w:rsidP="00D25A9F">
      <w:pPr>
        <w:rPr>
          <w:rFonts w:asciiTheme="majorHAnsi" w:hAnsiTheme="majorHAnsi" w:cs="Calibri"/>
          <w:sz w:val="24"/>
          <w:szCs w:val="24"/>
          <w:lang w:val="en-US"/>
        </w:rPr>
      </w:pPr>
      <w:r w:rsidRPr="00D279D7">
        <w:rPr>
          <w:rFonts w:asciiTheme="majorHAnsi" w:hAnsiTheme="majorHAnsi" w:cs="Calibri"/>
          <w:sz w:val="24"/>
          <w:szCs w:val="24"/>
          <w:highlight w:val="yellow"/>
          <w:lang w:val="en-US"/>
        </w:rPr>
        <w:t>Pearl, J. (2009). Causal inference in statistics: An overview.</w:t>
      </w:r>
    </w:p>
    <w:p w14:paraId="69A9F117" w14:textId="51F0CEF6" w:rsidR="009E1799" w:rsidRPr="009D1095" w:rsidRDefault="000A74D8" w:rsidP="000A74D8">
      <w:pPr>
        <w:rPr>
          <w:rFonts w:asciiTheme="majorHAnsi" w:hAnsiTheme="majorHAnsi" w:cs="Calibri"/>
          <w:sz w:val="24"/>
          <w:szCs w:val="24"/>
          <w:lang w:val="en-US"/>
        </w:rPr>
      </w:pPr>
      <w:r w:rsidRPr="00543D80">
        <w:rPr>
          <w:rFonts w:asciiTheme="majorHAnsi" w:hAnsiTheme="majorHAnsi" w:cs="Calibri"/>
          <w:sz w:val="24"/>
          <w:szCs w:val="24"/>
          <w:highlight w:val="yellow"/>
          <w:lang w:val="en-US"/>
        </w:rPr>
        <w:t>Chen, G., Cai, Z., &amp; Taylor, P. A. (2024). Through the lens of causal inference: Decisions and pitfalls of covariate selection. </w:t>
      </w:r>
      <w:r w:rsidRPr="00543D80">
        <w:rPr>
          <w:rFonts w:asciiTheme="majorHAnsi" w:hAnsiTheme="majorHAnsi" w:cs="Calibri"/>
          <w:i/>
          <w:iCs/>
          <w:sz w:val="24"/>
          <w:szCs w:val="24"/>
          <w:highlight w:val="yellow"/>
          <w:lang w:val="en-US"/>
        </w:rPr>
        <w:t>Aperture neuro</w:t>
      </w:r>
      <w:r w:rsidRPr="00543D80">
        <w:rPr>
          <w:rFonts w:asciiTheme="majorHAnsi" w:hAnsiTheme="majorHAnsi" w:cs="Calibri"/>
          <w:sz w:val="24"/>
          <w:szCs w:val="24"/>
          <w:highlight w:val="yellow"/>
          <w:lang w:val="en-US"/>
        </w:rPr>
        <w:t>, </w:t>
      </w:r>
      <w:r w:rsidRPr="00543D80">
        <w:rPr>
          <w:rFonts w:asciiTheme="majorHAnsi" w:hAnsiTheme="majorHAnsi" w:cs="Calibri"/>
          <w:i/>
          <w:iCs/>
          <w:sz w:val="24"/>
          <w:szCs w:val="24"/>
          <w:highlight w:val="yellow"/>
          <w:lang w:val="en-US"/>
        </w:rPr>
        <w:t>4</w:t>
      </w:r>
      <w:r w:rsidRPr="00543D80">
        <w:rPr>
          <w:rFonts w:asciiTheme="majorHAnsi" w:hAnsiTheme="majorHAnsi" w:cs="Calibri"/>
          <w:sz w:val="24"/>
          <w:szCs w:val="24"/>
          <w:highlight w:val="yellow"/>
          <w:lang w:val="en-US"/>
        </w:rPr>
        <w:t>, 10-52294.</w:t>
      </w:r>
    </w:p>
    <w:p w14:paraId="3E599FC7" w14:textId="5E40C8C2" w:rsidR="001C47C8" w:rsidRDefault="001C47C8" w:rsidP="000A74D8">
      <w:pPr>
        <w:rPr>
          <w:rFonts w:asciiTheme="majorHAnsi" w:hAnsiTheme="majorHAnsi" w:cs="Calibri"/>
          <w:sz w:val="24"/>
          <w:szCs w:val="24"/>
          <w:lang w:val="en-US"/>
        </w:rPr>
      </w:pPr>
      <w:r w:rsidRPr="001C47C8">
        <w:rPr>
          <w:rFonts w:asciiTheme="majorHAnsi" w:hAnsiTheme="majorHAnsi" w:cs="Calibri"/>
          <w:sz w:val="24"/>
          <w:szCs w:val="24"/>
          <w:lang w:val="en-US"/>
        </w:rPr>
        <w:t>Olmos, A., &amp; Govindasamy, P. (2015). Propensity scores: a practical introduction using R. </w:t>
      </w:r>
      <w:r w:rsidRPr="001C47C8">
        <w:rPr>
          <w:rFonts w:asciiTheme="majorHAnsi" w:hAnsiTheme="majorHAnsi" w:cs="Calibri"/>
          <w:i/>
          <w:iCs/>
          <w:sz w:val="24"/>
          <w:szCs w:val="24"/>
          <w:lang w:val="en-US"/>
        </w:rPr>
        <w:t>Journal of MultiDisciplinary Evaluation</w:t>
      </w:r>
      <w:r w:rsidRPr="001C47C8">
        <w:rPr>
          <w:rFonts w:asciiTheme="majorHAnsi" w:hAnsiTheme="majorHAnsi" w:cs="Calibri"/>
          <w:sz w:val="24"/>
          <w:szCs w:val="24"/>
          <w:lang w:val="en-US"/>
        </w:rPr>
        <w:t>, </w:t>
      </w:r>
      <w:r w:rsidRPr="001C47C8">
        <w:rPr>
          <w:rFonts w:asciiTheme="majorHAnsi" w:hAnsiTheme="majorHAnsi" w:cs="Calibri"/>
          <w:i/>
          <w:iCs/>
          <w:sz w:val="24"/>
          <w:szCs w:val="24"/>
          <w:lang w:val="en-US"/>
        </w:rPr>
        <w:t>11</w:t>
      </w:r>
      <w:r w:rsidRPr="001C47C8">
        <w:rPr>
          <w:rFonts w:asciiTheme="majorHAnsi" w:hAnsiTheme="majorHAnsi" w:cs="Calibri"/>
          <w:sz w:val="24"/>
          <w:szCs w:val="24"/>
          <w:lang w:val="en-US"/>
        </w:rPr>
        <w:t>(25), 68-88.</w:t>
      </w:r>
    </w:p>
    <w:p w14:paraId="199D8483" w14:textId="071F31C8" w:rsidR="00FB0E1D" w:rsidRPr="009D1095" w:rsidRDefault="00FB0E1D" w:rsidP="000A74D8">
      <w:pPr>
        <w:rPr>
          <w:rFonts w:asciiTheme="majorHAnsi" w:hAnsiTheme="majorHAnsi" w:cs="Calibri"/>
          <w:sz w:val="24"/>
          <w:szCs w:val="24"/>
          <w:lang w:val="en-US"/>
        </w:rPr>
      </w:pPr>
      <w:r w:rsidRPr="00FB0E1D">
        <w:rPr>
          <w:rFonts w:asciiTheme="majorHAnsi" w:hAnsiTheme="majorHAnsi" w:cs="Calibri"/>
          <w:sz w:val="24"/>
          <w:szCs w:val="24"/>
          <w:lang w:val="en-US"/>
        </w:rPr>
        <w:t xml:space="preserve">Benedetto U, Head SJ, Angelini GD, Blackstone EH. Statistical primer: propensity score matching and its alternatives. </w:t>
      </w:r>
      <w:r w:rsidRPr="009D1095">
        <w:rPr>
          <w:rFonts w:asciiTheme="majorHAnsi" w:hAnsiTheme="majorHAnsi" w:cs="Calibri"/>
          <w:sz w:val="24"/>
          <w:szCs w:val="24"/>
          <w:lang w:val="en-US"/>
        </w:rPr>
        <w:t>Eur J Cardiothorac Surg 2018;53:1112–7</w:t>
      </w:r>
    </w:p>
    <w:p w14:paraId="7DFF464B" w14:textId="0AD58B0C" w:rsidR="003500CE" w:rsidRPr="009D1095" w:rsidRDefault="003500CE" w:rsidP="000A74D8">
      <w:pPr>
        <w:rPr>
          <w:rFonts w:asciiTheme="majorHAnsi" w:hAnsiTheme="majorHAnsi" w:cs="Calibri"/>
          <w:sz w:val="24"/>
          <w:szCs w:val="24"/>
          <w:lang w:val="en-US"/>
        </w:rPr>
      </w:pPr>
      <w:r w:rsidRPr="003500CE">
        <w:rPr>
          <w:rFonts w:asciiTheme="majorHAnsi" w:hAnsiTheme="majorHAnsi" w:cs="Calibri"/>
          <w:sz w:val="24"/>
          <w:szCs w:val="24"/>
          <w:lang w:val="en-US"/>
        </w:rPr>
        <w:t>Arti, S., Hidayah, I., &amp; Kusumawardani, S. S. (2020). Research trend of causal machine learning method: A literature review. </w:t>
      </w:r>
      <w:r w:rsidRPr="009D1095">
        <w:rPr>
          <w:rFonts w:asciiTheme="majorHAnsi" w:hAnsiTheme="majorHAnsi" w:cs="Calibri"/>
          <w:i/>
          <w:iCs/>
          <w:sz w:val="24"/>
          <w:szCs w:val="24"/>
          <w:lang w:val="en-US"/>
        </w:rPr>
        <w:t>IJID (International Journal on Informatics for Development)</w:t>
      </w:r>
      <w:r w:rsidRPr="009D1095">
        <w:rPr>
          <w:rFonts w:asciiTheme="majorHAnsi" w:hAnsiTheme="majorHAnsi" w:cs="Calibri"/>
          <w:sz w:val="24"/>
          <w:szCs w:val="24"/>
          <w:lang w:val="en-US"/>
        </w:rPr>
        <w:t>, </w:t>
      </w:r>
      <w:r w:rsidRPr="009D1095">
        <w:rPr>
          <w:rFonts w:asciiTheme="majorHAnsi" w:hAnsiTheme="majorHAnsi" w:cs="Calibri"/>
          <w:i/>
          <w:iCs/>
          <w:sz w:val="24"/>
          <w:szCs w:val="24"/>
          <w:lang w:val="en-US"/>
        </w:rPr>
        <w:t>9</w:t>
      </w:r>
      <w:r w:rsidRPr="009D1095">
        <w:rPr>
          <w:rFonts w:asciiTheme="majorHAnsi" w:hAnsiTheme="majorHAnsi" w:cs="Calibri"/>
          <w:sz w:val="24"/>
          <w:szCs w:val="24"/>
          <w:lang w:val="en-US"/>
        </w:rPr>
        <w:t>(2), 111-118.</w:t>
      </w:r>
    </w:p>
    <w:p w14:paraId="7BCD94BB" w14:textId="5726AE5C" w:rsidR="00710BF6" w:rsidRPr="001C47C8" w:rsidRDefault="00710BF6" w:rsidP="000A74D8">
      <w:pPr>
        <w:rPr>
          <w:rFonts w:asciiTheme="majorHAnsi" w:hAnsiTheme="majorHAnsi" w:cs="Calibri"/>
          <w:sz w:val="24"/>
          <w:szCs w:val="24"/>
          <w:lang w:val="en-US"/>
        </w:rPr>
      </w:pPr>
      <w:r w:rsidRPr="009D1095">
        <w:rPr>
          <w:rFonts w:asciiTheme="majorHAnsi" w:hAnsiTheme="majorHAnsi" w:cs="Calibri"/>
          <w:sz w:val="24"/>
          <w:szCs w:val="24"/>
          <w:lang w:val="en-US"/>
        </w:rPr>
        <w:t>Imbens, G. W., &amp; Rubin, D. B. (2015). </w:t>
      </w:r>
      <w:r w:rsidRPr="00710BF6">
        <w:rPr>
          <w:rFonts w:asciiTheme="majorHAnsi" w:hAnsiTheme="majorHAnsi" w:cs="Calibri"/>
          <w:i/>
          <w:iCs/>
          <w:sz w:val="24"/>
          <w:szCs w:val="24"/>
          <w:lang w:val="en-US"/>
        </w:rPr>
        <w:t>Causal inference in statistics, social, and biomedical sciences</w:t>
      </w:r>
      <w:r w:rsidRPr="00710BF6">
        <w:rPr>
          <w:rFonts w:asciiTheme="majorHAnsi" w:hAnsiTheme="majorHAnsi" w:cs="Calibri"/>
          <w:sz w:val="24"/>
          <w:szCs w:val="24"/>
          <w:lang w:val="en-US"/>
        </w:rPr>
        <w:t xml:space="preserve">. </w:t>
      </w:r>
      <w:r w:rsidRPr="00E22AEB">
        <w:rPr>
          <w:rFonts w:asciiTheme="majorHAnsi" w:hAnsiTheme="majorHAnsi" w:cs="Calibri"/>
          <w:sz w:val="24"/>
          <w:szCs w:val="24"/>
          <w:lang w:val="en-US"/>
        </w:rPr>
        <w:t>Cambridge university press.</w:t>
      </w:r>
    </w:p>
    <w:p w14:paraId="1AD93FDA" w14:textId="77777777" w:rsidR="009E1799" w:rsidRPr="005D6AA6" w:rsidRDefault="009E1799" w:rsidP="00C23A5B">
      <w:pPr>
        <w:pStyle w:val="Listenabsatz"/>
        <w:rPr>
          <w:rFonts w:asciiTheme="majorHAnsi" w:hAnsiTheme="majorHAnsi" w:cs="Calibri"/>
          <w:b/>
          <w:bCs/>
          <w:sz w:val="24"/>
          <w:szCs w:val="24"/>
          <w:u w:val="single"/>
          <w:lang w:val="en-US"/>
        </w:rPr>
      </w:pPr>
    </w:p>
    <w:p w14:paraId="5E04A783" w14:textId="2A882A04" w:rsidR="00A96722" w:rsidRDefault="00E22AEB" w:rsidP="008E6E7F">
      <w:pPr>
        <w:pStyle w:val="Listenabsatz"/>
        <w:ind w:left="0"/>
        <w:rPr>
          <w:rFonts w:asciiTheme="majorHAnsi" w:hAnsiTheme="majorHAnsi" w:cs="Calibri"/>
          <w:sz w:val="24"/>
          <w:szCs w:val="24"/>
          <w:lang w:val="en-US"/>
        </w:rPr>
      </w:pPr>
      <w:r w:rsidRPr="00E22AEB">
        <w:rPr>
          <w:rFonts w:asciiTheme="majorHAnsi" w:hAnsiTheme="majorHAnsi" w:cs="Calibri"/>
          <w:sz w:val="24"/>
          <w:szCs w:val="24"/>
          <w:lang w:val="en-US"/>
        </w:rPr>
        <w:t>Kreif, N., &amp; DiazOrdaz, K. (2019). Machine learning in policy evaluation: new tools for causal inference. </w:t>
      </w:r>
      <w:r w:rsidRPr="00E22AEB">
        <w:rPr>
          <w:rFonts w:asciiTheme="majorHAnsi" w:hAnsiTheme="majorHAnsi" w:cs="Calibri"/>
          <w:i/>
          <w:iCs/>
          <w:sz w:val="24"/>
          <w:szCs w:val="24"/>
          <w:lang w:val="en-US"/>
        </w:rPr>
        <w:t>arXiv preprint arXiv:1903.00402</w:t>
      </w:r>
      <w:r w:rsidRPr="00E22AEB">
        <w:rPr>
          <w:rFonts w:asciiTheme="majorHAnsi" w:hAnsiTheme="majorHAnsi" w:cs="Calibri"/>
          <w:sz w:val="24"/>
          <w:szCs w:val="24"/>
          <w:lang w:val="en-US"/>
        </w:rPr>
        <w:t>.</w:t>
      </w:r>
    </w:p>
    <w:p w14:paraId="55B7477E" w14:textId="77777777" w:rsidR="00C95C05" w:rsidRDefault="00C95C05" w:rsidP="008E6E7F">
      <w:pPr>
        <w:pStyle w:val="Listenabsatz"/>
        <w:ind w:left="0"/>
        <w:rPr>
          <w:rFonts w:asciiTheme="majorHAnsi" w:hAnsiTheme="majorHAnsi" w:cs="Calibri"/>
          <w:sz w:val="24"/>
          <w:szCs w:val="24"/>
          <w:lang w:val="en-US"/>
        </w:rPr>
      </w:pPr>
    </w:p>
    <w:p w14:paraId="40DBC56A" w14:textId="1EB6A346" w:rsidR="00C95C05" w:rsidRPr="00FF5EF0" w:rsidRDefault="00C95C05" w:rsidP="008E6E7F">
      <w:pPr>
        <w:pStyle w:val="Listenabsatz"/>
        <w:ind w:left="0"/>
        <w:rPr>
          <w:rFonts w:asciiTheme="majorHAnsi" w:hAnsiTheme="majorHAnsi" w:cs="Calibri"/>
          <w:sz w:val="24"/>
          <w:szCs w:val="24"/>
          <w:lang w:val="en-US"/>
        </w:rPr>
      </w:pPr>
      <w:r w:rsidRPr="00C95C05">
        <w:rPr>
          <w:rFonts w:asciiTheme="majorHAnsi" w:hAnsiTheme="majorHAnsi" w:cs="Calibri"/>
          <w:sz w:val="24"/>
          <w:szCs w:val="24"/>
          <w:lang w:val="en-US"/>
        </w:rPr>
        <w:t>Austin, P. C. (2011). A tutorial and case study in propensity score analysis: an application to estimating the effect of in-hospital smoking cessation counseling on mortality. </w:t>
      </w:r>
      <w:r w:rsidRPr="00FF5EF0">
        <w:rPr>
          <w:rFonts w:asciiTheme="majorHAnsi" w:hAnsiTheme="majorHAnsi" w:cs="Calibri"/>
          <w:i/>
          <w:iCs/>
          <w:sz w:val="24"/>
          <w:szCs w:val="24"/>
          <w:lang w:val="en-US"/>
        </w:rPr>
        <w:t>Multivariate behavioral research</w:t>
      </w:r>
      <w:r w:rsidRPr="00FF5EF0">
        <w:rPr>
          <w:rFonts w:asciiTheme="majorHAnsi" w:hAnsiTheme="majorHAnsi" w:cs="Calibri"/>
          <w:sz w:val="24"/>
          <w:szCs w:val="24"/>
          <w:lang w:val="en-US"/>
        </w:rPr>
        <w:t>, </w:t>
      </w:r>
      <w:r w:rsidRPr="00FF5EF0">
        <w:rPr>
          <w:rFonts w:asciiTheme="majorHAnsi" w:hAnsiTheme="majorHAnsi" w:cs="Calibri"/>
          <w:i/>
          <w:iCs/>
          <w:sz w:val="24"/>
          <w:szCs w:val="24"/>
          <w:lang w:val="en-US"/>
        </w:rPr>
        <w:t>46</w:t>
      </w:r>
      <w:r w:rsidRPr="00FF5EF0">
        <w:rPr>
          <w:rFonts w:asciiTheme="majorHAnsi" w:hAnsiTheme="majorHAnsi" w:cs="Calibri"/>
          <w:sz w:val="24"/>
          <w:szCs w:val="24"/>
          <w:lang w:val="en-US"/>
        </w:rPr>
        <w:t>(1), 119-151.</w:t>
      </w:r>
    </w:p>
    <w:p w14:paraId="00F40A96" w14:textId="77777777" w:rsidR="00FF5EF0" w:rsidRPr="00367D58" w:rsidRDefault="00FF5EF0" w:rsidP="00367D58">
      <w:pPr>
        <w:rPr>
          <w:rFonts w:asciiTheme="majorHAnsi" w:hAnsiTheme="majorHAnsi" w:cs="Calibri"/>
          <w:i/>
          <w:iCs/>
          <w:sz w:val="24"/>
          <w:szCs w:val="24"/>
          <w:lang w:val="en-US"/>
        </w:rPr>
      </w:pPr>
      <w:r w:rsidRPr="008860DB">
        <w:rPr>
          <w:rFonts w:asciiTheme="majorHAnsi" w:hAnsiTheme="majorHAnsi" w:cs="Calibri"/>
          <w:i/>
          <w:iCs/>
          <w:sz w:val="24"/>
          <w:szCs w:val="24"/>
          <w:highlight w:val="yellow"/>
          <w:lang w:val="en-US"/>
        </w:rPr>
        <w:t>Shadish, W. R., Cook, T. D., &amp; Campbell, D. T. (2002). Experimental and quasi-experimental designs for generalized causal inference. Houghton Mifflin.</w:t>
      </w:r>
    </w:p>
    <w:p w14:paraId="754CB05C" w14:textId="77777777" w:rsidR="004D4EF8" w:rsidRDefault="004D4EF8" w:rsidP="008E6E7F">
      <w:pPr>
        <w:pStyle w:val="Listenabsatz"/>
        <w:ind w:left="0"/>
        <w:rPr>
          <w:rFonts w:asciiTheme="majorHAnsi" w:hAnsiTheme="majorHAnsi" w:cs="Calibri"/>
          <w:sz w:val="24"/>
          <w:szCs w:val="24"/>
          <w:lang w:val="en-US"/>
        </w:rPr>
      </w:pPr>
    </w:p>
    <w:p w14:paraId="4F674D46" w14:textId="796E17C3" w:rsidR="00F469B2" w:rsidRPr="00636C3D" w:rsidRDefault="00F469B2" w:rsidP="008E6E7F">
      <w:pPr>
        <w:pStyle w:val="Listenabsatz"/>
        <w:ind w:left="0"/>
        <w:rPr>
          <w:rFonts w:asciiTheme="majorHAnsi" w:hAnsiTheme="majorHAnsi" w:cs="Calibri"/>
          <w:sz w:val="24"/>
          <w:szCs w:val="24"/>
          <w:lang w:val="en-US"/>
        </w:rPr>
      </w:pPr>
      <w:r w:rsidRPr="00F469B2">
        <w:rPr>
          <w:rFonts w:asciiTheme="majorHAnsi" w:hAnsiTheme="majorHAnsi" w:cs="Calibri"/>
          <w:sz w:val="24"/>
          <w:szCs w:val="24"/>
          <w:lang w:val="en-US"/>
        </w:rPr>
        <w:t>Stolberg, H. O., Norman, G., &amp; Trop, I. (2004). Randomized controlled trials. </w:t>
      </w:r>
      <w:r w:rsidRPr="00636C3D">
        <w:rPr>
          <w:rFonts w:asciiTheme="majorHAnsi" w:hAnsiTheme="majorHAnsi" w:cs="Calibri"/>
          <w:i/>
          <w:iCs/>
          <w:sz w:val="24"/>
          <w:szCs w:val="24"/>
          <w:lang w:val="en-US"/>
        </w:rPr>
        <w:t>American Journal of Roentgenology</w:t>
      </w:r>
      <w:r w:rsidRPr="00636C3D">
        <w:rPr>
          <w:rFonts w:asciiTheme="majorHAnsi" w:hAnsiTheme="majorHAnsi" w:cs="Calibri"/>
          <w:sz w:val="24"/>
          <w:szCs w:val="24"/>
          <w:lang w:val="en-US"/>
        </w:rPr>
        <w:t>, </w:t>
      </w:r>
      <w:r w:rsidRPr="00636C3D">
        <w:rPr>
          <w:rFonts w:asciiTheme="majorHAnsi" w:hAnsiTheme="majorHAnsi" w:cs="Calibri"/>
          <w:i/>
          <w:iCs/>
          <w:sz w:val="24"/>
          <w:szCs w:val="24"/>
          <w:lang w:val="en-US"/>
        </w:rPr>
        <w:t>183</w:t>
      </w:r>
      <w:r w:rsidRPr="00636C3D">
        <w:rPr>
          <w:rFonts w:asciiTheme="majorHAnsi" w:hAnsiTheme="majorHAnsi" w:cs="Calibri"/>
          <w:sz w:val="24"/>
          <w:szCs w:val="24"/>
          <w:lang w:val="en-US"/>
        </w:rPr>
        <w:t>(6), 1539-1544.</w:t>
      </w:r>
      <w:r w:rsidR="0059587B" w:rsidRPr="00636C3D">
        <w:rPr>
          <w:rFonts w:asciiTheme="majorHAnsi" w:hAnsiTheme="majorHAnsi" w:cs="Calibri"/>
          <w:sz w:val="24"/>
          <w:szCs w:val="24"/>
          <w:lang w:val="en-US"/>
        </w:rPr>
        <w:t xml:space="preserve"> </w:t>
      </w:r>
    </w:p>
    <w:p w14:paraId="017AA776" w14:textId="77777777" w:rsidR="0059587B" w:rsidRPr="00636C3D" w:rsidRDefault="0059587B" w:rsidP="008E6E7F">
      <w:pPr>
        <w:pStyle w:val="Listenabsatz"/>
        <w:ind w:left="0"/>
        <w:rPr>
          <w:rFonts w:asciiTheme="majorHAnsi" w:hAnsiTheme="majorHAnsi" w:cs="Calibri"/>
          <w:sz w:val="24"/>
          <w:szCs w:val="24"/>
          <w:lang w:val="en-US"/>
        </w:rPr>
      </w:pPr>
    </w:p>
    <w:p w14:paraId="37961738" w14:textId="6E6D27DB" w:rsidR="0059587B" w:rsidRPr="00C03545" w:rsidRDefault="0059587B" w:rsidP="008E6E7F">
      <w:pPr>
        <w:pStyle w:val="Listenabsatz"/>
        <w:ind w:left="0"/>
        <w:rPr>
          <w:rFonts w:asciiTheme="majorHAnsi" w:hAnsiTheme="majorHAnsi" w:cs="Calibri"/>
          <w:sz w:val="24"/>
          <w:szCs w:val="24"/>
          <w:lang w:val="en-US"/>
        </w:rPr>
      </w:pPr>
      <w:r w:rsidRPr="0059587B">
        <w:rPr>
          <w:rFonts w:asciiTheme="majorHAnsi" w:hAnsiTheme="majorHAnsi" w:cs="Calibri"/>
          <w:sz w:val="24"/>
          <w:szCs w:val="24"/>
          <w:lang w:val="en-US"/>
        </w:rPr>
        <w:t>Nie, X., &amp; Wager, S. (2021). Quasi-oracle estimation of heterogeneous treatment effects. </w:t>
      </w:r>
      <w:r w:rsidRPr="00C03545">
        <w:rPr>
          <w:rFonts w:asciiTheme="majorHAnsi" w:hAnsiTheme="majorHAnsi" w:cs="Calibri"/>
          <w:i/>
          <w:iCs/>
          <w:sz w:val="24"/>
          <w:szCs w:val="24"/>
          <w:lang w:val="en-US"/>
        </w:rPr>
        <w:t>Biometrika</w:t>
      </w:r>
      <w:r w:rsidRPr="00C03545">
        <w:rPr>
          <w:rFonts w:asciiTheme="majorHAnsi" w:hAnsiTheme="majorHAnsi" w:cs="Calibri"/>
          <w:sz w:val="24"/>
          <w:szCs w:val="24"/>
          <w:lang w:val="en-US"/>
        </w:rPr>
        <w:t>, </w:t>
      </w:r>
      <w:r w:rsidRPr="00C03545">
        <w:rPr>
          <w:rFonts w:asciiTheme="majorHAnsi" w:hAnsiTheme="majorHAnsi" w:cs="Calibri"/>
          <w:i/>
          <w:iCs/>
          <w:sz w:val="24"/>
          <w:szCs w:val="24"/>
          <w:lang w:val="en-US"/>
        </w:rPr>
        <w:t>108</w:t>
      </w:r>
      <w:r w:rsidRPr="00C03545">
        <w:rPr>
          <w:rFonts w:asciiTheme="majorHAnsi" w:hAnsiTheme="majorHAnsi" w:cs="Calibri"/>
          <w:sz w:val="24"/>
          <w:szCs w:val="24"/>
          <w:lang w:val="en-US"/>
        </w:rPr>
        <w:t>(2), 299-319.</w:t>
      </w:r>
    </w:p>
    <w:p w14:paraId="23E6A9C7" w14:textId="77777777" w:rsidR="008B2BFF" w:rsidRPr="00C03545" w:rsidRDefault="008B2BFF" w:rsidP="008E6E7F">
      <w:pPr>
        <w:pStyle w:val="Listenabsatz"/>
        <w:ind w:left="0"/>
        <w:rPr>
          <w:rFonts w:asciiTheme="majorHAnsi" w:hAnsiTheme="majorHAnsi" w:cs="Calibri"/>
          <w:sz w:val="24"/>
          <w:szCs w:val="24"/>
          <w:lang w:val="en-US"/>
        </w:rPr>
      </w:pPr>
    </w:p>
    <w:p w14:paraId="5F4DCA4B" w14:textId="5354B070" w:rsidR="008B2BFF" w:rsidRPr="00C03545" w:rsidRDefault="008B2BFF" w:rsidP="008E6E7F">
      <w:pPr>
        <w:pStyle w:val="Listenabsatz"/>
        <w:ind w:left="0"/>
        <w:rPr>
          <w:rFonts w:asciiTheme="majorHAnsi" w:hAnsiTheme="majorHAnsi" w:cs="Calibri"/>
          <w:sz w:val="24"/>
          <w:szCs w:val="24"/>
          <w:lang w:val="en-US"/>
        </w:rPr>
      </w:pPr>
      <w:r w:rsidRPr="001A7008">
        <w:rPr>
          <w:rFonts w:asciiTheme="majorHAnsi" w:hAnsiTheme="majorHAnsi" w:cs="Calibri"/>
          <w:sz w:val="24"/>
          <w:szCs w:val="24"/>
          <w:highlight w:val="yellow"/>
          <w:lang w:val="en-US"/>
        </w:rPr>
        <w:t>Robins, J. M., Hernan, M. A., &amp; Brumback, B. (2000). Marginal structural models and causal inference in epidemiology. </w:t>
      </w:r>
      <w:r w:rsidRPr="001A7008">
        <w:rPr>
          <w:rFonts w:asciiTheme="majorHAnsi" w:hAnsiTheme="majorHAnsi" w:cs="Calibri"/>
          <w:i/>
          <w:iCs/>
          <w:sz w:val="24"/>
          <w:szCs w:val="24"/>
          <w:highlight w:val="yellow"/>
          <w:lang w:val="en-US"/>
        </w:rPr>
        <w:t>Epidemiology</w:t>
      </w:r>
      <w:r w:rsidRPr="001A7008">
        <w:rPr>
          <w:rFonts w:asciiTheme="majorHAnsi" w:hAnsiTheme="majorHAnsi" w:cs="Calibri"/>
          <w:sz w:val="24"/>
          <w:szCs w:val="24"/>
          <w:highlight w:val="yellow"/>
          <w:lang w:val="en-US"/>
        </w:rPr>
        <w:t>, </w:t>
      </w:r>
      <w:r w:rsidRPr="001A7008">
        <w:rPr>
          <w:rFonts w:asciiTheme="majorHAnsi" w:hAnsiTheme="majorHAnsi" w:cs="Calibri"/>
          <w:i/>
          <w:iCs/>
          <w:sz w:val="24"/>
          <w:szCs w:val="24"/>
          <w:highlight w:val="yellow"/>
          <w:lang w:val="en-US"/>
        </w:rPr>
        <w:t>11</w:t>
      </w:r>
      <w:r w:rsidRPr="001A7008">
        <w:rPr>
          <w:rFonts w:asciiTheme="majorHAnsi" w:hAnsiTheme="majorHAnsi" w:cs="Calibri"/>
          <w:sz w:val="24"/>
          <w:szCs w:val="24"/>
          <w:highlight w:val="yellow"/>
          <w:lang w:val="en-US"/>
        </w:rPr>
        <w:t>(5), 550-560.</w:t>
      </w:r>
    </w:p>
    <w:p w14:paraId="17249BF8" w14:textId="77777777" w:rsidR="00593D3F" w:rsidRPr="00C03545" w:rsidRDefault="00593D3F" w:rsidP="008E6E7F">
      <w:pPr>
        <w:pStyle w:val="Listenabsatz"/>
        <w:ind w:left="0"/>
        <w:rPr>
          <w:rFonts w:asciiTheme="majorHAnsi" w:hAnsiTheme="majorHAnsi" w:cs="Calibri"/>
          <w:sz w:val="24"/>
          <w:szCs w:val="24"/>
          <w:lang w:val="en-US"/>
        </w:rPr>
      </w:pPr>
    </w:p>
    <w:p w14:paraId="698B35B4" w14:textId="77777777" w:rsidR="00593D3F" w:rsidRPr="00593D3F" w:rsidRDefault="00593D3F" w:rsidP="00593D3F">
      <w:pPr>
        <w:rPr>
          <w:rFonts w:asciiTheme="majorHAnsi" w:hAnsiTheme="majorHAnsi" w:cs="Calibri"/>
          <w:sz w:val="24"/>
          <w:szCs w:val="24"/>
          <w:lang w:val="en-US"/>
        </w:rPr>
      </w:pPr>
      <w:r w:rsidRPr="00593D3F">
        <w:rPr>
          <w:rFonts w:asciiTheme="majorHAnsi" w:hAnsiTheme="majorHAnsi" w:cs="Calibri"/>
          <w:sz w:val="24"/>
          <w:szCs w:val="24"/>
          <w:lang w:val="en-US"/>
        </w:rPr>
        <w:t>Stephen R. Cole, Miguel A. Hernán, Constructing Inverse Probability Weights for Marginal Structural Models, </w:t>
      </w:r>
      <w:r w:rsidRPr="00593D3F">
        <w:rPr>
          <w:rFonts w:asciiTheme="majorHAnsi" w:hAnsiTheme="majorHAnsi" w:cs="Calibri"/>
          <w:i/>
          <w:iCs/>
          <w:sz w:val="24"/>
          <w:szCs w:val="24"/>
          <w:lang w:val="en-US"/>
        </w:rPr>
        <w:t>American Journal of Epidemiology</w:t>
      </w:r>
      <w:r w:rsidRPr="00593D3F">
        <w:rPr>
          <w:rFonts w:asciiTheme="majorHAnsi" w:hAnsiTheme="majorHAnsi" w:cs="Calibri"/>
          <w:sz w:val="24"/>
          <w:szCs w:val="24"/>
          <w:lang w:val="en-US"/>
        </w:rPr>
        <w:t>, Volume 168, Issue 6, 15 September 2008, Pages 656–664, </w:t>
      </w:r>
      <w:hyperlink r:id="rId16" w:history="1">
        <w:r w:rsidRPr="00593D3F">
          <w:rPr>
            <w:rStyle w:val="Hyperlink"/>
            <w:rFonts w:asciiTheme="majorHAnsi" w:hAnsiTheme="majorHAnsi" w:cs="Calibri"/>
            <w:sz w:val="24"/>
            <w:szCs w:val="24"/>
            <w:lang w:val="en-US"/>
          </w:rPr>
          <w:t>https://doi.org/10.1093/aje/kwn164</w:t>
        </w:r>
      </w:hyperlink>
    </w:p>
    <w:p w14:paraId="3C291878" w14:textId="731E8CB9" w:rsidR="00593D3F" w:rsidRPr="00E12F75" w:rsidRDefault="001C4DB6" w:rsidP="008E6E7F">
      <w:pPr>
        <w:pStyle w:val="Listenabsatz"/>
        <w:ind w:left="0"/>
        <w:rPr>
          <w:rFonts w:asciiTheme="majorHAnsi" w:hAnsiTheme="majorHAnsi" w:cs="Calibri"/>
          <w:sz w:val="24"/>
          <w:szCs w:val="24"/>
          <w:lang w:val="en-US"/>
        </w:rPr>
      </w:pPr>
      <w:r w:rsidRPr="001C4DB6">
        <w:rPr>
          <w:rFonts w:asciiTheme="majorHAnsi" w:hAnsiTheme="majorHAnsi" w:cs="Calibri"/>
          <w:sz w:val="24"/>
          <w:szCs w:val="24"/>
          <w:lang w:val="en-US"/>
        </w:rPr>
        <w:t>Bang, H., &amp; Robins, J. M. (2005). Doubly robust estimation in missing data and causal inference models. </w:t>
      </w:r>
      <w:r w:rsidRPr="00E12F75">
        <w:rPr>
          <w:rFonts w:asciiTheme="majorHAnsi" w:hAnsiTheme="majorHAnsi" w:cs="Calibri"/>
          <w:i/>
          <w:iCs/>
          <w:sz w:val="24"/>
          <w:szCs w:val="24"/>
          <w:lang w:val="en-US"/>
        </w:rPr>
        <w:t>Biometrics</w:t>
      </w:r>
      <w:r w:rsidRPr="00E12F75">
        <w:rPr>
          <w:rFonts w:asciiTheme="majorHAnsi" w:hAnsiTheme="majorHAnsi" w:cs="Calibri"/>
          <w:sz w:val="24"/>
          <w:szCs w:val="24"/>
          <w:lang w:val="en-US"/>
        </w:rPr>
        <w:t>, </w:t>
      </w:r>
      <w:r w:rsidRPr="00E12F75">
        <w:rPr>
          <w:rFonts w:asciiTheme="majorHAnsi" w:hAnsiTheme="majorHAnsi" w:cs="Calibri"/>
          <w:i/>
          <w:iCs/>
          <w:sz w:val="24"/>
          <w:szCs w:val="24"/>
          <w:lang w:val="en-US"/>
        </w:rPr>
        <w:t>61</w:t>
      </w:r>
      <w:r w:rsidRPr="00E12F75">
        <w:rPr>
          <w:rFonts w:asciiTheme="majorHAnsi" w:hAnsiTheme="majorHAnsi" w:cs="Calibri"/>
          <w:sz w:val="24"/>
          <w:szCs w:val="24"/>
          <w:lang w:val="en-US"/>
        </w:rPr>
        <w:t>(4), 962-973.</w:t>
      </w:r>
    </w:p>
    <w:p w14:paraId="5577D74B" w14:textId="77777777" w:rsidR="005B6836" w:rsidRPr="00E12F75" w:rsidRDefault="005B6836" w:rsidP="008E6E7F">
      <w:pPr>
        <w:pStyle w:val="Listenabsatz"/>
        <w:ind w:left="0"/>
        <w:rPr>
          <w:rFonts w:asciiTheme="majorHAnsi" w:hAnsiTheme="majorHAnsi" w:cs="Calibri"/>
          <w:sz w:val="24"/>
          <w:szCs w:val="24"/>
          <w:lang w:val="en-US"/>
        </w:rPr>
      </w:pPr>
    </w:p>
    <w:p w14:paraId="569A0E4E" w14:textId="1B1151F2" w:rsidR="005B6836" w:rsidRDefault="005B6836" w:rsidP="008E6E7F">
      <w:pPr>
        <w:pStyle w:val="Listenabsatz"/>
        <w:ind w:left="0"/>
        <w:rPr>
          <w:rFonts w:asciiTheme="majorHAnsi" w:hAnsiTheme="majorHAnsi" w:cs="Calibri"/>
          <w:sz w:val="24"/>
          <w:szCs w:val="24"/>
        </w:rPr>
      </w:pPr>
      <w:r w:rsidRPr="00E12F75">
        <w:rPr>
          <w:rFonts w:asciiTheme="majorHAnsi" w:hAnsiTheme="majorHAnsi" w:cs="Calibri"/>
          <w:sz w:val="24"/>
          <w:szCs w:val="24"/>
          <w:lang w:val="en-US"/>
        </w:rPr>
        <w:t xml:space="preserve">Lin, S. H., &amp; Ikram, M. A. (2020). </w:t>
      </w:r>
      <w:r w:rsidRPr="005B6836">
        <w:rPr>
          <w:rFonts w:asciiTheme="majorHAnsi" w:hAnsiTheme="majorHAnsi" w:cs="Calibri"/>
          <w:sz w:val="24"/>
          <w:szCs w:val="24"/>
          <w:lang w:val="en-US"/>
        </w:rPr>
        <w:t>On the relationship of machine learning with causal inference: S. Lin, MA Ikram. </w:t>
      </w:r>
      <w:r w:rsidRPr="005B6836">
        <w:rPr>
          <w:rFonts w:asciiTheme="majorHAnsi" w:hAnsiTheme="majorHAnsi" w:cs="Calibri"/>
          <w:i/>
          <w:iCs/>
          <w:sz w:val="24"/>
          <w:szCs w:val="24"/>
        </w:rPr>
        <w:t>European journal of epidemiology</w:t>
      </w:r>
      <w:r w:rsidRPr="005B6836">
        <w:rPr>
          <w:rFonts w:asciiTheme="majorHAnsi" w:hAnsiTheme="majorHAnsi" w:cs="Calibri"/>
          <w:sz w:val="24"/>
          <w:szCs w:val="24"/>
        </w:rPr>
        <w:t>, </w:t>
      </w:r>
      <w:r w:rsidRPr="005B6836">
        <w:rPr>
          <w:rFonts w:asciiTheme="majorHAnsi" w:hAnsiTheme="majorHAnsi" w:cs="Calibri"/>
          <w:i/>
          <w:iCs/>
          <w:sz w:val="24"/>
          <w:szCs w:val="24"/>
        </w:rPr>
        <w:t>35</w:t>
      </w:r>
      <w:r w:rsidRPr="005B6836">
        <w:rPr>
          <w:rFonts w:asciiTheme="majorHAnsi" w:hAnsiTheme="majorHAnsi" w:cs="Calibri"/>
          <w:sz w:val="24"/>
          <w:szCs w:val="24"/>
        </w:rPr>
        <w:t>(2), 183-185.</w:t>
      </w:r>
    </w:p>
    <w:p w14:paraId="1BAA4E8F" w14:textId="77777777" w:rsidR="00A445B0" w:rsidRDefault="00A445B0" w:rsidP="008E6E7F">
      <w:pPr>
        <w:pStyle w:val="Listenabsatz"/>
        <w:ind w:left="0"/>
        <w:rPr>
          <w:rFonts w:asciiTheme="majorHAnsi" w:hAnsiTheme="majorHAnsi" w:cs="Calibri"/>
          <w:sz w:val="24"/>
          <w:szCs w:val="24"/>
        </w:rPr>
      </w:pPr>
    </w:p>
    <w:p w14:paraId="32314EAB" w14:textId="778857E1" w:rsidR="00A445B0" w:rsidRPr="00E12F75" w:rsidRDefault="00A445B0" w:rsidP="008E6E7F">
      <w:pPr>
        <w:pStyle w:val="Listenabsatz"/>
        <w:ind w:left="0"/>
        <w:rPr>
          <w:rFonts w:asciiTheme="majorHAnsi" w:hAnsiTheme="majorHAnsi" w:cs="Calibri"/>
          <w:sz w:val="24"/>
          <w:szCs w:val="24"/>
          <w:lang w:val="en-US"/>
        </w:rPr>
      </w:pPr>
      <w:r w:rsidRPr="00A445B0">
        <w:rPr>
          <w:rFonts w:asciiTheme="majorHAnsi" w:hAnsiTheme="majorHAnsi" w:cs="Calibri"/>
          <w:sz w:val="24"/>
          <w:szCs w:val="24"/>
        </w:rPr>
        <w:t xml:space="preserve">Feuerriegel, S., Frauen, D., Melnychuk, V., Schweisthal, J., Hess, K., Curth, A., ... </w:t>
      </w:r>
      <w:r w:rsidRPr="00E12F75">
        <w:rPr>
          <w:rFonts w:asciiTheme="majorHAnsi" w:hAnsiTheme="majorHAnsi" w:cs="Calibri"/>
          <w:sz w:val="24"/>
          <w:szCs w:val="24"/>
        </w:rPr>
        <w:t xml:space="preserve">&amp; van der Schaar, M. (2024). </w:t>
      </w:r>
      <w:r w:rsidRPr="00A445B0">
        <w:rPr>
          <w:rFonts w:asciiTheme="majorHAnsi" w:hAnsiTheme="majorHAnsi" w:cs="Calibri"/>
          <w:sz w:val="24"/>
          <w:szCs w:val="24"/>
          <w:lang w:val="en-US"/>
        </w:rPr>
        <w:t>Causal machine learning for predicting treatment outcomes. </w:t>
      </w:r>
      <w:r w:rsidRPr="00E12F75">
        <w:rPr>
          <w:rFonts w:asciiTheme="majorHAnsi" w:hAnsiTheme="majorHAnsi" w:cs="Calibri"/>
          <w:i/>
          <w:iCs/>
          <w:sz w:val="24"/>
          <w:szCs w:val="24"/>
          <w:lang w:val="en-US"/>
        </w:rPr>
        <w:t>Nature Medicine</w:t>
      </w:r>
      <w:r w:rsidRPr="00E12F75">
        <w:rPr>
          <w:rFonts w:asciiTheme="majorHAnsi" w:hAnsiTheme="majorHAnsi" w:cs="Calibri"/>
          <w:sz w:val="24"/>
          <w:szCs w:val="24"/>
          <w:lang w:val="en-US"/>
        </w:rPr>
        <w:t>, </w:t>
      </w:r>
      <w:r w:rsidRPr="00E12F75">
        <w:rPr>
          <w:rFonts w:asciiTheme="majorHAnsi" w:hAnsiTheme="majorHAnsi" w:cs="Calibri"/>
          <w:i/>
          <w:iCs/>
          <w:sz w:val="24"/>
          <w:szCs w:val="24"/>
          <w:lang w:val="en-US"/>
        </w:rPr>
        <w:t>30</w:t>
      </w:r>
      <w:r w:rsidRPr="00E12F75">
        <w:rPr>
          <w:rFonts w:asciiTheme="majorHAnsi" w:hAnsiTheme="majorHAnsi" w:cs="Calibri"/>
          <w:sz w:val="24"/>
          <w:szCs w:val="24"/>
          <w:lang w:val="en-US"/>
        </w:rPr>
        <w:t>(4), 958-968.</w:t>
      </w:r>
    </w:p>
    <w:p w14:paraId="7F7CD81D" w14:textId="77777777" w:rsidR="00A55997" w:rsidRPr="00E12F75" w:rsidRDefault="00A55997" w:rsidP="008E6E7F">
      <w:pPr>
        <w:pStyle w:val="Listenabsatz"/>
        <w:ind w:left="0"/>
        <w:rPr>
          <w:rFonts w:asciiTheme="majorHAnsi" w:hAnsiTheme="majorHAnsi" w:cs="Calibri"/>
          <w:sz w:val="24"/>
          <w:szCs w:val="24"/>
          <w:lang w:val="en-US"/>
        </w:rPr>
      </w:pPr>
    </w:p>
    <w:p w14:paraId="6DB0AF1A" w14:textId="71EE3C95" w:rsidR="00A55997" w:rsidRDefault="00A55997" w:rsidP="008E6E7F">
      <w:pPr>
        <w:pStyle w:val="Listenabsatz"/>
        <w:ind w:left="0"/>
        <w:rPr>
          <w:rFonts w:asciiTheme="majorHAnsi" w:hAnsiTheme="majorHAnsi" w:cs="Calibri"/>
          <w:sz w:val="24"/>
          <w:szCs w:val="24"/>
          <w:lang w:val="en-US"/>
        </w:rPr>
      </w:pPr>
      <w:r w:rsidRPr="005625AD">
        <w:rPr>
          <w:rFonts w:asciiTheme="majorHAnsi" w:hAnsiTheme="majorHAnsi" w:cs="Calibri"/>
          <w:sz w:val="24"/>
          <w:szCs w:val="24"/>
          <w:highlight w:val="yellow"/>
          <w:lang w:val="en-US"/>
        </w:rPr>
        <w:t>Caron, A., Baio, G., &amp; Manolopoulou, I. (2022). Estimating individual treatment effects using non-parametric regression models: A review. </w:t>
      </w:r>
      <w:r w:rsidRPr="005625AD">
        <w:rPr>
          <w:rFonts w:asciiTheme="majorHAnsi" w:hAnsiTheme="majorHAnsi" w:cs="Calibri"/>
          <w:i/>
          <w:iCs/>
          <w:sz w:val="24"/>
          <w:szCs w:val="24"/>
          <w:highlight w:val="yellow"/>
          <w:lang w:val="en-US"/>
        </w:rPr>
        <w:t>Journal of the Royal Statistical Society Series A: Statistics in Society</w:t>
      </w:r>
      <w:r w:rsidRPr="005625AD">
        <w:rPr>
          <w:rFonts w:asciiTheme="majorHAnsi" w:hAnsiTheme="majorHAnsi" w:cs="Calibri"/>
          <w:sz w:val="24"/>
          <w:szCs w:val="24"/>
          <w:highlight w:val="yellow"/>
          <w:lang w:val="en-US"/>
        </w:rPr>
        <w:t>, </w:t>
      </w:r>
      <w:r w:rsidRPr="005625AD">
        <w:rPr>
          <w:rFonts w:asciiTheme="majorHAnsi" w:hAnsiTheme="majorHAnsi" w:cs="Calibri"/>
          <w:i/>
          <w:iCs/>
          <w:sz w:val="24"/>
          <w:szCs w:val="24"/>
          <w:highlight w:val="yellow"/>
          <w:lang w:val="en-US"/>
        </w:rPr>
        <w:t>185</w:t>
      </w:r>
      <w:r w:rsidRPr="005625AD">
        <w:rPr>
          <w:rFonts w:asciiTheme="majorHAnsi" w:hAnsiTheme="majorHAnsi" w:cs="Calibri"/>
          <w:sz w:val="24"/>
          <w:szCs w:val="24"/>
          <w:highlight w:val="yellow"/>
          <w:lang w:val="en-US"/>
        </w:rPr>
        <w:t>(3), 1115-1149.</w:t>
      </w:r>
    </w:p>
    <w:p w14:paraId="4743E37F" w14:textId="77777777" w:rsidR="00E50220" w:rsidRDefault="00E50220" w:rsidP="008E6E7F">
      <w:pPr>
        <w:pStyle w:val="Listenabsatz"/>
        <w:ind w:left="0"/>
        <w:rPr>
          <w:rFonts w:asciiTheme="majorHAnsi" w:hAnsiTheme="majorHAnsi" w:cs="Calibri"/>
          <w:sz w:val="24"/>
          <w:szCs w:val="24"/>
          <w:lang w:val="en-US"/>
        </w:rPr>
      </w:pPr>
    </w:p>
    <w:p w14:paraId="06093E22" w14:textId="77777777" w:rsidR="00E50220" w:rsidRPr="00E50220" w:rsidRDefault="00E50220" w:rsidP="00E50220">
      <w:pPr>
        <w:pStyle w:val="Listenabsatz"/>
        <w:rPr>
          <w:rFonts w:asciiTheme="majorHAnsi" w:hAnsiTheme="majorHAnsi" w:cs="Calibri"/>
          <w:sz w:val="24"/>
          <w:szCs w:val="24"/>
          <w:lang w:val="en-US"/>
        </w:rPr>
      </w:pPr>
      <w:r w:rsidRPr="00E50220">
        <w:rPr>
          <w:rFonts w:asciiTheme="majorHAnsi" w:hAnsiTheme="majorHAnsi" w:cs="Calibri"/>
          <w:sz w:val="24"/>
          <w:szCs w:val="24"/>
          <w:lang w:val="en-US"/>
        </w:rPr>
        <w:t xml:space="preserve">  @Manual{,</w:t>
      </w:r>
    </w:p>
    <w:p w14:paraId="2BA1628A" w14:textId="77777777" w:rsidR="00E50220" w:rsidRPr="00E50220" w:rsidRDefault="00E50220" w:rsidP="00E50220">
      <w:pPr>
        <w:pStyle w:val="Listenabsatz"/>
        <w:rPr>
          <w:rFonts w:asciiTheme="majorHAnsi" w:hAnsiTheme="majorHAnsi" w:cs="Calibri"/>
          <w:sz w:val="24"/>
          <w:szCs w:val="24"/>
          <w:lang w:val="en-US"/>
        </w:rPr>
      </w:pPr>
      <w:r w:rsidRPr="00E50220">
        <w:rPr>
          <w:rFonts w:asciiTheme="majorHAnsi" w:hAnsiTheme="majorHAnsi" w:cs="Calibri"/>
          <w:sz w:val="24"/>
          <w:szCs w:val="24"/>
          <w:lang w:val="en-US"/>
        </w:rPr>
        <w:t xml:space="preserve">    title = {dbarts: Discrete Bayesian Additive Regression Trees</w:t>
      </w:r>
    </w:p>
    <w:p w14:paraId="694E06D8" w14:textId="77777777" w:rsidR="00E50220" w:rsidRPr="00E50220" w:rsidRDefault="00E50220" w:rsidP="00E50220">
      <w:pPr>
        <w:pStyle w:val="Listenabsatz"/>
        <w:rPr>
          <w:rFonts w:asciiTheme="majorHAnsi" w:hAnsiTheme="majorHAnsi" w:cs="Calibri"/>
          <w:sz w:val="24"/>
          <w:szCs w:val="24"/>
          <w:lang w:val="en-US"/>
        </w:rPr>
      </w:pPr>
      <w:r w:rsidRPr="00E50220">
        <w:rPr>
          <w:rFonts w:asciiTheme="majorHAnsi" w:hAnsiTheme="majorHAnsi" w:cs="Calibri"/>
          <w:sz w:val="24"/>
          <w:szCs w:val="24"/>
          <w:lang w:val="en-US"/>
        </w:rPr>
        <w:t xml:space="preserve">      Sampler},</w:t>
      </w:r>
    </w:p>
    <w:p w14:paraId="71698DF1" w14:textId="77777777" w:rsidR="00E50220" w:rsidRPr="00E50220" w:rsidRDefault="00E50220" w:rsidP="00E50220">
      <w:pPr>
        <w:pStyle w:val="Listenabsatz"/>
        <w:rPr>
          <w:rFonts w:asciiTheme="majorHAnsi" w:hAnsiTheme="majorHAnsi" w:cs="Calibri"/>
          <w:sz w:val="24"/>
          <w:szCs w:val="24"/>
          <w:lang w:val="en-US"/>
        </w:rPr>
      </w:pPr>
      <w:r w:rsidRPr="00E50220">
        <w:rPr>
          <w:rFonts w:asciiTheme="majorHAnsi" w:hAnsiTheme="majorHAnsi" w:cs="Calibri"/>
          <w:sz w:val="24"/>
          <w:szCs w:val="24"/>
          <w:lang w:val="en-US"/>
        </w:rPr>
        <w:t xml:space="preserve">    author = {Vincent Dorie and Hugh Chipman and Robert McCulloch},</w:t>
      </w:r>
    </w:p>
    <w:p w14:paraId="797751F4" w14:textId="77777777" w:rsidR="00E50220" w:rsidRPr="00E50220" w:rsidRDefault="00E50220" w:rsidP="00E50220">
      <w:pPr>
        <w:pStyle w:val="Listenabsatz"/>
        <w:rPr>
          <w:rFonts w:asciiTheme="majorHAnsi" w:hAnsiTheme="majorHAnsi" w:cs="Calibri"/>
          <w:sz w:val="24"/>
          <w:szCs w:val="24"/>
          <w:lang w:val="en-US"/>
        </w:rPr>
      </w:pPr>
      <w:r w:rsidRPr="00E50220">
        <w:rPr>
          <w:rFonts w:asciiTheme="majorHAnsi" w:hAnsiTheme="majorHAnsi" w:cs="Calibri"/>
          <w:sz w:val="24"/>
          <w:szCs w:val="24"/>
          <w:lang w:val="en-US"/>
        </w:rPr>
        <w:t xml:space="preserve">    year = {2026},</w:t>
      </w:r>
    </w:p>
    <w:p w14:paraId="71900422" w14:textId="77777777" w:rsidR="00E50220" w:rsidRPr="00E50220" w:rsidRDefault="00E50220" w:rsidP="00E50220">
      <w:pPr>
        <w:pStyle w:val="Listenabsatz"/>
        <w:rPr>
          <w:rFonts w:asciiTheme="majorHAnsi" w:hAnsiTheme="majorHAnsi" w:cs="Calibri"/>
          <w:sz w:val="24"/>
          <w:szCs w:val="24"/>
          <w:lang w:val="en-US"/>
        </w:rPr>
      </w:pPr>
      <w:r w:rsidRPr="00E50220">
        <w:rPr>
          <w:rFonts w:asciiTheme="majorHAnsi" w:hAnsiTheme="majorHAnsi" w:cs="Calibri"/>
          <w:sz w:val="24"/>
          <w:szCs w:val="24"/>
          <w:lang w:val="en-US"/>
        </w:rPr>
        <w:t xml:space="preserve">    note = {R package version 0.9-33},</w:t>
      </w:r>
    </w:p>
    <w:p w14:paraId="3CFB8E5A" w14:textId="77777777" w:rsidR="00E50220" w:rsidRPr="00E50220" w:rsidRDefault="00E50220" w:rsidP="00E50220">
      <w:pPr>
        <w:pStyle w:val="Listenabsatz"/>
        <w:rPr>
          <w:rFonts w:asciiTheme="majorHAnsi" w:hAnsiTheme="majorHAnsi" w:cs="Calibri"/>
          <w:sz w:val="24"/>
          <w:szCs w:val="24"/>
          <w:lang w:val="en-US"/>
        </w:rPr>
      </w:pPr>
      <w:r w:rsidRPr="00E50220">
        <w:rPr>
          <w:rFonts w:asciiTheme="majorHAnsi" w:hAnsiTheme="majorHAnsi" w:cs="Calibri"/>
          <w:sz w:val="24"/>
          <w:szCs w:val="24"/>
          <w:lang w:val="en-US"/>
        </w:rPr>
        <w:t xml:space="preserve">    url = {https://CRAN.R-project.org/package=dbarts},</w:t>
      </w:r>
    </w:p>
    <w:p w14:paraId="1990F23B" w14:textId="77777777" w:rsidR="00E50220" w:rsidRPr="00E12F75" w:rsidRDefault="00E50220" w:rsidP="00E50220">
      <w:pPr>
        <w:pStyle w:val="Listenabsatz"/>
        <w:rPr>
          <w:rFonts w:asciiTheme="majorHAnsi" w:hAnsiTheme="majorHAnsi" w:cs="Calibri"/>
          <w:sz w:val="24"/>
          <w:szCs w:val="24"/>
          <w:lang w:val="en-US"/>
        </w:rPr>
      </w:pPr>
      <w:r w:rsidRPr="00E50220">
        <w:rPr>
          <w:rFonts w:asciiTheme="majorHAnsi" w:hAnsiTheme="majorHAnsi" w:cs="Calibri"/>
          <w:sz w:val="24"/>
          <w:szCs w:val="24"/>
          <w:lang w:val="en-US"/>
        </w:rPr>
        <w:t xml:space="preserve">    </w:t>
      </w:r>
      <w:r w:rsidRPr="00E12F75">
        <w:rPr>
          <w:rFonts w:asciiTheme="majorHAnsi" w:hAnsiTheme="majorHAnsi" w:cs="Calibri"/>
          <w:sz w:val="24"/>
          <w:szCs w:val="24"/>
          <w:lang w:val="en-US"/>
        </w:rPr>
        <w:t>doi = {10.32614/CRAN.package.dbarts},</w:t>
      </w:r>
    </w:p>
    <w:p w14:paraId="68A98B9C" w14:textId="77777777" w:rsidR="00E50220" w:rsidRPr="00E12F75" w:rsidRDefault="00E50220" w:rsidP="00E50220">
      <w:pPr>
        <w:pStyle w:val="Listenabsatz"/>
        <w:rPr>
          <w:rFonts w:asciiTheme="majorHAnsi" w:hAnsiTheme="majorHAnsi" w:cs="Calibri"/>
          <w:sz w:val="24"/>
          <w:szCs w:val="24"/>
          <w:lang w:val="en-US"/>
        </w:rPr>
      </w:pPr>
      <w:r w:rsidRPr="00E12F75">
        <w:rPr>
          <w:rFonts w:asciiTheme="majorHAnsi" w:hAnsiTheme="majorHAnsi" w:cs="Calibri"/>
          <w:sz w:val="24"/>
          <w:szCs w:val="24"/>
          <w:lang w:val="en-US"/>
        </w:rPr>
        <w:t xml:space="preserve">  }</w:t>
      </w:r>
    </w:p>
    <w:p w14:paraId="22E00BAC" w14:textId="77777777" w:rsidR="00E50220" w:rsidRDefault="00E50220" w:rsidP="008E6E7F">
      <w:pPr>
        <w:pStyle w:val="Listenabsatz"/>
        <w:ind w:left="0"/>
        <w:rPr>
          <w:rFonts w:asciiTheme="majorHAnsi" w:hAnsiTheme="majorHAnsi" w:cs="Calibri"/>
          <w:sz w:val="24"/>
          <w:szCs w:val="24"/>
          <w:lang w:val="en-US"/>
        </w:rPr>
      </w:pPr>
    </w:p>
    <w:p w14:paraId="41711C0A" w14:textId="77777777" w:rsidR="00607EA7" w:rsidRPr="00607EA7" w:rsidRDefault="00607EA7" w:rsidP="00607EA7">
      <w:pPr>
        <w:pStyle w:val="Listenabsatz"/>
        <w:rPr>
          <w:rFonts w:asciiTheme="majorHAnsi" w:hAnsiTheme="majorHAnsi" w:cs="Calibri"/>
          <w:sz w:val="24"/>
          <w:szCs w:val="24"/>
          <w:lang w:val="en-US"/>
        </w:rPr>
      </w:pPr>
      <w:r w:rsidRPr="00607EA7">
        <w:rPr>
          <w:rFonts w:asciiTheme="majorHAnsi" w:hAnsiTheme="majorHAnsi" w:cs="Calibri"/>
          <w:sz w:val="24"/>
          <w:szCs w:val="24"/>
          <w:lang w:val="en-US"/>
        </w:rPr>
        <w:t xml:space="preserve">  @Article{,</w:t>
      </w:r>
    </w:p>
    <w:p w14:paraId="2B4D955C" w14:textId="77777777" w:rsidR="00607EA7" w:rsidRPr="00607EA7" w:rsidRDefault="00607EA7" w:rsidP="00607EA7">
      <w:pPr>
        <w:pStyle w:val="Listenabsatz"/>
        <w:rPr>
          <w:rFonts w:asciiTheme="majorHAnsi" w:hAnsiTheme="majorHAnsi" w:cs="Calibri"/>
          <w:sz w:val="24"/>
          <w:szCs w:val="24"/>
          <w:lang w:val="en-US"/>
        </w:rPr>
      </w:pPr>
      <w:r w:rsidRPr="00607EA7">
        <w:rPr>
          <w:rFonts w:asciiTheme="majorHAnsi" w:hAnsiTheme="majorHAnsi" w:cs="Calibri"/>
          <w:sz w:val="24"/>
          <w:szCs w:val="24"/>
          <w:lang w:val="en-US"/>
        </w:rPr>
        <w:t xml:space="preserve">    title = {Bayesian Nonparametric Modeling for Causal Inference},</w:t>
      </w:r>
    </w:p>
    <w:p w14:paraId="5A67A936" w14:textId="77777777" w:rsidR="00607EA7" w:rsidRPr="00607EA7" w:rsidRDefault="00607EA7" w:rsidP="00607EA7">
      <w:pPr>
        <w:pStyle w:val="Listenabsatz"/>
        <w:rPr>
          <w:rFonts w:asciiTheme="majorHAnsi" w:hAnsiTheme="majorHAnsi" w:cs="Calibri"/>
          <w:sz w:val="24"/>
          <w:szCs w:val="24"/>
          <w:lang w:val="en-US"/>
        </w:rPr>
      </w:pPr>
      <w:r w:rsidRPr="00607EA7">
        <w:rPr>
          <w:rFonts w:asciiTheme="majorHAnsi" w:hAnsiTheme="majorHAnsi" w:cs="Calibri"/>
          <w:sz w:val="24"/>
          <w:szCs w:val="24"/>
          <w:lang w:val="en-US"/>
        </w:rPr>
        <w:t xml:space="preserve">    author = {Jennifer L. Hill},</w:t>
      </w:r>
    </w:p>
    <w:p w14:paraId="55D35EB3" w14:textId="77777777" w:rsidR="00607EA7" w:rsidRPr="00607EA7" w:rsidRDefault="00607EA7" w:rsidP="00607EA7">
      <w:pPr>
        <w:pStyle w:val="Listenabsatz"/>
        <w:rPr>
          <w:rFonts w:asciiTheme="majorHAnsi" w:hAnsiTheme="majorHAnsi" w:cs="Calibri"/>
          <w:sz w:val="24"/>
          <w:szCs w:val="24"/>
          <w:lang w:val="en-US"/>
        </w:rPr>
      </w:pPr>
      <w:r w:rsidRPr="00607EA7">
        <w:rPr>
          <w:rFonts w:asciiTheme="majorHAnsi" w:hAnsiTheme="majorHAnsi" w:cs="Calibri"/>
          <w:sz w:val="24"/>
          <w:szCs w:val="24"/>
          <w:lang w:val="en-US"/>
        </w:rPr>
        <w:t xml:space="preserve">    doi = {10.1198/jcgs.2010.08162},</w:t>
      </w:r>
    </w:p>
    <w:p w14:paraId="28E4C9F4" w14:textId="77777777" w:rsidR="00607EA7" w:rsidRPr="00607EA7" w:rsidRDefault="00607EA7" w:rsidP="00607EA7">
      <w:pPr>
        <w:pStyle w:val="Listenabsatz"/>
        <w:rPr>
          <w:rFonts w:asciiTheme="majorHAnsi" w:hAnsiTheme="majorHAnsi" w:cs="Calibri"/>
          <w:sz w:val="24"/>
          <w:szCs w:val="24"/>
          <w:lang w:val="en-US"/>
        </w:rPr>
      </w:pPr>
      <w:r w:rsidRPr="00607EA7">
        <w:rPr>
          <w:rFonts w:asciiTheme="majorHAnsi" w:hAnsiTheme="majorHAnsi" w:cs="Calibri"/>
          <w:sz w:val="24"/>
          <w:szCs w:val="24"/>
          <w:lang w:val="en-US"/>
        </w:rPr>
        <w:t xml:space="preserve">    pages = {217--240},</w:t>
      </w:r>
    </w:p>
    <w:p w14:paraId="6C244FB5" w14:textId="77777777" w:rsidR="00607EA7" w:rsidRPr="00607EA7" w:rsidRDefault="00607EA7" w:rsidP="00607EA7">
      <w:pPr>
        <w:pStyle w:val="Listenabsatz"/>
        <w:rPr>
          <w:rFonts w:asciiTheme="majorHAnsi" w:hAnsiTheme="majorHAnsi" w:cs="Calibri"/>
          <w:sz w:val="24"/>
          <w:szCs w:val="24"/>
          <w:lang w:val="en-US"/>
        </w:rPr>
      </w:pPr>
      <w:r w:rsidRPr="00607EA7">
        <w:rPr>
          <w:rFonts w:asciiTheme="majorHAnsi" w:hAnsiTheme="majorHAnsi" w:cs="Calibri"/>
          <w:sz w:val="24"/>
          <w:szCs w:val="24"/>
          <w:lang w:val="en-US"/>
        </w:rPr>
        <w:t xml:space="preserve">    journal = {Journal of Computational and Graphical Statistics},</w:t>
      </w:r>
    </w:p>
    <w:p w14:paraId="4812CA30" w14:textId="77777777" w:rsidR="00607EA7" w:rsidRPr="00607EA7" w:rsidRDefault="00607EA7" w:rsidP="00607EA7">
      <w:pPr>
        <w:pStyle w:val="Listenabsatz"/>
        <w:rPr>
          <w:rFonts w:asciiTheme="majorHAnsi" w:hAnsiTheme="majorHAnsi" w:cs="Calibri"/>
          <w:sz w:val="24"/>
          <w:szCs w:val="24"/>
          <w:lang w:val="en-US"/>
        </w:rPr>
      </w:pPr>
      <w:r w:rsidRPr="00607EA7">
        <w:rPr>
          <w:rFonts w:asciiTheme="majorHAnsi" w:hAnsiTheme="majorHAnsi" w:cs="Calibri"/>
          <w:sz w:val="24"/>
          <w:szCs w:val="24"/>
          <w:lang w:val="en-US"/>
        </w:rPr>
        <w:t xml:space="preserve">    publisher = {Taylor &amp; Francis},</w:t>
      </w:r>
    </w:p>
    <w:p w14:paraId="13E381F6" w14:textId="77777777" w:rsidR="00607EA7" w:rsidRPr="00607EA7" w:rsidRDefault="00607EA7" w:rsidP="00607EA7">
      <w:pPr>
        <w:pStyle w:val="Listenabsatz"/>
        <w:rPr>
          <w:rFonts w:asciiTheme="majorHAnsi" w:hAnsiTheme="majorHAnsi" w:cs="Calibri"/>
          <w:sz w:val="24"/>
          <w:szCs w:val="24"/>
          <w:lang w:val="en-US"/>
        </w:rPr>
      </w:pPr>
      <w:r w:rsidRPr="00607EA7">
        <w:rPr>
          <w:rFonts w:asciiTheme="majorHAnsi" w:hAnsiTheme="majorHAnsi" w:cs="Calibri"/>
          <w:sz w:val="24"/>
          <w:szCs w:val="24"/>
          <w:lang w:val="en-US"/>
        </w:rPr>
        <w:lastRenderedPageBreak/>
        <w:t xml:space="preserve">    volume = {20},</w:t>
      </w:r>
    </w:p>
    <w:p w14:paraId="19FD6AC6" w14:textId="77777777" w:rsidR="00607EA7" w:rsidRPr="00607EA7" w:rsidRDefault="00607EA7" w:rsidP="00607EA7">
      <w:pPr>
        <w:pStyle w:val="Listenabsatz"/>
        <w:rPr>
          <w:rFonts w:asciiTheme="majorHAnsi" w:hAnsiTheme="majorHAnsi" w:cs="Calibri"/>
          <w:sz w:val="24"/>
          <w:szCs w:val="24"/>
          <w:lang w:val="en-US"/>
        </w:rPr>
      </w:pPr>
      <w:r w:rsidRPr="00607EA7">
        <w:rPr>
          <w:rFonts w:asciiTheme="majorHAnsi" w:hAnsiTheme="majorHAnsi" w:cs="Calibri"/>
          <w:sz w:val="24"/>
          <w:szCs w:val="24"/>
          <w:lang w:val="en-US"/>
        </w:rPr>
        <w:t xml:space="preserve">    number = {1},</w:t>
      </w:r>
    </w:p>
    <w:p w14:paraId="29F5EE72" w14:textId="77777777" w:rsidR="00607EA7" w:rsidRPr="00E12F75" w:rsidRDefault="00607EA7" w:rsidP="00607EA7">
      <w:pPr>
        <w:pStyle w:val="Listenabsatz"/>
        <w:rPr>
          <w:rFonts w:asciiTheme="majorHAnsi" w:hAnsiTheme="majorHAnsi" w:cs="Calibri"/>
          <w:sz w:val="24"/>
          <w:szCs w:val="24"/>
          <w:lang w:val="en-US"/>
        </w:rPr>
      </w:pPr>
      <w:r w:rsidRPr="00607EA7">
        <w:rPr>
          <w:rFonts w:asciiTheme="majorHAnsi" w:hAnsiTheme="majorHAnsi" w:cs="Calibri"/>
          <w:sz w:val="24"/>
          <w:szCs w:val="24"/>
          <w:lang w:val="en-US"/>
        </w:rPr>
        <w:t xml:space="preserve">    </w:t>
      </w:r>
      <w:r w:rsidRPr="00E12F75">
        <w:rPr>
          <w:rFonts w:asciiTheme="majorHAnsi" w:hAnsiTheme="majorHAnsi" w:cs="Calibri"/>
          <w:sz w:val="24"/>
          <w:szCs w:val="24"/>
          <w:lang w:val="en-US"/>
        </w:rPr>
        <w:t>year = {2011},</w:t>
      </w:r>
    </w:p>
    <w:p w14:paraId="5AC94DF3" w14:textId="77777777" w:rsidR="00607EA7" w:rsidRPr="00E12F75" w:rsidRDefault="00607EA7" w:rsidP="00607EA7">
      <w:pPr>
        <w:pStyle w:val="Listenabsatz"/>
        <w:rPr>
          <w:rFonts w:asciiTheme="majorHAnsi" w:hAnsiTheme="majorHAnsi" w:cs="Calibri"/>
          <w:sz w:val="24"/>
          <w:szCs w:val="24"/>
          <w:lang w:val="en-US"/>
        </w:rPr>
      </w:pPr>
      <w:r w:rsidRPr="00E12F75">
        <w:rPr>
          <w:rFonts w:asciiTheme="majorHAnsi" w:hAnsiTheme="majorHAnsi" w:cs="Calibri"/>
          <w:sz w:val="24"/>
          <w:szCs w:val="24"/>
          <w:lang w:val="en-US"/>
        </w:rPr>
        <w:t xml:space="preserve">  }</w:t>
      </w:r>
    </w:p>
    <w:p w14:paraId="0370ACED" w14:textId="77777777" w:rsidR="00E50220" w:rsidRDefault="00E50220" w:rsidP="008E6E7F">
      <w:pPr>
        <w:pStyle w:val="Listenabsatz"/>
        <w:ind w:left="0"/>
        <w:rPr>
          <w:rFonts w:asciiTheme="majorHAnsi" w:hAnsiTheme="majorHAnsi" w:cs="Calibri"/>
          <w:sz w:val="24"/>
          <w:szCs w:val="24"/>
          <w:lang w:val="en-US"/>
        </w:rPr>
      </w:pPr>
    </w:p>
    <w:p w14:paraId="1D939394" w14:textId="77777777" w:rsidR="00A955A4" w:rsidRPr="00A955A4" w:rsidRDefault="00A955A4" w:rsidP="00A955A4">
      <w:pPr>
        <w:pStyle w:val="Listenabsatz"/>
        <w:rPr>
          <w:rFonts w:asciiTheme="majorHAnsi" w:hAnsiTheme="majorHAnsi" w:cs="Calibri"/>
          <w:sz w:val="24"/>
          <w:szCs w:val="24"/>
          <w:lang w:val="en-US"/>
        </w:rPr>
      </w:pPr>
      <w:r w:rsidRPr="00A955A4">
        <w:rPr>
          <w:rFonts w:asciiTheme="majorHAnsi" w:hAnsiTheme="majorHAnsi" w:cs="Calibri"/>
          <w:sz w:val="24"/>
          <w:szCs w:val="24"/>
          <w:lang w:val="en-US"/>
        </w:rPr>
        <w:t>@Article{,</w:t>
      </w:r>
    </w:p>
    <w:p w14:paraId="41915415" w14:textId="77777777" w:rsidR="00A955A4" w:rsidRPr="00A955A4" w:rsidRDefault="00A955A4" w:rsidP="00A955A4">
      <w:pPr>
        <w:pStyle w:val="Listenabsatz"/>
        <w:rPr>
          <w:rFonts w:asciiTheme="majorHAnsi" w:hAnsiTheme="majorHAnsi" w:cs="Calibri"/>
          <w:sz w:val="24"/>
          <w:szCs w:val="24"/>
          <w:lang w:val="en-US"/>
        </w:rPr>
      </w:pPr>
      <w:r w:rsidRPr="00A955A4">
        <w:rPr>
          <w:rFonts w:asciiTheme="majorHAnsi" w:hAnsiTheme="majorHAnsi" w:cs="Calibri"/>
          <w:sz w:val="24"/>
          <w:szCs w:val="24"/>
          <w:lang w:val="en-US"/>
        </w:rPr>
        <w:t xml:space="preserve">    title = {Various Versatile Variances: An Object-Oriented</w:t>
      </w:r>
    </w:p>
    <w:p w14:paraId="7F536FC2" w14:textId="77777777" w:rsidR="00A955A4" w:rsidRPr="00A955A4" w:rsidRDefault="00A955A4" w:rsidP="00A955A4">
      <w:pPr>
        <w:pStyle w:val="Listenabsatz"/>
        <w:rPr>
          <w:rFonts w:asciiTheme="majorHAnsi" w:hAnsiTheme="majorHAnsi" w:cs="Calibri"/>
          <w:sz w:val="24"/>
          <w:szCs w:val="24"/>
          <w:lang w:val="en-US"/>
        </w:rPr>
      </w:pPr>
      <w:r w:rsidRPr="00A955A4">
        <w:rPr>
          <w:rFonts w:asciiTheme="majorHAnsi" w:hAnsiTheme="majorHAnsi" w:cs="Calibri"/>
          <w:sz w:val="24"/>
          <w:szCs w:val="24"/>
          <w:lang w:val="en-US"/>
        </w:rPr>
        <w:t xml:space="preserve">      Implementation of Clustered Covariances in {R}},</w:t>
      </w:r>
    </w:p>
    <w:p w14:paraId="3EF36647" w14:textId="77777777" w:rsidR="00A955A4" w:rsidRPr="00A955A4" w:rsidRDefault="00A955A4" w:rsidP="00A955A4">
      <w:pPr>
        <w:pStyle w:val="Listenabsatz"/>
        <w:rPr>
          <w:rFonts w:asciiTheme="majorHAnsi" w:hAnsiTheme="majorHAnsi" w:cs="Calibri"/>
          <w:sz w:val="24"/>
          <w:szCs w:val="24"/>
          <w:lang w:val="en-US"/>
        </w:rPr>
      </w:pPr>
      <w:r w:rsidRPr="00A955A4">
        <w:rPr>
          <w:rFonts w:asciiTheme="majorHAnsi" w:hAnsiTheme="majorHAnsi" w:cs="Calibri"/>
          <w:sz w:val="24"/>
          <w:szCs w:val="24"/>
          <w:lang w:val="en-US"/>
        </w:rPr>
        <w:t xml:space="preserve">    author = {Achim Zeileis and Susanne K\"oll and Nathaniel Graham},</w:t>
      </w:r>
    </w:p>
    <w:p w14:paraId="1AA794ED" w14:textId="77777777" w:rsidR="00A955A4" w:rsidRPr="00A955A4" w:rsidRDefault="00A955A4" w:rsidP="00A955A4">
      <w:pPr>
        <w:pStyle w:val="Listenabsatz"/>
        <w:rPr>
          <w:rFonts w:asciiTheme="majorHAnsi" w:hAnsiTheme="majorHAnsi" w:cs="Calibri"/>
          <w:sz w:val="24"/>
          <w:szCs w:val="24"/>
          <w:lang w:val="en-US"/>
        </w:rPr>
      </w:pPr>
      <w:r w:rsidRPr="00A955A4">
        <w:rPr>
          <w:rFonts w:asciiTheme="majorHAnsi" w:hAnsiTheme="majorHAnsi" w:cs="Calibri"/>
          <w:sz w:val="24"/>
          <w:szCs w:val="24"/>
          <w:lang w:val="en-US"/>
        </w:rPr>
        <w:t xml:space="preserve">    journal = {Journal of Statistical Software},</w:t>
      </w:r>
    </w:p>
    <w:p w14:paraId="2A09077D" w14:textId="77777777" w:rsidR="00A955A4" w:rsidRPr="00A955A4" w:rsidRDefault="00A955A4" w:rsidP="00A955A4">
      <w:pPr>
        <w:pStyle w:val="Listenabsatz"/>
        <w:rPr>
          <w:rFonts w:asciiTheme="majorHAnsi" w:hAnsiTheme="majorHAnsi" w:cs="Calibri"/>
          <w:sz w:val="24"/>
          <w:szCs w:val="24"/>
          <w:lang w:val="en-US"/>
        </w:rPr>
      </w:pPr>
      <w:r w:rsidRPr="00A955A4">
        <w:rPr>
          <w:rFonts w:asciiTheme="majorHAnsi" w:hAnsiTheme="majorHAnsi" w:cs="Calibri"/>
          <w:sz w:val="24"/>
          <w:szCs w:val="24"/>
          <w:lang w:val="en-US"/>
        </w:rPr>
        <w:t xml:space="preserve">    year = {2020},</w:t>
      </w:r>
    </w:p>
    <w:p w14:paraId="37711383" w14:textId="77777777" w:rsidR="00A955A4" w:rsidRPr="00A955A4" w:rsidRDefault="00A955A4" w:rsidP="00A955A4">
      <w:pPr>
        <w:pStyle w:val="Listenabsatz"/>
        <w:rPr>
          <w:rFonts w:asciiTheme="majorHAnsi" w:hAnsiTheme="majorHAnsi" w:cs="Calibri"/>
          <w:sz w:val="24"/>
          <w:szCs w:val="24"/>
          <w:lang w:val="en-US"/>
        </w:rPr>
      </w:pPr>
      <w:r w:rsidRPr="00A955A4">
        <w:rPr>
          <w:rFonts w:asciiTheme="majorHAnsi" w:hAnsiTheme="majorHAnsi" w:cs="Calibri"/>
          <w:sz w:val="24"/>
          <w:szCs w:val="24"/>
          <w:lang w:val="en-US"/>
        </w:rPr>
        <w:t xml:space="preserve">    volume = {95},</w:t>
      </w:r>
    </w:p>
    <w:p w14:paraId="08065EE9" w14:textId="77777777" w:rsidR="00A955A4" w:rsidRPr="00A955A4" w:rsidRDefault="00A955A4" w:rsidP="00A955A4">
      <w:pPr>
        <w:pStyle w:val="Listenabsatz"/>
        <w:rPr>
          <w:rFonts w:asciiTheme="majorHAnsi" w:hAnsiTheme="majorHAnsi" w:cs="Calibri"/>
          <w:sz w:val="24"/>
          <w:szCs w:val="24"/>
          <w:lang w:val="en-US"/>
        </w:rPr>
      </w:pPr>
      <w:r w:rsidRPr="00A955A4">
        <w:rPr>
          <w:rFonts w:asciiTheme="majorHAnsi" w:hAnsiTheme="majorHAnsi" w:cs="Calibri"/>
          <w:sz w:val="24"/>
          <w:szCs w:val="24"/>
          <w:lang w:val="en-US"/>
        </w:rPr>
        <w:t xml:space="preserve">    number = {1},</w:t>
      </w:r>
    </w:p>
    <w:p w14:paraId="7773CDB5" w14:textId="77777777" w:rsidR="00A955A4" w:rsidRPr="00A955A4" w:rsidRDefault="00A955A4" w:rsidP="00A955A4">
      <w:pPr>
        <w:pStyle w:val="Listenabsatz"/>
        <w:rPr>
          <w:rFonts w:asciiTheme="majorHAnsi" w:hAnsiTheme="majorHAnsi" w:cs="Calibri"/>
          <w:sz w:val="24"/>
          <w:szCs w:val="24"/>
          <w:lang w:val="en-US"/>
        </w:rPr>
      </w:pPr>
      <w:r w:rsidRPr="00A955A4">
        <w:rPr>
          <w:rFonts w:asciiTheme="majorHAnsi" w:hAnsiTheme="majorHAnsi" w:cs="Calibri"/>
          <w:sz w:val="24"/>
          <w:szCs w:val="24"/>
          <w:lang w:val="en-US"/>
        </w:rPr>
        <w:t xml:space="preserve">    pages = {1--36},</w:t>
      </w:r>
    </w:p>
    <w:p w14:paraId="30A79A62" w14:textId="77777777" w:rsidR="00A955A4" w:rsidRPr="00A955A4" w:rsidRDefault="00A955A4" w:rsidP="00A955A4">
      <w:pPr>
        <w:pStyle w:val="Listenabsatz"/>
        <w:rPr>
          <w:rFonts w:asciiTheme="majorHAnsi" w:hAnsiTheme="majorHAnsi" w:cs="Calibri"/>
          <w:sz w:val="24"/>
          <w:szCs w:val="24"/>
          <w:lang w:val="en-US"/>
        </w:rPr>
      </w:pPr>
      <w:r w:rsidRPr="00A955A4">
        <w:rPr>
          <w:rFonts w:asciiTheme="majorHAnsi" w:hAnsiTheme="majorHAnsi" w:cs="Calibri"/>
          <w:sz w:val="24"/>
          <w:szCs w:val="24"/>
          <w:lang w:val="en-US"/>
        </w:rPr>
        <w:t xml:space="preserve">    doi = {10.18637/jss.v095.i01},</w:t>
      </w:r>
    </w:p>
    <w:p w14:paraId="28DA5E5F" w14:textId="77777777" w:rsidR="00A955A4" w:rsidRPr="00E12F75" w:rsidRDefault="00A955A4" w:rsidP="00A955A4">
      <w:pPr>
        <w:pStyle w:val="Listenabsatz"/>
        <w:rPr>
          <w:rFonts w:asciiTheme="majorHAnsi" w:hAnsiTheme="majorHAnsi" w:cs="Calibri"/>
          <w:sz w:val="24"/>
          <w:szCs w:val="24"/>
          <w:lang w:val="en-US"/>
        </w:rPr>
      </w:pPr>
      <w:r w:rsidRPr="00A955A4">
        <w:rPr>
          <w:rFonts w:asciiTheme="majorHAnsi" w:hAnsiTheme="majorHAnsi" w:cs="Calibri"/>
          <w:sz w:val="24"/>
          <w:szCs w:val="24"/>
          <w:lang w:val="en-US"/>
        </w:rPr>
        <w:t xml:space="preserve">  </w:t>
      </w:r>
      <w:r w:rsidRPr="00E12F75">
        <w:rPr>
          <w:rFonts w:asciiTheme="majorHAnsi" w:hAnsiTheme="majorHAnsi" w:cs="Calibri"/>
          <w:sz w:val="24"/>
          <w:szCs w:val="24"/>
          <w:lang w:val="en-US"/>
        </w:rPr>
        <w:t>}</w:t>
      </w:r>
    </w:p>
    <w:p w14:paraId="08872629" w14:textId="77777777" w:rsidR="00A955A4" w:rsidRDefault="00A955A4" w:rsidP="008E6E7F">
      <w:pPr>
        <w:pStyle w:val="Listenabsatz"/>
        <w:ind w:left="0"/>
        <w:rPr>
          <w:rFonts w:asciiTheme="majorHAnsi" w:hAnsiTheme="majorHAnsi" w:cs="Calibri"/>
          <w:sz w:val="24"/>
          <w:szCs w:val="24"/>
          <w:lang w:val="en-US"/>
        </w:rPr>
      </w:pPr>
    </w:p>
    <w:p w14:paraId="3C5B7DAC" w14:textId="77777777" w:rsidR="00715CAA" w:rsidRPr="00715CAA" w:rsidRDefault="00715CAA" w:rsidP="00715CAA">
      <w:pPr>
        <w:pStyle w:val="Listenabsatz"/>
        <w:rPr>
          <w:rFonts w:asciiTheme="majorHAnsi" w:hAnsiTheme="majorHAnsi" w:cs="Calibri"/>
          <w:sz w:val="24"/>
          <w:szCs w:val="24"/>
          <w:lang w:val="en-US"/>
        </w:rPr>
      </w:pPr>
      <w:r w:rsidRPr="00715CAA">
        <w:rPr>
          <w:rFonts w:asciiTheme="majorHAnsi" w:hAnsiTheme="majorHAnsi" w:cs="Calibri"/>
          <w:sz w:val="24"/>
          <w:szCs w:val="24"/>
          <w:lang w:val="en-US"/>
        </w:rPr>
        <w:t xml:space="preserve">  @Article{,</w:t>
      </w:r>
    </w:p>
    <w:p w14:paraId="1CF0F206" w14:textId="77777777" w:rsidR="00715CAA" w:rsidRPr="00715CAA" w:rsidRDefault="00715CAA" w:rsidP="00715CAA">
      <w:pPr>
        <w:pStyle w:val="Listenabsatz"/>
        <w:rPr>
          <w:rFonts w:asciiTheme="majorHAnsi" w:hAnsiTheme="majorHAnsi" w:cs="Calibri"/>
          <w:sz w:val="24"/>
          <w:szCs w:val="24"/>
          <w:lang w:val="en-US"/>
        </w:rPr>
      </w:pPr>
      <w:r w:rsidRPr="00715CAA">
        <w:rPr>
          <w:rFonts w:asciiTheme="majorHAnsi" w:hAnsiTheme="majorHAnsi" w:cs="Calibri"/>
          <w:sz w:val="24"/>
          <w:szCs w:val="24"/>
          <w:lang w:val="en-US"/>
        </w:rPr>
        <w:t xml:space="preserve">    title = {Econometric Computing with {HC} and {HAC} Covariance</w:t>
      </w:r>
    </w:p>
    <w:p w14:paraId="62818F0B" w14:textId="77777777" w:rsidR="00715CAA" w:rsidRPr="00715CAA" w:rsidRDefault="00715CAA" w:rsidP="00715CAA">
      <w:pPr>
        <w:pStyle w:val="Listenabsatz"/>
        <w:rPr>
          <w:rFonts w:asciiTheme="majorHAnsi" w:hAnsiTheme="majorHAnsi" w:cs="Calibri"/>
          <w:sz w:val="24"/>
          <w:szCs w:val="24"/>
          <w:lang w:val="en-US"/>
        </w:rPr>
      </w:pPr>
      <w:r w:rsidRPr="00715CAA">
        <w:rPr>
          <w:rFonts w:asciiTheme="majorHAnsi" w:hAnsiTheme="majorHAnsi" w:cs="Calibri"/>
          <w:sz w:val="24"/>
          <w:szCs w:val="24"/>
          <w:lang w:val="en-US"/>
        </w:rPr>
        <w:t xml:space="preserve">      Matrix Estimators},</w:t>
      </w:r>
    </w:p>
    <w:p w14:paraId="1F59820C" w14:textId="77777777" w:rsidR="00715CAA" w:rsidRPr="00715CAA" w:rsidRDefault="00715CAA" w:rsidP="00715CAA">
      <w:pPr>
        <w:pStyle w:val="Listenabsatz"/>
        <w:rPr>
          <w:rFonts w:asciiTheme="majorHAnsi" w:hAnsiTheme="majorHAnsi" w:cs="Calibri"/>
          <w:sz w:val="24"/>
          <w:szCs w:val="24"/>
          <w:lang w:val="en-US"/>
        </w:rPr>
      </w:pPr>
      <w:r w:rsidRPr="00715CAA">
        <w:rPr>
          <w:rFonts w:asciiTheme="majorHAnsi" w:hAnsiTheme="majorHAnsi" w:cs="Calibri"/>
          <w:sz w:val="24"/>
          <w:szCs w:val="24"/>
          <w:lang w:val="en-US"/>
        </w:rPr>
        <w:t xml:space="preserve">    author = {Achim Zeileis},</w:t>
      </w:r>
    </w:p>
    <w:p w14:paraId="47DED329" w14:textId="77777777" w:rsidR="00715CAA" w:rsidRPr="00715CAA" w:rsidRDefault="00715CAA" w:rsidP="00715CAA">
      <w:pPr>
        <w:pStyle w:val="Listenabsatz"/>
        <w:rPr>
          <w:rFonts w:asciiTheme="majorHAnsi" w:hAnsiTheme="majorHAnsi" w:cs="Calibri"/>
          <w:sz w:val="24"/>
          <w:szCs w:val="24"/>
          <w:lang w:val="en-US"/>
        </w:rPr>
      </w:pPr>
      <w:r w:rsidRPr="00715CAA">
        <w:rPr>
          <w:rFonts w:asciiTheme="majorHAnsi" w:hAnsiTheme="majorHAnsi" w:cs="Calibri"/>
          <w:sz w:val="24"/>
          <w:szCs w:val="24"/>
          <w:lang w:val="en-US"/>
        </w:rPr>
        <w:t xml:space="preserve">    journal = {Journal of Statistical Software},</w:t>
      </w:r>
    </w:p>
    <w:p w14:paraId="4A57ACB4" w14:textId="77777777" w:rsidR="00715CAA" w:rsidRPr="00715CAA" w:rsidRDefault="00715CAA" w:rsidP="00715CAA">
      <w:pPr>
        <w:pStyle w:val="Listenabsatz"/>
        <w:rPr>
          <w:rFonts w:asciiTheme="majorHAnsi" w:hAnsiTheme="majorHAnsi" w:cs="Calibri"/>
          <w:sz w:val="24"/>
          <w:szCs w:val="24"/>
          <w:lang w:val="en-US"/>
        </w:rPr>
      </w:pPr>
      <w:r w:rsidRPr="00715CAA">
        <w:rPr>
          <w:rFonts w:asciiTheme="majorHAnsi" w:hAnsiTheme="majorHAnsi" w:cs="Calibri"/>
          <w:sz w:val="24"/>
          <w:szCs w:val="24"/>
          <w:lang w:val="en-US"/>
        </w:rPr>
        <w:t xml:space="preserve">    year = {2004},</w:t>
      </w:r>
    </w:p>
    <w:p w14:paraId="208942F2" w14:textId="77777777" w:rsidR="00715CAA" w:rsidRPr="00715CAA" w:rsidRDefault="00715CAA" w:rsidP="00715CAA">
      <w:pPr>
        <w:pStyle w:val="Listenabsatz"/>
        <w:rPr>
          <w:rFonts w:asciiTheme="majorHAnsi" w:hAnsiTheme="majorHAnsi" w:cs="Calibri"/>
          <w:sz w:val="24"/>
          <w:szCs w:val="24"/>
          <w:lang w:val="en-US"/>
        </w:rPr>
      </w:pPr>
      <w:r w:rsidRPr="00715CAA">
        <w:rPr>
          <w:rFonts w:asciiTheme="majorHAnsi" w:hAnsiTheme="majorHAnsi" w:cs="Calibri"/>
          <w:sz w:val="24"/>
          <w:szCs w:val="24"/>
          <w:lang w:val="en-US"/>
        </w:rPr>
        <w:t xml:space="preserve">    volume = {11},</w:t>
      </w:r>
    </w:p>
    <w:p w14:paraId="4CD9F150" w14:textId="77777777" w:rsidR="00715CAA" w:rsidRPr="00715CAA" w:rsidRDefault="00715CAA" w:rsidP="00715CAA">
      <w:pPr>
        <w:pStyle w:val="Listenabsatz"/>
        <w:rPr>
          <w:rFonts w:asciiTheme="majorHAnsi" w:hAnsiTheme="majorHAnsi" w:cs="Calibri"/>
          <w:sz w:val="24"/>
          <w:szCs w:val="24"/>
          <w:lang w:val="en-US"/>
        </w:rPr>
      </w:pPr>
      <w:r w:rsidRPr="00715CAA">
        <w:rPr>
          <w:rFonts w:asciiTheme="majorHAnsi" w:hAnsiTheme="majorHAnsi" w:cs="Calibri"/>
          <w:sz w:val="24"/>
          <w:szCs w:val="24"/>
          <w:lang w:val="en-US"/>
        </w:rPr>
        <w:t xml:space="preserve">    number = {10},</w:t>
      </w:r>
    </w:p>
    <w:p w14:paraId="600B7B21" w14:textId="77777777" w:rsidR="00715CAA" w:rsidRPr="00715CAA" w:rsidRDefault="00715CAA" w:rsidP="00715CAA">
      <w:pPr>
        <w:pStyle w:val="Listenabsatz"/>
        <w:rPr>
          <w:rFonts w:asciiTheme="majorHAnsi" w:hAnsiTheme="majorHAnsi" w:cs="Calibri"/>
          <w:sz w:val="24"/>
          <w:szCs w:val="24"/>
          <w:lang w:val="en-US"/>
        </w:rPr>
      </w:pPr>
      <w:r w:rsidRPr="00715CAA">
        <w:rPr>
          <w:rFonts w:asciiTheme="majorHAnsi" w:hAnsiTheme="majorHAnsi" w:cs="Calibri"/>
          <w:sz w:val="24"/>
          <w:szCs w:val="24"/>
          <w:lang w:val="en-US"/>
        </w:rPr>
        <w:t xml:space="preserve">    pages = {1--17},</w:t>
      </w:r>
    </w:p>
    <w:p w14:paraId="337F7E80" w14:textId="77777777" w:rsidR="00715CAA" w:rsidRPr="00715CAA" w:rsidRDefault="00715CAA" w:rsidP="00715CAA">
      <w:pPr>
        <w:pStyle w:val="Listenabsatz"/>
        <w:rPr>
          <w:rFonts w:asciiTheme="majorHAnsi" w:hAnsiTheme="majorHAnsi" w:cs="Calibri"/>
          <w:sz w:val="24"/>
          <w:szCs w:val="24"/>
          <w:lang w:val="en-US"/>
        </w:rPr>
      </w:pPr>
      <w:r w:rsidRPr="00715CAA">
        <w:rPr>
          <w:rFonts w:asciiTheme="majorHAnsi" w:hAnsiTheme="majorHAnsi" w:cs="Calibri"/>
          <w:sz w:val="24"/>
          <w:szCs w:val="24"/>
          <w:lang w:val="en-US"/>
        </w:rPr>
        <w:t xml:space="preserve">    doi = {10.18637/jss.v011.i10},</w:t>
      </w:r>
    </w:p>
    <w:p w14:paraId="3D24C25A" w14:textId="77777777" w:rsidR="00715CAA" w:rsidRPr="00715CAA" w:rsidRDefault="00715CAA" w:rsidP="00715CAA">
      <w:pPr>
        <w:pStyle w:val="Listenabsatz"/>
        <w:rPr>
          <w:rFonts w:asciiTheme="majorHAnsi" w:hAnsiTheme="majorHAnsi" w:cs="Calibri"/>
          <w:sz w:val="24"/>
          <w:szCs w:val="24"/>
        </w:rPr>
      </w:pPr>
      <w:r w:rsidRPr="00715CAA">
        <w:rPr>
          <w:rFonts w:asciiTheme="majorHAnsi" w:hAnsiTheme="majorHAnsi" w:cs="Calibri"/>
          <w:sz w:val="24"/>
          <w:szCs w:val="24"/>
          <w:lang w:val="en-US"/>
        </w:rPr>
        <w:t xml:space="preserve">  </w:t>
      </w:r>
      <w:r w:rsidRPr="00715CAA">
        <w:rPr>
          <w:rFonts w:asciiTheme="majorHAnsi" w:hAnsiTheme="majorHAnsi" w:cs="Calibri"/>
          <w:sz w:val="24"/>
          <w:szCs w:val="24"/>
        </w:rPr>
        <w:t>}</w:t>
      </w:r>
    </w:p>
    <w:p w14:paraId="1AC1AE06" w14:textId="77777777" w:rsidR="00715CAA" w:rsidRPr="00A55997" w:rsidRDefault="00715CAA" w:rsidP="008E6E7F">
      <w:pPr>
        <w:pStyle w:val="Listenabsatz"/>
        <w:ind w:left="0"/>
        <w:rPr>
          <w:rFonts w:asciiTheme="majorHAnsi" w:hAnsiTheme="majorHAnsi" w:cs="Calibri"/>
          <w:sz w:val="24"/>
          <w:szCs w:val="24"/>
          <w:lang w:val="en-US"/>
        </w:rPr>
      </w:pPr>
    </w:p>
    <w:sectPr w:rsidR="00715CAA" w:rsidRPr="00A55997">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ise Ruth Sessler" w:date="2026-03-31T14:45:00Z" w:initials="LRS">
    <w:p w14:paraId="790A7C9F" w14:textId="7A1D7C53" w:rsidR="004B2478" w:rsidRDefault="004B2478">
      <w:pPr>
        <w:pStyle w:val="Kommentartext"/>
      </w:pPr>
      <w:r>
        <w:rPr>
          <w:rStyle w:val="Kommentarzeichen"/>
        </w:rPr>
        <w:annotationRef/>
      </w:r>
      <w:r>
        <w:t>Im weiteren text auch Y und X verwenden? Irgendwo Formeln verwenden?</w:t>
      </w:r>
    </w:p>
  </w:comment>
  <w:comment w:id="1" w:author="Sessler Luise Ruth (DC/LOP)" w:date="2026-05-24T14:00:00Z" w:initials="LS">
    <w:p w14:paraId="72EE71C6" w14:textId="77777777" w:rsidR="00FE0985" w:rsidRDefault="00FE0985" w:rsidP="00FE0985">
      <w:pPr>
        <w:pStyle w:val="Kommentartext"/>
      </w:pPr>
      <w:r>
        <w:rPr>
          <w:rStyle w:val="Kommentarzeichen"/>
        </w:rPr>
        <w:annotationRef/>
      </w:r>
      <w:r>
        <w:t>Nochmal notation abklären</w:t>
      </w:r>
    </w:p>
  </w:comment>
  <w:comment w:id="2" w:author="Sessler Luise Ruth (DC/LOP)" w:date="2026-05-24T19:46:00Z" w:initials="LS">
    <w:p w14:paraId="7302CB3A" w14:textId="77777777" w:rsidR="003039D5" w:rsidRDefault="003039D5" w:rsidP="003039D5">
      <w:pPr>
        <w:pStyle w:val="Kommentartext"/>
      </w:pPr>
      <w:r>
        <w:rPr>
          <w:rStyle w:val="Kommentarzeichen"/>
        </w:rPr>
        <w:annotationRef/>
      </w:r>
      <w:r>
        <w:t>Vlt raus, wenn nirgendwo später aufgegriffen</w:t>
      </w:r>
    </w:p>
  </w:comment>
  <w:comment w:id="3" w:author="Amelie Sessler" w:date="2026-04-30T22:18:00Z" w:initials="AS">
    <w:p w14:paraId="6B280164" w14:textId="529341D7" w:rsidR="004E7529" w:rsidRDefault="004E7529">
      <w:pPr>
        <w:pStyle w:val="Kommentartext"/>
      </w:pPr>
      <w:r>
        <w:rPr>
          <w:rStyle w:val="Kommentarzeichen"/>
        </w:rPr>
        <w:annotationRef/>
      </w:r>
      <w:r>
        <w:t>Vlt raus</w:t>
      </w:r>
    </w:p>
  </w:comment>
  <w:comment w:id="4" w:author="Amelie Sessler" w:date="2026-04-26T14:15:00Z" w:initials="AS">
    <w:p w14:paraId="31BC41EA" w14:textId="77777777" w:rsidR="0009235E" w:rsidRDefault="0009235E" w:rsidP="0009235E">
      <w:pPr>
        <w:pStyle w:val="Kommentartext"/>
      </w:pPr>
      <w:r>
        <w:rPr>
          <w:rStyle w:val="Kommentarzeichen"/>
        </w:rPr>
        <w:annotationRef/>
      </w:r>
      <w:r>
        <w:t>Swl nicht die ersten, die das vorgeschlagen habe</w:t>
      </w:r>
    </w:p>
  </w:comment>
  <w:comment w:id="5" w:author="Amelie Sessler" w:date="2026-04-30T22:02:00Z" w:initials="AS">
    <w:p w14:paraId="1E396CCD" w14:textId="77777777" w:rsidR="0009235E" w:rsidRDefault="0009235E" w:rsidP="0009235E">
      <w:pPr>
        <w:pStyle w:val="Kommentartext"/>
      </w:pPr>
      <w:r>
        <w:rPr>
          <w:rStyle w:val="Kommentarzeichen"/>
        </w:rPr>
        <w:annotationRef/>
      </w:r>
      <w:r>
        <w:t>Vlt noch bisschen was zu Regression schreiben</w:t>
      </w:r>
    </w:p>
  </w:comment>
  <w:comment w:id="6" w:author="Sessler Luise Ruth (DC/LOP)" w:date="2026-06-10T21:15:00Z" w:initials="LS">
    <w:p w14:paraId="3CCAF66E" w14:textId="77777777" w:rsidR="00C05ECA" w:rsidRDefault="00C05ECA" w:rsidP="00C05ECA">
      <w:pPr>
        <w:pStyle w:val="Kommentartext"/>
      </w:pPr>
      <w:r>
        <w:rPr>
          <w:rStyle w:val="Kommentarzeichen"/>
        </w:rPr>
        <w:annotationRef/>
      </w:r>
      <w:r>
        <w:t>Muss ich hier nohcmal zitieren?</w:t>
      </w:r>
    </w:p>
  </w:comment>
  <w:comment w:id="7" w:author="Amelie Sessler" w:date="2026-04-14T16:46:00Z" w:initials="AS">
    <w:p w14:paraId="13E7FC1B" w14:textId="18EC7493" w:rsidR="001B1B4A" w:rsidRDefault="001B1B4A">
      <w:pPr>
        <w:pStyle w:val="Kommentartext"/>
      </w:pPr>
      <w:r>
        <w:rPr>
          <w:rStyle w:val="Kommentarzeichen"/>
        </w:rPr>
        <w:annotationRef/>
      </w:r>
      <w:r>
        <w:t>Waren das die ersten die den begriff eingeführt haben? Gibt’s das auch für anderer s learner oder nur BART?</w:t>
      </w:r>
    </w:p>
  </w:comment>
  <w:comment w:id="8" w:author="Sessler Luise Ruth (DC/LOP)" w:date="2026-05-25T19:14:00Z" w:initials="LS">
    <w:p w14:paraId="13D2F459" w14:textId="77777777" w:rsidR="00334C19" w:rsidRDefault="00334C19" w:rsidP="00334C19">
      <w:pPr>
        <w:pStyle w:val="Kommentartext"/>
      </w:pPr>
      <w:r>
        <w:rPr>
          <w:rStyle w:val="Kommentarzeichen"/>
        </w:rPr>
        <w:annotationRef/>
      </w:r>
      <w:r>
        <w:t>Vlt raus</w:t>
      </w:r>
    </w:p>
  </w:comment>
  <w:comment w:id="9" w:author="Sessler Luise Ruth (DC/LOP)" w:date="2026-05-25T19:32:00Z" w:initials="LS">
    <w:p w14:paraId="24C90A16" w14:textId="77777777" w:rsidR="00EB1FA5" w:rsidRDefault="00EB1FA5" w:rsidP="00EB1FA5">
      <w:pPr>
        <w:pStyle w:val="Kommentartext"/>
      </w:pPr>
      <w:r>
        <w:rPr>
          <w:rStyle w:val="Kommentarzeichen"/>
        </w:rPr>
        <w:annotationRef/>
      </w:r>
      <w:r>
        <w:t>Vlt weg, falls das direkt danach kommt</w:t>
      </w:r>
    </w:p>
  </w:comment>
  <w:comment w:id="10" w:author="Sessler Luise Ruth (DC/LOP)" w:date="2026-05-17T18:49:00Z" w:initials="LS">
    <w:p w14:paraId="293AF20D" w14:textId="53158405" w:rsidR="002F0767" w:rsidRDefault="002F0767" w:rsidP="002F0767">
      <w:pPr>
        <w:pStyle w:val="Kommentartext"/>
      </w:pPr>
      <w:r>
        <w:rPr>
          <w:rStyle w:val="Kommentarzeichen"/>
        </w:rPr>
        <w:annotationRef/>
      </w:r>
      <w:r>
        <w:t>Ist AIPTW</w:t>
      </w:r>
    </w:p>
  </w:comment>
  <w:comment w:id="11" w:author="Sessler Luise Ruth (DC/LOP)" w:date="2026-05-17T18:51:00Z" w:initials="LS">
    <w:p w14:paraId="09225E03" w14:textId="77777777" w:rsidR="00233B1A" w:rsidRDefault="00233B1A" w:rsidP="00233B1A">
      <w:pPr>
        <w:pStyle w:val="Kommentartext"/>
      </w:pPr>
      <w:r>
        <w:rPr>
          <w:rStyle w:val="Kommentarzeichen"/>
        </w:rPr>
        <w:annotationRef/>
      </w:r>
      <w:r>
        <w:t>Vlt raus, weil noch nicht eingeführt</w:t>
      </w:r>
    </w:p>
  </w:comment>
  <w:comment w:id="12" w:author="Sessler Luise Ruth (DC/LOP)" w:date="2026-05-25T19:44:00Z" w:initials="LS">
    <w:p w14:paraId="3682697C" w14:textId="77777777" w:rsidR="00042BAA" w:rsidRDefault="00042BAA" w:rsidP="00042BAA">
      <w:pPr>
        <w:pStyle w:val="Kommentartext"/>
      </w:pPr>
      <w:r>
        <w:rPr>
          <w:rStyle w:val="Kommentarzeichen"/>
        </w:rPr>
        <w:annotationRef/>
      </w:r>
      <w:r>
        <w:t>A popular benchmarking dataset</w:t>
      </w:r>
    </w:p>
  </w:comment>
  <w:comment w:id="13" w:author="Sessler Luise Ruth (DC/LOP)" w:date="2026-06-16T15:23:00Z" w:initials="LS">
    <w:p w14:paraId="5C63D5B9" w14:textId="77777777" w:rsidR="001E1204" w:rsidRDefault="001E1204" w:rsidP="001E1204">
      <w:pPr>
        <w:pStyle w:val="Kommentartext"/>
      </w:pPr>
      <w:r>
        <w:rPr>
          <w:rStyle w:val="Kommentarzeichen"/>
        </w:rPr>
        <w:annotationRef/>
      </w:r>
      <w:r>
        <w:t>Nochmal auf webseite nachschauen</w:t>
      </w:r>
    </w:p>
  </w:comment>
  <w:comment w:id="14" w:author="Sessler Luise Ruth (DC/LOP)" w:date="2026-06-16T16:19:00Z" w:initials="LS">
    <w:p w14:paraId="32834975" w14:textId="77777777" w:rsidR="004A096C" w:rsidRDefault="004A096C" w:rsidP="00C6690E">
      <w:pPr>
        <w:pStyle w:val="Kommentartext"/>
      </w:pPr>
      <w:r>
        <w:rPr>
          <w:rStyle w:val="Kommentarzeichen"/>
        </w:rPr>
        <w:annotationRef/>
      </w:r>
      <w:r>
        <w:t>TODO</w:t>
      </w:r>
    </w:p>
  </w:comment>
  <w:comment w:id="15" w:author="Sessler Luise Ruth (DC/LOP)" w:date="2026-06-16T20:37:00Z" w:initials="LS">
    <w:p w14:paraId="62BF84E4" w14:textId="77777777" w:rsidR="00C45ACB" w:rsidRDefault="00C45ACB" w:rsidP="00C45ACB">
      <w:pPr>
        <w:pStyle w:val="Kommentartext"/>
      </w:pPr>
      <w:r>
        <w:rPr>
          <w:rStyle w:val="Kommentarzeichen"/>
        </w:rPr>
        <w:annotationRef/>
      </w:r>
      <w:r>
        <w:t>Mal in R die citations function laufen lassen -&gt; zeigt alle packages an</w:t>
      </w:r>
    </w:p>
  </w:comment>
  <w:comment w:id="16" w:author="Sessler Luise Ruth (DC/LOP)" w:date="2026-06-16T20:42:00Z" w:initials="LS">
    <w:p w14:paraId="431F360E" w14:textId="77777777" w:rsidR="00A3250E" w:rsidRDefault="00A3250E" w:rsidP="00A3250E">
      <w:pPr>
        <w:pStyle w:val="Kommentartext"/>
      </w:pPr>
      <w:r>
        <w:rPr>
          <w:rStyle w:val="Kommentarzeichen"/>
        </w:rPr>
        <w:annotationRef/>
      </w:r>
      <w:r>
        <w:t>TODO: falls AIPW nochmal anpassen!</w:t>
      </w:r>
    </w:p>
  </w:comment>
  <w:comment w:id="17" w:author="Luise Ruth Sessler" w:date="2026-05-02T17:34:00Z" w:initials="LRS">
    <w:p w14:paraId="5E53FE83" w14:textId="5E4A1986" w:rsidR="008D4FD8" w:rsidRDefault="008D4FD8">
      <w:pPr>
        <w:pStyle w:val="Kommentartext"/>
      </w:pPr>
      <w:r>
        <w:rPr>
          <w:rStyle w:val="Kommentarzeichen"/>
        </w:rPr>
        <w:annotationRef/>
      </w:r>
      <w:r>
        <w:t>Keine Ahnung, ob man da so genau drauf eingehen muss. Ist ja eigentlich nur sehr marginal</w:t>
      </w:r>
    </w:p>
  </w:comment>
  <w:comment w:id="18" w:author="Sessler Luise Ruth (DC/LOP)" w:date="2026-06-06T14:10:00Z" w:initials="LS">
    <w:p w14:paraId="252391DD" w14:textId="77777777" w:rsidR="00875EA3" w:rsidRDefault="00875EA3" w:rsidP="00481A0E">
      <w:pPr>
        <w:pStyle w:val="Kommentartext"/>
      </w:pPr>
      <w:r>
        <w:rPr>
          <w:rStyle w:val="Kommentarzeichen"/>
        </w:rPr>
        <w:annotationRef/>
      </w:r>
      <w:r>
        <w:t>Nochmal mit 5 Datasets texten &amp; average berechnen</w:t>
      </w:r>
    </w:p>
  </w:comment>
  <w:comment w:id="19" w:author="Luise Ruth Sessler" w:date="2026-05-02T13:33:00Z" w:initials="LRS">
    <w:p w14:paraId="0F22CAFE" w14:textId="374F95F3" w:rsidR="00CC2631" w:rsidRDefault="00CC2631">
      <w:pPr>
        <w:pStyle w:val="Kommentartext"/>
      </w:pPr>
      <w:r>
        <w:rPr>
          <w:rStyle w:val="Kommentarzeichen"/>
        </w:rPr>
        <w:annotationRef/>
      </w:r>
      <w:r>
        <w:t>Nochmal checken</w:t>
      </w:r>
    </w:p>
  </w:comment>
  <w:comment w:id="20" w:author="Sessler Luise Ruth (DC/LOP)" w:date="2026-06-06T19:59:00Z" w:initials="LS">
    <w:p w14:paraId="6972B979" w14:textId="77777777" w:rsidR="00A754BD" w:rsidRDefault="00A754BD" w:rsidP="005851DE">
      <w:pPr>
        <w:pStyle w:val="Kommentartext"/>
      </w:pPr>
      <w:r>
        <w:rPr>
          <w:rStyle w:val="Kommentarzeichen"/>
        </w:rPr>
        <w:annotationRef/>
      </w:r>
      <w:r>
        <w:t>Vlt raus</w:t>
      </w:r>
    </w:p>
  </w:comment>
  <w:comment w:id="21" w:author="Amelie Sessler" w:date="2026-04-25T20:06:00Z" w:initials="AS">
    <w:p w14:paraId="57A62C0B" w14:textId="19A51FE8" w:rsidR="00482A1A" w:rsidRDefault="00482A1A">
      <w:pPr>
        <w:pStyle w:val="Kommentartext"/>
      </w:pPr>
      <w:r>
        <w:rPr>
          <w:rStyle w:val="Kommentarzeichen"/>
        </w:rPr>
        <w:annotationRef/>
      </w:r>
      <w:r>
        <w:t>Beispiel das interessant wäre</w:t>
      </w:r>
    </w:p>
  </w:comment>
  <w:comment w:id="22" w:author="Amelie Sessler" w:date="2026-05-01T15:20:00Z" w:initials="AS">
    <w:p w14:paraId="03EA636A" w14:textId="48C54A22" w:rsidR="00D82A1D" w:rsidRDefault="00D82A1D">
      <w:pPr>
        <w:pStyle w:val="Kommentartext"/>
      </w:pPr>
      <w:r>
        <w:rPr>
          <w:rStyle w:val="Kommentarzeichen"/>
        </w:rPr>
        <w:annotationRef/>
      </w:r>
      <w:r>
        <w:t>Was ist mit CF und iptw bei high dimensional data?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0A7C9F" w15:done="0"/>
  <w15:commentEx w15:paraId="72EE71C6" w15:done="0"/>
  <w15:commentEx w15:paraId="7302CB3A" w15:done="0"/>
  <w15:commentEx w15:paraId="6B280164" w15:done="0"/>
  <w15:commentEx w15:paraId="31BC41EA" w15:done="0"/>
  <w15:commentEx w15:paraId="1E396CCD" w15:done="0"/>
  <w15:commentEx w15:paraId="3CCAF66E" w15:done="0"/>
  <w15:commentEx w15:paraId="13E7FC1B" w15:done="0"/>
  <w15:commentEx w15:paraId="13D2F459" w15:done="0"/>
  <w15:commentEx w15:paraId="24C90A16" w15:done="0"/>
  <w15:commentEx w15:paraId="293AF20D" w15:done="0"/>
  <w15:commentEx w15:paraId="09225E03" w15:done="0"/>
  <w15:commentEx w15:paraId="3682697C" w15:done="0"/>
  <w15:commentEx w15:paraId="5C63D5B9" w15:done="0"/>
  <w15:commentEx w15:paraId="32834975" w15:done="0"/>
  <w15:commentEx w15:paraId="62BF84E4" w15:done="0"/>
  <w15:commentEx w15:paraId="431F360E" w15:done="0"/>
  <w15:commentEx w15:paraId="5E53FE83" w15:done="0"/>
  <w15:commentEx w15:paraId="252391DD" w15:done="0"/>
  <w15:commentEx w15:paraId="0F22CAFE" w15:done="0"/>
  <w15:commentEx w15:paraId="6972B979" w15:done="0"/>
  <w15:commentEx w15:paraId="57A62C0B" w15:done="0"/>
  <w15:commentEx w15:paraId="03EA63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765C72" w16cex:dateUtc="2026-03-31T12:45:00Z"/>
  <w16cex:commentExtensible w16cex:durableId="6E9183D3" w16cex:dateUtc="2026-05-24T12:00:00Z"/>
  <w16cex:commentExtensible w16cex:durableId="479624D2" w16cex:dateUtc="2026-05-24T17:46:00Z"/>
  <w16cex:commentExtensible w16cex:durableId="37C77404" w16cex:dateUtc="2026-04-30T20:18:00Z"/>
  <w16cex:commentExtensible w16cex:durableId="5CA3AAC0" w16cex:dateUtc="2026-04-26T12:15:00Z"/>
  <w16cex:commentExtensible w16cex:durableId="6E1D4C51" w16cex:dateUtc="2026-04-30T20:02:00Z"/>
  <w16cex:commentExtensible w16cex:durableId="39F10D05" w16cex:dateUtc="2026-06-10T19:15:00Z"/>
  <w16cex:commentExtensible w16cex:durableId="0E651F64" w16cex:dateUtc="2026-04-14T14:46:00Z"/>
  <w16cex:commentExtensible w16cex:durableId="42EAE5A4" w16cex:dateUtc="2026-05-25T17:14:00Z"/>
  <w16cex:commentExtensible w16cex:durableId="00CD5A14" w16cex:dateUtc="2026-05-25T17:32:00Z"/>
  <w16cex:commentExtensible w16cex:durableId="5026F564" w16cex:dateUtc="2026-05-17T16:49:00Z"/>
  <w16cex:commentExtensible w16cex:durableId="1826F0A6" w16cex:dateUtc="2026-05-17T16:51:00Z"/>
  <w16cex:commentExtensible w16cex:durableId="60F9F692" w16cex:dateUtc="2026-05-25T17:44:00Z"/>
  <w16cex:commentExtensible w16cex:durableId="058EA88D" w16cex:dateUtc="2026-06-16T13:23:00Z"/>
  <w16cex:commentExtensible w16cex:durableId="68A6B8B1" w16cex:dateUtc="2026-06-16T14:19:00Z"/>
  <w16cex:commentExtensible w16cex:durableId="408F74D9" w16cex:dateUtc="2026-06-16T18:37:00Z"/>
  <w16cex:commentExtensible w16cex:durableId="2A605055" w16cex:dateUtc="2026-06-16T18:42:00Z"/>
  <w16cex:commentExtensible w16cex:durableId="2DA0B431" w16cex:dateUtc="2026-05-02T15:34:00Z"/>
  <w16cex:commentExtensible w16cex:durableId="78185314" w16cex:dateUtc="2026-06-06T12:10:00Z"/>
  <w16cex:commentExtensible w16cex:durableId="2DA07B96" w16cex:dateUtc="2026-05-02T11:33:00Z"/>
  <w16cex:commentExtensible w16cex:durableId="6A706084" w16cex:dateUtc="2026-06-06T17:59:00Z"/>
  <w16cex:commentExtensible w16cex:durableId="54852FBF" w16cex:dateUtc="2026-04-25T18:06:00Z"/>
  <w16cex:commentExtensible w16cex:durableId="2A95D5F7" w16cex:dateUtc="2026-05-01T13: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0A7C9F" w16cid:durableId="2D765C72"/>
  <w16cid:commentId w16cid:paraId="72EE71C6" w16cid:durableId="6E9183D3"/>
  <w16cid:commentId w16cid:paraId="7302CB3A" w16cid:durableId="479624D2"/>
  <w16cid:commentId w16cid:paraId="6B280164" w16cid:durableId="37C77404"/>
  <w16cid:commentId w16cid:paraId="31BC41EA" w16cid:durableId="5CA3AAC0"/>
  <w16cid:commentId w16cid:paraId="1E396CCD" w16cid:durableId="6E1D4C51"/>
  <w16cid:commentId w16cid:paraId="3CCAF66E" w16cid:durableId="39F10D05"/>
  <w16cid:commentId w16cid:paraId="13E7FC1B" w16cid:durableId="0E651F64"/>
  <w16cid:commentId w16cid:paraId="13D2F459" w16cid:durableId="42EAE5A4"/>
  <w16cid:commentId w16cid:paraId="24C90A16" w16cid:durableId="00CD5A14"/>
  <w16cid:commentId w16cid:paraId="293AF20D" w16cid:durableId="5026F564"/>
  <w16cid:commentId w16cid:paraId="09225E03" w16cid:durableId="1826F0A6"/>
  <w16cid:commentId w16cid:paraId="3682697C" w16cid:durableId="60F9F692"/>
  <w16cid:commentId w16cid:paraId="5C63D5B9" w16cid:durableId="058EA88D"/>
  <w16cid:commentId w16cid:paraId="32834975" w16cid:durableId="68A6B8B1"/>
  <w16cid:commentId w16cid:paraId="62BF84E4" w16cid:durableId="408F74D9"/>
  <w16cid:commentId w16cid:paraId="431F360E" w16cid:durableId="2A605055"/>
  <w16cid:commentId w16cid:paraId="5E53FE83" w16cid:durableId="2DA0B431"/>
  <w16cid:commentId w16cid:paraId="252391DD" w16cid:durableId="78185314"/>
  <w16cid:commentId w16cid:paraId="0F22CAFE" w16cid:durableId="2DA07B96"/>
  <w16cid:commentId w16cid:paraId="6972B979" w16cid:durableId="6A706084"/>
  <w16cid:commentId w16cid:paraId="57A62C0B" w16cid:durableId="54852FBF"/>
  <w16cid:commentId w16cid:paraId="03EA636A" w16cid:durableId="2A95D5F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F9D8F" w14:textId="77777777" w:rsidR="00070455" w:rsidRDefault="00070455" w:rsidP="00626891">
      <w:pPr>
        <w:spacing w:after="0" w:line="240" w:lineRule="auto"/>
      </w:pPr>
      <w:r>
        <w:separator/>
      </w:r>
    </w:p>
  </w:endnote>
  <w:endnote w:type="continuationSeparator" w:id="0">
    <w:p w14:paraId="226FF155" w14:textId="77777777" w:rsidR="00070455" w:rsidRDefault="00070455" w:rsidP="00626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218EA" w14:textId="77777777" w:rsidR="00070455" w:rsidRDefault="00070455" w:rsidP="00626891">
      <w:pPr>
        <w:spacing w:after="0" w:line="240" w:lineRule="auto"/>
      </w:pPr>
      <w:r>
        <w:separator/>
      </w:r>
    </w:p>
  </w:footnote>
  <w:footnote w:type="continuationSeparator" w:id="0">
    <w:p w14:paraId="498EBD70" w14:textId="77777777" w:rsidR="00070455" w:rsidRDefault="00070455" w:rsidP="006268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0FD1"/>
    <w:multiLevelType w:val="hybridMultilevel"/>
    <w:tmpl w:val="215C4650"/>
    <w:lvl w:ilvl="0" w:tplc="264A71F4">
      <w:start w:val="6"/>
      <w:numFmt w:val="bullet"/>
      <w:lvlText w:val="-"/>
      <w:lvlJc w:val="left"/>
      <w:pPr>
        <w:ind w:left="1080" w:hanging="360"/>
      </w:pPr>
      <w:rPr>
        <w:rFonts w:ascii="Aptos" w:eastAsiaTheme="minorHAnsi" w:hAnsi="Aptos" w:cstheme="minorBid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 w15:restartNumberingAfterBreak="0">
    <w:nsid w:val="11B45669"/>
    <w:multiLevelType w:val="hybridMultilevel"/>
    <w:tmpl w:val="5080A884"/>
    <w:lvl w:ilvl="0" w:tplc="EBC0C7F4">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 w15:restartNumberingAfterBreak="0">
    <w:nsid w:val="434B58F2"/>
    <w:multiLevelType w:val="hybridMultilevel"/>
    <w:tmpl w:val="89DEAC4A"/>
    <w:lvl w:ilvl="0" w:tplc="59768C2A">
      <w:start w:val="6"/>
      <w:numFmt w:val="bullet"/>
      <w:lvlText w:val="-"/>
      <w:lvlJc w:val="left"/>
      <w:pPr>
        <w:ind w:left="1080" w:hanging="360"/>
      </w:pPr>
      <w:rPr>
        <w:rFonts w:ascii="Aptos" w:eastAsiaTheme="minorHAnsi" w:hAnsi="Aptos" w:cstheme="minorBid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 w15:restartNumberingAfterBreak="0">
    <w:nsid w:val="4DD4781F"/>
    <w:multiLevelType w:val="hybridMultilevel"/>
    <w:tmpl w:val="04044C76"/>
    <w:lvl w:ilvl="0" w:tplc="673CF5F2">
      <w:start w:val="1"/>
      <w:numFmt w:val="decimal"/>
      <w:lvlText w:val="%1."/>
      <w:lvlJc w:val="left"/>
      <w:pPr>
        <w:ind w:left="1440" w:hanging="360"/>
      </w:pPr>
      <w:rPr>
        <w:rFonts w:hint="default"/>
      </w:r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4" w15:restartNumberingAfterBreak="0">
    <w:nsid w:val="602E17F6"/>
    <w:multiLevelType w:val="hybridMultilevel"/>
    <w:tmpl w:val="F94C9F0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66F77046"/>
    <w:multiLevelType w:val="hybridMultilevel"/>
    <w:tmpl w:val="1166C58E"/>
    <w:lvl w:ilvl="0" w:tplc="876E2E3C">
      <w:start w:val="19"/>
      <w:numFmt w:val="bullet"/>
      <w:lvlText w:val="-"/>
      <w:lvlJc w:val="left"/>
      <w:pPr>
        <w:ind w:left="1080" w:hanging="360"/>
      </w:pPr>
      <w:rPr>
        <w:rFonts w:ascii="Aptos" w:eastAsiaTheme="minorHAnsi" w:hAnsi="Aptos" w:cstheme="minorBid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 w15:restartNumberingAfterBreak="0">
    <w:nsid w:val="73D33A2D"/>
    <w:multiLevelType w:val="multilevel"/>
    <w:tmpl w:val="13E6B6F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785537EB"/>
    <w:multiLevelType w:val="hybridMultilevel"/>
    <w:tmpl w:val="3D1495CE"/>
    <w:lvl w:ilvl="0" w:tplc="5A20F6A8">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num w:numId="1" w16cid:durableId="513302092">
    <w:abstractNumId w:val="6"/>
  </w:num>
  <w:num w:numId="2" w16cid:durableId="128014860">
    <w:abstractNumId w:val="4"/>
  </w:num>
  <w:num w:numId="3" w16cid:durableId="510679719">
    <w:abstractNumId w:val="1"/>
  </w:num>
  <w:num w:numId="4" w16cid:durableId="723484561">
    <w:abstractNumId w:val="5"/>
  </w:num>
  <w:num w:numId="5" w16cid:durableId="1401058443">
    <w:abstractNumId w:val="0"/>
  </w:num>
  <w:num w:numId="6" w16cid:durableId="1388722128">
    <w:abstractNumId w:val="2"/>
  </w:num>
  <w:num w:numId="7" w16cid:durableId="579367687">
    <w:abstractNumId w:val="7"/>
  </w:num>
  <w:num w:numId="8" w16cid:durableId="199295157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ise Ruth Sessler">
    <w15:presenceInfo w15:providerId="AD" w15:userId="S-1-5-21-1606980848-583907252-725345543-413806"/>
  </w15:person>
  <w15:person w15:author="Sessler Luise Ruth (DC/LOP)">
    <w15:presenceInfo w15:providerId="AD" w15:userId="S::sel5lo@bosch.com::bed712a3-e7c8-4471-92d5-c21707f9087e"/>
  </w15:person>
  <w15:person w15:author="Amelie Sessler">
    <w15:presenceInfo w15:providerId="AD" w15:userId="S::Amelie.Sessler@stud.leuphana.de::466cf64d-e4c5-4285-8bb3-16dbba136e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A08"/>
    <w:rsid w:val="000010FE"/>
    <w:rsid w:val="00001AE0"/>
    <w:rsid w:val="00001E34"/>
    <w:rsid w:val="00001F21"/>
    <w:rsid w:val="00002D95"/>
    <w:rsid w:val="00004BB1"/>
    <w:rsid w:val="00004ECE"/>
    <w:rsid w:val="00005F08"/>
    <w:rsid w:val="000064FA"/>
    <w:rsid w:val="00006E32"/>
    <w:rsid w:val="0000767F"/>
    <w:rsid w:val="00007A15"/>
    <w:rsid w:val="0001063F"/>
    <w:rsid w:val="00011F58"/>
    <w:rsid w:val="000147BE"/>
    <w:rsid w:val="00014B9B"/>
    <w:rsid w:val="00014BF0"/>
    <w:rsid w:val="00017337"/>
    <w:rsid w:val="00017F75"/>
    <w:rsid w:val="00020FFB"/>
    <w:rsid w:val="000213D8"/>
    <w:rsid w:val="00021B9C"/>
    <w:rsid w:val="0002242A"/>
    <w:rsid w:val="000236F6"/>
    <w:rsid w:val="00023D8A"/>
    <w:rsid w:val="000249F7"/>
    <w:rsid w:val="00025C8D"/>
    <w:rsid w:val="000262A2"/>
    <w:rsid w:val="00026755"/>
    <w:rsid w:val="000305BC"/>
    <w:rsid w:val="0003066F"/>
    <w:rsid w:val="00031A6F"/>
    <w:rsid w:val="0003454F"/>
    <w:rsid w:val="000362EC"/>
    <w:rsid w:val="00036805"/>
    <w:rsid w:val="00036A4A"/>
    <w:rsid w:val="0004002D"/>
    <w:rsid w:val="0004115B"/>
    <w:rsid w:val="0004133F"/>
    <w:rsid w:val="00041BA6"/>
    <w:rsid w:val="00042264"/>
    <w:rsid w:val="00042BAA"/>
    <w:rsid w:val="00043A9F"/>
    <w:rsid w:val="00044676"/>
    <w:rsid w:val="0004679B"/>
    <w:rsid w:val="00046E69"/>
    <w:rsid w:val="0004750E"/>
    <w:rsid w:val="00047FC1"/>
    <w:rsid w:val="00051925"/>
    <w:rsid w:val="00051E5A"/>
    <w:rsid w:val="00051EAC"/>
    <w:rsid w:val="0005354F"/>
    <w:rsid w:val="000545EE"/>
    <w:rsid w:val="00054EE2"/>
    <w:rsid w:val="00055155"/>
    <w:rsid w:val="00057752"/>
    <w:rsid w:val="00057CC0"/>
    <w:rsid w:val="00057F4C"/>
    <w:rsid w:val="00060253"/>
    <w:rsid w:val="000605CE"/>
    <w:rsid w:val="00060912"/>
    <w:rsid w:val="00061038"/>
    <w:rsid w:val="00061A46"/>
    <w:rsid w:val="000636FD"/>
    <w:rsid w:val="0006447A"/>
    <w:rsid w:val="0006450B"/>
    <w:rsid w:val="000646D1"/>
    <w:rsid w:val="000648AE"/>
    <w:rsid w:val="0006668F"/>
    <w:rsid w:val="00066AEA"/>
    <w:rsid w:val="00066BA8"/>
    <w:rsid w:val="00070455"/>
    <w:rsid w:val="0007154C"/>
    <w:rsid w:val="00072B2A"/>
    <w:rsid w:val="00073268"/>
    <w:rsid w:val="00073978"/>
    <w:rsid w:val="00073FB0"/>
    <w:rsid w:val="000749D0"/>
    <w:rsid w:val="00074B77"/>
    <w:rsid w:val="00076244"/>
    <w:rsid w:val="000769B5"/>
    <w:rsid w:val="00076A29"/>
    <w:rsid w:val="00082F16"/>
    <w:rsid w:val="000831F4"/>
    <w:rsid w:val="00083428"/>
    <w:rsid w:val="000836AD"/>
    <w:rsid w:val="00084AE9"/>
    <w:rsid w:val="00084B5E"/>
    <w:rsid w:val="00084E1D"/>
    <w:rsid w:val="00085783"/>
    <w:rsid w:val="00086715"/>
    <w:rsid w:val="00086C91"/>
    <w:rsid w:val="00086D58"/>
    <w:rsid w:val="00087588"/>
    <w:rsid w:val="000905B9"/>
    <w:rsid w:val="000906E3"/>
    <w:rsid w:val="000915FE"/>
    <w:rsid w:val="00091D49"/>
    <w:rsid w:val="00091EB2"/>
    <w:rsid w:val="0009235E"/>
    <w:rsid w:val="00092693"/>
    <w:rsid w:val="0009277A"/>
    <w:rsid w:val="0009278C"/>
    <w:rsid w:val="0009279F"/>
    <w:rsid w:val="00092832"/>
    <w:rsid w:val="00093708"/>
    <w:rsid w:val="00094997"/>
    <w:rsid w:val="00094AC2"/>
    <w:rsid w:val="00094AD3"/>
    <w:rsid w:val="00095CA7"/>
    <w:rsid w:val="000967B1"/>
    <w:rsid w:val="00097992"/>
    <w:rsid w:val="00097CE1"/>
    <w:rsid w:val="000A4894"/>
    <w:rsid w:val="000A4CE0"/>
    <w:rsid w:val="000A5624"/>
    <w:rsid w:val="000A57F8"/>
    <w:rsid w:val="000A5CED"/>
    <w:rsid w:val="000A70AE"/>
    <w:rsid w:val="000A74D8"/>
    <w:rsid w:val="000A75E4"/>
    <w:rsid w:val="000A7A2D"/>
    <w:rsid w:val="000B2094"/>
    <w:rsid w:val="000B2EB6"/>
    <w:rsid w:val="000B4BFB"/>
    <w:rsid w:val="000B54F0"/>
    <w:rsid w:val="000B7A69"/>
    <w:rsid w:val="000C02C3"/>
    <w:rsid w:val="000C1539"/>
    <w:rsid w:val="000C1E5A"/>
    <w:rsid w:val="000C2311"/>
    <w:rsid w:val="000C2EF6"/>
    <w:rsid w:val="000C2F90"/>
    <w:rsid w:val="000C4BCD"/>
    <w:rsid w:val="000C62D3"/>
    <w:rsid w:val="000C6D42"/>
    <w:rsid w:val="000C6D6E"/>
    <w:rsid w:val="000C6F19"/>
    <w:rsid w:val="000D00E4"/>
    <w:rsid w:val="000D0432"/>
    <w:rsid w:val="000D055B"/>
    <w:rsid w:val="000D06DA"/>
    <w:rsid w:val="000D07E2"/>
    <w:rsid w:val="000D1B96"/>
    <w:rsid w:val="000D1F2F"/>
    <w:rsid w:val="000D2A5A"/>
    <w:rsid w:val="000D36CB"/>
    <w:rsid w:val="000D3716"/>
    <w:rsid w:val="000D3C17"/>
    <w:rsid w:val="000D459E"/>
    <w:rsid w:val="000D4C3B"/>
    <w:rsid w:val="000D773B"/>
    <w:rsid w:val="000D7E1F"/>
    <w:rsid w:val="000E037B"/>
    <w:rsid w:val="000E26F9"/>
    <w:rsid w:val="000E434A"/>
    <w:rsid w:val="000E60A7"/>
    <w:rsid w:val="000E6888"/>
    <w:rsid w:val="000E72A7"/>
    <w:rsid w:val="000E76F9"/>
    <w:rsid w:val="000E7A87"/>
    <w:rsid w:val="000E7B3E"/>
    <w:rsid w:val="000F0389"/>
    <w:rsid w:val="000F0DED"/>
    <w:rsid w:val="000F10E0"/>
    <w:rsid w:val="000F11E8"/>
    <w:rsid w:val="000F2227"/>
    <w:rsid w:val="000F342D"/>
    <w:rsid w:val="000F494B"/>
    <w:rsid w:val="000F656A"/>
    <w:rsid w:val="000F71E9"/>
    <w:rsid w:val="000F7BAC"/>
    <w:rsid w:val="000F7F98"/>
    <w:rsid w:val="0010000C"/>
    <w:rsid w:val="001015C9"/>
    <w:rsid w:val="00101941"/>
    <w:rsid w:val="001022DC"/>
    <w:rsid w:val="00102FCE"/>
    <w:rsid w:val="00105428"/>
    <w:rsid w:val="00112A42"/>
    <w:rsid w:val="001131BE"/>
    <w:rsid w:val="00113457"/>
    <w:rsid w:val="00114CBA"/>
    <w:rsid w:val="00114DA2"/>
    <w:rsid w:val="001155A7"/>
    <w:rsid w:val="00116116"/>
    <w:rsid w:val="00116554"/>
    <w:rsid w:val="00116747"/>
    <w:rsid w:val="001204E2"/>
    <w:rsid w:val="00123208"/>
    <w:rsid w:val="00123382"/>
    <w:rsid w:val="00123523"/>
    <w:rsid w:val="00123715"/>
    <w:rsid w:val="00123E49"/>
    <w:rsid w:val="001248E7"/>
    <w:rsid w:val="001253C4"/>
    <w:rsid w:val="0012563C"/>
    <w:rsid w:val="0012563D"/>
    <w:rsid w:val="00127517"/>
    <w:rsid w:val="001306F5"/>
    <w:rsid w:val="0013098B"/>
    <w:rsid w:val="00130E61"/>
    <w:rsid w:val="001323E8"/>
    <w:rsid w:val="001338B5"/>
    <w:rsid w:val="00134A02"/>
    <w:rsid w:val="00134E22"/>
    <w:rsid w:val="00136857"/>
    <w:rsid w:val="00137545"/>
    <w:rsid w:val="001404FB"/>
    <w:rsid w:val="00140BC1"/>
    <w:rsid w:val="00140D98"/>
    <w:rsid w:val="00142357"/>
    <w:rsid w:val="00142A8F"/>
    <w:rsid w:val="00143010"/>
    <w:rsid w:val="00143394"/>
    <w:rsid w:val="001434ED"/>
    <w:rsid w:val="00144D4C"/>
    <w:rsid w:val="00147D8E"/>
    <w:rsid w:val="001512C8"/>
    <w:rsid w:val="00151B8F"/>
    <w:rsid w:val="00151D36"/>
    <w:rsid w:val="00153098"/>
    <w:rsid w:val="0015360A"/>
    <w:rsid w:val="0015423B"/>
    <w:rsid w:val="00154560"/>
    <w:rsid w:val="001545CA"/>
    <w:rsid w:val="00155026"/>
    <w:rsid w:val="00155F45"/>
    <w:rsid w:val="0015626D"/>
    <w:rsid w:val="00157C1A"/>
    <w:rsid w:val="00160CD0"/>
    <w:rsid w:val="00161FAF"/>
    <w:rsid w:val="001629B6"/>
    <w:rsid w:val="00163C9A"/>
    <w:rsid w:val="0016418D"/>
    <w:rsid w:val="00164FA5"/>
    <w:rsid w:val="00165A2D"/>
    <w:rsid w:val="00165AD2"/>
    <w:rsid w:val="00165E5C"/>
    <w:rsid w:val="00166E9F"/>
    <w:rsid w:val="00166EAD"/>
    <w:rsid w:val="001679C4"/>
    <w:rsid w:val="001701D4"/>
    <w:rsid w:val="00171EDD"/>
    <w:rsid w:val="001721E3"/>
    <w:rsid w:val="00173B8A"/>
    <w:rsid w:val="001745BD"/>
    <w:rsid w:val="00174695"/>
    <w:rsid w:val="00174FD2"/>
    <w:rsid w:val="001753A7"/>
    <w:rsid w:val="001753A8"/>
    <w:rsid w:val="0017553D"/>
    <w:rsid w:val="00176E58"/>
    <w:rsid w:val="0017724C"/>
    <w:rsid w:val="0018071E"/>
    <w:rsid w:val="00180ED1"/>
    <w:rsid w:val="00181703"/>
    <w:rsid w:val="00181B4F"/>
    <w:rsid w:val="00181FC6"/>
    <w:rsid w:val="00182EBB"/>
    <w:rsid w:val="00183568"/>
    <w:rsid w:val="00184ADE"/>
    <w:rsid w:val="001852C8"/>
    <w:rsid w:val="001855A4"/>
    <w:rsid w:val="00185807"/>
    <w:rsid w:val="00186047"/>
    <w:rsid w:val="00187120"/>
    <w:rsid w:val="00187AD3"/>
    <w:rsid w:val="00187E0C"/>
    <w:rsid w:val="00190603"/>
    <w:rsid w:val="00190A1F"/>
    <w:rsid w:val="001912E2"/>
    <w:rsid w:val="0019146E"/>
    <w:rsid w:val="0019167C"/>
    <w:rsid w:val="00191EE6"/>
    <w:rsid w:val="001923A9"/>
    <w:rsid w:val="00192A4F"/>
    <w:rsid w:val="00192AF1"/>
    <w:rsid w:val="00192D5E"/>
    <w:rsid w:val="00193719"/>
    <w:rsid w:val="001938C4"/>
    <w:rsid w:val="00194D5B"/>
    <w:rsid w:val="00195F3C"/>
    <w:rsid w:val="00196E91"/>
    <w:rsid w:val="00197379"/>
    <w:rsid w:val="0019771C"/>
    <w:rsid w:val="001A04C9"/>
    <w:rsid w:val="001A0A41"/>
    <w:rsid w:val="001A0BAC"/>
    <w:rsid w:val="001A1169"/>
    <w:rsid w:val="001A1D67"/>
    <w:rsid w:val="001A2242"/>
    <w:rsid w:val="001A23D1"/>
    <w:rsid w:val="001A3823"/>
    <w:rsid w:val="001A3915"/>
    <w:rsid w:val="001A478E"/>
    <w:rsid w:val="001A47FB"/>
    <w:rsid w:val="001A4A7B"/>
    <w:rsid w:val="001A4B05"/>
    <w:rsid w:val="001A4D3D"/>
    <w:rsid w:val="001A7008"/>
    <w:rsid w:val="001A70D7"/>
    <w:rsid w:val="001A77D5"/>
    <w:rsid w:val="001A78E4"/>
    <w:rsid w:val="001B1229"/>
    <w:rsid w:val="001B1B4A"/>
    <w:rsid w:val="001B208F"/>
    <w:rsid w:val="001B36CD"/>
    <w:rsid w:val="001B3B59"/>
    <w:rsid w:val="001B477F"/>
    <w:rsid w:val="001B4E24"/>
    <w:rsid w:val="001B54A6"/>
    <w:rsid w:val="001B5B67"/>
    <w:rsid w:val="001B651D"/>
    <w:rsid w:val="001B7466"/>
    <w:rsid w:val="001B786C"/>
    <w:rsid w:val="001C0908"/>
    <w:rsid w:val="001C0CCE"/>
    <w:rsid w:val="001C183A"/>
    <w:rsid w:val="001C1C7F"/>
    <w:rsid w:val="001C2D38"/>
    <w:rsid w:val="001C396C"/>
    <w:rsid w:val="001C47C8"/>
    <w:rsid w:val="001C4A3D"/>
    <w:rsid w:val="001C4DB6"/>
    <w:rsid w:val="001C7F53"/>
    <w:rsid w:val="001D05C1"/>
    <w:rsid w:val="001D14DE"/>
    <w:rsid w:val="001D31CC"/>
    <w:rsid w:val="001D3C6F"/>
    <w:rsid w:val="001D3EBF"/>
    <w:rsid w:val="001D46CB"/>
    <w:rsid w:val="001D4D76"/>
    <w:rsid w:val="001D4D7D"/>
    <w:rsid w:val="001D4F8A"/>
    <w:rsid w:val="001D5C7E"/>
    <w:rsid w:val="001D5F74"/>
    <w:rsid w:val="001D736D"/>
    <w:rsid w:val="001E1204"/>
    <w:rsid w:val="001E1C09"/>
    <w:rsid w:val="001E1D03"/>
    <w:rsid w:val="001E22D9"/>
    <w:rsid w:val="001E33B8"/>
    <w:rsid w:val="001E3422"/>
    <w:rsid w:val="001E3844"/>
    <w:rsid w:val="001E4CDD"/>
    <w:rsid w:val="001E4F24"/>
    <w:rsid w:val="001E5E25"/>
    <w:rsid w:val="001E6164"/>
    <w:rsid w:val="001E7386"/>
    <w:rsid w:val="001E76F4"/>
    <w:rsid w:val="001E7E3F"/>
    <w:rsid w:val="001F0165"/>
    <w:rsid w:val="001F0665"/>
    <w:rsid w:val="001F0EFA"/>
    <w:rsid w:val="001F1A60"/>
    <w:rsid w:val="001F211F"/>
    <w:rsid w:val="001F2A30"/>
    <w:rsid w:val="001F34F2"/>
    <w:rsid w:val="001F353B"/>
    <w:rsid w:val="001F359B"/>
    <w:rsid w:val="001F3A9E"/>
    <w:rsid w:val="001F630E"/>
    <w:rsid w:val="001F68BF"/>
    <w:rsid w:val="001F6BE1"/>
    <w:rsid w:val="00200A48"/>
    <w:rsid w:val="00201E27"/>
    <w:rsid w:val="0020233C"/>
    <w:rsid w:val="00203E97"/>
    <w:rsid w:val="00205131"/>
    <w:rsid w:val="00205295"/>
    <w:rsid w:val="00206B20"/>
    <w:rsid w:val="00207578"/>
    <w:rsid w:val="00210329"/>
    <w:rsid w:val="00210E78"/>
    <w:rsid w:val="00211FB5"/>
    <w:rsid w:val="00212325"/>
    <w:rsid w:val="002127D0"/>
    <w:rsid w:val="00213652"/>
    <w:rsid w:val="0021482C"/>
    <w:rsid w:val="00214CD7"/>
    <w:rsid w:val="00214CF9"/>
    <w:rsid w:val="00215C30"/>
    <w:rsid w:val="00215D85"/>
    <w:rsid w:val="00220548"/>
    <w:rsid w:val="00220A00"/>
    <w:rsid w:val="00220C2E"/>
    <w:rsid w:val="0022109A"/>
    <w:rsid w:val="002215B2"/>
    <w:rsid w:val="00221A1B"/>
    <w:rsid w:val="00224AC0"/>
    <w:rsid w:val="00224FA8"/>
    <w:rsid w:val="002253F9"/>
    <w:rsid w:val="00225AC8"/>
    <w:rsid w:val="002261E2"/>
    <w:rsid w:val="0022678A"/>
    <w:rsid w:val="00226849"/>
    <w:rsid w:val="00226E14"/>
    <w:rsid w:val="002271FE"/>
    <w:rsid w:val="002303FA"/>
    <w:rsid w:val="00233B1A"/>
    <w:rsid w:val="002341C3"/>
    <w:rsid w:val="00235267"/>
    <w:rsid w:val="00235D71"/>
    <w:rsid w:val="00236ACD"/>
    <w:rsid w:val="00236D59"/>
    <w:rsid w:val="00240518"/>
    <w:rsid w:val="00241B40"/>
    <w:rsid w:val="0024281C"/>
    <w:rsid w:val="002432E2"/>
    <w:rsid w:val="0024376E"/>
    <w:rsid w:val="00243DFD"/>
    <w:rsid w:val="00244230"/>
    <w:rsid w:val="00244F83"/>
    <w:rsid w:val="00245E08"/>
    <w:rsid w:val="002472A4"/>
    <w:rsid w:val="002500E0"/>
    <w:rsid w:val="00251EBF"/>
    <w:rsid w:val="0025225D"/>
    <w:rsid w:val="002529AC"/>
    <w:rsid w:val="00252E57"/>
    <w:rsid w:val="00253752"/>
    <w:rsid w:val="00254046"/>
    <w:rsid w:val="00255644"/>
    <w:rsid w:val="00255C6F"/>
    <w:rsid w:val="002561A5"/>
    <w:rsid w:val="00260B1D"/>
    <w:rsid w:val="0026133F"/>
    <w:rsid w:val="00261689"/>
    <w:rsid w:val="00262058"/>
    <w:rsid w:val="00262DB8"/>
    <w:rsid w:val="0026489D"/>
    <w:rsid w:val="0026501E"/>
    <w:rsid w:val="00265CE0"/>
    <w:rsid w:val="002667F9"/>
    <w:rsid w:val="0026704D"/>
    <w:rsid w:val="002717E3"/>
    <w:rsid w:val="0027195B"/>
    <w:rsid w:val="00271B66"/>
    <w:rsid w:val="00272686"/>
    <w:rsid w:val="00273A65"/>
    <w:rsid w:val="00276A69"/>
    <w:rsid w:val="00276FAE"/>
    <w:rsid w:val="0028049F"/>
    <w:rsid w:val="002809B1"/>
    <w:rsid w:val="00280D55"/>
    <w:rsid w:val="002811C0"/>
    <w:rsid w:val="0028149E"/>
    <w:rsid w:val="00285EFC"/>
    <w:rsid w:val="00287DE4"/>
    <w:rsid w:val="002900DD"/>
    <w:rsid w:val="002900F9"/>
    <w:rsid w:val="00290AFB"/>
    <w:rsid w:val="00290CAC"/>
    <w:rsid w:val="00291E6A"/>
    <w:rsid w:val="002923AC"/>
    <w:rsid w:val="00292903"/>
    <w:rsid w:val="00294385"/>
    <w:rsid w:val="002958C4"/>
    <w:rsid w:val="00295FA8"/>
    <w:rsid w:val="00296CD8"/>
    <w:rsid w:val="0029799F"/>
    <w:rsid w:val="00297E60"/>
    <w:rsid w:val="002A09D0"/>
    <w:rsid w:val="002A45C1"/>
    <w:rsid w:val="002A48D2"/>
    <w:rsid w:val="002A79AE"/>
    <w:rsid w:val="002A7AD8"/>
    <w:rsid w:val="002B09E8"/>
    <w:rsid w:val="002B1569"/>
    <w:rsid w:val="002B2728"/>
    <w:rsid w:val="002B330E"/>
    <w:rsid w:val="002B3C71"/>
    <w:rsid w:val="002B4B24"/>
    <w:rsid w:val="002B7788"/>
    <w:rsid w:val="002C1999"/>
    <w:rsid w:val="002C1A52"/>
    <w:rsid w:val="002C482A"/>
    <w:rsid w:val="002C5179"/>
    <w:rsid w:val="002C5B79"/>
    <w:rsid w:val="002C5D62"/>
    <w:rsid w:val="002C64D6"/>
    <w:rsid w:val="002C6964"/>
    <w:rsid w:val="002C7736"/>
    <w:rsid w:val="002C7B3C"/>
    <w:rsid w:val="002C7C50"/>
    <w:rsid w:val="002D0BBE"/>
    <w:rsid w:val="002D1208"/>
    <w:rsid w:val="002D1D67"/>
    <w:rsid w:val="002D3403"/>
    <w:rsid w:val="002D3EAA"/>
    <w:rsid w:val="002D4324"/>
    <w:rsid w:val="002D5414"/>
    <w:rsid w:val="002D5437"/>
    <w:rsid w:val="002D62D0"/>
    <w:rsid w:val="002D66F7"/>
    <w:rsid w:val="002D6E22"/>
    <w:rsid w:val="002E04D3"/>
    <w:rsid w:val="002E3397"/>
    <w:rsid w:val="002E438A"/>
    <w:rsid w:val="002E4B6A"/>
    <w:rsid w:val="002E525D"/>
    <w:rsid w:val="002E5F16"/>
    <w:rsid w:val="002E65B8"/>
    <w:rsid w:val="002E663C"/>
    <w:rsid w:val="002E6C42"/>
    <w:rsid w:val="002E6F9D"/>
    <w:rsid w:val="002E7AA0"/>
    <w:rsid w:val="002E7ADA"/>
    <w:rsid w:val="002E7CB0"/>
    <w:rsid w:val="002F02FB"/>
    <w:rsid w:val="002F0483"/>
    <w:rsid w:val="002F0767"/>
    <w:rsid w:val="002F11F2"/>
    <w:rsid w:val="002F1967"/>
    <w:rsid w:val="002F20C6"/>
    <w:rsid w:val="002F35BE"/>
    <w:rsid w:val="002F3DFF"/>
    <w:rsid w:val="002F4DF0"/>
    <w:rsid w:val="002F4FE6"/>
    <w:rsid w:val="002F5383"/>
    <w:rsid w:val="002F56CA"/>
    <w:rsid w:val="002F5E72"/>
    <w:rsid w:val="002F6B28"/>
    <w:rsid w:val="002F7044"/>
    <w:rsid w:val="002F7194"/>
    <w:rsid w:val="003003EB"/>
    <w:rsid w:val="0030050F"/>
    <w:rsid w:val="003008A6"/>
    <w:rsid w:val="003012E5"/>
    <w:rsid w:val="00301390"/>
    <w:rsid w:val="00302E90"/>
    <w:rsid w:val="003039D5"/>
    <w:rsid w:val="003074C8"/>
    <w:rsid w:val="003077A2"/>
    <w:rsid w:val="003101CF"/>
    <w:rsid w:val="0031191B"/>
    <w:rsid w:val="00311A2A"/>
    <w:rsid w:val="00314A9F"/>
    <w:rsid w:val="003164DE"/>
    <w:rsid w:val="00320B10"/>
    <w:rsid w:val="00320B4E"/>
    <w:rsid w:val="00320CFE"/>
    <w:rsid w:val="003217CB"/>
    <w:rsid w:val="003235DB"/>
    <w:rsid w:val="003244E9"/>
    <w:rsid w:val="00324D33"/>
    <w:rsid w:val="00325610"/>
    <w:rsid w:val="00325EC8"/>
    <w:rsid w:val="0032644D"/>
    <w:rsid w:val="003268F4"/>
    <w:rsid w:val="003269C2"/>
    <w:rsid w:val="00326C4C"/>
    <w:rsid w:val="003274FF"/>
    <w:rsid w:val="003275A7"/>
    <w:rsid w:val="00330129"/>
    <w:rsid w:val="00330286"/>
    <w:rsid w:val="00331A75"/>
    <w:rsid w:val="00333AA3"/>
    <w:rsid w:val="00334556"/>
    <w:rsid w:val="00334C19"/>
    <w:rsid w:val="00335034"/>
    <w:rsid w:val="00335110"/>
    <w:rsid w:val="00335456"/>
    <w:rsid w:val="0033708A"/>
    <w:rsid w:val="00337551"/>
    <w:rsid w:val="00337A81"/>
    <w:rsid w:val="0034097D"/>
    <w:rsid w:val="003419E5"/>
    <w:rsid w:val="00342022"/>
    <w:rsid w:val="00342135"/>
    <w:rsid w:val="00345D07"/>
    <w:rsid w:val="00345E4C"/>
    <w:rsid w:val="00346772"/>
    <w:rsid w:val="00347E5A"/>
    <w:rsid w:val="003500CE"/>
    <w:rsid w:val="00350377"/>
    <w:rsid w:val="0035209C"/>
    <w:rsid w:val="00352197"/>
    <w:rsid w:val="003526D1"/>
    <w:rsid w:val="00353156"/>
    <w:rsid w:val="0035447E"/>
    <w:rsid w:val="003552E1"/>
    <w:rsid w:val="003558D1"/>
    <w:rsid w:val="00356C1B"/>
    <w:rsid w:val="003574AD"/>
    <w:rsid w:val="00357690"/>
    <w:rsid w:val="00360340"/>
    <w:rsid w:val="00363CC5"/>
    <w:rsid w:val="00364954"/>
    <w:rsid w:val="00366688"/>
    <w:rsid w:val="0036669D"/>
    <w:rsid w:val="00367538"/>
    <w:rsid w:val="00367D58"/>
    <w:rsid w:val="003716F6"/>
    <w:rsid w:val="00371FFB"/>
    <w:rsid w:val="00372A71"/>
    <w:rsid w:val="0037310B"/>
    <w:rsid w:val="0037389D"/>
    <w:rsid w:val="003740D8"/>
    <w:rsid w:val="00374294"/>
    <w:rsid w:val="00374586"/>
    <w:rsid w:val="003746F5"/>
    <w:rsid w:val="003754A6"/>
    <w:rsid w:val="003761D1"/>
    <w:rsid w:val="00376D76"/>
    <w:rsid w:val="003808A7"/>
    <w:rsid w:val="00381192"/>
    <w:rsid w:val="00382609"/>
    <w:rsid w:val="0038279B"/>
    <w:rsid w:val="00382C60"/>
    <w:rsid w:val="00383C27"/>
    <w:rsid w:val="00383CDB"/>
    <w:rsid w:val="00384F2F"/>
    <w:rsid w:val="00384FF3"/>
    <w:rsid w:val="003850C7"/>
    <w:rsid w:val="003878D8"/>
    <w:rsid w:val="003902F0"/>
    <w:rsid w:val="00390FF3"/>
    <w:rsid w:val="0039111D"/>
    <w:rsid w:val="003917C3"/>
    <w:rsid w:val="00391C2A"/>
    <w:rsid w:val="0039278B"/>
    <w:rsid w:val="00392CE2"/>
    <w:rsid w:val="00394354"/>
    <w:rsid w:val="00394A86"/>
    <w:rsid w:val="00396078"/>
    <w:rsid w:val="003A0828"/>
    <w:rsid w:val="003A0C06"/>
    <w:rsid w:val="003A0E28"/>
    <w:rsid w:val="003A194E"/>
    <w:rsid w:val="003A2EB8"/>
    <w:rsid w:val="003A3903"/>
    <w:rsid w:val="003A40E0"/>
    <w:rsid w:val="003A4435"/>
    <w:rsid w:val="003A546A"/>
    <w:rsid w:val="003A7A1B"/>
    <w:rsid w:val="003B0E32"/>
    <w:rsid w:val="003B4385"/>
    <w:rsid w:val="003B46A1"/>
    <w:rsid w:val="003B4C18"/>
    <w:rsid w:val="003B5747"/>
    <w:rsid w:val="003B5DFE"/>
    <w:rsid w:val="003B61F2"/>
    <w:rsid w:val="003B7BCA"/>
    <w:rsid w:val="003C0265"/>
    <w:rsid w:val="003C02D4"/>
    <w:rsid w:val="003C049B"/>
    <w:rsid w:val="003C0694"/>
    <w:rsid w:val="003C117C"/>
    <w:rsid w:val="003C15C5"/>
    <w:rsid w:val="003C201C"/>
    <w:rsid w:val="003C28BB"/>
    <w:rsid w:val="003C2F60"/>
    <w:rsid w:val="003C4CAE"/>
    <w:rsid w:val="003C53F3"/>
    <w:rsid w:val="003C5F7C"/>
    <w:rsid w:val="003C62F6"/>
    <w:rsid w:val="003C6FC8"/>
    <w:rsid w:val="003C7997"/>
    <w:rsid w:val="003C7D32"/>
    <w:rsid w:val="003D088A"/>
    <w:rsid w:val="003D14C8"/>
    <w:rsid w:val="003D1D5B"/>
    <w:rsid w:val="003D2A7A"/>
    <w:rsid w:val="003D43ED"/>
    <w:rsid w:val="003D55F7"/>
    <w:rsid w:val="003D7AE0"/>
    <w:rsid w:val="003E0740"/>
    <w:rsid w:val="003E23B5"/>
    <w:rsid w:val="003E25DA"/>
    <w:rsid w:val="003E274F"/>
    <w:rsid w:val="003E2BAA"/>
    <w:rsid w:val="003E37F3"/>
    <w:rsid w:val="003E3809"/>
    <w:rsid w:val="003E397B"/>
    <w:rsid w:val="003E3B8C"/>
    <w:rsid w:val="003E3F0D"/>
    <w:rsid w:val="003E53EC"/>
    <w:rsid w:val="003E55F8"/>
    <w:rsid w:val="003E6C65"/>
    <w:rsid w:val="003E7E24"/>
    <w:rsid w:val="003F0934"/>
    <w:rsid w:val="003F0B68"/>
    <w:rsid w:val="003F0D51"/>
    <w:rsid w:val="003F101D"/>
    <w:rsid w:val="003F1184"/>
    <w:rsid w:val="003F1305"/>
    <w:rsid w:val="003F1676"/>
    <w:rsid w:val="003F3167"/>
    <w:rsid w:val="003F3B76"/>
    <w:rsid w:val="003F47CF"/>
    <w:rsid w:val="003F4B46"/>
    <w:rsid w:val="003F5788"/>
    <w:rsid w:val="00400580"/>
    <w:rsid w:val="004012D1"/>
    <w:rsid w:val="00402445"/>
    <w:rsid w:val="004052C0"/>
    <w:rsid w:val="00405351"/>
    <w:rsid w:val="00405470"/>
    <w:rsid w:val="00405F44"/>
    <w:rsid w:val="00406D30"/>
    <w:rsid w:val="004072E3"/>
    <w:rsid w:val="00407C6E"/>
    <w:rsid w:val="00410F5A"/>
    <w:rsid w:val="00411FEB"/>
    <w:rsid w:val="00412600"/>
    <w:rsid w:val="00413FE2"/>
    <w:rsid w:val="004140AB"/>
    <w:rsid w:val="004142EC"/>
    <w:rsid w:val="00414955"/>
    <w:rsid w:val="00414BF4"/>
    <w:rsid w:val="0041540F"/>
    <w:rsid w:val="00417057"/>
    <w:rsid w:val="00417CF0"/>
    <w:rsid w:val="00422BC9"/>
    <w:rsid w:val="004237C3"/>
    <w:rsid w:val="00424497"/>
    <w:rsid w:val="0042476A"/>
    <w:rsid w:val="0042637A"/>
    <w:rsid w:val="00427ABA"/>
    <w:rsid w:val="00427D7C"/>
    <w:rsid w:val="00431C7A"/>
    <w:rsid w:val="00432845"/>
    <w:rsid w:val="00432EBA"/>
    <w:rsid w:val="004358EA"/>
    <w:rsid w:val="00437305"/>
    <w:rsid w:val="004373A6"/>
    <w:rsid w:val="00437BFC"/>
    <w:rsid w:val="00437DEC"/>
    <w:rsid w:val="00442459"/>
    <w:rsid w:val="004438B4"/>
    <w:rsid w:val="00443954"/>
    <w:rsid w:val="00445C1A"/>
    <w:rsid w:val="004478CF"/>
    <w:rsid w:val="0045400D"/>
    <w:rsid w:val="0045422C"/>
    <w:rsid w:val="004543B1"/>
    <w:rsid w:val="00460503"/>
    <w:rsid w:val="0046082A"/>
    <w:rsid w:val="00462372"/>
    <w:rsid w:val="0046256E"/>
    <w:rsid w:val="00462650"/>
    <w:rsid w:val="004627AF"/>
    <w:rsid w:val="00462DA7"/>
    <w:rsid w:val="00463025"/>
    <w:rsid w:val="00463577"/>
    <w:rsid w:val="004636CD"/>
    <w:rsid w:val="00463B31"/>
    <w:rsid w:val="00467C8B"/>
    <w:rsid w:val="00471FF4"/>
    <w:rsid w:val="004735F2"/>
    <w:rsid w:val="00474075"/>
    <w:rsid w:val="0047417B"/>
    <w:rsid w:val="00474910"/>
    <w:rsid w:val="00475D28"/>
    <w:rsid w:val="004760D3"/>
    <w:rsid w:val="004764A0"/>
    <w:rsid w:val="004779BD"/>
    <w:rsid w:val="004806B0"/>
    <w:rsid w:val="0048141A"/>
    <w:rsid w:val="004815BF"/>
    <w:rsid w:val="0048221E"/>
    <w:rsid w:val="00482729"/>
    <w:rsid w:val="00482A1A"/>
    <w:rsid w:val="00484FDD"/>
    <w:rsid w:val="00487219"/>
    <w:rsid w:val="00487469"/>
    <w:rsid w:val="004904D3"/>
    <w:rsid w:val="00492297"/>
    <w:rsid w:val="00492371"/>
    <w:rsid w:val="00492FF3"/>
    <w:rsid w:val="0049402C"/>
    <w:rsid w:val="0049508B"/>
    <w:rsid w:val="00495B8F"/>
    <w:rsid w:val="00497591"/>
    <w:rsid w:val="004A0858"/>
    <w:rsid w:val="004A096C"/>
    <w:rsid w:val="004A0D8C"/>
    <w:rsid w:val="004A4065"/>
    <w:rsid w:val="004A407F"/>
    <w:rsid w:val="004A4172"/>
    <w:rsid w:val="004A4500"/>
    <w:rsid w:val="004A5B91"/>
    <w:rsid w:val="004A7522"/>
    <w:rsid w:val="004B10ED"/>
    <w:rsid w:val="004B21A0"/>
    <w:rsid w:val="004B23C8"/>
    <w:rsid w:val="004B2478"/>
    <w:rsid w:val="004B383A"/>
    <w:rsid w:val="004B3908"/>
    <w:rsid w:val="004B4F30"/>
    <w:rsid w:val="004B4F88"/>
    <w:rsid w:val="004B5A91"/>
    <w:rsid w:val="004B72BC"/>
    <w:rsid w:val="004B7522"/>
    <w:rsid w:val="004B7964"/>
    <w:rsid w:val="004C0401"/>
    <w:rsid w:val="004C1563"/>
    <w:rsid w:val="004C3306"/>
    <w:rsid w:val="004C6041"/>
    <w:rsid w:val="004D0627"/>
    <w:rsid w:val="004D0D48"/>
    <w:rsid w:val="004D1115"/>
    <w:rsid w:val="004D1326"/>
    <w:rsid w:val="004D18E6"/>
    <w:rsid w:val="004D310B"/>
    <w:rsid w:val="004D43B1"/>
    <w:rsid w:val="004D4401"/>
    <w:rsid w:val="004D4EF8"/>
    <w:rsid w:val="004D5CD9"/>
    <w:rsid w:val="004D6C3C"/>
    <w:rsid w:val="004D7890"/>
    <w:rsid w:val="004D7F86"/>
    <w:rsid w:val="004E032B"/>
    <w:rsid w:val="004E0815"/>
    <w:rsid w:val="004E11C6"/>
    <w:rsid w:val="004E1CBD"/>
    <w:rsid w:val="004E2671"/>
    <w:rsid w:val="004E321A"/>
    <w:rsid w:val="004E339A"/>
    <w:rsid w:val="004E3947"/>
    <w:rsid w:val="004E477E"/>
    <w:rsid w:val="004E4E6A"/>
    <w:rsid w:val="004E6406"/>
    <w:rsid w:val="004E7529"/>
    <w:rsid w:val="004E75F4"/>
    <w:rsid w:val="004E7841"/>
    <w:rsid w:val="004E7904"/>
    <w:rsid w:val="004E7915"/>
    <w:rsid w:val="004F2C1B"/>
    <w:rsid w:val="004F2C23"/>
    <w:rsid w:val="004F3268"/>
    <w:rsid w:val="004F36C3"/>
    <w:rsid w:val="004F4011"/>
    <w:rsid w:val="004F5DA9"/>
    <w:rsid w:val="004F712F"/>
    <w:rsid w:val="004F7FBF"/>
    <w:rsid w:val="005018FF"/>
    <w:rsid w:val="00501936"/>
    <w:rsid w:val="00503305"/>
    <w:rsid w:val="00504742"/>
    <w:rsid w:val="0050552A"/>
    <w:rsid w:val="005056B3"/>
    <w:rsid w:val="00505C86"/>
    <w:rsid w:val="00505CDA"/>
    <w:rsid w:val="00506E3E"/>
    <w:rsid w:val="00507084"/>
    <w:rsid w:val="005078B1"/>
    <w:rsid w:val="00510325"/>
    <w:rsid w:val="00510F6B"/>
    <w:rsid w:val="00511610"/>
    <w:rsid w:val="00513380"/>
    <w:rsid w:val="0051392A"/>
    <w:rsid w:val="00513E7E"/>
    <w:rsid w:val="00514136"/>
    <w:rsid w:val="00514298"/>
    <w:rsid w:val="00514B7B"/>
    <w:rsid w:val="00515A96"/>
    <w:rsid w:val="005167C2"/>
    <w:rsid w:val="00517141"/>
    <w:rsid w:val="00517BAB"/>
    <w:rsid w:val="0052033A"/>
    <w:rsid w:val="0052037D"/>
    <w:rsid w:val="005207FF"/>
    <w:rsid w:val="00521906"/>
    <w:rsid w:val="00521F8E"/>
    <w:rsid w:val="00522048"/>
    <w:rsid w:val="00524026"/>
    <w:rsid w:val="00524083"/>
    <w:rsid w:val="0052502D"/>
    <w:rsid w:val="0052591D"/>
    <w:rsid w:val="0052721D"/>
    <w:rsid w:val="0052737D"/>
    <w:rsid w:val="005273BF"/>
    <w:rsid w:val="00533FAB"/>
    <w:rsid w:val="00537E57"/>
    <w:rsid w:val="00537F70"/>
    <w:rsid w:val="00541080"/>
    <w:rsid w:val="0054245C"/>
    <w:rsid w:val="00542FC5"/>
    <w:rsid w:val="00543D80"/>
    <w:rsid w:val="00544144"/>
    <w:rsid w:val="00544478"/>
    <w:rsid w:val="0054507D"/>
    <w:rsid w:val="00545900"/>
    <w:rsid w:val="00545DD1"/>
    <w:rsid w:val="005461E4"/>
    <w:rsid w:val="00547E77"/>
    <w:rsid w:val="00552138"/>
    <w:rsid w:val="00553A0B"/>
    <w:rsid w:val="00553C2D"/>
    <w:rsid w:val="005565DC"/>
    <w:rsid w:val="005568EE"/>
    <w:rsid w:val="005569D4"/>
    <w:rsid w:val="005570DC"/>
    <w:rsid w:val="00557922"/>
    <w:rsid w:val="00557CF1"/>
    <w:rsid w:val="005605C3"/>
    <w:rsid w:val="00560BCF"/>
    <w:rsid w:val="00561CD1"/>
    <w:rsid w:val="005625AD"/>
    <w:rsid w:val="00564511"/>
    <w:rsid w:val="00564A1E"/>
    <w:rsid w:val="00565E8F"/>
    <w:rsid w:val="00566684"/>
    <w:rsid w:val="00566EF1"/>
    <w:rsid w:val="00567955"/>
    <w:rsid w:val="00567A6A"/>
    <w:rsid w:val="00567C69"/>
    <w:rsid w:val="00567E63"/>
    <w:rsid w:val="00570EA3"/>
    <w:rsid w:val="00571EB2"/>
    <w:rsid w:val="005721FC"/>
    <w:rsid w:val="00572668"/>
    <w:rsid w:val="00572947"/>
    <w:rsid w:val="005737B5"/>
    <w:rsid w:val="005742BA"/>
    <w:rsid w:val="005745CA"/>
    <w:rsid w:val="0057537C"/>
    <w:rsid w:val="0057583F"/>
    <w:rsid w:val="00575F78"/>
    <w:rsid w:val="00577A44"/>
    <w:rsid w:val="005800E6"/>
    <w:rsid w:val="00580379"/>
    <w:rsid w:val="005805F8"/>
    <w:rsid w:val="0058182F"/>
    <w:rsid w:val="005819A8"/>
    <w:rsid w:val="00582433"/>
    <w:rsid w:val="0058282A"/>
    <w:rsid w:val="00582F86"/>
    <w:rsid w:val="005831F0"/>
    <w:rsid w:val="00583B9F"/>
    <w:rsid w:val="0058464E"/>
    <w:rsid w:val="005851DE"/>
    <w:rsid w:val="005855A7"/>
    <w:rsid w:val="005857DC"/>
    <w:rsid w:val="00586B68"/>
    <w:rsid w:val="005907A9"/>
    <w:rsid w:val="00591A7B"/>
    <w:rsid w:val="00591AE9"/>
    <w:rsid w:val="00591DAF"/>
    <w:rsid w:val="00592A9B"/>
    <w:rsid w:val="00593D3F"/>
    <w:rsid w:val="00593FA0"/>
    <w:rsid w:val="00594023"/>
    <w:rsid w:val="0059414D"/>
    <w:rsid w:val="00595245"/>
    <w:rsid w:val="0059587B"/>
    <w:rsid w:val="00596D50"/>
    <w:rsid w:val="0059709A"/>
    <w:rsid w:val="00597AD3"/>
    <w:rsid w:val="00597BB7"/>
    <w:rsid w:val="00597EF4"/>
    <w:rsid w:val="005A1EDC"/>
    <w:rsid w:val="005A2A61"/>
    <w:rsid w:val="005A2AC0"/>
    <w:rsid w:val="005A33E6"/>
    <w:rsid w:val="005A42A0"/>
    <w:rsid w:val="005A46DC"/>
    <w:rsid w:val="005A4F90"/>
    <w:rsid w:val="005A51DD"/>
    <w:rsid w:val="005A78CC"/>
    <w:rsid w:val="005B05AE"/>
    <w:rsid w:val="005B0762"/>
    <w:rsid w:val="005B083F"/>
    <w:rsid w:val="005B0A6C"/>
    <w:rsid w:val="005B3196"/>
    <w:rsid w:val="005B3921"/>
    <w:rsid w:val="005B4408"/>
    <w:rsid w:val="005B497A"/>
    <w:rsid w:val="005B5865"/>
    <w:rsid w:val="005B5F7F"/>
    <w:rsid w:val="005B6227"/>
    <w:rsid w:val="005B65E9"/>
    <w:rsid w:val="005B6836"/>
    <w:rsid w:val="005B68A3"/>
    <w:rsid w:val="005B7650"/>
    <w:rsid w:val="005B78E0"/>
    <w:rsid w:val="005C04C0"/>
    <w:rsid w:val="005C0DC4"/>
    <w:rsid w:val="005C100D"/>
    <w:rsid w:val="005C2DD5"/>
    <w:rsid w:val="005C486C"/>
    <w:rsid w:val="005C5989"/>
    <w:rsid w:val="005C6B93"/>
    <w:rsid w:val="005C749A"/>
    <w:rsid w:val="005C7BFD"/>
    <w:rsid w:val="005D0D48"/>
    <w:rsid w:val="005D1EBA"/>
    <w:rsid w:val="005D3D0E"/>
    <w:rsid w:val="005D459E"/>
    <w:rsid w:val="005D493F"/>
    <w:rsid w:val="005D5ACC"/>
    <w:rsid w:val="005D6AA6"/>
    <w:rsid w:val="005D7799"/>
    <w:rsid w:val="005D7B7E"/>
    <w:rsid w:val="005E04AD"/>
    <w:rsid w:val="005E083A"/>
    <w:rsid w:val="005E08F0"/>
    <w:rsid w:val="005E19F5"/>
    <w:rsid w:val="005E1A9E"/>
    <w:rsid w:val="005E2342"/>
    <w:rsid w:val="005E2C20"/>
    <w:rsid w:val="005E3229"/>
    <w:rsid w:val="005E50D3"/>
    <w:rsid w:val="005E59CD"/>
    <w:rsid w:val="005E5F05"/>
    <w:rsid w:val="005E692F"/>
    <w:rsid w:val="005E6DA7"/>
    <w:rsid w:val="005E6E50"/>
    <w:rsid w:val="005E70D8"/>
    <w:rsid w:val="005F1317"/>
    <w:rsid w:val="005F1768"/>
    <w:rsid w:val="005F1B22"/>
    <w:rsid w:val="005F2189"/>
    <w:rsid w:val="005F47A6"/>
    <w:rsid w:val="005F4E17"/>
    <w:rsid w:val="005F7D41"/>
    <w:rsid w:val="005F7F5B"/>
    <w:rsid w:val="00600795"/>
    <w:rsid w:val="00600B9E"/>
    <w:rsid w:val="006011F6"/>
    <w:rsid w:val="00601584"/>
    <w:rsid w:val="00601B49"/>
    <w:rsid w:val="006029AD"/>
    <w:rsid w:val="00602F8C"/>
    <w:rsid w:val="00603439"/>
    <w:rsid w:val="006036F5"/>
    <w:rsid w:val="00604E92"/>
    <w:rsid w:val="0060625C"/>
    <w:rsid w:val="0060713D"/>
    <w:rsid w:val="00607709"/>
    <w:rsid w:val="00607EA7"/>
    <w:rsid w:val="00610E07"/>
    <w:rsid w:val="00610F41"/>
    <w:rsid w:val="00610F52"/>
    <w:rsid w:val="00610FAE"/>
    <w:rsid w:val="00611B91"/>
    <w:rsid w:val="006126F2"/>
    <w:rsid w:val="00613F9C"/>
    <w:rsid w:val="006145CD"/>
    <w:rsid w:val="006145D9"/>
    <w:rsid w:val="00615355"/>
    <w:rsid w:val="006168C2"/>
    <w:rsid w:val="006178D6"/>
    <w:rsid w:val="00620897"/>
    <w:rsid w:val="00620A09"/>
    <w:rsid w:val="00621D58"/>
    <w:rsid w:val="0062366A"/>
    <w:rsid w:val="00623B5E"/>
    <w:rsid w:val="00624CBB"/>
    <w:rsid w:val="00626891"/>
    <w:rsid w:val="00626F29"/>
    <w:rsid w:val="00627DA8"/>
    <w:rsid w:val="006304C4"/>
    <w:rsid w:val="006308C0"/>
    <w:rsid w:val="006316E6"/>
    <w:rsid w:val="00631C7E"/>
    <w:rsid w:val="00632A1C"/>
    <w:rsid w:val="006336E9"/>
    <w:rsid w:val="00633C59"/>
    <w:rsid w:val="00634259"/>
    <w:rsid w:val="00634BF5"/>
    <w:rsid w:val="00636165"/>
    <w:rsid w:val="00636C2F"/>
    <w:rsid w:val="00636C3D"/>
    <w:rsid w:val="0063785C"/>
    <w:rsid w:val="00637CAB"/>
    <w:rsid w:val="006402D2"/>
    <w:rsid w:val="0064108B"/>
    <w:rsid w:val="0064186C"/>
    <w:rsid w:val="0064352F"/>
    <w:rsid w:val="00643878"/>
    <w:rsid w:val="00646477"/>
    <w:rsid w:val="006464BB"/>
    <w:rsid w:val="00646CC9"/>
    <w:rsid w:val="00647850"/>
    <w:rsid w:val="00647F46"/>
    <w:rsid w:val="00650187"/>
    <w:rsid w:val="0065039E"/>
    <w:rsid w:val="006507D0"/>
    <w:rsid w:val="00650EC1"/>
    <w:rsid w:val="006530F5"/>
    <w:rsid w:val="00654443"/>
    <w:rsid w:val="00654A05"/>
    <w:rsid w:val="006552EF"/>
    <w:rsid w:val="00657994"/>
    <w:rsid w:val="006579CA"/>
    <w:rsid w:val="006613D2"/>
    <w:rsid w:val="006626C5"/>
    <w:rsid w:val="00662D95"/>
    <w:rsid w:val="00662ED7"/>
    <w:rsid w:val="006637E2"/>
    <w:rsid w:val="006641C3"/>
    <w:rsid w:val="006641D0"/>
    <w:rsid w:val="006655F6"/>
    <w:rsid w:val="00665F97"/>
    <w:rsid w:val="0066766D"/>
    <w:rsid w:val="006677ED"/>
    <w:rsid w:val="00667839"/>
    <w:rsid w:val="0066795D"/>
    <w:rsid w:val="00667999"/>
    <w:rsid w:val="006715B2"/>
    <w:rsid w:val="00672AFC"/>
    <w:rsid w:val="00672C88"/>
    <w:rsid w:val="0067442E"/>
    <w:rsid w:val="00674DA0"/>
    <w:rsid w:val="00674DE9"/>
    <w:rsid w:val="00674FA4"/>
    <w:rsid w:val="006751ED"/>
    <w:rsid w:val="006765A8"/>
    <w:rsid w:val="006770C4"/>
    <w:rsid w:val="00677248"/>
    <w:rsid w:val="00681DE7"/>
    <w:rsid w:val="0068238D"/>
    <w:rsid w:val="0068283D"/>
    <w:rsid w:val="00682D89"/>
    <w:rsid w:val="00683EAB"/>
    <w:rsid w:val="00684B9A"/>
    <w:rsid w:val="00685117"/>
    <w:rsid w:val="00685A9D"/>
    <w:rsid w:val="006861B0"/>
    <w:rsid w:val="006865F1"/>
    <w:rsid w:val="00687B09"/>
    <w:rsid w:val="00687BFC"/>
    <w:rsid w:val="006917B7"/>
    <w:rsid w:val="00691B94"/>
    <w:rsid w:val="00691D8A"/>
    <w:rsid w:val="00692732"/>
    <w:rsid w:val="00692E44"/>
    <w:rsid w:val="006956E2"/>
    <w:rsid w:val="00695FCF"/>
    <w:rsid w:val="00696E7A"/>
    <w:rsid w:val="006A0483"/>
    <w:rsid w:val="006A0540"/>
    <w:rsid w:val="006A277A"/>
    <w:rsid w:val="006A27EB"/>
    <w:rsid w:val="006A362C"/>
    <w:rsid w:val="006A4134"/>
    <w:rsid w:val="006A48ED"/>
    <w:rsid w:val="006A4CA2"/>
    <w:rsid w:val="006A4F47"/>
    <w:rsid w:val="006A547C"/>
    <w:rsid w:val="006A5E5B"/>
    <w:rsid w:val="006A5E8D"/>
    <w:rsid w:val="006A61E2"/>
    <w:rsid w:val="006A61F2"/>
    <w:rsid w:val="006A751E"/>
    <w:rsid w:val="006A75E1"/>
    <w:rsid w:val="006B0097"/>
    <w:rsid w:val="006B0583"/>
    <w:rsid w:val="006B0989"/>
    <w:rsid w:val="006B1E2F"/>
    <w:rsid w:val="006B47FD"/>
    <w:rsid w:val="006B5457"/>
    <w:rsid w:val="006B67C2"/>
    <w:rsid w:val="006B7071"/>
    <w:rsid w:val="006B71DC"/>
    <w:rsid w:val="006B745A"/>
    <w:rsid w:val="006C01B6"/>
    <w:rsid w:val="006C0B63"/>
    <w:rsid w:val="006C0F6C"/>
    <w:rsid w:val="006C201E"/>
    <w:rsid w:val="006C4580"/>
    <w:rsid w:val="006C47C7"/>
    <w:rsid w:val="006C50FF"/>
    <w:rsid w:val="006C6FCE"/>
    <w:rsid w:val="006C75AF"/>
    <w:rsid w:val="006D01DE"/>
    <w:rsid w:val="006D10C4"/>
    <w:rsid w:val="006D17E2"/>
    <w:rsid w:val="006D1E12"/>
    <w:rsid w:val="006D1EFF"/>
    <w:rsid w:val="006D3288"/>
    <w:rsid w:val="006D33B9"/>
    <w:rsid w:val="006D3CBE"/>
    <w:rsid w:val="006D53CB"/>
    <w:rsid w:val="006D5475"/>
    <w:rsid w:val="006D6204"/>
    <w:rsid w:val="006D75E9"/>
    <w:rsid w:val="006D7FF5"/>
    <w:rsid w:val="006E01BD"/>
    <w:rsid w:val="006E03FD"/>
    <w:rsid w:val="006E05D4"/>
    <w:rsid w:val="006E0CB0"/>
    <w:rsid w:val="006E0EA4"/>
    <w:rsid w:val="006E1910"/>
    <w:rsid w:val="006E1BF1"/>
    <w:rsid w:val="006E2668"/>
    <w:rsid w:val="006E27F6"/>
    <w:rsid w:val="006E3F92"/>
    <w:rsid w:val="006E5506"/>
    <w:rsid w:val="006E5E02"/>
    <w:rsid w:val="006E6620"/>
    <w:rsid w:val="006E66FD"/>
    <w:rsid w:val="006E6DDF"/>
    <w:rsid w:val="006E7323"/>
    <w:rsid w:val="006F06DA"/>
    <w:rsid w:val="006F30D9"/>
    <w:rsid w:val="006F32AA"/>
    <w:rsid w:val="006F3731"/>
    <w:rsid w:val="006F4DFA"/>
    <w:rsid w:val="006F4FE1"/>
    <w:rsid w:val="006F5575"/>
    <w:rsid w:val="006F58D9"/>
    <w:rsid w:val="006F7215"/>
    <w:rsid w:val="006F7A4A"/>
    <w:rsid w:val="007005E9"/>
    <w:rsid w:val="00700703"/>
    <w:rsid w:val="00702779"/>
    <w:rsid w:val="00703969"/>
    <w:rsid w:val="00704D0D"/>
    <w:rsid w:val="00705DBC"/>
    <w:rsid w:val="00706FCA"/>
    <w:rsid w:val="00710A0F"/>
    <w:rsid w:val="00710BF6"/>
    <w:rsid w:val="00711D40"/>
    <w:rsid w:val="00712F10"/>
    <w:rsid w:val="00713613"/>
    <w:rsid w:val="00714104"/>
    <w:rsid w:val="00715CAA"/>
    <w:rsid w:val="00716D95"/>
    <w:rsid w:val="007171AC"/>
    <w:rsid w:val="00720400"/>
    <w:rsid w:val="0072057C"/>
    <w:rsid w:val="00721A52"/>
    <w:rsid w:val="00721BDA"/>
    <w:rsid w:val="00721CC9"/>
    <w:rsid w:val="0072269F"/>
    <w:rsid w:val="007227D5"/>
    <w:rsid w:val="00722C51"/>
    <w:rsid w:val="007234BE"/>
    <w:rsid w:val="00724767"/>
    <w:rsid w:val="007258B4"/>
    <w:rsid w:val="00725A4C"/>
    <w:rsid w:val="00726B4B"/>
    <w:rsid w:val="00727909"/>
    <w:rsid w:val="00727CE5"/>
    <w:rsid w:val="00730D3A"/>
    <w:rsid w:val="007342B2"/>
    <w:rsid w:val="007342F5"/>
    <w:rsid w:val="00734B0C"/>
    <w:rsid w:val="00735449"/>
    <w:rsid w:val="0073577B"/>
    <w:rsid w:val="00735DF6"/>
    <w:rsid w:val="00737C2C"/>
    <w:rsid w:val="00740952"/>
    <w:rsid w:val="00740AC5"/>
    <w:rsid w:val="00741024"/>
    <w:rsid w:val="00741252"/>
    <w:rsid w:val="00741E45"/>
    <w:rsid w:val="00741F43"/>
    <w:rsid w:val="00743370"/>
    <w:rsid w:val="007446C2"/>
    <w:rsid w:val="00745133"/>
    <w:rsid w:val="00745300"/>
    <w:rsid w:val="00745691"/>
    <w:rsid w:val="007459DC"/>
    <w:rsid w:val="0074612F"/>
    <w:rsid w:val="007466B1"/>
    <w:rsid w:val="007474CA"/>
    <w:rsid w:val="00750EF0"/>
    <w:rsid w:val="00751E2A"/>
    <w:rsid w:val="0075221D"/>
    <w:rsid w:val="00752851"/>
    <w:rsid w:val="00752C43"/>
    <w:rsid w:val="00753DC0"/>
    <w:rsid w:val="00754507"/>
    <w:rsid w:val="00757F7D"/>
    <w:rsid w:val="007603BE"/>
    <w:rsid w:val="00760CE7"/>
    <w:rsid w:val="00761ECA"/>
    <w:rsid w:val="007624D8"/>
    <w:rsid w:val="00762B46"/>
    <w:rsid w:val="00762CD3"/>
    <w:rsid w:val="00763368"/>
    <w:rsid w:val="007638C7"/>
    <w:rsid w:val="0076400D"/>
    <w:rsid w:val="00764099"/>
    <w:rsid w:val="007643F1"/>
    <w:rsid w:val="007644EF"/>
    <w:rsid w:val="00764578"/>
    <w:rsid w:val="0076593D"/>
    <w:rsid w:val="00765D67"/>
    <w:rsid w:val="0076640D"/>
    <w:rsid w:val="00766499"/>
    <w:rsid w:val="00766687"/>
    <w:rsid w:val="0076704D"/>
    <w:rsid w:val="00767ADF"/>
    <w:rsid w:val="00767D76"/>
    <w:rsid w:val="00770163"/>
    <w:rsid w:val="007702EA"/>
    <w:rsid w:val="00771428"/>
    <w:rsid w:val="007717C9"/>
    <w:rsid w:val="0077301E"/>
    <w:rsid w:val="007733E9"/>
    <w:rsid w:val="00773F65"/>
    <w:rsid w:val="007750B4"/>
    <w:rsid w:val="0077680C"/>
    <w:rsid w:val="00777437"/>
    <w:rsid w:val="00777AB2"/>
    <w:rsid w:val="00777DBC"/>
    <w:rsid w:val="00780F4B"/>
    <w:rsid w:val="007823E2"/>
    <w:rsid w:val="007825FF"/>
    <w:rsid w:val="0078269D"/>
    <w:rsid w:val="007828AC"/>
    <w:rsid w:val="00782C75"/>
    <w:rsid w:val="00783190"/>
    <w:rsid w:val="0078415B"/>
    <w:rsid w:val="00784B6A"/>
    <w:rsid w:val="0078549D"/>
    <w:rsid w:val="0078571C"/>
    <w:rsid w:val="00786573"/>
    <w:rsid w:val="00786DA2"/>
    <w:rsid w:val="0079060B"/>
    <w:rsid w:val="007915D3"/>
    <w:rsid w:val="00793FB1"/>
    <w:rsid w:val="00795C9A"/>
    <w:rsid w:val="007967C3"/>
    <w:rsid w:val="007967F9"/>
    <w:rsid w:val="0079726F"/>
    <w:rsid w:val="007A059A"/>
    <w:rsid w:val="007A2974"/>
    <w:rsid w:val="007A2CB4"/>
    <w:rsid w:val="007A398D"/>
    <w:rsid w:val="007A5408"/>
    <w:rsid w:val="007A5F3C"/>
    <w:rsid w:val="007A62BE"/>
    <w:rsid w:val="007A63D8"/>
    <w:rsid w:val="007A7C78"/>
    <w:rsid w:val="007B000E"/>
    <w:rsid w:val="007B0FF8"/>
    <w:rsid w:val="007B1A54"/>
    <w:rsid w:val="007B3A7A"/>
    <w:rsid w:val="007B45EE"/>
    <w:rsid w:val="007B4C4A"/>
    <w:rsid w:val="007B650E"/>
    <w:rsid w:val="007B693E"/>
    <w:rsid w:val="007B7734"/>
    <w:rsid w:val="007C064C"/>
    <w:rsid w:val="007C1232"/>
    <w:rsid w:val="007C132E"/>
    <w:rsid w:val="007C1483"/>
    <w:rsid w:val="007C152F"/>
    <w:rsid w:val="007C192D"/>
    <w:rsid w:val="007C3091"/>
    <w:rsid w:val="007C3B8C"/>
    <w:rsid w:val="007C4209"/>
    <w:rsid w:val="007C422C"/>
    <w:rsid w:val="007C4663"/>
    <w:rsid w:val="007C4BF1"/>
    <w:rsid w:val="007C54F7"/>
    <w:rsid w:val="007C565D"/>
    <w:rsid w:val="007C607A"/>
    <w:rsid w:val="007D008A"/>
    <w:rsid w:val="007D0970"/>
    <w:rsid w:val="007D1653"/>
    <w:rsid w:val="007D181F"/>
    <w:rsid w:val="007D2130"/>
    <w:rsid w:val="007D2940"/>
    <w:rsid w:val="007D36FC"/>
    <w:rsid w:val="007D5045"/>
    <w:rsid w:val="007D5C20"/>
    <w:rsid w:val="007D7726"/>
    <w:rsid w:val="007D7C48"/>
    <w:rsid w:val="007E0B7F"/>
    <w:rsid w:val="007E0CB4"/>
    <w:rsid w:val="007E0EE3"/>
    <w:rsid w:val="007E14F8"/>
    <w:rsid w:val="007E1A3D"/>
    <w:rsid w:val="007E1EDD"/>
    <w:rsid w:val="007E392C"/>
    <w:rsid w:val="007E3F47"/>
    <w:rsid w:val="007E41A2"/>
    <w:rsid w:val="007E4C70"/>
    <w:rsid w:val="007E4CAD"/>
    <w:rsid w:val="007E54D5"/>
    <w:rsid w:val="007E5B44"/>
    <w:rsid w:val="007E66EE"/>
    <w:rsid w:val="007E6E4B"/>
    <w:rsid w:val="007E7D76"/>
    <w:rsid w:val="007F043C"/>
    <w:rsid w:val="007F5CF4"/>
    <w:rsid w:val="007F7ADF"/>
    <w:rsid w:val="00801001"/>
    <w:rsid w:val="008018E2"/>
    <w:rsid w:val="0080208C"/>
    <w:rsid w:val="00802098"/>
    <w:rsid w:val="00802739"/>
    <w:rsid w:val="00802D9F"/>
    <w:rsid w:val="0080432C"/>
    <w:rsid w:val="00805EB5"/>
    <w:rsid w:val="00807E58"/>
    <w:rsid w:val="00807E98"/>
    <w:rsid w:val="0081174E"/>
    <w:rsid w:val="00811D29"/>
    <w:rsid w:val="008146B2"/>
    <w:rsid w:val="008156BB"/>
    <w:rsid w:val="0081629A"/>
    <w:rsid w:val="00816B90"/>
    <w:rsid w:val="00817319"/>
    <w:rsid w:val="0082011A"/>
    <w:rsid w:val="00821341"/>
    <w:rsid w:val="008215F9"/>
    <w:rsid w:val="00821777"/>
    <w:rsid w:val="00822689"/>
    <w:rsid w:val="008239B3"/>
    <w:rsid w:val="00825EA7"/>
    <w:rsid w:val="00826516"/>
    <w:rsid w:val="00826666"/>
    <w:rsid w:val="00826A09"/>
    <w:rsid w:val="00826D68"/>
    <w:rsid w:val="00826E06"/>
    <w:rsid w:val="008303FF"/>
    <w:rsid w:val="00830BE6"/>
    <w:rsid w:val="00830EFF"/>
    <w:rsid w:val="00832477"/>
    <w:rsid w:val="008328EF"/>
    <w:rsid w:val="008348E1"/>
    <w:rsid w:val="00834D9F"/>
    <w:rsid w:val="00835C91"/>
    <w:rsid w:val="008365C0"/>
    <w:rsid w:val="00837960"/>
    <w:rsid w:val="008414F4"/>
    <w:rsid w:val="00841515"/>
    <w:rsid w:val="00842FC5"/>
    <w:rsid w:val="00844348"/>
    <w:rsid w:val="0084615D"/>
    <w:rsid w:val="008476E6"/>
    <w:rsid w:val="008478F7"/>
    <w:rsid w:val="008503DB"/>
    <w:rsid w:val="0085049E"/>
    <w:rsid w:val="008529A5"/>
    <w:rsid w:val="0085491A"/>
    <w:rsid w:val="00855D78"/>
    <w:rsid w:val="0085699D"/>
    <w:rsid w:val="00860466"/>
    <w:rsid w:val="00860FD4"/>
    <w:rsid w:val="00861400"/>
    <w:rsid w:val="00861632"/>
    <w:rsid w:val="00861C39"/>
    <w:rsid w:val="00862710"/>
    <w:rsid w:val="00863236"/>
    <w:rsid w:val="00863328"/>
    <w:rsid w:val="00863396"/>
    <w:rsid w:val="008633F2"/>
    <w:rsid w:val="00863A13"/>
    <w:rsid w:val="00863EFA"/>
    <w:rsid w:val="00865401"/>
    <w:rsid w:val="00866ED9"/>
    <w:rsid w:val="008670A8"/>
    <w:rsid w:val="00867BDB"/>
    <w:rsid w:val="00870493"/>
    <w:rsid w:val="00870521"/>
    <w:rsid w:val="00870BB4"/>
    <w:rsid w:val="0087124C"/>
    <w:rsid w:val="008715E0"/>
    <w:rsid w:val="008718FF"/>
    <w:rsid w:val="00871EF9"/>
    <w:rsid w:val="00872425"/>
    <w:rsid w:val="00873AFC"/>
    <w:rsid w:val="008741EA"/>
    <w:rsid w:val="00874E79"/>
    <w:rsid w:val="00875EA3"/>
    <w:rsid w:val="00875FBA"/>
    <w:rsid w:val="00876646"/>
    <w:rsid w:val="008772AF"/>
    <w:rsid w:val="008801E1"/>
    <w:rsid w:val="00881553"/>
    <w:rsid w:val="00881A9E"/>
    <w:rsid w:val="008840DD"/>
    <w:rsid w:val="008852EC"/>
    <w:rsid w:val="008860DB"/>
    <w:rsid w:val="00886665"/>
    <w:rsid w:val="00886D4A"/>
    <w:rsid w:val="00886ED0"/>
    <w:rsid w:val="00887F74"/>
    <w:rsid w:val="00887FC2"/>
    <w:rsid w:val="00890131"/>
    <w:rsid w:val="00890569"/>
    <w:rsid w:val="00890FB7"/>
    <w:rsid w:val="00891FD8"/>
    <w:rsid w:val="00892286"/>
    <w:rsid w:val="008928AB"/>
    <w:rsid w:val="008933F6"/>
    <w:rsid w:val="00893D5C"/>
    <w:rsid w:val="008940CE"/>
    <w:rsid w:val="00894167"/>
    <w:rsid w:val="00894F38"/>
    <w:rsid w:val="00895E0F"/>
    <w:rsid w:val="00896487"/>
    <w:rsid w:val="00896504"/>
    <w:rsid w:val="008A087E"/>
    <w:rsid w:val="008A0FA3"/>
    <w:rsid w:val="008A11D2"/>
    <w:rsid w:val="008A156E"/>
    <w:rsid w:val="008A1A08"/>
    <w:rsid w:val="008A1BEE"/>
    <w:rsid w:val="008A1F5D"/>
    <w:rsid w:val="008A23A9"/>
    <w:rsid w:val="008A28AB"/>
    <w:rsid w:val="008A3B8E"/>
    <w:rsid w:val="008A4C34"/>
    <w:rsid w:val="008A6E5B"/>
    <w:rsid w:val="008A7CF9"/>
    <w:rsid w:val="008B05BF"/>
    <w:rsid w:val="008B1393"/>
    <w:rsid w:val="008B2BFF"/>
    <w:rsid w:val="008B4645"/>
    <w:rsid w:val="008B5E8D"/>
    <w:rsid w:val="008B7078"/>
    <w:rsid w:val="008B71ED"/>
    <w:rsid w:val="008C003C"/>
    <w:rsid w:val="008C0498"/>
    <w:rsid w:val="008C12DA"/>
    <w:rsid w:val="008C15E9"/>
    <w:rsid w:val="008C23D6"/>
    <w:rsid w:val="008C2CF1"/>
    <w:rsid w:val="008C3E70"/>
    <w:rsid w:val="008C4E60"/>
    <w:rsid w:val="008C6108"/>
    <w:rsid w:val="008C6C70"/>
    <w:rsid w:val="008C780B"/>
    <w:rsid w:val="008D15FF"/>
    <w:rsid w:val="008D1714"/>
    <w:rsid w:val="008D18AD"/>
    <w:rsid w:val="008D22E6"/>
    <w:rsid w:val="008D3D3A"/>
    <w:rsid w:val="008D4FD8"/>
    <w:rsid w:val="008D577D"/>
    <w:rsid w:val="008D5B1F"/>
    <w:rsid w:val="008D78F2"/>
    <w:rsid w:val="008E2889"/>
    <w:rsid w:val="008E2C2E"/>
    <w:rsid w:val="008E44B2"/>
    <w:rsid w:val="008E5FC9"/>
    <w:rsid w:val="008E6E7F"/>
    <w:rsid w:val="008E700E"/>
    <w:rsid w:val="008E71B6"/>
    <w:rsid w:val="008E7388"/>
    <w:rsid w:val="008E7B5C"/>
    <w:rsid w:val="008F01E5"/>
    <w:rsid w:val="008F1526"/>
    <w:rsid w:val="008F1C80"/>
    <w:rsid w:val="008F2088"/>
    <w:rsid w:val="008F2D6A"/>
    <w:rsid w:val="008F2E41"/>
    <w:rsid w:val="008F3625"/>
    <w:rsid w:val="008F45F9"/>
    <w:rsid w:val="008F519B"/>
    <w:rsid w:val="008F5DB5"/>
    <w:rsid w:val="008F6486"/>
    <w:rsid w:val="008F6E22"/>
    <w:rsid w:val="009009A6"/>
    <w:rsid w:val="00900DF4"/>
    <w:rsid w:val="00900EBA"/>
    <w:rsid w:val="009018D3"/>
    <w:rsid w:val="0090401F"/>
    <w:rsid w:val="00905AFC"/>
    <w:rsid w:val="00905CD6"/>
    <w:rsid w:val="00907F47"/>
    <w:rsid w:val="00910DB8"/>
    <w:rsid w:val="00911AC6"/>
    <w:rsid w:val="00911C9F"/>
    <w:rsid w:val="00914981"/>
    <w:rsid w:val="00914A2F"/>
    <w:rsid w:val="00914AC0"/>
    <w:rsid w:val="00915B6D"/>
    <w:rsid w:val="00915B8D"/>
    <w:rsid w:val="00915FAD"/>
    <w:rsid w:val="00917520"/>
    <w:rsid w:val="0092284E"/>
    <w:rsid w:val="009229DD"/>
    <w:rsid w:val="00924183"/>
    <w:rsid w:val="00924443"/>
    <w:rsid w:val="00924D39"/>
    <w:rsid w:val="00925116"/>
    <w:rsid w:val="00925713"/>
    <w:rsid w:val="00927756"/>
    <w:rsid w:val="00927917"/>
    <w:rsid w:val="00927943"/>
    <w:rsid w:val="00930063"/>
    <w:rsid w:val="00930366"/>
    <w:rsid w:val="00930646"/>
    <w:rsid w:val="00930788"/>
    <w:rsid w:val="00930954"/>
    <w:rsid w:val="00931762"/>
    <w:rsid w:val="00932878"/>
    <w:rsid w:val="009329CE"/>
    <w:rsid w:val="00932C01"/>
    <w:rsid w:val="00934578"/>
    <w:rsid w:val="009347E6"/>
    <w:rsid w:val="009373F3"/>
    <w:rsid w:val="00940A3A"/>
    <w:rsid w:val="00941A0A"/>
    <w:rsid w:val="0094284E"/>
    <w:rsid w:val="00943A60"/>
    <w:rsid w:val="00943E51"/>
    <w:rsid w:val="00945120"/>
    <w:rsid w:val="00945590"/>
    <w:rsid w:val="00945F6C"/>
    <w:rsid w:val="009466CF"/>
    <w:rsid w:val="00946FAE"/>
    <w:rsid w:val="00947327"/>
    <w:rsid w:val="0094732E"/>
    <w:rsid w:val="00947989"/>
    <w:rsid w:val="00947B82"/>
    <w:rsid w:val="00947DB5"/>
    <w:rsid w:val="00950262"/>
    <w:rsid w:val="00950918"/>
    <w:rsid w:val="00950A70"/>
    <w:rsid w:val="009520B3"/>
    <w:rsid w:val="00952591"/>
    <w:rsid w:val="0095260D"/>
    <w:rsid w:val="009538D3"/>
    <w:rsid w:val="00953B22"/>
    <w:rsid w:val="009552AC"/>
    <w:rsid w:val="0095635E"/>
    <w:rsid w:val="00956C01"/>
    <w:rsid w:val="0095701E"/>
    <w:rsid w:val="009603EE"/>
    <w:rsid w:val="0096056C"/>
    <w:rsid w:val="00961A6B"/>
    <w:rsid w:val="00962CAD"/>
    <w:rsid w:val="0096534B"/>
    <w:rsid w:val="00965843"/>
    <w:rsid w:val="00966F44"/>
    <w:rsid w:val="0096752B"/>
    <w:rsid w:val="00967546"/>
    <w:rsid w:val="00970389"/>
    <w:rsid w:val="00970D64"/>
    <w:rsid w:val="00971094"/>
    <w:rsid w:val="009714BC"/>
    <w:rsid w:val="00972836"/>
    <w:rsid w:val="00972E10"/>
    <w:rsid w:val="0097301F"/>
    <w:rsid w:val="009744D8"/>
    <w:rsid w:val="009752CE"/>
    <w:rsid w:val="00975933"/>
    <w:rsid w:val="00975F44"/>
    <w:rsid w:val="009772BF"/>
    <w:rsid w:val="00977382"/>
    <w:rsid w:val="00980D1B"/>
    <w:rsid w:val="00980D78"/>
    <w:rsid w:val="00981EED"/>
    <w:rsid w:val="009822A9"/>
    <w:rsid w:val="009833CD"/>
    <w:rsid w:val="00984309"/>
    <w:rsid w:val="00984F2A"/>
    <w:rsid w:val="00985D28"/>
    <w:rsid w:val="009866FB"/>
    <w:rsid w:val="009909C4"/>
    <w:rsid w:val="009911C8"/>
    <w:rsid w:val="009931D6"/>
    <w:rsid w:val="00993D18"/>
    <w:rsid w:val="00995FF5"/>
    <w:rsid w:val="00997309"/>
    <w:rsid w:val="009A07CA"/>
    <w:rsid w:val="009A11E4"/>
    <w:rsid w:val="009A2DFC"/>
    <w:rsid w:val="009A3626"/>
    <w:rsid w:val="009A3D22"/>
    <w:rsid w:val="009A47C8"/>
    <w:rsid w:val="009A4A19"/>
    <w:rsid w:val="009A5706"/>
    <w:rsid w:val="009A5805"/>
    <w:rsid w:val="009A5934"/>
    <w:rsid w:val="009A5E96"/>
    <w:rsid w:val="009A6484"/>
    <w:rsid w:val="009A7375"/>
    <w:rsid w:val="009B0B7D"/>
    <w:rsid w:val="009B21B2"/>
    <w:rsid w:val="009B26CE"/>
    <w:rsid w:val="009B2B95"/>
    <w:rsid w:val="009B4663"/>
    <w:rsid w:val="009B546D"/>
    <w:rsid w:val="009B5D3C"/>
    <w:rsid w:val="009B7493"/>
    <w:rsid w:val="009B7A54"/>
    <w:rsid w:val="009C020B"/>
    <w:rsid w:val="009C04AD"/>
    <w:rsid w:val="009C0923"/>
    <w:rsid w:val="009C19AB"/>
    <w:rsid w:val="009C2017"/>
    <w:rsid w:val="009C2B88"/>
    <w:rsid w:val="009C2CE6"/>
    <w:rsid w:val="009C3ECD"/>
    <w:rsid w:val="009C473F"/>
    <w:rsid w:val="009C4A8E"/>
    <w:rsid w:val="009C52E0"/>
    <w:rsid w:val="009C563C"/>
    <w:rsid w:val="009C63DF"/>
    <w:rsid w:val="009C6B23"/>
    <w:rsid w:val="009C6CDC"/>
    <w:rsid w:val="009C7853"/>
    <w:rsid w:val="009C7B76"/>
    <w:rsid w:val="009C7EE0"/>
    <w:rsid w:val="009C7F23"/>
    <w:rsid w:val="009C7F32"/>
    <w:rsid w:val="009D03B5"/>
    <w:rsid w:val="009D1095"/>
    <w:rsid w:val="009D175F"/>
    <w:rsid w:val="009D1C2C"/>
    <w:rsid w:val="009D4457"/>
    <w:rsid w:val="009D62E6"/>
    <w:rsid w:val="009E042C"/>
    <w:rsid w:val="009E0CC4"/>
    <w:rsid w:val="009E1799"/>
    <w:rsid w:val="009E1A70"/>
    <w:rsid w:val="009E1E83"/>
    <w:rsid w:val="009E20C7"/>
    <w:rsid w:val="009E2881"/>
    <w:rsid w:val="009E34A3"/>
    <w:rsid w:val="009E3D0C"/>
    <w:rsid w:val="009E3E72"/>
    <w:rsid w:val="009E5166"/>
    <w:rsid w:val="009E583B"/>
    <w:rsid w:val="009E7CBB"/>
    <w:rsid w:val="009F2C48"/>
    <w:rsid w:val="009F4697"/>
    <w:rsid w:val="009F4C90"/>
    <w:rsid w:val="009F50D2"/>
    <w:rsid w:val="009F5210"/>
    <w:rsid w:val="009F6144"/>
    <w:rsid w:val="009F6953"/>
    <w:rsid w:val="00A00FBA"/>
    <w:rsid w:val="00A010B9"/>
    <w:rsid w:val="00A02787"/>
    <w:rsid w:val="00A06A9F"/>
    <w:rsid w:val="00A06D3E"/>
    <w:rsid w:val="00A079EE"/>
    <w:rsid w:val="00A07F9F"/>
    <w:rsid w:val="00A10C0E"/>
    <w:rsid w:val="00A10FFD"/>
    <w:rsid w:val="00A1138B"/>
    <w:rsid w:val="00A11D7C"/>
    <w:rsid w:val="00A11DF0"/>
    <w:rsid w:val="00A11E16"/>
    <w:rsid w:val="00A1347E"/>
    <w:rsid w:val="00A13BB6"/>
    <w:rsid w:val="00A14648"/>
    <w:rsid w:val="00A14C1D"/>
    <w:rsid w:val="00A14F2C"/>
    <w:rsid w:val="00A154B6"/>
    <w:rsid w:val="00A1598E"/>
    <w:rsid w:val="00A15BCD"/>
    <w:rsid w:val="00A165F4"/>
    <w:rsid w:val="00A16DBA"/>
    <w:rsid w:val="00A1751B"/>
    <w:rsid w:val="00A2083B"/>
    <w:rsid w:val="00A21454"/>
    <w:rsid w:val="00A22B7C"/>
    <w:rsid w:val="00A2361B"/>
    <w:rsid w:val="00A23F82"/>
    <w:rsid w:val="00A252F2"/>
    <w:rsid w:val="00A2712F"/>
    <w:rsid w:val="00A27140"/>
    <w:rsid w:val="00A300D0"/>
    <w:rsid w:val="00A30688"/>
    <w:rsid w:val="00A314D1"/>
    <w:rsid w:val="00A3250E"/>
    <w:rsid w:val="00A32535"/>
    <w:rsid w:val="00A334AD"/>
    <w:rsid w:val="00A35221"/>
    <w:rsid w:val="00A356F6"/>
    <w:rsid w:val="00A4029B"/>
    <w:rsid w:val="00A40D42"/>
    <w:rsid w:val="00A40E5A"/>
    <w:rsid w:val="00A412A6"/>
    <w:rsid w:val="00A4263E"/>
    <w:rsid w:val="00A43B0B"/>
    <w:rsid w:val="00A43F84"/>
    <w:rsid w:val="00A445B0"/>
    <w:rsid w:val="00A44953"/>
    <w:rsid w:val="00A44B79"/>
    <w:rsid w:val="00A45231"/>
    <w:rsid w:val="00A45A34"/>
    <w:rsid w:val="00A461B7"/>
    <w:rsid w:val="00A50053"/>
    <w:rsid w:val="00A501D2"/>
    <w:rsid w:val="00A50BCB"/>
    <w:rsid w:val="00A510DE"/>
    <w:rsid w:val="00A52085"/>
    <w:rsid w:val="00A525CB"/>
    <w:rsid w:val="00A52B27"/>
    <w:rsid w:val="00A546EF"/>
    <w:rsid w:val="00A55997"/>
    <w:rsid w:val="00A55F7B"/>
    <w:rsid w:val="00A56766"/>
    <w:rsid w:val="00A57522"/>
    <w:rsid w:val="00A60A16"/>
    <w:rsid w:val="00A60B8A"/>
    <w:rsid w:val="00A60FAB"/>
    <w:rsid w:val="00A63D25"/>
    <w:rsid w:val="00A64079"/>
    <w:rsid w:val="00A642B5"/>
    <w:rsid w:val="00A657FE"/>
    <w:rsid w:val="00A6619B"/>
    <w:rsid w:val="00A67066"/>
    <w:rsid w:val="00A670FD"/>
    <w:rsid w:val="00A672BF"/>
    <w:rsid w:val="00A6769B"/>
    <w:rsid w:val="00A67E88"/>
    <w:rsid w:val="00A7048B"/>
    <w:rsid w:val="00A7155E"/>
    <w:rsid w:val="00A717CF"/>
    <w:rsid w:val="00A72F67"/>
    <w:rsid w:val="00A7311D"/>
    <w:rsid w:val="00A73899"/>
    <w:rsid w:val="00A73C18"/>
    <w:rsid w:val="00A74D7A"/>
    <w:rsid w:val="00A7542F"/>
    <w:rsid w:val="00A754BD"/>
    <w:rsid w:val="00A7783E"/>
    <w:rsid w:val="00A817D0"/>
    <w:rsid w:val="00A81F32"/>
    <w:rsid w:val="00A82654"/>
    <w:rsid w:val="00A836DA"/>
    <w:rsid w:val="00A84248"/>
    <w:rsid w:val="00A84934"/>
    <w:rsid w:val="00A8560B"/>
    <w:rsid w:val="00A85A97"/>
    <w:rsid w:val="00A8631E"/>
    <w:rsid w:val="00A8678A"/>
    <w:rsid w:val="00A9208C"/>
    <w:rsid w:val="00A9245C"/>
    <w:rsid w:val="00A92A6E"/>
    <w:rsid w:val="00A93492"/>
    <w:rsid w:val="00A93939"/>
    <w:rsid w:val="00A93A2E"/>
    <w:rsid w:val="00A94434"/>
    <w:rsid w:val="00A955A4"/>
    <w:rsid w:val="00A9593A"/>
    <w:rsid w:val="00A95A30"/>
    <w:rsid w:val="00A96722"/>
    <w:rsid w:val="00A968EC"/>
    <w:rsid w:val="00A96E49"/>
    <w:rsid w:val="00AA0CD2"/>
    <w:rsid w:val="00AA2E80"/>
    <w:rsid w:val="00AA3302"/>
    <w:rsid w:val="00AA345A"/>
    <w:rsid w:val="00AA410B"/>
    <w:rsid w:val="00AA42F2"/>
    <w:rsid w:val="00AA6ED9"/>
    <w:rsid w:val="00AA6F81"/>
    <w:rsid w:val="00AA7726"/>
    <w:rsid w:val="00AA77D2"/>
    <w:rsid w:val="00AA7F11"/>
    <w:rsid w:val="00AB0E47"/>
    <w:rsid w:val="00AB1D25"/>
    <w:rsid w:val="00AB1E21"/>
    <w:rsid w:val="00AB1F44"/>
    <w:rsid w:val="00AB2207"/>
    <w:rsid w:val="00AB24E5"/>
    <w:rsid w:val="00AB2599"/>
    <w:rsid w:val="00AB2B92"/>
    <w:rsid w:val="00AB3975"/>
    <w:rsid w:val="00AB47ED"/>
    <w:rsid w:val="00AB4880"/>
    <w:rsid w:val="00AB49E8"/>
    <w:rsid w:val="00AB644B"/>
    <w:rsid w:val="00AB6EC7"/>
    <w:rsid w:val="00AB78A4"/>
    <w:rsid w:val="00AC1647"/>
    <w:rsid w:val="00AC19DB"/>
    <w:rsid w:val="00AC342C"/>
    <w:rsid w:val="00AC3687"/>
    <w:rsid w:val="00AC45EA"/>
    <w:rsid w:val="00AC4AB0"/>
    <w:rsid w:val="00AC59D2"/>
    <w:rsid w:val="00AC5D5A"/>
    <w:rsid w:val="00AC61A4"/>
    <w:rsid w:val="00AC7808"/>
    <w:rsid w:val="00AD0E4A"/>
    <w:rsid w:val="00AD1C35"/>
    <w:rsid w:val="00AD2609"/>
    <w:rsid w:val="00AD28B7"/>
    <w:rsid w:val="00AD363E"/>
    <w:rsid w:val="00AD521B"/>
    <w:rsid w:val="00AD6701"/>
    <w:rsid w:val="00AD757D"/>
    <w:rsid w:val="00AD75A6"/>
    <w:rsid w:val="00AD7778"/>
    <w:rsid w:val="00AD7B57"/>
    <w:rsid w:val="00AD7EFF"/>
    <w:rsid w:val="00AE0475"/>
    <w:rsid w:val="00AE0BB4"/>
    <w:rsid w:val="00AE26A5"/>
    <w:rsid w:val="00AE35B6"/>
    <w:rsid w:val="00AE3C53"/>
    <w:rsid w:val="00AE3D99"/>
    <w:rsid w:val="00AE3EDA"/>
    <w:rsid w:val="00AE4876"/>
    <w:rsid w:val="00AE4ECF"/>
    <w:rsid w:val="00AF0BC5"/>
    <w:rsid w:val="00AF0CE2"/>
    <w:rsid w:val="00AF1EBE"/>
    <w:rsid w:val="00AF2B2D"/>
    <w:rsid w:val="00AF353A"/>
    <w:rsid w:val="00AF452F"/>
    <w:rsid w:val="00AF525F"/>
    <w:rsid w:val="00AF54E7"/>
    <w:rsid w:val="00AF5837"/>
    <w:rsid w:val="00B000E5"/>
    <w:rsid w:val="00B001F8"/>
    <w:rsid w:val="00B01158"/>
    <w:rsid w:val="00B01392"/>
    <w:rsid w:val="00B01786"/>
    <w:rsid w:val="00B01A7C"/>
    <w:rsid w:val="00B01FBA"/>
    <w:rsid w:val="00B02459"/>
    <w:rsid w:val="00B04726"/>
    <w:rsid w:val="00B05AE5"/>
    <w:rsid w:val="00B05B9A"/>
    <w:rsid w:val="00B05C39"/>
    <w:rsid w:val="00B063F3"/>
    <w:rsid w:val="00B06BFC"/>
    <w:rsid w:val="00B10FC4"/>
    <w:rsid w:val="00B11C6A"/>
    <w:rsid w:val="00B11FEC"/>
    <w:rsid w:val="00B13093"/>
    <w:rsid w:val="00B15351"/>
    <w:rsid w:val="00B16930"/>
    <w:rsid w:val="00B16F4C"/>
    <w:rsid w:val="00B17177"/>
    <w:rsid w:val="00B2047C"/>
    <w:rsid w:val="00B2443B"/>
    <w:rsid w:val="00B248D5"/>
    <w:rsid w:val="00B26716"/>
    <w:rsid w:val="00B278EF"/>
    <w:rsid w:val="00B30297"/>
    <w:rsid w:val="00B30597"/>
    <w:rsid w:val="00B307D2"/>
    <w:rsid w:val="00B30D9C"/>
    <w:rsid w:val="00B3155C"/>
    <w:rsid w:val="00B31685"/>
    <w:rsid w:val="00B3354F"/>
    <w:rsid w:val="00B348EE"/>
    <w:rsid w:val="00B34EF4"/>
    <w:rsid w:val="00B35D4C"/>
    <w:rsid w:val="00B365DC"/>
    <w:rsid w:val="00B369E0"/>
    <w:rsid w:val="00B40077"/>
    <w:rsid w:val="00B4092C"/>
    <w:rsid w:val="00B40F77"/>
    <w:rsid w:val="00B41578"/>
    <w:rsid w:val="00B42931"/>
    <w:rsid w:val="00B42B0D"/>
    <w:rsid w:val="00B42DC7"/>
    <w:rsid w:val="00B444C8"/>
    <w:rsid w:val="00B44796"/>
    <w:rsid w:val="00B44885"/>
    <w:rsid w:val="00B44CB2"/>
    <w:rsid w:val="00B45237"/>
    <w:rsid w:val="00B46840"/>
    <w:rsid w:val="00B46A2A"/>
    <w:rsid w:val="00B50ED2"/>
    <w:rsid w:val="00B52476"/>
    <w:rsid w:val="00B52C67"/>
    <w:rsid w:val="00B5313D"/>
    <w:rsid w:val="00B53153"/>
    <w:rsid w:val="00B53481"/>
    <w:rsid w:val="00B5377B"/>
    <w:rsid w:val="00B53ED9"/>
    <w:rsid w:val="00B54104"/>
    <w:rsid w:val="00B5440B"/>
    <w:rsid w:val="00B54502"/>
    <w:rsid w:val="00B54A03"/>
    <w:rsid w:val="00B5534F"/>
    <w:rsid w:val="00B557BE"/>
    <w:rsid w:val="00B560CE"/>
    <w:rsid w:val="00B561FD"/>
    <w:rsid w:val="00B571B4"/>
    <w:rsid w:val="00B606D8"/>
    <w:rsid w:val="00B6113A"/>
    <w:rsid w:val="00B615C8"/>
    <w:rsid w:val="00B618D2"/>
    <w:rsid w:val="00B6316D"/>
    <w:rsid w:val="00B6378A"/>
    <w:rsid w:val="00B637B6"/>
    <w:rsid w:val="00B63BC7"/>
    <w:rsid w:val="00B63DBB"/>
    <w:rsid w:val="00B65454"/>
    <w:rsid w:val="00B6580F"/>
    <w:rsid w:val="00B658C8"/>
    <w:rsid w:val="00B65C6C"/>
    <w:rsid w:val="00B66DEC"/>
    <w:rsid w:val="00B67071"/>
    <w:rsid w:val="00B67602"/>
    <w:rsid w:val="00B70DB3"/>
    <w:rsid w:val="00B71ED2"/>
    <w:rsid w:val="00B72F17"/>
    <w:rsid w:val="00B76A43"/>
    <w:rsid w:val="00B80C9E"/>
    <w:rsid w:val="00B82E34"/>
    <w:rsid w:val="00B83C3F"/>
    <w:rsid w:val="00B8667B"/>
    <w:rsid w:val="00B86FBE"/>
    <w:rsid w:val="00B87572"/>
    <w:rsid w:val="00B9037F"/>
    <w:rsid w:val="00B90F7B"/>
    <w:rsid w:val="00B93632"/>
    <w:rsid w:val="00B93E55"/>
    <w:rsid w:val="00B94A51"/>
    <w:rsid w:val="00B94D0D"/>
    <w:rsid w:val="00B9529A"/>
    <w:rsid w:val="00B956F5"/>
    <w:rsid w:val="00B95D2A"/>
    <w:rsid w:val="00B9627B"/>
    <w:rsid w:val="00BA1A9A"/>
    <w:rsid w:val="00BA2C02"/>
    <w:rsid w:val="00BA3B02"/>
    <w:rsid w:val="00BA49F1"/>
    <w:rsid w:val="00BA4E8C"/>
    <w:rsid w:val="00BA51A4"/>
    <w:rsid w:val="00BA5BDC"/>
    <w:rsid w:val="00BA609F"/>
    <w:rsid w:val="00BA613A"/>
    <w:rsid w:val="00BA6C1B"/>
    <w:rsid w:val="00BA7292"/>
    <w:rsid w:val="00BA7BB1"/>
    <w:rsid w:val="00BA7F58"/>
    <w:rsid w:val="00BB0721"/>
    <w:rsid w:val="00BB2847"/>
    <w:rsid w:val="00BB2B84"/>
    <w:rsid w:val="00BB2F9C"/>
    <w:rsid w:val="00BB36AF"/>
    <w:rsid w:val="00BB3DDD"/>
    <w:rsid w:val="00BB412B"/>
    <w:rsid w:val="00BB41AC"/>
    <w:rsid w:val="00BB79AC"/>
    <w:rsid w:val="00BB7B6B"/>
    <w:rsid w:val="00BB7C68"/>
    <w:rsid w:val="00BB7CC1"/>
    <w:rsid w:val="00BC02DF"/>
    <w:rsid w:val="00BC06DB"/>
    <w:rsid w:val="00BC1402"/>
    <w:rsid w:val="00BC3B57"/>
    <w:rsid w:val="00BC4078"/>
    <w:rsid w:val="00BC463A"/>
    <w:rsid w:val="00BC53AA"/>
    <w:rsid w:val="00BC5D78"/>
    <w:rsid w:val="00BC5FC4"/>
    <w:rsid w:val="00BC6901"/>
    <w:rsid w:val="00BC6AB0"/>
    <w:rsid w:val="00BD0F68"/>
    <w:rsid w:val="00BD1E13"/>
    <w:rsid w:val="00BD2435"/>
    <w:rsid w:val="00BD3B39"/>
    <w:rsid w:val="00BD3F87"/>
    <w:rsid w:val="00BD4717"/>
    <w:rsid w:val="00BD47C9"/>
    <w:rsid w:val="00BD63D8"/>
    <w:rsid w:val="00BD6629"/>
    <w:rsid w:val="00BD75F8"/>
    <w:rsid w:val="00BD7C06"/>
    <w:rsid w:val="00BE1313"/>
    <w:rsid w:val="00BE15D4"/>
    <w:rsid w:val="00BE20C7"/>
    <w:rsid w:val="00BE4346"/>
    <w:rsid w:val="00BE4F99"/>
    <w:rsid w:val="00BE5ABF"/>
    <w:rsid w:val="00BE5E1F"/>
    <w:rsid w:val="00BE632B"/>
    <w:rsid w:val="00BE6EDD"/>
    <w:rsid w:val="00BE7ED3"/>
    <w:rsid w:val="00BF1B1A"/>
    <w:rsid w:val="00BF3E1A"/>
    <w:rsid w:val="00BF54EB"/>
    <w:rsid w:val="00BF5AD7"/>
    <w:rsid w:val="00BF5C2D"/>
    <w:rsid w:val="00BF64A9"/>
    <w:rsid w:val="00BF690F"/>
    <w:rsid w:val="00BF70A1"/>
    <w:rsid w:val="00BF7593"/>
    <w:rsid w:val="00BF76E9"/>
    <w:rsid w:val="00C01818"/>
    <w:rsid w:val="00C01EC4"/>
    <w:rsid w:val="00C02C8C"/>
    <w:rsid w:val="00C0337B"/>
    <w:rsid w:val="00C03545"/>
    <w:rsid w:val="00C05ECA"/>
    <w:rsid w:val="00C05FCC"/>
    <w:rsid w:val="00C06531"/>
    <w:rsid w:val="00C06B7E"/>
    <w:rsid w:val="00C06E6C"/>
    <w:rsid w:val="00C06FCF"/>
    <w:rsid w:val="00C0741B"/>
    <w:rsid w:val="00C10635"/>
    <w:rsid w:val="00C10760"/>
    <w:rsid w:val="00C12125"/>
    <w:rsid w:val="00C13DCF"/>
    <w:rsid w:val="00C150E3"/>
    <w:rsid w:val="00C15308"/>
    <w:rsid w:val="00C1559F"/>
    <w:rsid w:val="00C15B9B"/>
    <w:rsid w:val="00C15F09"/>
    <w:rsid w:val="00C160CC"/>
    <w:rsid w:val="00C16A1B"/>
    <w:rsid w:val="00C1713F"/>
    <w:rsid w:val="00C172F2"/>
    <w:rsid w:val="00C17317"/>
    <w:rsid w:val="00C17B4A"/>
    <w:rsid w:val="00C21912"/>
    <w:rsid w:val="00C22F88"/>
    <w:rsid w:val="00C23442"/>
    <w:rsid w:val="00C23A5B"/>
    <w:rsid w:val="00C23F50"/>
    <w:rsid w:val="00C24C52"/>
    <w:rsid w:val="00C25629"/>
    <w:rsid w:val="00C25E7E"/>
    <w:rsid w:val="00C274F3"/>
    <w:rsid w:val="00C30ECE"/>
    <w:rsid w:val="00C31246"/>
    <w:rsid w:val="00C31C60"/>
    <w:rsid w:val="00C3253E"/>
    <w:rsid w:val="00C32DEB"/>
    <w:rsid w:val="00C333F3"/>
    <w:rsid w:val="00C336E5"/>
    <w:rsid w:val="00C33B10"/>
    <w:rsid w:val="00C33EF6"/>
    <w:rsid w:val="00C347D4"/>
    <w:rsid w:val="00C34CEB"/>
    <w:rsid w:val="00C34E8F"/>
    <w:rsid w:val="00C35693"/>
    <w:rsid w:val="00C35FD8"/>
    <w:rsid w:val="00C361F0"/>
    <w:rsid w:val="00C36354"/>
    <w:rsid w:val="00C410FB"/>
    <w:rsid w:val="00C414F6"/>
    <w:rsid w:val="00C42259"/>
    <w:rsid w:val="00C422E3"/>
    <w:rsid w:val="00C45ACB"/>
    <w:rsid w:val="00C45F39"/>
    <w:rsid w:val="00C47DF2"/>
    <w:rsid w:val="00C50735"/>
    <w:rsid w:val="00C50747"/>
    <w:rsid w:val="00C50CB7"/>
    <w:rsid w:val="00C512E1"/>
    <w:rsid w:val="00C527BB"/>
    <w:rsid w:val="00C542D1"/>
    <w:rsid w:val="00C54839"/>
    <w:rsid w:val="00C54B7E"/>
    <w:rsid w:val="00C54F60"/>
    <w:rsid w:val="00C550FB"/>
    <w:rsid w:val="00C5667E"/>
    <w:rsid w:val="00C57775"/>
    <w:rsid w:val="00C57D3A"/>
    <w:rsid w:val="00C602BE"/>
    <w:rsid w:val="00C61811"/>
    <w:rsid w:val="00C62C70"/>
    <w:rsid w:val="00C63346"/>
    <w:rsid w:val="00C63F29"/>
    <w:rsid w:val="00C65267"/>
    <w:rsid w:val="00C6644A"/>
    <w:rsid w:val="00C6690E"/>
    <w:rsid w:val="00C669C3"/>
    <w:rsid w:val="00C670F7"/>
    <w:rsid w:val="00C70A3C"/>
    <w:rsid w:val="00C70D45"/>
    <w:rsid w:val="00C70D97"/>
    <w:rsid w:val="00C70F7B"/>
    <w:rsid w:val="00C7452B"/>
    <w:rsid w:val="00C74FF1"/>
    <w:rsid w:val="00C7597D"/>
    <w:rsid w:val="00C75B52"/>
    <w:rsid w:val="00C76DF1"/>
    <w:rsid w:val="00C800A0"/>
    <w:rsid w:val="00C802D9"/>
    <w:rsid w:val="00C80D52"/>
    <w:rsid w:val="00C84704"/>
    <w:rsid w:val="00C84A34"/>
    <w:rsid w:val="00C87A61"/>
    <w:rsid w:val="00C91A39"/>
    <w:rsid w:val="00C92172"/>
    <w:rsid w:val="00C9282B"/>
    <w:rsid w:val="00C92E19"/>
    <w:rsid w:val="00C9320B"/>
    <w:rsid w:val="00C93638"/>
    <w:rsid w:val="00C93C2F"/>
    <w:rsid w:val="00C946F9"/>
    <w:rsid w:val="00C947BC"/>
    <w:rsid w:val="00C95C05"/>
    <w:rsid w:val="00C96859"/>
    <w:rsid w:val="00C97733"/>
    <w:rsid w:val="00C97792"/>
    <w:rsid w:val="00CA1414"/>
    <w:rsid w:val="00CA2A14"/>
    <w:rsid w:val="00CA5234"/>
    <w:rsid w:val="00CA587D"/>
    <w:rsid w:val="00CA7528"/>
    <w:rsid w:val="00CA7CE6"/>
    <w:rsid w:val="00CB2074"/>
    <w:rsid w:val="00CB2503"/>
    <w:rsid w:val="00CB3465"/>
    <w:rsid w:val="00CB3880"/>
    <w:rsid w:val="00CB443E"/>
    <w:rsid w:val="00CB49DC"/>
    <w:rsid w:val="00CB68C2"/>
    <w:rsid w:val="00CB6E61"/>
    <w:rsid w:val="00CB72D3"/>
    <w:rsid w:val="00CB7BD7"/>
    <w:rsid w:val="00CB7FEC"/>
    <w:rsid w:val="00CC0E8E"/>
    <w:rsid w:val="00CC0FEB"/>
    <w:rsid w:val="00CC19EC"/>
    <w:rsid w:val="00CC2183"/>
    <w:rsid w:val="00CC227D"/>
    <w:rsid w:val="00CC2573"/>
    <w:rsid w:val="00CC2631"/>
    <w:rsid w:val="00CC34B9"/>
    <w:rsid w:val="00CC36D5"/>
    <w:rsid w:val="00CC4719"/>
    <w:rsid w:val="00CC4F28"/>
    <w:rsid w:val="00CC658D"/>
    <w:rsid w:val="00CC66CF"/>
    <w:rsid w:val="00CD0625"/>
    <w:rsid w:val="00CD0731"/>
    <w:rsid w:val="00CD0E2B"/>
    <w:rsid w:val="00CD1388"/>
    <w:rsid w:val="00CD4F6B"/>
    <w:rsid w:val="00CD5DA1"/>
    <w:rsid w:val="00CD612B"/>
    <w:rsid w:val="00CE07A2"/>
    <w:rsid w:val="00CE17C7"/>
    <w:rsid w:val="00CE3290"/>
    <w:rsid w:val="00CE5009"/>
    <w:rsid w:val="00CE5374"/>
    <w:rsid w:val="00CE779B"/>
    <w:rsid w:val="00CE7989"/>
    <w:rsid w:val="00CF0BAE"/>
    <w:rsid w:val="00CF1550"/>
    <w:rsid w:val="00CF59BA"/>
    <w:rsid w:val="00CF677E"/>
    <w:rsid w:val="00D007DF"/>
    <w:rsid w:val="00D0199E"/>
    <w:rsid w:val="00D01BA3"/>
    <w:rsid w:val="00D023AE"/>
    <w:rsid w:val="00D02771"/>
    <w:rsid w:val="00D02801"/>
    <w:rsid w:val="00D042D8"/>
    <w:rsid w:val="00D04408"/>
    <w:rsid w:val="00D04495"/>
    <w:rsid w:val="00D04761"/>
    <w:rsid w:val="00D047DF"/>
    <w:rsid w:val="00D062D2"/>
    <w:rsid w:val="00D065BD"/>
    <w:rsid w:val="00D06D6F"/>
    <w:rsid w:val="00D07825"/>
    <w:rsid w:val="00D101E9"/>
    <w:rsid w:val="00D103DA"/>
    <w:rsid w:val="00D11D84"/>
    <w:rsid w:val="00D13899"/>
    <w:rsid w:val="00D13B6C"/>
    <w:rsid w:val="00D141EB"/>
    <w:rsid w:val="00D1776D"/>
    <w:rsid w:val="00D17F11"/>
    <w:rsid w:val="00D2118B"/>
    <w:rsid w:val="00D225E2"/>
    <w:rsid w:val="00D235B1"/>
    <w:rsid w:val="00D247AB"/>
    <w:rsid w:val="00D2559B"/>
    <w:rsid w:val="00D25A9F"/>
    <w:rsid w:val="00D25E44"/>
    <w:rsid w:val="00D25EE3"/>
    <w:rsid w:val="00D260DF"/>
    <w:rsid w:val="00D26C59"/>
    <w:rsid w:val="00D279D7"/>
    <w:rsid w:val="00D31266"/>
    <w:rsid w:val="00D31A8C"/>
    <w:rsid w:val="00D32C23"/>
    <w:rsid w:val="00D32F57"/>
    <w:rsid w:val="00D3469E"/>
    <w:rsid w:val="00D34C43"/>
    <w:rsid w:val="00D34DD7"/>
    <w:rsid w:val="00D354C6"/>
    <w:rsid w:val="00D40CC2"/>
    <w:rsid w:val="00D40CE7"/>
    <w:rsid w:val="00D41BC7"/>
    <w:rsid w:val="00D41F2C"/>
    <w:rsid w:val="00D43D95"/>
    <w:rsid w:val="00D43E1D"/>
    <w:rsid w:val="00D449DF"/>
    <w:rsid w:val="00D464AA"/>
    <w:rsid w:val="00D46795"/>
    <w:rsid w:val="00D507B1"/>
    <w:rsid w:val="00D51134"/>
    <w:rsid w:val="00D51655"/>
    <w:rsid w:val="00D516CA"/>
    <w:rsid w:val="00D51BEE"/>
    <w:rsid w:val="00D51E65"/>
    <w:rsid w:val="00D53225"/>
    <w:rsid w:val="00D536E5"/>
    <w:rsid w:val="00D53BB2"/>
    <w:rsid w:val="00D5445C"/>
    <w:rsid w:val="00D54519"/>
    <w:rsid w:val="00D54AE6"/>
    <w:rsid w:val="00D54DDE"/>
    <w:rsid w:val="00D55189"/>
    <w:rsid w:val="00D5547D"/>
    <w:rsid w:val="00D556D2"/>
    <w:rsid w:val="00D55CFE"/>
    <w:rsid w:val="00D560E1"/>
    <w:rsid w:val="00D57814"/>
    <w:rsid w:val="00D57E7C"/>
    <w:rsid w:val="00D60453"/>
    <w:rsid w:val="00D61136"/>
    <w:rsid w:val="00D6257D"/>
    <w:rsid w:val="00D627F8"/>
    <w:rsid w:val="00D62971"/>
    <w:rsid w:val="00D63DB1"/>
    <w:rsid w:val="00D643E5"/>
    <w:rsid w:val="00D6657E"/>
    <w:rsid w:val="00D66C91"/>
    <w:rsid w:val="00D67220"/>
    <w:rsid w:val="00D67D4C"/>
    <w:rsid w:val="00D71485"/>
    <w:rsid w:val="00D71B44"/>
    <w:rsid w:val="00D71CD9"/>
    <w:rsid w:val="00D731E0"/>
    <w:rsid w:val="00D7332D"/>
    <w:rsid w:val="00D73438"/>
    <w:rsid w:val="00D734BA"/>
    <w:rsid w:val="00D734D0"/>
    <w:rsid w:val="00D735A1"/>
    <w:rsid w:val="00D75055"/>
    <w:rsid w:val="00D75185"/>
    <w:rsid w:val="00D757D6"/>
    <w:rsid w:val="00D76477"/>
    <w:rsid w:val="00D768FD"/>
    <w:rsid w:val="00D771C2"/>
    <w:rsid w:val="00D77362"/>
    <w:rsid w:val="00D7749D"/>
    <w:rsid w:val="00D80A8D"/>
    <w:rsid w:val="00D81038"/>
    <w:rsid w:val="00D825FA"/>
    <w:rsid w:val="00D82A1D"/>
    <w:rsid w:val="00D830EF"/>
    <w:rsid w:val="00D830F9"/>
    <w:rsid w:val="00D84F3D"/>
    <w:rsid w:val="00D8557C"/>
    <w:rsid w:val="00D87750"/>
    <w:rsid w:val="00D87F03"/>
    <w:rsid w:val="00D90E37"/>
    <w:rsid w:val="00D914D5"/>
    <w:rsid w:val="00D91D1B"/>
    <w:rsid w:val="00D93FDD"/>
    <w:rsid w:val="00D95AB8"/>
    <w:rsid w:val="00D96524"/>
    <w:rsid w:val="00D974E9"/>
    <w:rsid w:val="00D9751C"/>
    <w:rsid w:val="00D97A11"/>
    <w:rsid w:val="00DA035B"/>
    <w:rsid w:val="00DA0B84"/>
    <w:rsid w:val="00DA0D72"/>
    <w:rsid w:val="00DA1A81"/>
    <w:rsid w:val="00DA21C2"/>
    <w:rsid w:val="00DA25F0"/>
    <w:rsid w:val="00DA3A3C"/>
    <w:rsid w:val="00DA47B3"/>
    <w:rsid w:val="00DA5774"/>
    <w:rsid w:val="00DA6B08"/>
    <w:rsid w:val="00DA7234"/>
    <w:rsid w:val="00DA7286"/>
    <w:rsid w:val="00DA78B7"/>
    <w:rsid w:val="00DB045D"/>
    <w:rsid w:val="00DB1749"/>
    <w:rsid w:val="00DB3A33"/>
    <w:rsid w:val="00DB3E7C"/>
    <w:rsid w:val="00DB5AA2"/>
    <w:rsid w:val="00DB5CF1"/>
    <w:rsid w:val="00DB5D66"/>
    <w:rsid w:val="00DB5F6E"/>
    <w:rsid w:val="00DB611C"/>
    <w:rsid w:val="00DB6E60"/>
    <w:rsid w:val="00DB7111"/>
    <w:rsid w:val="00DC0622"/>
    <w:rsid w:val="00DC19B5"/>
    <w:rsid w:val="00DC1A26"/>
    <w:rsid w:val="00DC204E"/>
    <w:rsid w:val="00DC387A"/>
    <w:rsid w:val="00DC3FA5"/>
    <w:rsid w:val="00DC4EAE"/>
    <w:rsid w:val="00DC573F"/>
    <w:rsid w:val="00DC6239"/>
    <w:rsid w:val="00DC6E87"/>
    <w:rsid w:val="00DD04C8"/>
    <w:rsid w:val="00DD068A"/>
    <w:rsid w:val="00DD0CF1"/>
    <w:rsid w:val="00DD2EEF"/>
    <w:rsid w:val="00DD33E3"/>
    <w:rsid w:val="00DD675E"/>
    <w:rsid w:val="00DD6D7B"/>
    <w:rsid w:val="00DD7BD0"/>
    <w:rsid w:val="00DD7E12"/>
    <w:rsid w:val="00DE1BA2"/>
    <w:rsid w:val="00DE1C71"/>
    <w:rsid w:val="00DE22CF"/>
    <w:rsid w:val="00DE3185"/>
    <w:rsid w:val="00DE32A5"/>
    <w:rsid w:val="00DE677C"/>
    <w:rsid w:val="00DE6DA8"/>
    <w:rsid w:val="00DE749C"/>
    <w:rsid w:val="00DF13B8"/>
    <w:rsid w:val="00DF21C2"/>
    <w:rsid w:val="00DF22DC"/>
    <w:rsid w:val="00DF34A1"/>
    <w:rsid w:val="00DF45A0"/>
    <w:rsid w:val="00DF4D5B"/>
    <w:rsid w:val="00DF51F5"/>
    <w:rsid w:val="00DF542D"/>
    <w:rsid w:val="00DF5EBF"/>
    <w:rsid w:val="00DF6E83"/>
    <w:rsid w:val="00DF7958"/>
    <w:rsid w:val="00E02476"/>
    <w:rsid w:val="00E04AC3"/>
    <w:rsid w:val="00E053E0"/>
    <w:rsid w:val="00E06506"/>
    <w:rsid w:val="00E0653F"/>
    <w:rsid w:val="00E06E27"/>
    <w:rsid w:val="00E06F36"/>
    <w:rsid w:val="00E07584"/>
    <w:rsid w:val="00E10000"/>
    <w:rsid w:val="00E10107"/>
    <w:rsid w:val="00E106FD"/>
    <w:rsid w:val="00E11988"/>
    <w:rsid w:val="00E11C9D"/>
    <w:rsid w:val="00E11EB6"/>
    <w:rsid w:val="00E1247D"/>
    <w:rsid w:val="00E12EE3"/>
    <w:rsid w:val="00E12F75"/>
    <w:rsid w:val="00E13BEE"/>
    <w:rsid w:val="00E13E20"/>
    <w:rsid w:val="00E14FD2"/>
    <w:rsid w:val="00E216C6"/>
    <w:rsid w:val="00E218C2"/>
    <w:rsid w:val="00E21FE1"/>
    <w:rsid w:val="00E21FEA"/>
    <w:rsid w:val="00E220A1"/>
    <w:rsid w:val="00E22AEB"/>
    <w:rsid w:val="00E234F7"/>
    <w:rsid w:val="00E239C0"/>
    <w:rsid w:val="00E24236"/>
    <w:rsid w:val="00E256FB"/>
    <w:rsid w:val="00E26738"/>
    <w:rsid w:val="00E26880"/>
    <w:rsid w:val="00E26D01"/>
    <w:rsid w:val="00E26EC6"/>
    <w:rsid w:val="00E27838"/>
    <w:rsid w:val="00E27DDB"/>
    <w:rsid w:val="00E30AD4"/>
    <w:rsid w:val="00E30E76"/>
    <w:rsid w:val="00E321A1"/>
    <w:rsid w:val="00E349CC"/>
    <w:rsid w:val="00E34B1D"/>
    <w:rsid w:val="00E35989"/>
    <w:rsid w:val="00E359CF"/>
    <w:rsid w:val="00E371E1"/>
    <w:rsid w:val="00E4053E"/>
    <w:rsid w:val="00E41349"/>
    <w:rsid w:val="00E4195E"/>
    <w:rsid w:val="00E41FDE"/>
    <w:rsid w:val="00E4224D"/>
    <w:rsid w:val="00E43195"/>
    <w:rsid w:val="00E4473C"/>
    <w:rsid w:val="00E44BC1"/>
    <w:rsid w:val="00E44CEF"/>
    <w:rsid w:val="00E44FC2"/>
    <w:rsid w:val="00E4577D"/>
    <w:rsid w:val="00E45C8F"/>
    <w:rsid w:val="00E4642B"/>
    <w:rsid w:val="00E466F8"/>
    <w:rsid w:val="00E46E83"/>
    <w:rsid w:val="00E46F86"/>
    <w:rsid w:val="00E474FB"/>
    <w:rsid w:val="00E476BC"/>
    <w:rsid w:val="00E4782B"/>
    <w:rsid w:val="00E50030"/>
    <w:rsid w:val="00E50220"/>
    <w:rsid w:val="00E51E27"/>
    <w:rsid w:val="00E55556"/>
    <w:rsid w:val="00E560AB"/>
    <w:rsid w:val="00E56BB0"/>
    <w:rsid w:val="00E57E08"/>
    <w:rsid w:val="00E602CA"/>
    <w:rsid w:val="00E60553"/>
    <w:rsid w:val="00E6158F"/>
    <w:rsid w:val="00E6309D"/>
    <w:rsid w:val="00E63679"/>
    <w:rsid w:val="00E646FB"/>
    <w:rsid w:val="00E65F8E"/>
    <w:rsid w:val="00E66ADE"/>
    <w:rsid w:val="00E71273"/>
    <w:rsid w:val="00E71A0A"/>
    <w:rsid w:val="00E721AF"/>
    <w:rsid w:val="00E72690"/>
    <w:rsid w:val="00E73C75"/>
    <w:rsid w:val="00E74173"/>
    <w:rsid w:val="00E75084"/>
    <w:rsid w:val="00E760B4"/>
    <w:rsid w:val="00E76F46"/>
    <w:rsid w:val="00E772C4"/>
    <w:rsid w:val="00E77875"/>
    <w:rsid w:val="00E77BEC"/>
    <w:rsid w:val="00E80BAE"/>
    <w:rsid w:val="00E81370"/>
    <w:rsid w:val="00E8157A"/>
    <w:rsid w:val="00E8163B"/>
    <w:rsid w:val="00E81BED"/>
    <w:rsid w:val="00E825D0"/>
    <w:rsid w:val="00E836B7"/>
    <w:rsid w:val="00E8679C"/>
    <w:rsid w:val="00E878E8"/>
    <w:rsid w:val="00E87DCA"/>
    <w:rsid w:val="00E90297"/>
    <w:rsid w:val="00E905CF"/>
    <w:rsid w:val="00E9082F"/>
    <w:rsid w:val="00E91D19"/>
    <w:rsid w:val="00E92618"/>
    <w:rsid w:val="00E9294A"/>
    <w:rsid w:val="00E9353B"/>
    <w:rsid w:val="00E93719"/>
    <w:rsid w:val="00E93E5E"/>
    <w:rsid w:val="00E94CA3"/>
    <w:rsid w:val="00E9526B"/>
    <w:rsid w:val="00E95548"/>
    <w:rsid w:val="00EA0096"/>
    <w:rsid w:val="00EA0323"/>
    <w:rsid w:val="00EA0681"/>
    <w:rsid w:val="00EA06D6"/>
    <w:rsid w:val="00EA2167"/>
    <w:rsid w:val="00EA3A9D"/>
    <w:rsid w:val="00EA40DA"/>
    <w:rsid w:val="00EA57CA"/>
    <w:rsid w:val="00EA6327"/>
    <w:rsid w:val="00EA6925"/>
    <w:rsid w:val="00EA7C8B"/>
    <w:rsid w:val="00EB09A1"/>
    <w:rsid w:val="00EB0A00"/>
    <w:rsid w:val="00EB0BEC"/>
    <w:rsid w:val="00EB130B"/>
    <w:rsid w:val="00EB1D5D"/>
    <w:rsid w:val="00EB1FA5"/>
    <w:rsid w:val="00EB260A"/>
    <w:rsid w:val="00EB2ACC"/>
    <w:rsid w:val="00EB56B1"/>
    <w:rsid w:val="00EB675A"/>
    <w:rsid w:val="00EB67A2"/>
    <w:rsid w:val="00EB72B8"/>
    <w:rsid w:val="00EB7A96"/>
    <w:rsid w:val="00EB7ECD"/>
    <w:rsid w:val="00EC0EDB"/>
    <w:rsid w:val="00EC1376"/>
    <w:rsid w:val="00EC1CB1"/>
    <w:rsid w:val="00EC1D85"/>
    <w:rsid w:val="00EC2FBE"/>
    <w:rsid w:val="00EC30EE"/>
    <w:rsid w:val="00EC312C"/>
    <w:rsid w:val="00EC42D0"/>
    <w:rsid w:val="00EC4A89"/>
    <w:rsid w:val="00EC5871"/>
    <w:rsid w:val="00EC61F7"/>
    <w:rsid w:val="00EC6AB2"/>
    <w:rsid w:val="00EC708D"/>
    <w:rsid w:val="00EC75D3"/>
    <w:rsid w:val="00ED140D"/>
    <w:rsid w:val="00ED1558"/>
    <w:rsid w:val="00ED2A08"/>
    <w:rsid w:val="00ED3155"/>
    <w:rsid w:val="00ED360A"/>
    <w:rsid w:val="00ED3D77"/>
    <w:rsid w:val="00ED4EFA"/>
    <w:rsid w:val="00ED5194"/>
    <w:rsid w:val="00ED5360"/>
    <w:rsid w:val="00ED59A3"/>
    <w:rsid w:val="00ED5D8B"/>
    <w:rsid w:val="00ED6087"/>
    <w:rsid w:val="00ED60AB"/>
    <w:rsid w:val="00ED7C06"/>
    <w:rsid w:val="00ED7CE5"/>
    <w:rsid w:val="00ED7CEB"/>
    <w:rsid w:val="00EE04E4"/>
    <w:rsid w:val="00EE10A3"/>
    <w:rsid w:val="00EE13D9"/>
    <w:rsid w:val="00EE2520"/>
    <w:rsid w:val="00EE2FA2"/>
    <w:rsid w:val="00EE2FC7"/>
    <w:rsid w:val="00EE3AF8"/>
    <w:rsid w:val="00EE5D7F"/>
    <w:rsid w:val="00EE6B07"/>
    <w:rsid w:val="00EE77B6"/>
    <w:rsid w:val="00EF05FC"/>
    <w:rsid w:val="00EF238D"/>
    <w:rsid w:val="00EF2398"/>
    <w:rsid w:val="00EF2964"/>
    <w:rsid w:val="00EF2F06"/>
    <w:rsid w:val="00EF3179"/>
    <w:rsid w:val="00EF3CB5"/>
    <w:rsid w:val="00EF5505"/>
    <w:rsid w:val="00EF587F"/>
    <w:rsid w:val="00EF5952"/>
    <w:rsid w:val="00EF5BDC"/>
    <w:rsid w:val="00EF6372"/>
    <w:rsid w:val="00EF6B23"/>
    <w:rsid w:val="00EF6D9E"/>
    <w:rsid w:val="00EF753E"/>
    <w:rsid w:val="00F01B8D"/>
    <w:rsid w:val="00F022B2"/>
    <w:rsid w:val="00F03D85"/>
    <w:rsid w:val="00F03E32"/>
    <w:rsid w:val="00F04ACA"/>
    <w:rsid w:val="00F04DDC"/>
    <w:rsid w:val="00F04F44"/>
    <w:rsid w:val="00F06AC4"/>
    <w:rsid w:val="00F06CF2"/>
    <w:rsid w:val="00F07310"/>
    <w:rsid w:val="00F07461"/>
    <w:rsid w:val="00F10B21"/>
    <w:rsid w:val="00F10DA8"/>
    <w:rsid w:val="00F10E29"/>
    <w:rsid w:val="00F110F0"/>
    <w:rsid w:val="00F11108"/>
    <w:rsid w:val="00F12C11"/>
    <w:rsid w:val="00F13D59"/>
    <w:rsid w:val="00F16A09"/>
    <w:rsid w:val="00F17AF6"/>
    <w:rsid w:val="00F2082A"/>
    <w:rsid w:val="00F210E8"/>
    <w:rsid w:val="00F21BC9"/>
    <w:rsid w:val="00F2296F"/>
    <w:rsid w:val="00F22B64"/>
    <w:rsid w:val="00F23BD5"/>
    <w:rsid w:val="00F25A29"/>
    <w:rsid w:val="00F266F2"/>
    <w:rsid w:val="00F26C2D"/>
    <w:rsid w:val="00F27DFE"/>
    <w:rsid w:val="00F304E8"/>
    <w:rsid w:val="00F30E84"/>
    <w:rsid w:val="00F30F13"/>
    <w:rsid w:val="00F31598"/>
    <w:rsid w:val="00F319A2"/>
    <w:rsid w:val="00F323C5"/>
    <w:rsid w:val="00F33E24"/>
    <w:rsid w:val="00F3458E"/>
    <w:rsid w:val="00F34AC4"/>
    <w:rsid w:val="00F36FD0"/>
    <w:rsid w:val="00F37206"/>
    <w:rsid w:val="00F3740A"/>
    <w:rsid w:val="00F40AD1"/>
    <w:rsid w:val="00F41933"/>
    <w:rsid w:val="00F41B00"/>
    <w:rsid w:val="00F4315D"/>
    <w:rsid w:val="00F43E99"/>
    <w:rsid w:val="00F44288"/>
    <w:rsid w:val="00F44C56"/>
    <w:rsid w:val="00F469B2"/>
    <w:rsid w:val="00F46AF9"/>
    <w:rsid w:val="00F4735A"/>
    <w:rsid w:val="00F47E08"/>
    <w:rsid w:val="00F50290"/>
    <w:rsid w:val="00F50841"/>
    <w:rsid w:val="00F5125E"/>
    <w:rsid w:val="00F54401"/>
    <w:rsid w:val="00F55131"/>
    <w:rsid w:val="00F60B1A"/>
    <w:rsid w:val="00F60EE5"/>
    <w:rsid w:val="00F614CA"/>
    <w:rsid w:val="00F62076"/>
    <w:rsid w:val="00F62500"/>
    <w:rsid w:val="00F63886"/>
    <w:rsid w:val="00F64191"/>
    <w:rsid w:val="00F64468"/>
    <w:rsid w:val="00F65176"/>
    <w:rsid w:val="00F66FEA"/>
    <w:rsid w:val="00F674D1"/>
    <w:rsid w:val="00F67CAA"/>
    <w:rsid w:val="00F71AB7"/>
    <w:rsid w:val="00F72AC1"/>
    <w:rsid w:val="00F735BF"/>
    <w:rsid w:val="00F74BE3"/>
    <w:rsid w:val="00F75DFE"/>
    <w:rsid w:val="00F76A6D"/>
    <w:rsid w:val="00F82148"/>
    <w:rsid w:val="00F8274D"/>
    <w:rsid w:val="00F8361D"/>
    <w:rsid w:val="00F83A98"/>
    <w:rsid w:val="00F8559C"/>
    <w:rsid w:val="00F86263"/>
    <w:rsid w:val="00F865E8"/>
    <w:rsid w:val="00F911BD"/>
    <w:rsid w:val="00F9170F"/>
    <w:rsid w:val="00F918B2"/>
    <w:rsid w:val="00F91B8F"/>
    <w:rsid w:val="00F93C67"/>
    <w:rsid w:val="00F949F2"/>
    <w:rsid w:val="00F9508F"/>
    <w:rsid w:val="00F9545D"/>
    <w:rsid w:val="00F97E04"/>
    <w:rsid w:val="00FA052F"/>
    <w:rsid w:val="00FA0698"/>
    <w:rsid w:val="00FA1043"/>
    <w:rsid w:val="00FA131A"/>
    <w:rsid w:val="00FA27E5"/>
    <w:rsid w:val="00FA3CB7"/>
    <w:rsid w:val="00FA3F69"/>
    <w:rsid w:val="00FA47B9"/>
    <w:rsid w:val="00FA604E"/>
    <w:rsid w:val="00FA6E87"/>
    <w:rsid w:val="00FA72C4"/>
    <w:rsid w:val="00FA7C48"/>
    <w:rsid w:val="00FB0E1D"/>
    <w:rsid w:val="00FB1625"/>
    <w:rsid w:val="00FB1FCD"/>
    <w:rsid w:val="00FB2350"/>
    <w:rsid w:val="00FB3E61"/>
    <w:rsid w:val="00FB5526"/>
    <w:rsid w:val="00FB57E4"/>
    <w:rsid w:val="00FB5C2A"/>
    <w:rsid w:val="00FB5D1A"/>
    <w:rsid w:val="00FB735C"/>
    <w:rsid w:val="00FC0628"/>
    <w:rsid w:val="00FC194F"/>
    <w:rsid w:val="00FC2528"/>
    <w:rsid w:val="00FC2CBC"/>
    <w:rsid w:val="00FC34BB"/>
    <w:rsid w:val="00FC37BD"/>
    <w:rsid w:val="00FC3927"/>
    <w:rsid w:val="00FC4249"/>
    <w:rsid w:val="00FC5AB7"/>
    <w:rsid w:val="00FC7327"/>
    <w:rsid w:val="00FC7392"/>
    <w:rsid w:val="00FC76E2"/>
    <w:rsid w:val="00FC7BFA"/>
    <w:rsid w:val="00FD14C8"/>
    <w:rsid w:val="00FD17EA"/>
    <w:rsid w:val="00FD3258"/>
    <w:rsid w:val="00FD42F9"/>
    <w:rsid w:val="00FD440E"/>
    <w:rsid w:val="00FD4D2F"/>
    <w:rsid w:val="00FD4FFD"/>
    <w:rsid w:val="00FD600A"/>
    <w:rsid w:val="00FD6209"/>
    <w:rsid w:val="00FD6C03"/>
    <w:rsid w:val="00FD6FE7"/>
    <w:rsid w:val="00FD79B7"/>
    <w:rsid w:val="00FE0476"/>
    <w:rsid w:val="00FE0985"/>
    <w:rsid w:val="00FE2627"/>
    <w:rsid w:val="00FE326E"/>
    <w:rsid w:val="00FE366A"/>
    <w:rsid w:val="00FE3FAD"/>
    <w:rsid w:val="00FE4DD8"/>
    <w:rsid w:val="00FE560D"/>
    <w:rsid w:val="00FE606C"/>
    <w:rsid w:val="00FF05F3"/>
    <w:rsid w:val="00FF1ECC"/>
    <w:rsid w:val="00FF3029"/>
    <w:rsid w:val="00FF37B4"/>
    <w:rsid w:val="00FF3A03"/>
    <w:rsid w:val="00FF5034"/>
    <w:rsid w:val="00FF5EF0"/>
    <w:rsid w:val="00FF7671"/>
    <w:rsid w:val="00FF7BF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5EC55"/>
  <w15:chartTrackingRefBased/>
  <w15:docId w15:val="{95849BC5-320E-42E0-98BA-7F2159370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A1A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A1A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A1A0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A1A0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A1A0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A1A0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A1A0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A1A0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A1A0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A1A0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A1A0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A1A0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A1A0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A1A0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A1A0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A1A0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A1A0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A1A08"/>
    <w:rPr>
      <w:rFonts w:eastAsiaTheme="majorEastAsia" w:cstheme="majorBidi"/>
      <w:color w:val="272727" w:themeColor="text1" w:themeTint="D8"/>
    </w:rPr>
  </w:style>
  <w:style w:type="paragraph" w:styleId="Titel">
    <w:name w:val="Title"/>
    <w:basedOn w:val="Standard"/>
    <w:next w:val="Standard"/>
    <w:link w:val="TitelZchn"/>
    <w:uiPriority w:val="10"/>
    <w:qFormat/>
    <w:rsid w:val="008A1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A1A0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A1A0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A1A0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A1A0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A1A08"/>
    <w:rPr>
      <w:i/>
      <w:iCs/>
      <w:color w:val="404040" w:themeColor="text1" w:themeTint="BF"/>
    </w:rPr>
  </w:style>
  <w:style w:type="paragraph" w:styleId="Listenabsatz">
    <w:name w:val="List Paragraph"/>
    <w:basedOn w:val="Standard"/>
    <w:uiPriority w:val="34"/>
    <w:qFormat/>
    <w:rsid w:val="008A1A08"/>
    <w:pPr>
      <w:ind w:left="720"/>
      <w:contextualSpacing/>
    </w:pPr>
  </w:style>
  <w:style w:type="character" w:styleId="IntensiveHervorhebung">
    <w:name w:val="Intense Emphasis"/>
    <w:basedOn w:val="Absatz-Standardschriftart"/>
    <w:uiPriority w:val="21"/>
    <w:qFormat/>
    <w:rsid w:val="008A1A08"/>
    <w:rPr>
      <w:i/>
      <w:iCs/>
      <w:color w:val="0F4761" w:themeColor="accent1" w:themeShade="BF"/>
    </w:rPr>
  </w:style>
  <w:style w:type="paragraph" w:styleId="IntensivesZitat">
    <w:name w:val="Intense Quote"/>
    <w:basedOn w:val="Standard"/>
    <w:next w:val="Standard"/>
    <w:link w:val="IntensivesZitatZchn"/>
    <w:uiPriority w:val="30"/>
    <w:qFormat/>
    <w:rsid w:val="008A1A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A1A08"/>
    <w:rPr>
      <w:i/>
      <w:iCs/>
      <w:color w:val="0F4761" w:themeColor="accent1" w:themeShade="BF"/>
    </w:rPr>
  </w:style>
  <w:style w:type="character" w:styleId="IntensiverVerweis">
    <w:name w:val="Intense Reference"/>
    <w:basedOn w:val="Absatz-Standardschriftart"/>
    <w:uiPriority w:val="32"/>
    <w:qFormat/>
    <w:rsid w:val="008A1A08"/>
    <w:rPr>
      <w:b/>
      <w:bCs/>
      <w:smallCaps/>
      <w:color w:val="0F4761" w:themeColor="accent1" w:themeShade="BF"/>
      <w:spacing w:val="5"/>
    </w:rPr>
  </w:style>
  <w:style w:type="character" w:styleId="Hyperlink">
    <w:name w:val="Hyperlink"/>
    <w:basedOn w:val="Absatz-Standardschriftart"/>
    <w:uiPriority w:val="99"/>
    <w:unhideWhenUsed/>
    <w:rsid w:val="00C23A5B"/>
    <w:rPr>
      <w:color w:val="467886" w:themeColor="hyperlink"/>
      <w:u w:val="single"/>
    </w:rPr>
  </w:style>
  <w:style w:type="character" w:styleId="NichtaufgelsteErwhnung">
    <w:name w:val="Unresolved Mention"/>
    <w:basedOn w:val="Absatz-Standardschriftart"/>
    <w:uiPriority w:val="99"/>
    <w:semiHidden/>
    <w:unhideWhenUsed/>
    <w:rsid w:val="00E466F8"/>
    <w:rPr>
      <w:color w:val="605E5C"/>
      <w:shd w:val="clear" w:color="auto" w:fill="E1DFDD"/>
    </w:rPr>
  </w:style>
  <w:style w:type="character" w:styleId="Kommentarzeichen">
    <w:name w:val="annotation reference"/>
    <w:basedOn w:val="Absatz-Standardschriftart"/>
    <w:uiPriority w:val="99"/>
    <w:semiHidden/>
    <w:unhideWhenUsed/>
    <w:rsid w:val="00AB78A4"/>
    <w:rPr>
      <w:sz w:val="16"/>
      <w:szCs w:val="16"/>
    </w:rPr>
  </w:style>
  <w:style w:type="paragraph" w:styleId="Kommentartext">
    <w:name w:val="annotation text"/>
    <w:basedOn w:val="Standard"/>
    <w:link w:val="KommentartextZchn"/>
    <w:uiPriority w:val="99"/>
    <w:unhideWhenUsed/>
    <w:rsid w:val="00AB78A4"/>
    <w:pPr>
      <w:spacing w:line="240" w:lineRule="auto"/>
    </w:pPr>
    <w:rPr>
      <w:sz w:val="20"/>
      <w:szCs w:val="20"/>
    </w:rPr>
  </w:style>
  <w:style w:type="character" w:customStyle="1" w:styleId="KommentartextZchn">
    <w:name w:val="Kommentartext Zchn"/>
    <w:basedOn w:val="Absatz-Standardschriftart"/>
    <w:link w:val="Kommentartext"/>
    <w:uiPriority w:val="99"/>
    <w:rsid w:val="00AB78A4"/>
    <w:rPr>
      <w:sz w:val="20"/>
      <w:szCs w:val="20"/>
    </w:rPr>
  </w:style>
  <w:style w:type="paragraph" w:styleId="Kommentarthema">
    <w:name w:val="annotation subject"/>
    <w:basedOn w:val="Kommentartext"/>
    <w:next w:val="Kommentartext"/>
    <w:link w:val="KommentarthemaZchn"/>
    <w:uiPriority w:val="99"/>
    <w:semiHidden/>
    <w:unhideWhenUsed/>
    <w:rsid w:val="00AB78A4"/>
    <w:rPr>
      <w:b/>
      <w:bCs/>
    </w:rPr>
  </w:style>
  <w:style w:type="character" w:customStyle="1" w:styleId="KommentarthemaZchn">
    <w:name w:val="Kommentarthema Zchn"/>
    <w:basedOn w:val="KommentartextZchn"/>
    <w:link w:val="Kommentarthema"/>
    <w:uiPriority w:val="99"/>
    <w:semiHidden/>
    <w:rsid w:val="00AB78A4"/>
    <w:rPr>
      <w:b/>
      <w:bCs/>
      <w:sz w:val="20"/>
      <w:szCs w:val="20"/>
    </w:rPr>
  </w:style>
  <w:style w:type="paragraph" w:styleId="Kopfzeile">
    <w:name w:val="header"/>
    <w:basedOn w:val="Standard"/>
    <w:link w:val="KopfzeileZchn"/>
    <w:uiPriority w:val="99"/>
    <w:unhideWhenUsed/>
    <w:rsid w:val="0062689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26891"/>
  </w:style>
  <w:style w:type="paragraph" w:styleId="Fuzeile">
    <w:name w:val="footer"/>
    <w:basedOn w:val="Standard"/>
    <w:link w:val="FuzeileZchn"/>
    <w:uiPriority w:val="99"/>
    <w:unhideWhenUsed/>
    <w:rsid w:val="0062689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26891"/>
  </w:style>
  <w:style w:type="paragraph" w:styleId="StandardWeb">
    <w:name w:val="Normal (Web)"/>
    <w:basedOn w:val="Standard"/>
    <w:uiPriority w:val="99"/>
    <w:semiHidden/>
    <w:unhideWhenUsed/>
    <w:rsid w:val="00703969"/>
    <w:rPr>
      <w:rFonts w:ascii="Times New Roman" w:hAnsi="Times New Roman" w:cs="Times New Roman"/>
      <w:sz w:val="24"/>
      <w:szCs w:val="24"/>
    </w:rPr>
  </w:style>
  <w:style w:type="character" w:styleId="Platzhaltertext">
    <w:name w:val="Placeholder Text"/>
    <w:basedOn w:val="Absatz-Standardschriftart"/>
    <w:uiPriority w:val="99"/>
    <w:semiHidden/>
    <w:rsid w:val="00057752"/>
    <w:rPr>
      <w:color w:val="666666"/>
    </w:rPr>
  </w:style>
  <w:style w:type="paragraph" w:styleId="HTMLVorformatiert">
    <w:name w:val="HTML Preformatted"/>
    <w:basedOn w:val="Standard"/>
    <w:link w:val="HTMLVorformatiertZchn"/>
    <w:uiPriority w:val="99"/>
    <w:semiHidden/>
    <w:unhideWhenUsed/>
    <w:rsid w:val="00E26EC6"/>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E26EC6"/>
    <w:rPr>
      <w:rFonts w:ascii="Consolas" w:hAnsi="Consolas"/>
      <w:sz w:val="20"/>
      <w:szCs w:val="20"/>
    </w:rPr>
  </w:style>
  <w:style w:type="character" w:styleId="BesuchterLink">
    <w:name w:val="FollowedHyperlink"/>
    <w:basedOn w:val="Absatz-Standardschriftart"/>
    <w:uiPriority w:val="99"/>
    <w:semiHidden/>
    <w:unhideWhenUsed/>
    <w:rsid w:val="00B8757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doi.org/10.1198/jcgs.2010.08162"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3390/e24121782"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93/aje/kwn16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doi.org/10.1093/biomet/70.1.41" TargetMode="Externa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doi.org/10.1002/sim.7820"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314BB6-8267-42E0-9A22-862F547DC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15059</Words>
  <Characters>94878</Characters>
  <Application>Microsoft Office Word</Application>
  <DocSecurity>0</DocSecurity>
  <Lines>790</Lines>
  <Paragraphs>219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109718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Amelie Sessler</dc:creator>
  <cp:keywords/>
  <dc:description/>
  <cp:lastModifiedBy>Sessler Luise Ruth (DC/LOP)</cp:lastModifiedBy>
  <cp:revision>1760</cp:revision>
  <dcterms:created xsi:type="dcterms:W3CDTF">2026-03-27T22:34:00Z</dcterms:created>
  <dcterms:modified xsi:type="dcterms:W3CDTF">2026-07-01T15:35:00Z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8e2b80c5-5442-4d8e-821b-9d3632e612ca</vt:lpwstr>
  </property>
</Properties>
</file>