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4DB7" w14:textId="77777777" w:rsidR="00AA6B96" w:rsidRPr="00AA6B96" w:rsidRDefault="00044A4E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  <w:r w:rsidR="00AA6B96"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Universidad de Cartagena </w:t>
      </w:r>
    </w:p>
    <w:p w14:paraId="0B762AA5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Facultad de ingeniería </w:t>
      </w:r>
    </w:p>
    <w:p w14:paraId="4F4EA227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AFA470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44103C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Ingeniería de software</w:t>
      </w:r>
    </w:p>
    <w:p w14:paraId="2D2FCCCD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D0A9D2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0F8C7E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Entregado por:</w:t>
      </w:r>
    </w:p>
    <w:p w14:paraId="148DA840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Luis Fernando Villadiego Sabalza</w:t>
      </w:r>
    </w:p>
    <w:p w14:paraId="197C5700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22253DF" w14:textId="77E57FB9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Asignatura:</w:t>
      </w:r>
    </w:p>
    <w:p w14:paraId="5BDEED48" w14:textId="76653A5B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Estructura de datos</w:t>
      </w:r>
    </w:p>
    <w:p w14:paraId="09F866AF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804CB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Tutor:</w:t>
      </w:r>
    </w:p>
    <w:p w14:paraId="556608DE" w14:textId="60A06112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</w:rPr>
        <w:t>John Carlos Arrieta Arrieta</w:t>
      </w:r>
    </w:p>
    <w:p w14:paraId="03B8D96B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6F0537" w14:textId="4BB457FD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I</w:t>
      </w: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ll</w:t>
      </w: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semestre</w:t>
      </w:r>
    </w:p>
    <w:p w14:paraId="2C27DD48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0E5E1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5FB098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Cartagena De Indias D. T. y C</w:t>
      </w:r>
    </w:p>
    <w:p w14:paraId="2206987A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145177" w14:textId="024AC6DC" w:rsidR="00AA6B96" w:rsidRPr="00AA6B96" w:rsidRDefault="00AA6B96" w:rsidP="00AA6B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202</w:t>
      </w:r>
      <w:r w:rsidRPr="00AA6B96">
        <w:rPr>
          <w:rFonts w:ascii="Times New Roman" w:hAnsi="Times New Roman" w:cs="Times New Roman"/>
          <w:b/>
          <w:bCs/>
          <w:sz w:val="24"/>
          <w:szCs w:val="24"/>
          <w:lang w:val="es-ES"/>
        </w:rPr>
        <w:t>3</w:t>
      </w:r>
    </w:p>
    <w:p w14:paraId="10863792" w14:textId="77777777" w:rsidR="00AA6B96" w:rsidRPr="00AA6B96" w:rsidRDefault="00AA6B96" w:rsidP="00AA6B9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80EA0E7" w14:textId="77777777" w:rsidR="00AA6B96" w:rsidRPr="00AA6B96" w:rsidRDefault="00AA6B96" w:rsidP="00AA6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F6E9F" w14:textId="77777777" w:rsidR="00AA6B96" w:rsidRPr="00AA6B96" w:rsidRDefault="00AA6B96" w:rsidP="00AA6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83A627" w14:textId="77777777" w:rsidR="00AA6B96" w:rsidRPr="00AA6B96" w:rsidRDefault="00AA6B96" w:rsidP="00AA6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4254D" w14:textId="77777777" w:rsidR="00143294" w:rsidRDefault="00044A4E" w:rsidP="00143294">
      <w:pPr>
        <w:spacing w:line="360" w:lineRule="auto"/>
        <w:ind w:left="360"/>
        <w:jc w:val="both"/>
        <w:rPr>
          <w:rFonts w:ascii="Times New Roman" w:eastAsia="Poppins" w:hAnsi="Times New Roman" w:cs="Times New Roman"/>
          <w:b/>
          <w:bCs/>
          <w:sz w:val="24"/>
          <w:szCs w:val="24"/>
        </w:rPr>
      </w:pP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  <w:r w:rsidRPr="00AA6B96">
        <w:rPr>
          <w:rFonts w:ascii="Times New Roman" w:eastAsia="Poppins" w:hAnsi="Times New Roman" w:cs="Times New Roman"/>
          <w:b/>
          <w:bCs/>
          <w:sz w:val="24"/>
          <w:szCs w:val="24"/>
        </w:rPr>
        <w:br/>
      </w:r>
    </w:p>
    <w:p w14:paraId="583E4FEB" w14:textId="77777777" w:rsidR="00143294" w:rsidRDefault="00143294" w:rsidP="00143294">
      <w:pPr>
        <w:spacing w:line="360" w:lineRule="auto"/>
        <w:ind w:left="360"/>
        <w:jc w:val="both"/>
        <w:rPr>
          <w:rFonts w:ascii="Times New Roman" w:eastAsia="Poppins" w:hAnsi="Times New Roman" w:cs="Times New Roman"/>
          <w:b/>
          <w:bCs/>
          <w:sz w:val="24"/>
          <w:szCs w:val="24"/>
        </w:rPr>
      </w:pPr>
    </w:p>
    <w:p w14:paraId="5CBCAA55" w14:textId="77777777" w:rsidR="00143294" w:rsidRDefault="00143294" w:rsidP="00143294">
      <w:pPr>
        <w:spacing w:line="360" w:lineRule="auto"/>
        <w:ind w:left="360"/>
        <w:jc w:val="both"/>
        <w:rPr>
          <w:rFonts w:ascii="Times New Roman" w:eastAsia="Poppins" w:hAnsi="Times New Roman" w:cs="Times New Roman"/>
          <w:b/>
          <w:bCs/>
          <w:sz w:val="24"/>
          <w:szCs w:val="24"/>
        </w:rPr>
      </w:pPr>
    </w:p>
    <w:p w14:paraId="332CB08C" w14:textId="77777777" w:rsidR="00143294" w:rsidRDefault="00143294" w:rsidP="00143294">
      <w:pPr>
        <w:spacing w:line="360" w:lineRule="auto"/>
        <w:ind w:left="360"/>
        <w:jc w:val="both"/>
        <w:rPr>
          <w:rFonts w:ascii="Times New Roman" w:eastAsia="Poppins" w:hAnsi="Times New Roman" w:cs="Times New Roman"/>
          <w:b/>
          <w:bCs/>
          <w:sz w:val="24"/>
          <w:szCs w:val="24"/>
        </w:rPr>
      </w:pPr>
    </w:p>
    <w:p w14:paraId="33A7C11C" w14:textId="77777777" w:rsidR="00143294" w:rsidRDefault="00143294" w:rsidP="00143294">
      <w:pPr>
        <w:rPr>
          <w:rFonts w:ascii="Times New Roman" w:hAnsi="Times New Roman" w:cs="Times New Roman"/>
          <w:sz w:val="24"/>
          <w:szCs w:val="24"/>
        </w:rPr>
      </w:pPr>
    </w:p>
    <w:p w14:paraId="13A515D2" w14:textId="06CF8FEE" w:rsidR="009E7409" w:rsidRDefault="000D3C9A" w:rsidP="009E7409">
      <w:pPr>
        <w:tabs>
          <w:tab w:val="left" w:pos="99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realizo en 3 lenguajes diferentes la </w:t>
      </w:r>
      <w:r w:rsidR="009C73AC">
        <w:rPr>
          <w:rFonts w:ascii="Times New Roman" w:hAnsi="Times New Roman" w:cs="Times New Roman"/>
          <w:sz w:val="24"/>
          <w:szCs w:val="24"/>
        </w:rPr>
        <w:t>lógica</w:t>
      </w:r>
      <w:r>
        <w:rPr>
          <w:rFonts w:ascii="Times New Roman" w:hAnsi="Times New Roman" w:cs="Times New Roman"/>
          <w:sz w:val="24"/>
          <w:szCs w:val="24"/>
        </w:rPr>
        <w:t xml:space="preserve"> de los principales algoritmos de ordenamientos </w:t>
      </w:r>
      <w:r w:rsidR="009C73AC">
        <w:rPr>
          <w:rFonts w:ascii="Times New Roman" w:hAnsi="Times New Roman" w:cs="Times New Roman"/>
          <w:sz w:val="24"/>
          <w:szCs w:val="24"/>
        </w:rPr>
        <w:t xml:space="preserve">para luego ser aplicadas en diferentes estructuras de datos  en este caso serán los arreglos estos fueron explican en la sección de comentarios del código algunos son </w:t>
      </w:r>
      <w:proofErr w:type="spellStart"/>
      <w:r w:rsidR="009C73A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9C73AC">
        <w:rPr>
          <w:rFonts w:ascii="Times New Roman" w:hAnsi="Times New Roman" w:cs="Times New Roman"/>
          <w:sz w:val="24"/>
          <w:szCs w:val="24"/>
        </w:rPr>
        <w:t xml:space="preserve"> simples que otro pero al mismo tiempo </w:t>
      </w:r>
      <w:proofErr w:type="spellStart"/>
      <w:r w:rsidR="009C73A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9C73AC">
        <w:rPr>
          <w:rFonts w:ascii="Times New Roman" w:hAnsi="Times New Roman" w:cs="Times New Roman"/>
          <w:sz w:val="24"/>
          <w:szCs w:val="24"/>
        </w:rPr>
        <w:t xml:space="preserve"> efectivos dependiendo de la cantidad o el tipo de dato que manejan,</w:t>
      </w:r>
      <w:r w:rsidR="009C73AC">
        <w:rPr>
          <w:rFonts w:ascii="Times New Roman" w:hAnsi="Times New Roman" w:cs="Times New Roman"/>
          <w:sz w:val="24"/>
          <w:szCs w:val="24"/>
        </w:rPr>
        <w:br/>
      </w:r>
      <w:r w:rsidR="009C73AC">
        <w:rPr>
          <w:rFonts w:ascii="Times New Roman" w:hAnsi="Times New Roman" w:cs="Times New Roman"/>
          <w:sz w:val="24"/>
          <w:szCs w:val="24"/>
        </w:rPr>
        <w:br/>
        <w:t xml:space="preserve">en este caso se </w:t>
      </w:r>
      <w:proofErr w:type="spellStart"/>
      <w:r w:rsidR="009C73AC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="009C73AC">
        <w:rPr>
          <w:rFonts w:ascii="Times New Roman" w:hAnsi="Times New Roman" w:cs="Times New Roman"/>
          <w:sz w:val="24"/>
          <w:szCs w:val="24"/>
        </w:rPr>
        <w:t xml:space="preserve"> un array de tipo entero que contiene números de teléfonos a los cuales le falta un numero por no usar el tipo de dato Long,</w:t>
      </w:r>
      <w:r w:rsidR="009C73AC">
        <w:rPr>
          <w:rFonts w:ascii="Times New Roman" w:hAnsi="Times New Roman" w:cs="Times New Roman"/>
          <w:sz w:val="24"/>
          <w:szCs w:val="24"/>
        </w:rPr>
        <w:br/>
      </w:r>
      <w:r w:rsidR="009C73AC">
        <w:rPr>
          <w:rFonts w:ascii="Times New Roman" w:hAnsi="Times New Roman" w:cs="Times New Roman"/>
          <w:sz w:val="24"/>
          <w:szCs w:val="24"/>
        </w:rPr>
        <w:br/>
      </w:r>
      <w:r w:rsidR="009C73AC">
        <w:rPr>
          <w:noProof/>
        </w:rPr>
        <w:drawing>
          <wp:inline distT="0" distB="0" distL="0" distR="0" wp14:anchorId="02729800" wp14:editId="013DF9A4">
            <wp:extent cx="473392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3AC">
        <w:rPr>
          <w:rFonts w:ascii="Times New Roman" w:hAnsi="Times New Roman" w:cs="Times New Roman"/>
          <w:sz w:val="24"/>
          <w:szCs w:val="24"/>
        </w:rPr>
        <w:br/>
      </w:r>
      <w:r w:rsidR="009C73AC">
        <w:rPr>
          <w:rFonts w:ascii="Times New Roman" w:hAnsi="Times New Roman" w:cs="Times New Roman"/>
          <w:sz w:val="24"/>
          <w:szCs w:val="24"/>
        </w:rPr>
        <w:br/>
      </w:r>
      <w:r w:rsidR="009C73AC">
        <w:rPr>
          <w:rFonts w:ascii="Times New Roman" w:hAnsi="Times New Roman" w:cs="Times New Roman"/>
          <w:sz w:val="24"/>
          <w:szCs w:val="24"/>
        </w:rPr>
        <w:br/>
      </w:r>
      <w:r w:rsidR="009C73AC">
        <w:rPr>
          <w:noProof/>
        </w:rPr>
        <w:drawing>
          <wp:inline distT="0" distB="0" distL="0" distR="0" wp14:anchorId="147FF952" wp14:editId="2F833F75">
            <wp:extent cx="5943600" cy="28962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4B51" w14:textId="6F43428E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025D4384" w14:textId="4EF3D13B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7AAE99B3" w14:textId="77777777" w:rsidR="009C73AC" w:rsidRDefault="009C73AC" w:rsidP="009C73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D48026" wp14:editId="0511F69F">
            <wp:extent cx="5610225" cy="3959524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91" cy="39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CCD" w14:textId="548C11E0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06A201" wp14:editId="6E97917E">
            <wp:simplePos x="914400" y="49053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1948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C969E10" w14:textId="70169608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6ABA4" wp14:editId="594ECE97">
            <wp:extent cx="5943600" cy="45002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EE88" w14:textId="169E9C7E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DE65361" w14:textId="6819A69F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3B1A21AA" w14:textId="355A4F8E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AD373" wp14:editId="087ECCF4">
            <wp:extent cx="2438400" cy="1476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ECD2" w14:textId="64C780E7" w:rsidR="009C73AC" w:rsidRDefault="009C73AC" w:rsidP="009C73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2675D5" wp14:editId="5768270A">
            <wp:extent cx="5943600" cy="41751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6DC4" w14:textId="3CE679B8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D6E9225" w14:textId="54A90EAF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BB0CC" wp14:editId="74A53792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3267075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0D5F2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65A24CB9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547A8AC0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6A0E42DA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48E7AF6C" w14:textId="5F15F2F9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1CF6AEA2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229ADA42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7554C9FE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40983458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3077AB6B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39A5DD74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0D675672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5973FFF8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081B7C66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4716639D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12C2F8E0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113A7B17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4E0843A3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5BE087B4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04863012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28C5DB6B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36EFBF2C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76B2BACA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4E1091A8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544448EA" w14:textId="77777777" w:rsidR="0058262F" w:rsidRDefault="0058262F" w:rsidP="009C73AC">
      <w:pPr>
        <w:rPr>
          <w:rFonts w:ascii="Times New Roman" w:hAnsi="Times New Roman" w:cs="Times New Roman"/>
          <w:sz w:val="24"/>
          <w:szCs w:val="24"/>
        </w:rPr>
      </w:pPr>
    </w:p>
    <w:p w14:paraId="538D09D9" w14:textId="39BFC0AA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PYTON</w:t>
      </w:r>
      <w:r w:rsidR="007550C0">
        <w:rPr>
          <w:rFonts w:ascii="Times New Roman" w:hAnsi="Times New Roman" w:cs="Times New Roman"/>
          <w:sz w:val="24"/>
          <w:szCs w:val="24"/>
        </w:rPr>
        <w:t xml:space="preserve">: se usa la misma lógica es evidente que en este lenguaje se usa una sintaxis mas ligera y me pareció curioso y un poco peligroso que la sangría fura la que separa las clases y los métodos </w:t>
      </w:r>
    </w:p>
    <w:p w14:paraId="135A60AE" w14:textId="0C046149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4DD07" wp14:editId="7E700F29">
            <wp:extent cx="4714875" cy="46958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6D98" w14:textId="701E3542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1EE2B66" w14:textId="3903BCCD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F6EC8A8" w14:textId="3814BA1C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0E349F4A" w14:textId="13CF8891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1BB6DC60" w14:textId="5130FD1B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F6AD16B" w14:textId="1FF0E332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7748A929" w14:textId="398E8C58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2CAAEEF3" w14:textId="349DB818" w:rsidR="009C73AC" w:rsidRDefault="009C73AC" w:rsidP="009C73AC">
      <w:pPr>
        <w:rPr>
          <w:noProof/>
        </w:rPr>
      </w:pPr>
    </w:p>
    <w:p w14:paraId="21AC4610" w14:textId="6908A961" w:rsidR="009C73AC" w:rsidRDefault="009C73AC" w:rsidP="009C73AC">
      <w:pPr>
        <w:rPr>
          <w:noProof/>
        </w:rPr>
      </w:pPr>
    </w:p>
    <w:p w14:paraId="0C56D8B7" w14:textId="478D5BCC" w:rsidR="009C73AC" w:rsidRDefault="009C73AC" w:rsidP="009C73AC">
      <w:pPr>
        <w:tabs>
          <w:tab w:val="left" w:pos="34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8B1F30" w14:textId="4D384F40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1C6ED664" w14:textId="1D6457B7" w:rsidR="009C73AC" w:rsidRPr="0058262F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69D52" wp14:editId="6A5E35FE">
            <wp:extent cx="3248025" cy="32004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9A6E" w14:textId="3BE5F911" w:rsidR="009C73AC" w:rsidRDefault="009C73AC" w:rsidP="009C73AC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32377" wp14:editId="7324307E">
            <wp:extent cx="5276850" cy="30003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90D71F" w14:textId="4F9980D9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4EF0F4B3" w14:textId="0CE8639A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4A41C5FD" w14:textId="585559D8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D6492A0" w14:textId="7659F830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74933123" w14:textId="64925696" w:rsidR="009C73AC" w:rsidRDefault="009C73AC" w:rsidP="009C73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21E6F5" wp14:editId="0B8306BD">
            <wp:extent cx="5305425" cy="30480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090F" w14:textId="5FB08716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5D308868" w14:textId="29EDF8BE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296C4746" w14:textId="5D109DB8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DC6820" wp14:editId="13140091">
            <wp:simplePos x="0" y="0"/>
            <wp:positionH relativeFrom="margin">
              <wp:posOffset>390525</wp:posOffset>
            </wp:positionH>
            <wp:positionV relativeFrom="paragraph">
              <wp:posOffset>0</wp:posOffset>
            </wp:positionV>
            <wp:extent cx="4591050" cy="4326357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2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62354" w14:textId="2A56299B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4686DBDA" w14:textId="051B41F8" w:rsidR="009C73AC" w:rsidRP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757CC090" w14:textId="717F660F" w:rsidR="009C73AC" w:rsidRDefault="009C73AC" w:rsidP="009C73AC">
      <w:pPr>
        <w:rPr>
          <w:noProof/>
        </w:rPr>
      </w:pPr>
    </w:p>
    <w:p w14:paraId="2D788A73" w14:textId="0151E0BE" w:rsidR="009C73AC" w:rsidRDefault="009C73AC" w:rsidP="009C73AC">
      <w:pPr>
        <w:rPr>
          <w:rFonts w:ascii="Times New Roman" w:hAnsi="Times New Roman" w:cs="Times New Roman"/>
          <w:sz w:val="24"/>
          <w:szCs w:val="24"/>
        </w:rPr>
      </w:pPr>
    </w:p>
    <w:p w14:paraId="3D278083" w14:textId="2F79F0DE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41A3A54" w14:textId="2D3CA5DF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AB43182" w14:textId="3DDC055E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3CC6C961" w14:textId="31286D19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6EE3045" w14:textId="2ABEBF41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2BBE193" w14:textId="2CC9B0C0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08E8267" w14:textId="062D7C4B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A05F8AE" w14:textId="7221DDDC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8493909" w14:textId="4C1DC857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2D9B82AE" w14:textId="41F11538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8C7CE2C" w14:textId="043D5D1B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1299699" w14:textId="7383317D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B0E744F" w14:textId="4490C3C1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0B2A0C7" w14:textId="5FCEA7B7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60504E1" w14:textId="5998F22B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B8F51EE" w14:textId="24471066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54CD2F9" w14:textId="7F4683F4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F411E40" w14:textId="1F3C5BEA" w:rsidR="0058262F" w:rsidRDefault="0058262F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9ED2CF" w14:textId="470D5479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C++: a pesar de ser uno de los lenguajes mas robustos se logra apreciar que la sintaxis puede llegar a ser incluso mas manejable que en Python  </w:t>
      </w:r>
    </w:p>
    <w:p w14:paraId="1CEF23B7" w14:textId="1D39D4B6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4EA20A8E" w14:textId="2813BE93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2E30A" wp14:editId="704CB276">
            <wp:extent cx="4400550" cy="56959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6C37" w14:textId="7D056B32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3EE489C" w14:textId="776474CA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63E16DB4" w14:textId="5A3A8A33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12D4B161" w14:textId="04A58A78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DBDC1DC" w14:textId="53C2EB77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77D00633" w14:textId="028AC7CB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211F7490" w14:textId="4EC78C89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867348B" w14:textId="0A578AFF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B7C0B96" w14:textId="40D5671D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5E19368" w14:textId="49E0EEBF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533F9CA" w14:textId="55395B67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46E97" wp14:editId="51C3471C">
            <wp:extent cx="5210175" cy="54197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85FE" w14:textId="48EC6453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2FD19227" w14:textId="15E0BF62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6A1AC494" w14:textId="1FF44187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788290C3" w14:textId="43F875EF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2DD13DA6" w14:textId="4F36CB64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04259D1D" w14:textId="32091696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21B4430C" w14:textId="1B7CF2F0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238090EB" w14:textId="164455E6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6A019D1" w14:textId="570B48C8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66F40309" w14:textId="3A255D11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46702520" w14:textId="574D0F32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424CD172" w14:textId="180BEBEA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1C664042" w14:textId="19BBEC0F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95BCB3F" w14:textId="31911AE3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26C138A1" w14:textId="1F317C03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F3D0E" wp14:editId="6E86243D">
            <wp:extent cx="3914775" cy="27051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7AAA" w14:textId="64C7BD0C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1C76928" w14:textId="6A19F846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01567FFB" w14:textId="6E787EE5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1FA918AC" w14:textId="352438B4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49A03066" w14:textId="216D9F2F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7EAB40C1" w14:textId="77777777" w:rsidR="007550C0" w:rsidRDefault="007550C0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6CEB7171" w14:textId="2826C41C" w:rsidR="0058262F" w:rsidRPr="00AA6B96" w:rsidRDefault="0058262F" w:rsidP="0058262F">
      <w:pPr>
        <w:spacing w:line="360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>
        <w:rPr>
          <w:rFonts w:ascii="Times New Roman" w:eastAsia="Poppins" w:hAnsi="Times New Roman" w:cs="Times New Roman"/>
          <w:sz w:val="24"/>
          <w:szCs w:val="24"/>
        </w:rPr>
        <w:t xml:space="preserve">Para hacer el programa de fulanito se </w:t>
      </w:r>
      <w:r w:rsidR="007550C0">
        <w:rPr>
          <w:rFonts w:ascii="Times New Roman" w:eastAsia="Poppins" w:hAnsi="Times New Roman" w:cs="Times New Roman"/>
          <w:sz w:val="24"/>
          <w:szCs w:val="24"/>
        </w:rPr>
        <w:t xml:space="preserve">usaron </w:t>
      </w:r>
      <w:r w:rsidR="007550C0" w:rsidRPr="00AA6B96">
        <w:rPr>
          <w:rFonts w:ascii="Times New Roman" w:eastAsia="Poppins" w:hAnsi="Times New Roman" w:cs="Times New Roman"/>
          <w:sz w:val="24"/>
          <w:szCs w:val="24"/>
        </w:rPr>
        <w:t>2</w:t>
      </w:r>
      <w:r w:rsidRPr="00AA6B96">
        <w:rPr>
          <w:rFonts w:ascii="Times New Roman" w:eastAsia="Poppins" w:hAnsi="Times New Roman" w:cs="Times New Roman"/>
          <w:sz w:val="24"/>
          <w:szCs w:val="24"/>
        </w:rPr>
        <w:t xml:space="preserve"> tipos de array funcionan de la misma manera solo que están definidos de manera diferente para manejar los 2 tipos de dato estos cuentan con las funciones que traen los arrays en el sdk, como lo seria </w:t>
      </w:r>
      <w:r w:rsidR="007550C0" w:rsidRPr="00AA6B96">
        <w:rPr>
          <w:rFonts w:ascii="Times New Roman" w:eastAsia="Poppins" w:hAnsi="Times New Roman" w:cs="Times New Roman"/>
          <w:sz w:val="24"/>
          <w:szCs w:val="24"/>
        </w:rPr>
        <w:t>“. lenght</w:t>
      </w:r>
      <w:r w:rsidRPr="00AA6B96">
        <w:rPr>
          <w:rFonts w:ascii="Times New Roman" w:eastAsia="Poppins" w:hAnsi="Times New Roman" w:cs="Times New Roman"/>
          <w:sz w:val="24"/>
          <w:szCs w:val="24"/>
        </w:rPr>
        <w:t>” el cual devuelve el tamaño de este o el “.add” que añade un elemento al arreglo tambien cuenta con el bucle for incluido para imprimir los arrays.</w:t>
      </w:r>
    </w:p>
    <w:p w14:paraId="1F6BFA75" w14:textId="77777777" w:rsidR="0058262F" w:rsidRPr="00AA6B96" w:rsidRDefault="0058262F" w:rsidP="0058262F">
      <w:pPr>
        <w:spacing w:line="360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  <w:r w:rsidRPr="00AA6B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6CC093E" wp14:editId="3C8B84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25340" cy="5003165"/>
            <wp:effectExtent l="0" t="0" r="381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41E78" w14:textId="77777777" w:rsidR="0058262F" w:rsidRPr="00AA6B96" w:rsidRDefault="0058262F" w:rsidP="0058262F">
      <w:pPr>
        <w:spacing w:line="360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</w:p>
    <w:p w14:paraId="5DC18B67" w14:textId="77777777" w:rsidR="0058262F" w:rsidRPr="00AA6B96" w:rsidRDefault="0058262F" w:rsidP="0058262F">
      <w:pPr>
        <w:spacing w:line="360" w:lineRule="auto"/>
        <w:jc w:val="both"/>
        <w:rPr>
          <w:rFonts w:ascii="Times New Roman" w:eastAsia="Poppins" w:hAnsi="Times New Roman" w:cs="Times New Roman"/>
          <w:sz w:val="24"/>
          <w:szCs w:val="24"/>
        </w:rPr>
      </w:pPr>
    </w:p>
    <w:p w14:paraId="650DD5E4" w14:textId="77777777" w:rsidR="0058262F" w:rsidRPr="00AA6B96" w:rsidRDefault="0058262F" w:rsidP="005826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D3861C" w14:textId="77777777" w:rsidR="0058262F" w:rsidRPr="00AA6B96" w:rsidRDefault="0058262F" w:rsidP="0058262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3CCCACB" w14:textId="77777777" w:rsidR="0058262F" w:rsidRPr="00AA6B96" w:rsidRDefault="0058262F" w:rsidP="0058262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28CB9CC" w14:textId="77777777" w:rsidR="0058262F" w:rsidRPr="00AA6B96" w:rsidRDefault="0058262F" w:rsidP="005826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C077E3" w14:textId="77777777" w:rsidR="0058262F" w:rsidRPr="00AA6B96" w:rsidRDefault="0058262F" w:rsidP="0058262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1C422D1" w14:textId="77777777" w:rsidR="0058262F" w:rsidRPr="00AA6B96" w:rsidRDefault="0058262F" w:rsidP="0058262F">
      <w:pPr>
        <w:ind w:left="360"/>
        <w:rPr>
          <w:rFonts w:ascii="Times New Roman" w:hAnsi="Times New Roman" w:cs="Times New Roman"/>
          <w:sz w:val="24"/>
          <w:szCs w:val="24"/>
        </w:rPr>
      </w:pPr>
      <w:r w:rsidRPr="00AA6B96">
        <w:rPr>
          <w:rFonts w:ascii="Times New Roman" w:hAnsi="Times New Roman" w:cs="Times New Roman"/>
          <w:sz w:val="24"/>
          <w:szCs w:val="24"/>
        </w:rPr>
        <w:tab/>
      </w:r>
    </w:p>
    <w:p w14:paraId="3C78A695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B9B893A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8EC73E1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2263151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E3EBB34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7A09E5E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7E86C3E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3A8D562C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B2FB30B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FF49DC3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65529D6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3C32FB71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AE4EBE8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B3ACC32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69B85462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F8A129C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EF8D0CC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3A6F120E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21464CC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36BCB69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9676B2A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F86F303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725A23D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9CDEA6E" w14:textId="543C9D89" w:rsidR="0058262F" w:rsidRPr="00AA6B96" w:rsidRDefault="0058262F" w:rsidP="0058262F">
      <w:pPr>
        <w:tabs>
          <w:tab w:val="left" w:pos="3668"/>
        </w:tabs>
        <w:rPr>
          <w:rFonts w:ascii="Times New Roman" w:hAnsi="Times New Roman" w:cs="Times New Roman"/>
          <w:sz w:val="24"/>
          <w:szCs w:val="24"/>
        </w:rPr>
      </w:pPr>
      <w:r w:rsidRPr="00AA6B96">
        <w:rPr>
          <w:rFonts w:ascii="Times New Roman" w:hAnsi="Times New Roman" w:cs="Times New Roman"/>
          <w:sz w:val="24"/>
          <w:szCs w:val="24"/>
        </w:rPr>
        <w:t xml:space="preserve">Y </w:t>
      </w:r>
      <w:r w:rsidR="007550C0" w:rsidRPr="00AA6B96">
        <w:rPr>
          <w:rFonts w:ascii="Times New Roman" w:hAnsi="Times New Roman" w:cs="Times New Roman"/>
          <w:sz w:val="24"/>
          <w:szCs w:val="24"/>
        </w:rPr>
        <w:t>así</w:t>
      </w:r>
      <w:r w:rsidRPr="00AA6B96">
        <w:rPr>
          <w:rFonts w:ascii="Times New Roman" w:hAnsi="Times New Roman" w:cs="Times New Roman"/>
          <w:sz w:val="24"/>
          <w:szCs w:val="24"/>
        </w:rPr>
        <w:t xml:space="preserve"> se veria el array para los string:</w:t>
      </w:r>
    </w:p>
    <w:p w14:paraId="4BA769DB" w14:textId="77777777" w:rsidR="0058262F" w:rsidRPr="00AA6B96" w:rsidRDefault="0058262F" w:rsidP="0058262F">
      <w:pPr>
        <w:tabs>
          <w:tab w:val="left" w:pos="3668"/>
        </w:tabs>
        <w:rPr>
          <w:rFonts w:ascii="Times New Roman" w:hAnsi="Times New Roman" w:cs="Times New Roman"/>
          <w:sz w:val="24"/>
          <w:szCs w:val="24"/>
        </w:rPr>
      </w:pPr>
    </w:p>
    <w:p w14:paraId="7094E5F9" w14:textId="77777777" w:rsidR="0058262F" w:rsidRPr="00AA6B96" w:rsidRDefault="0058262F" w:rsidP="0058262F">
      <w:pPr>
        <w:tabs>
          <w:tab w:val="left" w:pos="3668"/>
        </w:tabs>
        <w:rPr>
          <w:rFonts w:ascii="Times New Roman" w:hAnsi="Times New Roman" w:cs="Times New Roman"/>
          <w:noProof/>
          <w:sz w:val="24"/>
          <w:szCs w:val="24"/>
        </w:rPr>
      </w:pPr>
      <w:r w:rsidRPr="00AA6B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55386B" wp14:editId="136230F9">
            <wp:extent cx="3700619" cy="4467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1036" cy="4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57C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21D89B9F" w14:textId="77777777" w:rsidR="0058262F" w:rsidRPr="00AA6B96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0DD6F7BC" w14:textId="77777777" w:rsidR="0058262F" w:rsidRPr="00AA6B96" w:rsidRDefault="0058262F" w:rsidP="0058262F">
      <w:pPr>
        <w:rPr>
          <w:rFonts w:ascii="Times New Roman" w:hAnsi="Times New Roman" w:cs="Times New Roman"/>
          <w:noProof/>
          <w:sz w:val="24"/>
          <w:szCs w:val="24"/>
        </w:rPr>
      </w:pPr>
    </w:p>
    <w:p w14:paraId="0AEA9A07" w14:textId="77777777" w:rsidR="0058262F" w:rsidRPr="00AA6B96" w:rsidRDefault="0058262F" w:rsidP="0058262F">
      <w:pPr>
        <w:tabs>
          <w:tab w:val="left" w:pos="3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6B96">
        <w:rPr>
          <w:rFonts w:ascii="Times New Roman" w:hAnsi="Times New Roman" w:cs="Times New Roman"/>
          <w:sz w:val="24"/>
          <w:szCs w:val="24"/>
        </w:rPr>
        <w:t>El cual cuenta con las mismas funciones solo que es de tipo string.</w:t>
      </w:r>
    </w:p>
    <w:p w14:paraId="6523B0E5" w14:textId="77777777" w:rsidR="0058262F" w:rsidRPr="00AA6B96" w:rsidRDefault="0058262F" w:rsidP="0058262F">
      <w:pPr>
        <w:tabs>
          <w:tab w:val="left" w:pos="3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461D6E" w14:textId="5C073911" w:rsidR="0058262F" w:rsidRPr="00AA6B96" w:rsidRDefault="0058262F" w:rsidP="0058262F">
      <w:pPr>
        <w:tabs>
          <w:tab w:val="left" w:pos="3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EC46BB" wp14:editId="1C2529A1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4219575" cy="2352675"/>
            <wp:effectExtent l="0" t="0" r="9525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A12C2" w14:textId="21A556EA" w:rsidR="0058262F" w:rsidRDefault="0058262F" w:rsidP="0058262F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14:paraId="5F0424CD" w14:textId="15EDA4E4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8DB8915" w14:textId="7926C4B1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F54A0E0" w14:textId="4CACA4D7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63CA26D" w14:textId="2F2FECAA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C971105" w14:textId="2A74CFCC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E549CEC" w14:textId="6F150570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47E959F" w14:textId="573EB905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1C4CE0DE" w14:textId="4C5B5547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66E35A36" w14:textId="3B08A627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55DB0C85" w14:textId="4F7C28CD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762741AE" w14:textId="64ECB641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programa cuenta con una gran cantidad de funciones en las cuales se hacen operaciones con el ciclo for y la función. lenght de los arrays, estos son llamados desde la clase main y se les pasa el nombre de la lista como parámetro</w:t>
      </w:r>
    </w:p>
    <w:p w14:paraId="6818C2A3" w14:textId="18EFDE0E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452675B5" w14:textId="6F7E8A8D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64962F58" w14:textId="77EFC4F7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642F77" wp14:editId="527DCC42">
            <wp:extent cx="3952875" cy="17811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59DC" w14:textId="1B05549F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368C0971" w14:textId="2BB3DCF9" w:rsidR="0058262F" w:rsidRDefault="0058262F" w:rsidP="0058262F">
      <w:pPr>
        <w:rPr>
          <w:noProof/>
        </w:rPr>
      </w:pPr>
      <w:r>
        <w:rPr>
          <w:noProof/>
        </w:rPr>
        <w:drawing>
          <wp:inline distT="0" distB="0" distL="0" distR="0" wp14:anchorId="3AD3CD3D" wp14:editId="151E8A54">
            <wp:extent cx="5943600" cy="412813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F93A" w14:textId="1A19AB94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65D801AA" w14:textId="2AC4B9BD" w:rsidR="0058262F" w:rsidRDefault="0058262F" w:rsidP="0058262F">
      <w:pPr>
        <w:rPr>
          <w:noProof/>
        </w:rPr>
      </w:pPr>
    </w:p>
    <w:p w14:paraId="58165F7A" w14:textId="1D48244C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la lógica de los productos comprados tambien funciona igual</w:t>
      </w:r>
      <w:r w:rsidR="007550C0">
        <w:rPr>
          <w:rFonts w:ascii="Times New Roman" w:hAnsi="Times New Roman" w:cs="Times New Roman"/>
          <w:sz w:val="24"/>
          <w:szCs w:val="24"/>
        </w:rPr>
        <w:t>, se hicieron funciones exclusivas para el carrito en la cual se combinan los 2 tipos de array para mostrar tanto los productos comprados como el valor y diferentes operaciones de estos</w:t>
      </w:r>
    </w:p>
    <w:p w14:paraId="73A548E8" w14:textId="4F6294BE" w:rsidR="007550C0" w:rsidRDefault="007550C0" w:rsidP="0058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A9491" wp14:editId="7A6F02D9">
            <wp:extent cx="5943600" cy="160528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F10D80" w14:textId="219F9E20" w:rsidR="007550C0" w:rsidRDefault="007550C0" w:rsidP="0058262F">
      <w:pPr>
        <w:rPr>
          <w:rFonts w:ascii="Times New Roman" w:hAnsi="Times New Roman" w:cs="Times New Roman"/>
          <w:sz w:val="24"/>
          <w:szCs w:val="24"/>
        </w:rPr>
      </w:pPr>
    </w:p>
    <w:p w14:paraId="0381F511" w14:textId="4D5EFCB6" w:rsidR="007550C0" w:rsidRDefault="007550C0" w:rsidP="0058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1C3A2" wp14:editId="592CF3D9">
            <wp:extent cx="5943600" cy="265620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E29" w14:textId="07146F6B" w:rsid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p w14:paraId="36030B27" w14:textId="77777777" w:rsidR="0058262F" w:rsidRPr="0058262F" w:rsidRDefault="0058262F" w:rsidP="0058262F">
      <w:pPr>
        <w:rPr>
          <w:rFonts w:ascii="Times New Roman" w:hAnsi="Times New Roman" w:cs="Times New Roman"/>
          <w:sz w:val="24"/>
          <w:szCs w:val="24"/>
        </w:rPr>
      </w:pPr>
    </w:p>
    <w:sectPr w:rsidR="0058262F" w:rsidRPr="0058262F" w:rsidSect="00044A4E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3237" w14:textId="77777777" w:rsidR="00866A16" w:rsidRDefault="00866A16" w:rsidP="0019349E">
      <w:pPr>
        <w:spacing w:line="240" w:lineRule="auto"/>
      </w:pPr>
      <w:r>
        <w:separator/>
      </w:r>
    </w:p>
  </w:endnote>
  <w:endnote w:type="continuationSeparator" w:id="0">
    <w:p w14:paraId="3E2CEC05" w14:textId="77777777" w:rsidR="00866A16" w:rsidRDefault="00866A16" w:rsidP="00193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436B" w14:textId="4B8B0BFC" w:rsidR="0019349E" w:rsidRDefault="0019349E">
    <w:pPr>
      <w:pStyle w:val="Piedepgina"/>
    </w:pPr>
  </w:p>
  <w:p w14:paraId="30579EC9" w14:textId="77777777" w:rsidR="0019349E" w:rsidRDefault="00193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8D6C" w14:textId="77777777" w:rsidR="00866A16" w:rsidRDefault="00866A16" w:rsidP="0019349E">
      <w:pPr>
        <w:spacing w:line="240" w:lineRule="auto"/>
      </w:pPr>
      <w:r>
        <w:separator/>
      </w:r>
    </w:p>
  </w:footnote>
  <w:footnote w:type="continuationSeparator" w:id="0">
    <w:p w14:paraId="1D6BEC14" w14:textId="77777777" w:rsidR="00866A16" w:rsidRDefault="00866A16" w:rsidP="001934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56B4"/>
    <w:multiLevelType w:val="hybridMultilevel"/>
    <w:tmpl w:val="98F8E648"/>
    <w:lvl w:ilvl="0" w:tplc="228CCBE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1842"/>
    <w:multiLevelType w:val="multilevel"/>
    <w:tmpl w:val="84A4165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1F32D0"/>
    <w:multiLevelType w:val="multilevel"/>
    <w:tmpl w:val="35543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F146F0"/>
    <w:multiLevelType w:val="multilevel"/>
    <w:tmpl w:val="35543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B2"/>
    <w:rsid w:val="0000259C"/>
    <w:rsid w:val="00044A4E"/>
    <w:rsid w:val="0006496F"/>
    <w:rsid w:val="000D3C9A"/>
    <w:rsid w:val="00143294"/>
    <w:rsid w:val="0019349E"/>
    <w:rsid w:val="001B4DA9"/>
    <w:rsid w:val="001E5D77"/>
    <w:rsid w:val="001E7DC5"/>
    <w:rsid w:val="003800B2"/>
    <w:rsid w:val="003E3C5D"/>
    <w:rsid w:val="003E5341"/>
    <w:rsid w:val="004A2777"/>
    <w:rsid w:val="0058262F"/>
    <w:rsid w:val="00582CAB"/>
    <w:rsid w:val="007550C0"/>
    <w:rsid w:val="007F4B55"/>
    <w:rsid w:val="008013C7"/>
    <w:rsid w:val="00866A16"/>
    <w:rsid w:val="009C73AC"/>
    <w:rsid w:val="009E7409"/>
    <w:rsid w:val="00A054D6"/>
    <w:rsid w:val="00A62E4A"/>
    <w:rsid w:val="00AA6B96"/>
    <w:rsid w:val="00BB52FB"/>
    <w:rsid w:val="00C14B97"/>
    <w:rsid w:val="00CE06ED"/>
    <w:rsid w:val="00DA4336"/>
    <w:rsid w:val="00F90415"/>
    <w:rsid w:val="00F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9D2C"/>
  <w15:chartTrackingRefBased/>
  <w15:docId w15:val="{4907C934-C351-4C38-B8C4-0A234CE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2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D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349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49E"/>
    <w:rPr>
      <w:rFonts w:ascii="Arial" w:eastAsia="Arial" w:hAnsi="Arial" w:cs="Arial"/>
      <w:lang w:val="es" w:eastAsia="es-CO"/>
    </w:rPr>
  </w:style>
  <w:style w:type="paragraph" w:styleId="Piedepgina">
    <w:name w:val="footer"/>
    <w:basedOn w:val="Normal"/>
    <w:link w:val="PiedepginaCar"/>
    <w:uiPriority w:val="99"/>
    <w:unhideWhenUsed/>
    <w:rsid w:val="0019349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49E"/>
    <w:rPr>
      <w:rFonts w:ascii="Arial" w:eastAsia="Arial" w:hAnsi="Arial" w:cs="Arial"/>
      <w:lang w:val="es" w:eastAsia="es-CO"/>
    </w:rPr>
  </w:style>
  <w:style w:type="paragraph" w:styleId="Sinespaciado">
    <w:name w:val="No Spacing"/>
    <w:uiPriority w:val="1"/>
    <w:qFormat/>
    <w:rsid w:val="00044A4E"/>
    <w:pPr>
      <w:spacing w:after="0" w:line="240" w:lineRule="auto"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A254-C389-48CD-A9EF-C3CF6C14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Villadiego Sabalza</dc:creator>
  <cp:keywords/>
  <dc:description/>
  <cp:lastModifiedBy>Luis Villadiego Sabalza</cp:lastModifiedBy>
  <cp:revision>2</cp:revision>
  <dcterms:created xsi:type="dcterms:W3CDTF">2023-11-21T06:07:00Z</dcterms:created>
  <dcterms:modified xsi:type="dcterms:W3CDTF">2023-11-21T06:07:00Z</dcterms:modified>
</cp:coreProperties>
</file>