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25" w:rsidRPr="00001B16" w:rsidRDefault="00585F47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Power-saving techniques for the Atmega328P processor.</w:t>
      </w:r>
    </w:p>
    <w:p w:rsidR="00585F47" w:rsidRPr="00001B16" w:rsidRDefault="00585F47" w:rsidP="00001B16">
      <w:pPr>
        <w:rPr>
          <w:rFonts w:ascii="Georgia" w:hAnsi="Georgia"/>
        </w:rPr>
      </w:pPr>
    </w:p>
    <w:p w:rsidR="00585F47" w:rsidRPr="00001B16" w:rsidRDefault="00585F47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Summary of methods</w:t>
      </w:r>
    </w:p>
    <w:p w:rsidR="006E2888" w:rsidRPr="00001B16" w:rsidRDefault="00585F47" w:rsidP="00001B16">
      <w:pPr>
        <w:rPr>
          <w:rFonts w:ascii="Georgia" w:hAnsi="Georgia"/>
        </w:rPr>
      </w:pPr>
      <w:r w:rsidRPr="00001B16">
        <w:rPr>
          <w:rFonts w:ascii="Georgia" w:hAnsi="Georgia"/>
        </w:rPr>
        <w:t xml:space="preserve">Run the processor at a lower frequency </w:t>
      </w:r>
      <w:r w:rsidRPr="00001B16">
        <w:rPr>
          <w:rFonts w:ascii="Georgia" w:hAnsi="Georgia"/>
        </w:rPr>
        <w:sym w:font="Wingdings" w:char="F0E0"/>
      </w:r>
      <w:r w:rsidRPr="00001B16">
        <w:rPr>
          <w:rFonts w:ascii="Georgia" w:hAnsi="Georgia"/>
        </w:rPr>
        <w:t xml:space="preserve"> We could change the FOSC (8Mhz) </w:t>
      </w:r>
    </w:p>
    <w:p w:rsidR="006E2888" w:rsidRPr="00001B16" w:rsidRDefault="006E2888" w:rsidP="00001B16">
      <w:pPr>
        <w:rPr>
          <w:rFonts w:ascii="Georgia" w:hAnsi="Georgia"/>
        </w:rPr>
      </w:pPr>
      <w:r w:rsidRPr="00001B16">
        <w:rPr>
          <w:rFonts w:ascii="Georgia" w:hAnsi="Georgia"/>
        </w:rPr>
        <w:t xml:space="preserve">Run the processor at a lower voltage </w:t>
      </w:r>
      <w:r w:rsidRPr="00001B16">
        <w:rPr>
          <w:rFonts w:ascii="Georgia" w:hAnsi="Georgia"/>
        </w:rPr>
        <w:sym w:font="Wingdings" w:char="F0E0"/>
      </w:r>
      <w:r w:rsidRPr="00001B16">
        <w:rPr>
          <w:rFonts w:ascii="Georgia" w:hAnsi="Georgia"/>
        </w:rPr>
        <w:t xml:space="preserve"> With a LDO regulator we will run the end-device at 3.3V</w:t>
      </w:r>
    </w:p>
    <w:p w:rsidR="006E2888" w:rsidRDefault="006E2888">
      <w:pPr>
        <w:rPr>
          <w:rFonts w:ascii="Georgia" w:hAnsi="Georgia"/>
          <w:color w:val="000000"/>
          <w:shd w:val="clear" w:color="auto" w:fill="EEE8AA"/>
        </w:rPr>
      </w:pPr>
    </w:p>
    <w:p w:rsidR="006E2888" w:rsidRDefault="006E2888">
      <w:pPr>
        <w:rPr>
          <w:rFonts w:ascii="Georgia" w:hAnsi="Georgia"/>
          <w:color w:val="000000"/>
          <w:shd w:val="clear" w:color="auto" w:fill="EEE8AA"/>
        </w:rPr>
      </w:pPr>
      <w:r>
        <w:rPr>
          <w:noProof/>
        </w:rPr>
        <w:drawing>
          <wp:inline distT="0" distB="0" distL="0" distR="0" wp14:anchorId="63CC3399" wp14:editId="2F61B263">
            <wp:extent cx="4561252" cy="2248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070" cy="2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B4" w:rsidRPr="00001B16" w:rsidRDefault="001E69B4">
      <w:pPr>
        <w:rPr>
          <w:rFonts w:ascii="Georgia" w:hAnsi="Georgia"/>
          <w:color w:val="000000"/>
          <w:shd w:val="clear" w:color="auto" w:fill="EEE8AA"/>
        </w:rPr>
      </w:pPr>
    </w:p>
    <w:p w:rsidR="001E69B4" w:rsidRPr="00001B16" w:rsidRDefault="001E69B4" w:rsidP="00001B16">
      <w:pPr>
        <w:rPr>
          <w:rFonts w:ascii="Georgia" w:hAnsi="Georgia"/>
        </w:rPr>
      </w:pPr>
      <w:r w:rsidRPr="00001B16">
        <w:rPr>
          <w:rFonts w:ascii="Georgia" w:hAnsi="Georgia"/>
        </w:rPr>
        <w:t>Turn off unneeded internal modules in software (</w:t>
      </w:r>
      <w:proofErr w:type="spellStart"/>
      <w:r w:rsidRPr="00001B16">
        <w:rPr>
          <w:rFonts w:ascii="Georgia" w:hAnsi="Georgia"/>
        </w:rPr>
        <w:t>eg</w:t>
      </w:r>
      <w:proofErr w:type="spellEnd"/>
      <w:r w:rsidRPr="00001B16">
        <w:rPr>
          <w:rFonts w:ascii="Georgia" w:hAnsi="Georgia"/>
        </w:rPr>
        <w:t>. SPI, I2C, Serial, ADC)</w:t>
      </w:r>
    </w:p>
    <w:p w:rsidR="006E16CD" w:rsidRPr="006E16CD" w:rsidRDefault="006E16CD" w:rsidP="006E16CD">
      <w:pPr>
        <w:shd w:val="clear" w:color="auto" w:fill="FFE4B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avr</w:t>
      </w:r>
      <w:proofErr w:type="spellEnd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power.h</w:t>
      </w:r>
      <w:proofErr w:type="spellEnd"/>
      <w:proofErr w:type="gram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LIBRARY</w:t>
      </w:r>
      <w:proofErr w:type="gramEnd"/>
    </w:p>
    <w:p w:rsidR="006E16CD" w:rsidRPr="00001B16" w:rsidRDefault="006E16CD">
      <w:pPr>
        <w:rPr>
          <w:rFonts w:ascii="Georgia" w:hAnsi="Georgia"/>
          <w:b/>
          <w:color w:val="000000"/>
          <w:sz w:val="24"/>
          <w:shd w:val="clear" w:color="auto" w:fill="EEE8AA"/>
        </w:rPr>
      </w:pPr>
    </w:p>
    <w:p w:rsidR="001E69B4" w:rsidRPr="00001B16" w:rsidRDefault="001E69B4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Enabling: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power_adc_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ADC converter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power_spi_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SPI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power_usart0_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Serial (USART)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power_timer0_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0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power_timer1_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1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power_timer2_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2</w:t>
      </w:r>
    </w:p>
    <w:p w:rsidR="006E16CD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power_twi_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TWI (I2C)</w:t>
      </w:r>
    </w:p>
    <w:p w:rsidR="00001B16" w:rsidRPr="00001B16" w:rsidRDefault="00001B16" w:rsidP="00001B16">
      <w:pPr>
        <w:spacing w:after="0"/>
        <w:rPr>
          <w:rFonts w:ascii="Georgia" w:hAnsi="Georgia"/>
        </w:rPr>
      </w:pPr>
    </w:p>
    <w:p w:rsidR="001E69B4" w:rsidRPr="00001B16" w:rsidRDefault="001E69B4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Disabling: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power_adc_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ADC converter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power_spi_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SPI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power_usart0_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Serial (USART)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power_timer0_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0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power_timer1_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1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power_timer2_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2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lastRenderedPageBreak/>
        <w:t>power_twi_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TWI (I2C)</w:t>
      </w:r>
    </w:p>
    <w:p w:rsidR="006E16CD" w:rsidRPr="00001B16" w:rsidRDefault="006E16CD" w:rsidP="00001B16">
      <w:pPr>
        <w:rPr>
          <w:b/>
          <w:sz w:val="24"/>
        </w:rPr>
      </w:pPr>
    </w:p>
    <w:p w:rsidR="006E16CD" w:rsidRDefault="006E16CD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POWER DOWN SLEEP TO SAVE ENERGY</w:t>
      </w:r>
    </w:p>
    <w:p w:rsidR="00001B16" w:rsidRPr="00001B16" w:rsidRDefault="00001B16" w:rsidP="00001B16">
      <w:pPr>
        <w:rPr>
          <w:rFonts w:ascii="Georgia" w:hAnsi="Georgia"/>
          <w:b/>
          <w:sz w:val="24"/>
        </w:rPr>
      </w:pPr>
    </w:p>
    <w:p w:rsidR="00585F47" w:rsidRPr="00001B16" w:rsidRDefault="006E2888" w:rsidP="00001B16">
      <w:pPr>
        <w:rPr>
          <w:rFonts w:ascii="Georgia" w:hAnsi="Georgia"/>
        </w:rPr>
      </w:pPr>
      <w:r w:rsidRPr="00001B16">
        <w:rPr>
          <w:rFonts w:ascii="Georgia" w:hAnsi="Georgia"/>
        </w:rPr>
        <w:t>The sleep modes differ in what parts remain active, by the sleep duration and the time needed to wake-up (wake-up period).</w:t>
      </w:r>
    </w:p>
    <w:p w:rsidR="0018246D" w:rsidRDefault="0018246D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</w:p>
    <w:p w:rsidR="0018246D" w:rsidRDefault="0018246D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  <w:r>
        <w:rPr>
          <w:noProof/>
        </w:rPr>
        <w:drawing>
          <wp:inline distT="0" distB="0" distL="0" distR="0" wp14:anchorId="0041834E" wp14:editId="668E803D">
            <wp:extent cx="6011861" cy="16420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731" cy="16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E" w:rsidRDefault="0018246D" w:rsidP="006E2888">
      <w:pPr>
        <w:ind w:left="360"/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Library        # include &lt;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avr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sleep.h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&gt;</w:t>
      </w:r>
    </w:p>
    <w:p w:rsidR="003A0E81" w:rsidRDefault="00651345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 </w:t>
      </w:r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Library          #include &lt;</w:t>
      </w:r>
      <w:proofErr w:type="spellStart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avr</w:t>
      </w:r>
      <w:proofErr w:type="spellEnd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/</w:t>
      </w:r>
      <w:proofErr w:type="spellStart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wdt.h</w:t>
      </w:r>
      <w:proofErr w:type="spellEnd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&gt;</w:t>
      </w:r>
    </w:p>
    <w:p w:rsidR="00651345" w:rsidRDefault="00651345" w:rsidP="003D50B5">
      <w:pPr>
        <w:rPr>
          <w:rFonts w:ascii="SourceSansPro-Bold" w:hAnsi="SourceSansPro-Bold" w:cs="SourceSansPro-Bold"/>
          <w:b/>
          <w:bCs/>
          <w:sz w:val="28"/>
          <w:szCs w:val="28"/>
        </w:rPr>
      </w:pPr>
      <w:r>
        <w:rPr>
          <w:rFonts w:ascii="SourceSansPro-Bold" w:hAnsi="SourceSansPro-Bold" w:cs="SourceSansPro-Bold"/>
          <w:b/>
          <w:bCs/>
          <w:sz w:val="28"/>
          <w:szCs w:val="28"/>
        </w:rPr>
        <w:t>XBEE considerations for using</w:t>
      </w:r>
      <w:r>
        <w:rPr>
          <w:rFonts w:ascii="SourceSansPro-Bold" w:hAnsi="SourceSansPro-Bold" w:cs="SourceSansPro-Bold"/>
          <w:b/>
          <w:bCs/>
          <w:sz w:val="28"/>
          <w:szCs w:val="28"/>
        </w:rPr>
        <w:t xml:space="preserve"> sleep mode</w:t>
      </w:r>
      <w:r>
        <w:rPr>
          <w:rFonts w:ascii="SourceSansPro-Bold" w:hAnsi="SourceSansPro-Bold" w:cs="SourceSansPro-Bold"/>
          <w:b/>
          <w:bCs/>
          <w:sz w:val="28"/>
          <w:szCs w:val="28"/>
        </w:rPr>
        <w:t>.</w:t>
      </w:r>
    </w:p>
    <w:p w:rsidR="00651345" w:rsidRDefault="00651345" w:rsidP="006E2888">
      <w:pPr>
        <w:ind w:left="360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  T</w:t>
      </w:r>
      <w:r>
        <w:rPr>
          <w:rFonts w:ascii="SourceSansPro-Regular" w:hAnsi="SourceSansPro-Regular" w:cs="SourceSansPro-Regular"/>
          <w:sz w:val="20"/>
          <w:szCs w:val="20"/>
        </w:rPr>
        <w:t>hree different sleep modes</w:t>
      </w:r>
      <w:r>
        <w:rPr>
          <w:rFonts w:ascii="SourceSansPro-Regular" w:hAnsi="SourceSansPro-Regular" w:cs="SourceSansPro-Regular"/>
          <w:sz w:val="20"/>
          <w:szCs w:val="20"/>
        </w:rPr>
        <w:t xml:space="preserve"> supported: </w:t>
      </w:r>
    </w:p>
    <w:p w:rsidR="00651345" w:rsidRDefault="00651345" w:rsidP="00651345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 </w:t>
      </w:r>
      <w:r>
        <w:rPr>
          <w:rFonts w:ascii="SourceSansPro-Regular" w:hAnsi="SourceSansPro-Regular" w:cs="SourceSansPro-Regular"/>
          <w:sz w:val="20"/>
          <w:szCs w:val="20"/>
        </w:rPr>
        <w:t>Pin sleep (SM = 1)</w:t>
      </w:r>
    </w:p>
    <w:p w:rsidR="00651345" w:rsidRDefault="00651345" w:rsidP="00651345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Wingdings-Regular" w:hAnsi="Wingdings-Regular" w:cs="Wingdings-Regular"/>
          <w:sz w:val="14"/>
          <w:szCs w:val="14"/>
        </w:rPr>
        <w:t xml:space="preserve"> </w:t>
      </w:r>
      <w:r>
        <w:rPr>
          <w:rFonts w:ascii="SourceSansPro-Regular" w:hAnsi="SourceSansPro-Regular" w:cs="SourceSansPro-Regular"/>
          <w:sz w:val="20"/>
          <w:szCs w:val="20"/>
        </w:rPr>
        <w:t>Cyclic sleep (SM = 4)</w:t>
      </w:r>
    </w:p>
    <w:p w:rsidR="00651345" w:rsidRDefault="00651345" w:rsidP="00651345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              </w:t>
      </w:r>
      <w:r>
        <w:rPr>
          <w:rFonts w:ascii="SourceSansPro-Regular" w:hAnsi="SourceSansPro-Regular" w:cs="SourceSansPro-Regular"/>
          <w:sz w:val="20"/>
          <w:szCs w:val="20"/>
        </w:rPr>
        <w:t>Cyclic sleep with pin wake-up (SM = 5)</w:t>
      </w:r>
    </w:p>
    <w:p w:rsidR="004E4164" w:rsidRDefault="004E4164" w:rsidP="00651345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When the module enters sleep mode:</w:t>
      </w:r>
    </w:p>
    <w:p w:rsidR="004E4164" w:rsidRDefault="004E4164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The module de-asserts (low) the On/Sleep pin (pin 13) to indicate the module is entering sleep</w:t>
      </w:r>
    </w:p>
    <w:p w:rsidR="00651345" w:rsidRDefault="004E4164" w:rsidP="004E4164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mode.</w:t>
      </w:r>
    </w:p>
    <w:p w:rsidR="004E4164" w:rsidRDefault="004E4164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pin (pin 9) is configured as a pulled-down input so that an external device can</w:t>
      </w:r>
    </w:p>
    <w:p w:rsidR="004E4164" w:rsidRDefault="004E4164" w:rsidP="004E4164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drive it high to wake the module (only applies to SM = 1 or SM = 5).</w:t>
      </w:r>
    </w:p>
    <w:p w:rsidR="00651345" w:rsidRDefault="004E4164" w:rsidP="004E4164">
      <w:r>
        <w:t xml:space="preserve">When the </w:t>
      </w:r>
      <w:proofErr w:type="spellStart"/>
      <w:r>
        <w:t>XBee</w:t>
      </w:r>
      <w:proofErr w:type="spellEnd"/>
      <w:r>
        <w:t xml:space="preserve"> wakes from sleep: </w:t>
      </w:r>
    </w:p>
    <w:p w:rsidR="004E4164" w:rsidRDefault="004E4164" w:rsidP="004E4164">
      <w:r>
        <w:rPr>
          <w:rFonts w:ascii="SourceSansPro-Regular" w:hAnsi="SourceSansPro-Regular" w:cs="SourceSansPro-Regular"/>
          <w:sz w:val="20"/>
          <w:szCs w:val="20"/>
        </w:rPr>
        <w:t xml:space="preserve">The device asserts (high) On/Sleep pin to indicate the </w:t>
      </w:r>
      <w:r w:rsidR="00181CEF">
        <w:rPr>
          <w:rFonts w:ascii="SourceSansPro-Regular" w:hAnsi="SourceSansPro-Regular" w:cs="SourceSansPro-Regular"/>
          <w:sz w:val="20"/>
          <w:szCs w:val="20"/>
        </w:rPr>
        <w:t>device is</w:t>
      </w:r>
      <w:r>
        <w:rPr>
          <w:rFonts w:ascii="SourceSansPro-Regular" w:hAnsi="SourceSansPro-Regular" w:cs="SourceSansPro-Regular"/>
          <w:sz w:val="20"/>
          <w:szCs w:val="20"/>
        </w:rPr>
        <w:t xml:space="preserve"> awake.</w:t>
      </w:r>
    </w:p>
    <w:p w:rsidR="004E4164" w:rsidRPr="004E4164" w:rsidRDefault="004E4164" w:rsidP="004E4164">
      <w:pPr>
        <w:rPr>
          <w:b/>
        </w:rPr>
      </w:pPr>
      <w:r w:rsidRPr="004E4164">
        <w:rPr>
          <w:b/>
        </w:rPr>
        <w:t xml:space="preserve">Pin Sleep MODE: </w:t>
      </w:r>
    </w:p>
    <w:p w:rsidR="004E4164" w:rsidRDefault="004E4164" w:rsidP="003D50B5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Pin sleep allows an external microcontroller to </w:t>
      </w:r>
      <w:bookmarkStart w:id="0" w:name="_GoBack"/>
      <w:bookmarkEnd w:id="0"/>
      <w:r>
        <w:rPr>
          <w:rFonts w:ascii="SourceSansPro-Regular" w:hAnsi="SourceSansPro-Regular" w:cs="SourceSansPro-Regular"/>
          <w:sz w:val="20"/>
          <w:szCs w:val="20"/>
        </w:rPr>
        <w:t xml:space="preserve">determine when 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XBee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should sleep and when it</w:t>
      </w:r>
    </w:p>
    <w:p w:rsidR="004E4164" w:rsidRDefault="004E4164" w:rsidP="003D50B5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should wake by controlling 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pin (pin 9). When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is a</w:t>
      </w:r>
      <w:r w:rsidR="003D50B5">
        <w:rPr>
          <w:rFonts w:ascii="SourceSansPro-Regular" w:hAnsi="SourceSansPro-Regular" w:cs="SourceSansPro-Regular"/>
          <w:sz w:val="20"/>
          <w:szCs w:val="20"/>
        </w:rPr>
        <w:t xml:space="preserve">sserted (high) by connecting it </w:t>
      </w:r>
      <w:r>
        <w:rPr>
          <w:rFonts w:ascii="SourceSansPro-Regular" w:hAnsi="SourceSansPro-Regular" w:cs="SourceSansPro-Regular"/>
          <w:sz w:val="20"/>
          <w:szCs w:val="20"/>
        </w:rPr>
        <w:t>to 3.3 volts, the module finishes any operation and enters a low pow</w:t>
      </w:r>
      <w:r w:rsidR="003D50B5">
        <w:rPr>
          <w:rFonts w:ascii="SourceSansPro-Regular" w:hAnsi="SourceSansPro-Regular" w:cs="SourceSansPro-Regular"/>
          <w:sz w:val="20"/>
          <w:szCs w:val="20"/>
        </w:rPr>
        <w:t xml:space="preserve">er state. The module wakes when </w:t>
      </w:r>
      <w:r>
        <w:rPr>
          <w:rFonts w:ascii="SourceSansPro-Regular" w:hAnsi="SourceSansPro-Regular" w:cs="SourceSansPro-Regular"/>
          <w:sz w:val="20"/>
          <w:szCs w:val="20"/>
        </w:rPr>
        <w:t xml:space="preserve">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pin is de-asserted (low).</w:t>
      </w:r>
    </w:p>
    <w:p w:rsidR="003D50B5" w:rsidRDefault="003D50B5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</w:p>
    <w:p w:rsidR="004E4164" w:rsidRDefault="004E4164" w:rsidP="004E4164">
      <w:r>
        <w:rPr>
          <w:rFonts w:ascii="SourceSansPro-Regular" w:hAnsi="SourceSansPro-Regular" w:cs="SourceSansPro-Regular"/>
          <w:sz w:val="20"/>
          <w:szCs w:val="20"/>
        </w:rPr>
        <w:t>Enable pin sleep mode by setting the Sleep Mode (</w:t>
      </w:r>
      <w:r>
        <w:rPr>
          <w:rFonts w:ascii="SourceSansPro-Bold" w:hAnsi="SourceSansPro-Bold" w:cs="SourceSansPro-Bold"/>
          <w:b/>
          <w:bCs/>
          <w:sz w:val="20"/>
          <w:szCs w:val="20"/>
        </w:rPr>
        <w:t>SM</w:t>
      </w:r>
      <w:r>
        <w:rPr>
          <w:rFonts w:ascii="SourceSansPro-Regular" w:hAnsi="SourceSansPro-Regular" w:cs="SourceSansPro-Regular"/>
          <w:sz w:val="20"/>
          <w:szCs w:val="20"/>
        </w:rPr>
        <w:t>) parameter to Pin Hibernate [1].</w:t>
      </w:r>
    </w:p>
    <w:p w:rsidR="004E4164" w:rsidRDefault="004E4164" w:rsidP="004E4164">
      <w:pPr>
        <w:rPr>
          <w:b/>
        </w:rPr>
      </w:pPr>
      <w:r w:rsidRPr="004E4164">
        <w:rPr>
          <w:b/>
        </w:rPr>
        <w:lastRenderedPageBreak/>
        <w:t xml:space="preserve">Cyclic sleep: </w:t>
      </w:r>
    </w:p>
    <w:p w:rsidR="004E4164" w:rsidRPr="004E4164" w:rsidRDefault="004E4164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Cyclic sleep allows the module to sleep for a specified time and wake for </w:t>
      </w:r>
      <w:r>
        <w:rPr>
          <w:rFonts w:ascii="SourceSansPro-Regular" w:hAnsi="SourceSansPro-Regular" w:cs="SourceSansPro-Regular"/>
          <w:sz w:val="20"/>
          <w:szCs w:val="20"/>
        </w:rPr>
        <w:t xml:space="preserve">a short time to poll its parent </w:t>
      </w:r>
      <w:r>
        <w:rPr>
          <w:rFonts w:ascii="SourceSansPro-Regular" w:hAnsi="SourceSansPro-Regular" w:cs="SourceSansPro-Regular"/>
          <w:sz w:val="20"/>
          <w:szCs w:val="20"/>
        </w:rPr>
        <w:t>for any buffered data messages before returning to sleep again.</w:t>
      </w:r>
    </w:p>
    <w:p w:rsidR="004E4164" w:rsidRDefault="004E4164" w:rsidP="004E4164"/>
    <w:p w:rsidR="004E4164" w:rsidRPr="004E4164" w:rsidRDefault="004E4164" w:rsidP="004E4164">
      <w:pPr>
        <w:rPr>
          <w:b/>
        </w:rPr>
      </w:pPr>
      <w:r w:rsidRPr="004E4164">
        <w:rPr>
          <w:rFonts w:ascii="SourceSansPro-Regular" w:hAnsi="SourceSansPro-Regular" w:cs="SourceSansPro-Regular"/>
          <w:b/>
          <w:sz w:val="20"/>
          <w:szCs w:val="20"/>
        </w:rPr>
        <w:t xml:space="preserve">Cyclic sleep with pin wake-up </w:t>
      </w:r>
    </w:p>
    <w:p w:rsidR="00651345" w:rsidRPr="004E4164" w:rsidRDefault="003D50B5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It’s</w:t>
      </w:r>
      <w:r w:rsidR="004E4164">
        <w:rPr>
          <w:rFonts w:ascii="SourceSansPro-Regular" w:hAnsi="SourceSansPro-Regular" w:cs="SourceSansPro-Regular"/>
          <w:sz w:val="20"/>
          <w:szCs w:val="20"/>
        </w:rPr>
        <w:t xml:space="preserve"> a slight variation of the cyclic sleep mode </w:t>
      </w:r>
      <w:r w:rsidR="004E4164">
        <w:rPr>
          <w:rFonts w:ascii="SourceSansPro-Regular" w:hAnsi="SourceSansPro-Regular" w:cs="SourceSansPro-Regular"/>
          <w:sz w:val="20"/>
          <w:szCs w:val="20"/>
        </w:rPr>
        <w:t xml:space="preserve">that allows the module to </w:t>
      </w:r>
      <w:proofErr w:type="spellStart"/>
      <w:r w:rsidR="004E4164">
        <w:rPr>
          <w:rFonts w:ascii="SourceSansPro-Regular" w:hAnsi="SourceSansPro-Regular" w:cs="SourceSansPro-Regular"/>
          <w:sz w:val="20"/>
          <w:szCs w:val="20"/>
        </w:rPr>
        <w:t>be</w:t>
      </w:r>
      <w:r w:rsidR="004E4164">
        <w:rPr>
          <w:rFonts w:ascii="SourceSansPro-Regular" w:hAnsi="SourceSansPro-Regular" w:cs="SourceSansPro-Regular"/>
          <w:sz w:val="20"/>
          <w:szCs w:val="20"/>
        </w:rPr>
        <w:t>woken</w:t>
      </w:r>
      <w:proofErr w:type="spellEnd"/>
      <w:r w:rsidR="004E4164">
        <w:rPr>
          <w:rFonts w:ascii="SourceSansPro-Regular" w:hAnsi="SourceSansPro-Regular" w:cs="SourceSansPro-Regular"/>
          <w:sz w:val="20"/>
          <w:szCs w:val="20"/>
        </w:rPr>
        <w:t xml:space="preserve"> prematurely by de-asserting the </w:t>
      </w:r>
      <w:proofErr w:type="spellStart"/>
      <w:r w:rsidR="004E4164"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 w:rsidR="004E4164">
        <w:rPr>
          <w:rFonts w:ascii="SourceSansPro-Regular" w:hAnsi="SourceSansPro-Regular" w:cs="SourceSansPro-Regular"/>
          <w:sz w:val="20"/>
          <w:szCs w:val="20"/>
        </w:rPr>
        <w:t xml:space="preserve"> pin.</w:t>
      </w:r>
    </w:p>
    <w:sectPr w:rsidR="00651345" w:rsidRPr="004E4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San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370"/>
    <w:multiLevelType w:val="multilevel"/>
    <w:tmpl w:val="2B6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131E"/>
    <w:multiLevelType w:val="multilevel"/>
    <w:tmpl w:val="326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7DF3"/>
    <w:multiLevelType w:val="multilevel"/>
    <w:tmpl w:val="504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47"/>
    <w:rsid w:val="00001B16"/>
    <w:rsid w:val="00181CEF"/>
    <w:rsid w:val="0018246D"/>
    <w:rsid w:val="001E69B4"/>
    <w:rsid w:val="002C1225"/>
    <w:rsid w:val="00332B7E"/>
    <w:rsid w:val="003A0E81"/>
    <w:rsid w:val="003D50B5"/>
    <w:rsid w:val="004E4164"/>
    <w:rsid w:val="00585F47"/>
    <w:rsid w:val="00651345"/>
    <w:rsid w:val="006E16CD"/>
    <w:rsid w:val="006E2888"/>
    <w:rsid w:val="00C57906"/>
    <w:rsid w:val="00DA75DF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D53D"/>
  <w15:chartTrackingRefBased/>
  <w15:docId w15:val="{75A47F52-724F-4641-9682-86878B2A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E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9B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E69B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E16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E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2020-09-22T19:24:00Z</dcterms:created>
  <dcterms:modified xsi:type="dcterms:W3CDTF">2020-09-24T01:04:00Z</dcterms:modified>
</cp:coreProperties>
</file>