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prueba: CP-CU_ 09-2</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Al iniciar sesión, se le solicita al usuario que ingrese el nombre de usuario con su respectiva clave. Si se digita un usuario que no existe dentro de la base de datos ya sea porque está mal escrito o por qué dejó el campo vacío, se negará el acceso hasta que cumpla con todos los requisitos.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El usuario ya debe estar registrado dentro de la base de datos, por lo cual será posible validar la contraseña correspondiente.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24"/>
          <w:szCs w:val="24"/>
          <w:rtl w:val="0"/>
        </w:rPr>
        <w:t xml:space="preserve">Nombre Caso Prueba:</w:t>
      </w:r>
      <w:r w:rsidDel="00000000" w:rsidR="00000000" w:rsidRPr="00000000">
        <w:rPr>
          <w:rFonts w:ascii="Times New Roman" w:cs="Times New Roman" w:eastAsia="Times New Roman" w:hAnsi="Times New Roman"/>
          <w:sz w:val="24"/>
          <w:szCs w:val="24"/>
          <w:rtl w:val="0"/>
        </w:rPr>
        <w:t xml:space="preserve"> Intentar ingresar un usuario no válido</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Riesgos: </w:t>
      </w:r>
      <w:r w:rsidDel="00000000" w:rsidR="00000000" w:rsidRPr="00000000">
        <w:rPr>
          <w:rFonts w:ascii="Times New Roman" w:cs="Times New Roman" w:eastAsia="Times New Roman" w:hAnsi="Times New Roman"/>
          <w:sz w:val="24"/>
          <w:szCs w:val="24"/>
          <w:rtl w:val="0"/>
        </w:rPr>
        <w:t xml:space="preserve">Inserción de información mal estructurada dentro de la base de datos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Detallado:</w:t>
      </w:r>
      <w:r w:rsidDel="00000000" w:rsidR="00000000" w:rsidRPr="00000000">
        <w:rPr>
          <w:rFonts w:ascii="Times New Roman" w:cs="Times New Roman" w:eastAsia="Times New Roman" w:hAnsi="Times New Roman"/>
          <w:sz w:val="24"/>
          <w:szCs w:val="24"/>
          <w:rtl w:val="0"/>
        </w:rPr>
        <w:t xml:space="preserve"> Si</w:t>
      </w:r>
    </w:p>
    <w:p w:rsidR="00000000" w:rsidDel="00000000" w:rsidP="00000000" w:rsidRDefault="00000000" w:rsidRPr="00000000" w14:paraId="0000000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detalle</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Acción</w:t>
        <w:tab/>
        <w:tab/>
        <w:tab/>
        <w:tab/>
        <w:t xml:space="preserve">Resultados Esperados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Asegurarse de que el</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usuario ya existe.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Escribir erróneamente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usuario (sin tomar</w:t>
        <w:br w:type="textWrapping"/>
        <w:tab/>
        <w:t xml:space="preserve">en cuenta la clave)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ab/>
        <w:tab/>
        <w:tab/>
        <w:t xml:space="preserve">Validar que no se de acceso a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la pagina principal y se muestre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la excepción.</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