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864"/>
          <w:sz w:val="52"/>
        </w:rPr>
        <w:t>Documentación Técnica</w:t>
      </w:r>
    </w:p>
    <w:p>
      <w:pPr>
        <w:jc w:val="center"/>
      </w:pPr>
      <w:r>
        <w:rPr>
          <w:b/>
          <w:color w:val="1F3864"/>
          <w:sz w:val="32"/>
        </w:rPr>
        <w:t>Módulo dgii_reports</w:t>
        <w:br/>
        <w:t>Declaraciones DGII — Odoo 19.0</w:t>
      </w:r>
    </w:p>
    <w:p>
      <w:pPr>
        <w:jc w:val="center"/>
      </w:pPr>
      <w:r>
        <w:rPr>
          <w:b/>
          <w:color w:val="365F91"/>
          <w:sz w:val="24"/>
        </w:rPr>
        <w:t>ESPECIFICACIÓN TÉCNICA DE SOFTWARE</w:t>
      </w:r>
    </w:p>
    <w:p/>
    <w:p>
      <w:pPr>
        <w:jc w:val="center"/>
      </w:pPr>
      <w:r>
        <w:rPr>
          <w:b/>
          <w:color w:val="1F3864"/>
          <w:sz w:val="22"/>
        </w:rPr>
        <w:t>ESPECIFICACIÓN TÉCNICA DE SOFTWARE</w:t>
      </w:r>
    </w:p>
    <w:p>
      <w:pPr>
        <w:jc w:val="center"/>
      </w:pPr>
      <w:r>
        <w:rPr>
          <w:color w:val="444444"/>
          <w:sz w:val="20"/>
        </w:rPr>
        <w:t>Documento N.° LFL-TEC-002    |    Confidencial — Uso Interno</w:t>
      </w:r>
    </w:p>
    <w:p>
      <w:r>
        <w:br w:type="page"/>
      </w:r>
    </w:p>
    <w:p>
      <w:pPr>
        <w:pStyle w:val="Heading1"/>
      </w:pPr>
      <w:r>
        <w:t>Tabla de Contenido</w:t>
      </w:r>
    </w:p>
    <w:p>
      <w:r>
        <w:t>1.  Información General del Módulo</w:t>
      </w:r>
    </w:p>
    <w:p>
      <w:r>
        <w:t>2.  Estructura de Directorios</w:t>
      </w:r>
    </w:p>
    <w:p>
      <w:r>
        <w:t>3.  Modelos Principales</w:t>
      </w:r>
    </w:p>
    <w:p>
      <w:r>
        <w:t xml:space="preserve">    3.1  dgii.reports</w:t>
      </w:r>
    </w:p>
    <w:p>
      <w:r>
        <w:t xml:space="preserve">    3.2  dgii.reports.purchase.line</w:t>
      </w:r>
    </w:p>
    <w:p>
      <w:r>
        <w:t xml:space="preserve">    3.3  dgii.reports.sale.line</w:t>
      </w:r>
    </w:p>
    <w:p>
      <w:r>
        <w:t xml:space="preserve">    3.4  dgii.reports.cancel.line</w:t>
      </w:r>
    </w:p>
    <w:p>
      <w:r>
        <w:t xml:space="preserve">    3.5  dgii.reports.exterior.line</w:t>
      </w:r>
    </w:p>
    <w:p>
      <w:r>
        <w:t xml:space="preserve">    3.6  dgii.reports.it1.line</w:t>
      </w:r>
    </w:p>
    <w:p>
      <w:r>
        <w:t xml:space="preserve">    3.7  invoice.service.type.detail</w:t>
      </w:r>
    </w:p>
    <w:p>
      <w:r>
        <w:t>4.  Extensiones a Modelos Base</w:t>
      </w:r>
    </w:p>
    <w:p>
      <w:r>
        <w:t xml:space="preserve">    4.1  account.move</w:t>
      </w:r>
    </w:p>
    <w:p>
      <w:r>
        <w:t xml:space="preserve">    4.2  account.tax</w:t>
      </w:r>
    </w:p>
    <w:p>
      <w:r>
        <w:t xml:space="preserve">    4.3  account.journal</w:t>
      </w:r>
    </w:p>
    <w:p>
      <w:r>
        <w:t xml:space="preserve">    4.4  account.account</w:t>
      </w:r>
    </w:p>
    <w:p>
      <w:r>
        <w:t xml:space="preserve">    4.5  res.company</w:t>
      </w:r>
    </w:p>
    <w:p>
      <w:r>
        <w:t xml:space="preserve">    4.6  res.partner</w:t>
      </w:r>
    </w:p>
    <w:p>
      <w:r>
        <w:t>5.  Wizards (Modelos Transitorios)</w:t>
      </w:r>
    </w:p>
    <w:p>
      <w:r>
        <w:t>6.  Controladores HTTP</w:t>
      </w:r>
    </w:p>
    <w:p>
      <w:r>
        <w:t>7.  Seguridad y Control de Acceso</w:t>
      </w:r>
    </w:p>
    <w:p>
      <w:r>
        <w:t>8.  Datos Maestros</w:t>
      </w:r>
    </w:p>
    <w:p>
      <w:r>
        <w:t>9.  Hooks de Instalación</w:t>
      </w:r>
    </w:p>
    <w:p>
      <w:r>
        <w:t xml:space="preserve">    9.1  set_l10n_do_tax_types(cr)</w:t>
      </w:r>
    </w:p>
    <w:p>
      <w:r>
        <w:t xml:space="preserve">    9.2  set_journal_payment_forms(cr)</w:t>
      </w:r>
    </w:p>
    <w:p>
      <w:r>
        <w:t xml:space="preserve">    9.3  Datos de Demostración</w:t>
      </w:r>
    </w:p>
    <w:p>
      <w:r>
        <w:t>10. Reglas de Negocio Críticas</w:t>
      </w:r>
    </w:p>
    <w:p>
      <w:r>
        <w:t>11. Formatos de Archivo TXT (DGII)</w:t>
      </w:r>
    </w:p>
    <w:p>
      <w:r>
        <w:t>12. Pruebas Unitarias</w:t>
      </w:r>
    </w:p>
    <w:p>
      <w:r>
        <w:t>13. Configuración del Entorno de Desarrollo</w:t>
      </w:r>
    </w:p>
    <w:p>
      <w:r>
        <w:t>14. Variables de Contexto y Depuración</w:t>
      </w:r>
    </w:p>
    <w:p>
      <w:r>
        <w:br w:type="page"/>
      </w:r>
    </w:p>
    <w:p>
      <w:pPr>
        <w:pStyle w:val="Heading1"/>
      </w:pPr>
      <w:r>
        <w:t>1. Información General del Módulo</w:t>
      </w:r>
    </w:p>
    <w:p>
      <w:r>
        <w:t>El presente documento constituye la especificación técnica detallada del módulo dgii_reports, desarrollado para la localización dominicana de Odoo 19.0. El módulo automatiza la generación de las declaraciones fiscales obligatorias ante la Dirección General de Impuestos Internos (DGII) de la República Dominicana, incluyendo los reportes 606, 607, 608, 609, Anexo A e IT-1.</w:t>
      </w:r>
    </w:p>
    <w:tbl>
      <w:tblPr>
        <w:tblStyle w:val="TableGrid"/>
        <w:tblW w:type="auto" w:w="0"/>
        <w:tblLook w:firstColumn="1" w:firstRow="1" w:lastColumn="0" w:lastRow="0" w:noHBand="0" w:noVBand="1" w:val="04A0"/>
      </w:tblPr>
      <w:tblGrid>
        <w:gridCol w:w="4561"/>
        <w:gridCol w:w="4561"/>
      </w:tblGrid>
      <w:tr>
        <w:tc>
          <w:tcPr>
            <w:tcW w:type="dxa" w:w="2880"/>
            <w:shd w:val="clear" w:color="auto" w:fill="1F3864"/>
          </w:tcPr>
          <w:p>
            <w:r>
              <w:rPr>
                <w:b/>
                <w:color w:val="FFFFFF"/>
                <w:sz w:val="18"/>
              </w:rPr>
              <w:t>Atributo</w:t>
            </w:r>
          </w:p>
        </w:tc>
        <w:tc>
          <w:tcPr>
            <w:tcW w:type="dxa" w:w="5760"/>
            <w:shd w:val="clear" w:color="auto" w:fill="1F3864"/>
          </w:tcPr>
          <w:p>
            <w:r>
              <w:rPr>
                <w:b/>
                <w:color w:val="FFFFFF"/>
                <w:sz w:val="18"/>
              </w:rPr>
              <w:t>Valor</w:t>
            </w:r>
          </w:p>
        </w:tc>
      </w:tr>
      <w:tr>
        <w:tc>
          <w:tcPr>
            <w:tcW w:type="dxa" w:w="2880"/>
            <w:shd w:val="clear" w:color="auto" w:fill="EBF3FB"/>
          </w:tcPr>
          <w:p>
            <w:r>
              <w:rPr>
                <w:sz w:val="18"/>
              </w:rPr>
              <w:t>Nombre técnico</w:t>
            </w:r>
          </w:p>
        </w:tc>
        <w:tc>
          <w:tcPr>
            <w:tcW w:type="dxa" w:w="5760"/>
            <w:shd w:val="clear" w:color="auto" w:fill="EBF3FB"/>
          </w:tcPr>
          <w:p>
            <w:r>
              <w:rPr>
                <w:sz w:val="18"/>
              </w:rPr>
              <w:t>dgii_reports</w:t>
            </w:r>
          </w:p>
        </w:tc>
      </w:tr>
      <w:tr>
        <w:tc>
          <w:tcPr>
            <w:tcW w:type="dxa" w:w="2880"/>
          </w:tcPr>
          <w:p>
            <w:r>
              <w:rPr>
                <w:sz w:val="18"/>
              </w:rPr>
              <w:t>Nombre visible</w:t>
            </w:r>
          </w:p>
        </w:tc>
        <w:tc>
          <w:tcPr>
            <w:tcW w:type="dxa" w:w="5760"/>
          </w:tcPr>
          <w:p>
            <w:r>
              <w:rPr>
                <w:sz w:val="18"/>
              </w:rPr>
              <w:t>Declaraciones DGII</w:t>
            </w:r>
          </w:p>
        </w:tc>
      </w:tr>
      <w:tr>
        <w:tc>
          <w:tcPr>
            <w:tcW w:type="dxa" w:w="2880"/>
            <w:shd w:val="clear" w:color="auto" w:fill="EBF3FB"/>
          </w:tcPr>
          <w:p>
            <w:r>
              <w:rPr>
                <w:sz w:val="18"/>
              </w:rPr>
              <w:t>Versión del módulo</w:t>
            </w:r>
          </w:p>
        </w:tc>
        <w:tc>
          <w:tcPr>
            <w:tcW w:type="dxa" w:w="5760"/>
            <w:shd w:val="clear" w:color="auto" w:fill="EBF3FB"/>
          </w:tcPr>
          <w:p>
            <w:r>
              <w:rPr>
                <w:sz w:val="18"/>
              </w:rPr>
              <w:t>19.0.1.0.0</w:t>
            </w:r>
          </w:p>
        </w:tc>
      </w:tr>
      <w:tr>
        <w:tc>
          <w:tcPr>
            <w:tcW w:type="dxa" w:w="2880"/>
          </w:tcPr>
          <w:p>
            <w:r>
              <w:rPr>
                <w:sz w:val="18"/>
              </w:rPr>
              <w:t>Autor</w:t>
            </w:r>
          </w:p>
        </w:tc>
        <w:tc>
          <w:tcPr>
            <w:tcW w:type="dxa" w:w="5760"/>
          </w:tcPr>
          <w:p>
            <w:r>
              <w:rPr>
                <w:sz w:val="18"/>
              </w:rPr>
              <w:t>lfernandez</w:t>
            </w:r>
          </w:p>
        </w:tc>
      </w:tr>
      <w:tr>
        <w:tc>
          <w:tcPr>
            <w:tcW w:type="dxa" w:w="2880"/>
            <w:shd w:val="clear" w:color="auto" w:fill="EBF3FB"/>
          </w:tcPr>
          <w:p>
            <w:r>
              <w:rPr>
                <w:sz w:val="18"/>
              </w:rPr>
              <w:t>Licencia</w:t>
            </w:r>
          </w:p>
        </w:tc>
        <w:tc>
          <w:tcPr>
            <w:tcW w:type="dxa" w:w="5760"/>
            <w:shd w:val="clear" w:color="auto" w:fill="EBF3FB"/>
          </w:tcPr>
          <w:p>
            <w:r>
              <w:rPr>
                <w:sz w:val="18"/>
              </w:rPr>
              <w:t>LGPL-3</w:t>
            </w:r>
          </w:p>
        </w:tc>
      </w:tr>
      <w:tr>
        <w:tc>
          <w:tcPr>
            <w:tcW w:type="dxa" w:w="2880"/>
          </w:tcPr>
          <w:p>
            <w:r>
              <w:rPr>
                <w:sz w:val="18"/>
              </w:rPr>
              <w:t>Versión Odoo</w:t>
            </w:r>
          </w:p>
        </w:tc>
        <w:tc>
          <w:tcPr>
            <w:tcW w:type="dxa" w:w="5760"/>
          </w:tcPr>
          <w:p>
            <w:r>
              <w:rPr>
                <w:sz w:val="18"/>
              </w:rPr>
              <w:t>19.0</w:t>
            </w:r>
          </w:p>
        </w:tc>
      </w:tr>
    </w:tbl>
    <w:p/>
    <w:p>
      <w:pPr>
        <w:pStyle w:val="Heading2"/>
      </w:pPr>
      <w:r>
        <w:t>1.1 Dependencias del Módulo</w:t>
      </w:r>
    </w:p>
    <w:p>
      <w:r>
        <w:t>El módulo declara las siguientes dependencias directas en su archivo __manifest__.py:</w:t>
      </w:r>
    </w:p>
    <w:tbl>
      <w:tblPr>
        <w:tblStyle w:val="TableGrid"/>
        <w:tblW w:type="auto" w:w="0"/>
        <w:tblLook w:firstColumn="1" w:firstRow="1" w:lastColumn="0" w:lastRow="0" w:noHBand="0" w:noVBand="1" w:val="04A0"/>
      </w:tblPr>
      <w:tblGrid>
        <w:gridCol w:w="4561"/>
        <w:gridCol w:w="4561"/>
      </w:tblGrid>
      <w:tr>
        <w:tc>
          <w:tcPr>
            <w:tcW w:type="dxa" w:w="3168"/>
            <w:shd w:val="clear" w:color="auto" w:fill="1F3864"/>
          </w:tcPr>
          <w:p>
            <w:r>
              <w:rPr>
                <w:b/>
                <w:color w:val="FFFFFF"/>
                <w:sz w:val="18"/>
              </w:rPr>
              <w:t>Módulo dependencia</w:t>
            </w:r>
          </w:p>
        </w:tc>
        <w:tc>
          <w:tcPr>
            <w:tcW w:type="dxa" w:w="5472"/>
            <w:shd w:val="clear" w:color="auto" w:fill="1F3864"/>
          </w:tcPr>
          <w:p>
            <w:r>
              <w:rPr>
                <w:b/>
                <w:color w:val="FFFFFF"/>
                <w:sz w:val="18"/>
              </w:rPr>
              <w:t>Descripción</w:t>
            </w:r>
          </w:p>
        </w:tc>
      </w:tr>
      <w:tr>
        <w:tc>
          <w:tcPr>
            <w:tcW w:type="dxa" w:w="3168"/>
            <w:shd w:val="clear" w:color="auto" w:fill="EBF3FB"/>
          </w:tcPr>
          <w:p>
            <w:r>
              <w:rPr>
                <w:sz w:val="18"/>
              </w:rPr>
              <w:t>l10n_do</w:t>
            </w:r>
          </w:p>
        </w:tc>
        <w:tc>
          <w:tcPr>
            <w:tcW w:type="dxa" w:w="5472"/>
            <w:shd w:val="clear" w:color="auto" w:fill="EBF3FB"/>
          </w:tcPr>
          <w:p>
            <w:r>
              <w:rPr>
                <w:sz w:val="18"/>
              </w:rPr>
              <w:t>Localización base de República Dominicana. Tipos de documento NCF.</w:t>
            </w:r>
          </w:p>
        </w:tc>
      </w:tr>
      <w:tr>
        <w:tc>
          <w:tcPr>
            <w:tcW w:type="dxa" w:w="3168"/>
          </w:tcPr>
          <w:p>
            <w:r>
              <w:rPr>
                <w:sz w:val="18"/>
              </w:rPr>
              <w:t>l10n_do_accounting</w:t>
            </w:r>
          </w:p>
        </w:tc>
        <w:tc>
          <w:tcPr>
            <w:tcW w:type="dxa" w:w="5472"/>
          </w:tcPr>
          <w:p>
            <w:r>
              <w:rPr>
                <w:sz w:val="18"/>
              </w:rPr>
              <w:t>Módulo de comprobantes fiscales. NCF Batches, facturas fiscales.</w:t>
            </w:r>
          </w:p>
        </w:tc>
      </w:tr>
      <w:tr>
        <w:tc>
          <w:tcPr>
            <w:tcW w:type="dxa" w:w="3168"/>
            <w:shd w:val="clear" w:color="auto" w:fill="EBF3FB"/>
          </w:tcPr>
          <w:p>
            <w:r>
              <w:rPr>
                <w:sz w:val="18"/>
              </w:rPr>
              <w:t>accountant</w:t>
            </w:r>
          </w:p>
        </w:tc>
        <w:tc>
          <w:tcPr>
            <w:tcW w:type="dxa" w:w="5472"/>
            <w:shd w:val="clear" w:color="auto" w:fill="EBF3FB"/>
          </w:tcPr>
          <w:p>
            <w:r>
              <w:rPr>
                <w:sz w:val="18"/>
              </w:rPr>
              <w:t>Módulo de contabilidad avanzada de Odoo.</w:t>
            </w:r>
          </w:p>
        </w:tc>
      </w:tr>
      <w:tr>
        <w:tc>
          <w:tcPr>
            <w:tcW w:type="dxa" w:w="3168"/>
          </w:tcPr>
          <w:p>
            <w:r>
              <w:rPr>
                <w:sz w:val="18"/>
              </w:rPr>
              <w:t>account</w:t>
            </w:r>
          </w:p>
        </w:tc>
        <w:tc>
          <w:tcPr>
            <w:tcW w:type="dxa" w:w="5472"/>
          </w:tcPr>
          <w:p>
            <w:r>
              <w:rPr>
                <w:sz w:val="18"/>
              </w:rPr>
              <w:t>Módulo base de contabilidad de Odoo.</w:t>
            </w:r>
          </w:p>
        </w:tc>
      </w:tr>
      <w:tr>
        <w:tc>
          <w:tcPr>
            <w:tcW w:type="dxa" w:w="3168"/>
            <w:shd w:val="clear" w:color="auto" w:fill="EBF3FB"/>
          </w:tcPr>
          <w:p>
            <w:r>
              <w:rPr>
                <w:sz w:val="18"/>
              </w:rPr>
              <w:t>web</w:t>
            </w:r>
          </w:p>
        </w:tc>
        <w:tc>
          <w:tcPr>
            <w:tcW w:type="dxa" w:w="5472"/>
            <w:shd w:val="clear" w:color="auto" w:fill="EBF3FB"/>
          </w:tcPr>
          <w:p>
            <w:r>
              <w:rPr>
                <w:sz w:val="18"/>
              </w:rPr>
              <w:t>Framework web de Odoo.</w:t>
            </w:r>
          </w:p>
        </w:tc>
      </w:tr>
    </w:tbl>
    <w:p/>
    <w:p>
      <w:r>
        <w:t>Dependencia externa Python:</w:t>
      </w:r>
    </w:p>
    <w:tbl>
      <w:tblPr>
        <w:tblStyle w:val="TableGrid"/>
        <w:tblW w:type="auto" w:w="0"/>
        <w:tblLook w:firstColumn="1" w:firstRow="1" w:lastColumn="0" w:lastRow="0" w:noHBand="0" w:noVBand="1" w:val="04A0"/>
      </w:tblPr>
      <w:tblGrid>
        <w:gridCol w:w="4561"/>
        <w:gridCol w:w="4561"/>
      </w:tblGrid>
      <w:tr>
        <w:tc>
          <w:tcPr>
            <w:tcW w:type="dxa" w:w="2592"/>
            <w:shd w:val="clear" w:color="auto" w:fill="1F3864"/>
          </w:tcPr>
          <w:p>
            <w:r>
              <w:rPr>
                <w:b/>
                <w:color w:val="FFFFFF"/>
                <w:sz w:val="18"/>
              </w:rPr>
              <w:t>Paquete</w:t>
            </w:r>
          </w:p>
        </w:tc>
        <w:tc>
          <w:tcPr>
            <w:tcW w:type="dxa" w:w="6048"/>
            <w:shd w:val="clear" w:color="auto" w:fill="1F3864"/>
          </w:tcPr>
          <w:p>
            <w:r>
              <w:rPr>
                <w:b/>
                <w:color w:val="FFFFFF"/>
                <w:sz w:val="18"/>
              </w:rPr>
              <w:t>Uso</w:t>
            </w:r>
          </w:p>
        </w:tc>
      </w:tr>
      <w:tr>
        <w:tc>
          <w:tcPr>
            <w:tcW w:type="dxa" w:w="2592"/>
            <w:shd w:val="clear" w:color="auto" w:fill="EBF3FB"/>
          </w:tcPr>
          <w:p>
            <w:r>
              <w:rPr>
                <w:sz w:val="18"/>
              </w:rPr>
              <w:t>pycountry</w:t>
            </w:r>
          </w:p>
        </w:tc>
        <w:tc>
          <w:tcPr>
            <w:tcW w:type="dxa" w:w="6048"/>
            <w:shd w:val="clear" w:color="auto" w:fill="EBF3FB"/>
          </w:tcPr>
          <w:p>
            <w:r>
              <w:rPr>
                <w:sz w:val="18"/>
              </w:rPr>
              <w:t>Conversión de nombres de países a códigos numéricos ISO 3166 para el reporte 609.</w:t>
            </w:r>
          </w:p>
        </w:tc>
      </w:tr>
    </w:tbl>
    <w:p/>
    <w:p>
      <w:pPr>
        <w:pStyle w:val="Heading2"/>
      </w:pPr>
      <w:r>
        <w:t>1.2 Resumen Funcional</w:t>
      </w:r>
    </w:p>
    <w:p>
      <w:r>
        <w:t>El módulo provee las siguientes capacidades funcionales principales:</w:t>
      </w:r>
    </w:p>
    <w:p>
      <w:pPr>
        <w:pStyle w:val="ListBullet"/>
      </w:pPr>
      <w:r>
        <w:t>Generación del reporte 606 (Registro de Compras y Gastos) en formato TXT DGII.</w:t>
      </w:r>
    </w:p>
    <w:p>
      <w:pPr>
        <w:pStyle w:val="ListBullet"/>
      </w:pPr>
      <w:r>
        <w:t>Generación del reporte 607 (Registro de Ventas) en formato TXT DGII.</w:t>
      </w:r>
    </w:p>
    <w:p>
      <w:pPr>
        <w:pStyle w:val="ListBullet"/>
      </w:pPr>
      <w:r>
        <w:t>Generación del reporte 608 (Comprobantes Anulados) en formato TXT DGII.</w:t>
      </w:r>
    </w:p>
    <w:p>
      <w:pPr>
        <w:pStyle w:val="ListBullet"/>
      </w:pPr>
      <w:r>
        <w:t>Generación del reporte 609 (Pagos al Exterior) en formato TXT DGII.</w:t>
      </w:r>
    </w:p>
    <w:p>
      <w:pPr>
        <w:pStyle w:val="ListBullet"/>
      </w:pPr>
      <w:r>
        <w:t>Cálculo automático del Anexo A (IT-1) con 56 casillas agrupadas en 6 secciones.</w:t>
      </w:r>
    </w:p>
    <w:p>
      <w:pPr>
        <w:pStyle w:val="ListBullet"/>
      </w:pPr>
      <w:r>
        <w:t>Cálculo automático del formulario IT-1 (Declaración ITBIS) con 68 casillas.</w:t>
      </w:r>
    </w:p>
    <w:p>
      <w:pPr>
        <w:pStyle w:val="ListBullet"/>
      </w:pPr>
      <w:r>
        <w:t>Resumen automático de comprobantes consumidor (B02) para la declaración.</w:t>
      </w:r>
    </w:p>
    <w:p>
      <w:pPr>
        <w:pStyle w:val="ListBullet"/>
      </w:pPr>
      <w:r>
        <w:t>Consolidación multi-sucursal: un reporte consolida datos de compañía padre e hijos.</w:t>
      </w:r>
    </w:p>
    <w:p>
      <w:pPr>
        <w:pStyle w:val="ListBullet"/>
      </w:pPr>
      <w:r>
        <w:t>Marcado de facturas reportadas (fiscal_status = done) al marcar el período como enviado.</w:t>
      </w:r>
    </w:p>
    <w:p>
      <w:pPr>
        <w:pStyle w:val="ListBullet"/>
      </w:pPr>
      <w:r>
        <w:t>Clasificación de impuestos por tipo (ITBIS, RITBIS, ISR, ISC, propina legal).</w:t>
      </w:r>
    </w:p>
    <w:p>
      <w:pPr>
        <w:pStyle w:val="ListBullet"/>
      </w:pPr>
      <w:r>
        <w:t>Soporte para proveedores del exterior (B17) con tipo de servicio y país ISO.</w:t>
      </w:r>
    </w:p>
    <w:p>
      <w:pPr>
        <w:pStyle w:val="ListBullet"/>
      </w:pPr>
      <w:r>
        <w:t>Widget JavaScript para visualización del resumen de declaraciones en el formulario.</w:t>
      </w:r>
    </w:p>
    <w:p>
      <w:r>
        <w:br w:type="page"/>
      </w:r>
    </w:p>
    <w:p>
      <w:pPr>
        <w:pStyle w:val="Heading1"/>
      </w:pPr>
      <w:r>
        <w:t>2. Estructura de Directorios</w:t>
      </w:r>
    </w:p>
    <w:p>
      <w:r>
        <w:t>Árbol de directorios del módulo con descripción funcional de cada componente:</w:t>
      </w:r>
    </w:p>
    <w:p>
      <w:pPr>
        <w:pStyle w:val="NoSpacing"/>
        <w:shd w:val="clear" w:color="auto" w:fill="F2F2F2"/>
      </w:pPr>
      <w:r>
        <w:rPr>
          <w:rFonts w:ascii="Courier New" w:hAnsi="Courier New"/>
          <w:sz w:val="18"/>
        </w:rPr>
        <w:t>dgii_reports/</w:t>
        <w:br/>
        <w:t>├── __init__.py                   Inicialización del paquete Python</w:t>
        <w:br/>
        <w:t>├── __manifest__.py               Metadatos, dependencias y assets del módulo</w:t>
        <w:br/>
        <w:t>├── hooks.py                      post_init_hook: tipifica impuestos y diarios</w:t>
        <w:br/>
        <w:t>├── requirements.txt              Dependencias Python: pycountry</w:t>
        <w:br/>
        <w:t>├── controllers/</w:t>
        <w:br/>
        <w:t>│   ├── __init__.py</w:t>
        <w:br/>
        <w:t>│   └── main.py                   Endpoint HTTP /dgii_reports/&lt;ncf_rnc&gt;</w:t>
        <w:br/>
        <w:t>├── data/</w:t>
        <w:br/>
        <w:t>│   └── invoice_service_type_detail_data.xml   Tipos de servicio B17</w:t>
        <w:br/>
        <w:t>├── demo/</w:t>
        <w:br/>
        <w:t>│   └── demo_dgii.xml             Invoca dgii.reports._load_demo_data()</w:t>
        <w:br/>
        <w:t>├── i18n/                         Archivos de traducción .po</w:t>
        <w:br/>
        <w:t>├── migrations/                   Scripts de migración entre versiones</w:t>
        <w:br/>
        <w:t>├── models/</w:t>
        <w:br/>
        <w:t>│   ├── __init__.py</w:t>
        <w:br/>
        <w:t>│   ├── account_account.py        Extensión: casillas Anexo A e IT-1</w:t>
        <w:br/>
        <w:t>│   ├── account_journal.py        Extensión: forma de pago del diario</w:t>
        <w:br/>
        <w:t>│   ├── account_move.py           Extensión: campos DGII en facturas</w:t>
        <w:br/>
        <w:t>│   ├── account_tax.py            Extensión: tipo de impuesto DGII</w:t>
        <w:br/>
        <w:t>│   ├── dgii_reports.py           Modelo principal + líneas + wizard</w:t>
        <w:br/>
        <w:t>│   ├── invoice_service_type_detail.py  Catálogo B17</w:t>
        <w:br/>
        <w:t>│   └── res_company.py            Extensión: consolidación sucursales</w:t>
        <w:br/>
        <w:t>│   └── res_partner.py            Extensión: campo relacionado B17</w:t>
        <w:br/>
        <w:t>├── security/</w:t>
        <w:br/>
        <w:t>│   └── ir.model.access.csv       Permisos de acceso ORM</w:t>
        <w:br/>
        <w:t>├── static/</w:t>
        <w:br/>
        <w:t>│   └── src/</w:t>
        <w:br/>
        <w:t>│       ├── js/widget.js          Widget dashboard declaraciones</w:t>
        <w:br/>
        <w:t>│       └── scss/dgii_reports.scss   Estilos del widget</w:t>
        <w:br/>
        <w:t>├── tests/                        Suite de pruebas unitarias</w:t>
        <w:br/>
        <w:t>├── views/                        Vistas XML de todos los modelos</w:t>
        <w:br/>
        <w:t>└── wizard/                       Wizard de regeneración</w:t>
        <w:br/>
      </w:r>
    </w:p>
    <w:p>
      <w:r>
        <w:br w:type="page"/>
      </w:r>
    </w:p>
    <w:p>
      <w:pPr>
        <w:pStyle w:val="Heading1"/>
      </w:pPr>
      <w:r>
        <w:t>3. Modelos Principales</w:t>
      </w:r>
    </w:p>
    <w:p>
      <w:r>
        <w:t>Esta sección describe en detalle cada modelo ORM del módulo, sus campos, métodos y la lógica de negocio asociada. Todos los modelos residen en models/dgii_reports.py salvo que se indique lo contrario.</w:t>
      </w:r>
    </w:p>
    <w:p>
      <w:pPr>
        <w:pStyle w:val="Heading2"/>
      </w:pPr>
      <w:r>
        <w:t>3.1 dgii.reports  —  dgii_reports.py</w:t>
      </w:r>
    </w:p>
    <w:p>
      <w:r>
        <w:t>Modelo principal del módulo. Representa un período de declaración mensual (MM/YYYY) para una compañía. Contiene todos los datos agregados de los cuatro reportes y sirve como punto de entrada para la generación de archivos TXT y el formulario IT-1.</w:t>
      </w:r>
    </w:p>
    <w:p>
      <w:r>
        <w:t>Campos de configuración:</w:t>
      </w:r>
    </w:p>
    <w:tbl>
      <w:tblPr>
        <w:tblStyle w:val="TableGrid"/>
        <w:tblW w:type="auto" w:w="0"/>
        <w:tblLook w:firstColumn="1" w:firstRow="1" w:lastColumn="0" w:lastRow="0" w:noHBand="0" w:noVBand="1" w:val="04A0"/>
      </w:tblPr>
      <w:tblGrid>
        <w:gridCol w:w="3041"/>
        <w:gridCol w:w="3041"/>
        <w:gridCol w:w="3041"/>
      </w:tblGrid>
      <w:tr>
        <w:tc>
          <w:tcPr>
            <w:tcW w:type="dxa" w:w="2592"/>
            <w:shd w:val="clear" w:color="auto" w:fill="1F3864"/>
          </w:tcPr>
          <w:p>
            <w:r>
              <w:rPr>
                <w:b/>
                <w:color w:val="FFFFFF"/>
                <w:sz w:val="18"/>
              </w:rPr>
              <w:t>Campo</w:t>
            </w:r>
          </w:p>
        </w:tc>
        <w:tc>
          <w:tcPr>
            <w:tcW w:type="dxa" w:w="2592"/>
            <w:shd w:val="clear" w:color="auto" w:fill="1F3864"/>
          </w:tcPr>
          <w:p>
            <w:r>
              <w:rPr>
                <w:b/>
                <w:color w:val="FFFFFF"/>
                <w:sz w:val="18"/>
              </w:rPr>
              <w:t>Tipo ORM</w:t>
            </w:r>
          </w:p>
        </w:tc>
        <w:tc>
          <w:tcPr>
            <w:tcW w:type="dxa" w:w="4176"/>
            <w:shd w:val="clear" w:color="auto" w:fill="1F3864"/>
          </w:tcPr>
          <w:p>
            <w:r>
              <w:rPr>
                <w:b/>
                <w:color w:val="FFFFFF"/>
                <w:sz w:val="18"/>
              </w:rPr>
              <w:t>Descripción</w:t>
            </w:r>
          </w:p>
        </w:tc>
      </w:tr>
      <w:tr>
        <w:tc>
          <w:tcPr>
            <w:tcW w:type="dxa" w:w="2592"/>
            <w:shd w:val="clear" w:color="auto" w:fill="EBF3FB"/>
          </w:tcPr>
          <w:p>
            <w:r>
              <w:rPr>
                <w:sz w:val="18"/>
              </w:rPr>
              <w:t>name</w:t>
            </w:r>
          </w:p>
        </w:tc>
        <w:tc>
          <w:tcPr>
            <w:tcW w:type="dxa" w:w="2592"/>
            <w:shd w:val="clear" w:color="auto" w:fill="EBF3FB"/>
          </w:tcPr>
          <w:p>
            <w:r>
              <w:rPr>
                <w:sz w:val="18"/>
              </w:rPr>
              <w:t>Char(7), required, unique</w:t>
            </w:r>
          </w:p>
        </w:tc>
        <w:tc>
          <w:tcPr>
            <w:tcW w:type="dxa" w:w="4176"/>
            <w:shd w:val="clear" w:color="auto" w:fill="EBF3FB"/>
          </w:tcPr>
          <w:p>
            <w:r>
              <w:rPr>
                <w:sz w:val="18"/>
              </w:rPr>
              <w:t>Período en formato MM/YYYY. Ejemplo: 03/2025.</w:t>
            </w:r>
          </w:p>
        </w:tc>
      </w:tr>
      <w:tr>
        <w:tc>
          <w:tcPr>
            <w:tcW w:type="dxa" w:w="2592"/>
          </w:tcPr>
          <w:p>
            <w:r>
              <w:rPr>
                <w:sz w:val="18"/>
              </w:rPr>
              <w:t>state</w:t>
            </w:r>
          </w:p>
        </w:tc>
        <w:tc>
          <w:tcPr>
            <w:tcW w:type="dxa" w:w="2592"/>
          </w:tcPr>
          <w:p>
            <w:r>
              <w:rPr>
                <w:sz w:val="18"/>
              </w:rPr>
              <w:t>Selection</w:t>
            </w:r>
          </w:p>
        </w:tc>
        <w:tc>
          <w:tcPr>
            <w:tcW w:type="dxa" w:w="4176"/>
          </w:tcPr>
          <w:p>
            <w:r>
              <w:rPr>
                <w:sz w:val="18"/>
              </w:rPr>
              <w:t>Estado del reporte: draft, error, generated, sent.</w:t>
            </w:r>
          </w:p>
        </w:tc>
      </w:tr>
      <w:tr>
        <w:tc>
          <w:tcPr>
            <w:tcW w:type="dxa" w:w="2592"/>
            <w:shd w:val="clear" w:color="auto" w:fill="EBF3FB"/>
          </w:tcPr>
          <w:p>
            <w:r>
              <w:rPr>
                <w:sz w:val="18"/>
              </w:rPr>
              <w:t>company_id</w:t>
            </w:r>
          </w:p>
        </w:tc>
        <w:tc>
          <w:tcPr>
            <w:tcW w:type="dxa" w:w="2592"/>
            <w:shd w:val="clear" w:color="auto" w:fill="EBF3FB"/>
          </w:tcPr>
          <w:p>
            <w:r>
              <w:rPr>
                <w:sz w:val="18"/>
              </w:rPr>
              <w:t>Many2one res.company</w:t>
            </w:r>
          </w:p>
        </w:tc>
        <w:tc>
          <w:tcPr>
            <w:tcW w:type="dxa" w:w="4176"/>
            <w:shd w:val="clear" w:color="auto" w:fill="EBF3FB"/>
          </w:tcPr>
          <w:p>
            <w:r>
              <w:rPr>
                <w:sz w:val="18"/>
              </w:rPr>
              <w:t>Compañía para la que se declara.</w:t>
            </w:r>
          </w:p>
        </w:tc>
      </w:tr>
      <w:tr>
        <w:tc>
          <w:tcPr>
            <w:tcW w:type="dxa" w:w="2592"/>
          </w:tcPr>
          <w:p>
            <w:r>
              <w:rPr>
                <w:sz w:val="18"/>
              </w:rPr>
              <w:t>currency_id</w:t>
            </w:r>
          </w:p>
        </w:tc>
        <w:tc>
          <w:tcPr>
            <w:tcW w:type="dxa" w:w="2592"/>
          </w:tcPr>
          <w:p>
            <w:r>
              <w:rPr>
                <w:sz w:val="18"/>
              </w:rPr>
              <w:t>Many2one res.currency</w:t>
            </w:r>
          </w:p>
        </w:tc>
        <w:tc>
          <w:tcPr>
            <w:tcW w:type="dxa" w:w="4176"/>
          </w:tcPr>
          <w:p>
            <w:r>
              <w:rPr>
                <w:sz w:val="18"/>
              </w:rPr>
              <w:t>Moneda del reporte (relacionada con company_id).</w:t>
            </w:r>
          </w:p>
        </w:tc>
      </w:tr>
      <w:tr>
        <w:tc>
          <w:tcPr>
            <w:tcW w:type="dxa" w:w="2592"/>
            <w:shd w:val="clear" w:color="auto" w:fill="EBF3FB"/>
          </w:tcPr>
          <w:p>
            <w:r>
              <w:rPr>
                <w:sz w:val="18"/>
              </w:rPr>
              <w:t>start_date</w:t>
            </w:r>
          </w:p>
        </w:tc>
        <w:tc>
          <w:tcPr>
            <w:tcW w:type="dxa" w:w="2592"/>
            <w:shd w:val="clear" w:color="auto" w:fill="EBF3FB"/>
          </w:tcPr>
          <w:p>
            <w:r>
              <w:rPr>
                <w:sz w:val="18"/>
              </w:rPr>
              <w:t>Date (computed)</w:t>
            </w:r>
          </w:p>
        </w:tc>
        <w:tc>
          <w:tcPr>
            <w:tcW w:type="dxa" w:w="4176"/>
            <w:shd w:val="clear" w:color="auto" w:fill="EBF3FB"/>
          </w:tcPr>
          <w:p>
            <w:r>
              <w:rPr>
                <w:sz w:val="18"/>
              </w:rPr>
              <w:t>Primer día del período (1/MM/YYYY).</w:t>
            </w:r>
          </w:p>
        </w:tc>
      </w:tr>
      <w:tr>
        <w:tc>
          <w:tcPr>
            <w:tcW w:type="dxa" w:w="2592"/>
          </w:tcPr>
          <w:p>
            <w:r>
              <w:rPr>
                <w:sz w:val="18"/>
              </w:rPr>
              <w:t>end_date</w:t>
            </w:r>
          </w:p>
        </w:tc>
        <w:tc>
          <w:tcPr>
            <w:tcW w:type="dxa" w:w="2592"/>
          </w:tcPr>
          <w:p>
            <w:r>
              <w:rPr>
                <w:sz w:val="18"/>
              </w:rPr>
              <w:t>Date (computed)</w:t>
            </w:r>
          </w:p>
        </w:tc>
        <w:tc>
          <w:tcPr>
            <w:tcW w:type="dxa" w:w="4176"/>
          </w:tcPr>
          <w:p>
            <w:r>
              <w:rPr>
                <w:sz w:val="18"/>
              </w:rPr>
              <w:t>Último día del período (último del mes).</w:t>
            </w:r>
          </w:p>
        </w:tc>
      </w:tr>
      <w:tr>
        <w:tc>
          <w:tcPr>
            <w:tcW w:type="dxa" w:w="2592"/>
            <w:shd w:val="clear" w:color="auto" w:fill="EBF3FB"/>
          </w:tcPr>
          <w:p>
            <w:r>
              <w:rPr>
                <w:sz w:val="18"/>
              </w:rPr>
              <w:t>previous_balance</w:t>
            </w:r>
          </w:p>
        </w:tc>
        <w:tc>
          <w:tcPr>
            <w:tcW w:type="dxa" w:w="2592"/>
            <w:shd w:val="clear" w:color="auto" w:fill="EBF3FB"/>
          </w:tcPr>
          <w:p>
            <w:r>
              <w:rPr>
                <w:sz w:val="18"/>
              </w:rPr>
              <w:t>Float</w:t>
            </w:r>
          </w:p>
        </w:tc>
        <w:tc>
          <w:tcPr>
            <w:tcW w:type="dxa" w:w="4176"/>
            <w:shd w:val="clear" w:color="auto" w:fill="EBF3FB"/>
          </w:tcPr>
          <w:p>
            <w:r>
              <w:rPr>
                <w:sz w:val="18"/>
              </w:rPr>
              <w:t>Saldo anterior a trasladar (ingreso manual).</w:t>
            </w:r>
          </w:p>
        </w:tc>
      </w:tr>
      <w:tr>
        <w:tc>
          <w:tcPr>
            <w:tcW w:type="dxa" w:w="2592"/>
          </w:tcPr>
          <w:p>
            <w:r>
              <w:rPr>
                <w:sz w:val="18"/>
              </w:rPr>
              <w:t>previous_report_pending</w:t>
            </w:r>
          </w:p>
        </w:tc>
        <w:tc>
          <w:tcPr>
            <w:tcW w:type="dxa" w:w="2592"/>
          </w:tcPr>
          <w:p>
            <w:r>
              <w:rPr>
                <w:sz w:val="18"/>
              </w:rPr>
              <w:t>Boolean (computed)</w:t>
            </w:r>
          </w:p>
        </w:tc>
        <w:tc>
          <w:tcPr>
            <w:tcW w:type="dxa" w:w="4176"/>
          </w:tcPr>
          <w:p>
            <w:r>
              <w:rPr>
                <w:sz w:val="18"/>
              </w:rPr>
              <w:t>True si existe un reporte anterior no enviado.</w:t>
            </w:r>
          </w:p>
        </w:tc>
      </w:tr>
      <w:tr>
        <w:tc>
          <w:tcPr>
            <w:tcW w:type="dxa" w:w="2592"/>
            <w:shd w:val="clear" w:color="auto" w:fill="EBF3FB"/>
          </w:tcPr>
          <w:p>
            <w:r>
              <w:rPr>
                <w:sz w:val="18"/>
              </w:rPr>
              <w:t>dgii_consolidate_branches</w:t>
            </w:r>
          </w:p>
        </w:tc>
        <w:tc>
          <w:tcPr>
            <w:tcW w:type="dxa" w:w="2592"/>
            <w:shd w:val="clear" w:color="auto" w:fill="EBF3FB"/>
          </w:tcPr>
          <w:p>
            <w:r>
              <w:rPr>
                <w:sz w:val="18"/>
              </w:rPr>
              <w:t>Boolean (related)</w:t>
            </w:r>
          </w:p>
        </w:tc>
        <w:tc>
          <w:tcPr>
            <w:tcW w:type="dxa" w:w="4176"/>
            <w:shd w:val="clear" w:color="auto" w:fill="EBF3FB"/>
          </w:tcPr>
          <w:p>
            <w:r>
              <w:rPr>
                <w:sz w:val="18"/>
              </w:rPr>
              <w:t>Refleja la configuración de consolidación de la compañía.</w:t>
            </w:r>
          </w:p>
        </w:tc>
      </w:tr>
    </w:tbl>
    <w:p/>
    <w:p>
      <w:r>
        <w:t>Relaciones One2many (líneas de detalle por reporte):</w:t>
      </w:r>
    </w:p>
    <w:tbl>
      <w:tblPr>
        <w:tblStyle w:val="TableGrid"/>
        <w:tblW w:type="auto" w:w="0"/>
        <w:tblLook w:firstColumn="1" w:firstRow="1" w:lastColumn="0" w:lastRow="0" w:noHBand="0" w:noVBand="1" w:val="04A0"/>
      </w:tblPr>
      <w:tblGrid>
        <w:gridCol w:w="3041"/>
        <w:gridCol w:w="3041"/>
        <w:gridCol w:w="3041"/>
      </w:tblGrid>
      <w:tr>
        <w:tc>
          <w:tcPr>
            <w:tcW w:type="dxa" w:w="3168"/>
            <w:shd w:val="clear" w:color="auto" w:fill="1F3864"/>
          </w:tcPr>
          <w:p>
            <w:r>
              <w:rPr>
                <w:b/>
                <w:color w:val="FFFFFF"/>
                <w:sz w:val="18"/>
              </w:rPr>
              <w:t>Campo</w:t>
            </w:r>
          </w:p>
        </w:tc>
        <w:tc>
          <w:tcPr>
            <w:tcW w:type="dxa" w:w="3168"/>
            <w:shd w:val="clear" w:color="auto" w:fill="1F3864"/>
          </w:tcPr>
          <w:p>
            <w:r>
              <w:rPr>
                <w:b/>
                <w:color w:val="FFFFFF"/>
                <w:sz w:val="18"/>
              </w:rPr>
              <w:t>Modelo relacionado</w:t>
            </w:r>
          </w:p>
        </w:tc>
        <w:tc>
          <w:tcPr>
            <w:tcW w:type="dxa" w:w="3024"/>
            <w:shd w:val="clear" w:color="auto" w:fill="1F3864"/>
          </w:tcPr>
          <w:p>
            <w:r>
              <w:rPr>
                <w:b/>
                <w:color w:val="FFFFFF"/>
                <w:sz w:val="18"/>
              </w:rPr>
              <w:t>Reporte</w:t>
            </w:r>
          </w:p>
        </w:tc>
      </w:tr>
      <w:tr>
        <w:tc>
          <w:tcPr>
            <w:tcW w:type="dxa" w:w="3168"/>
            <w:shd w:val="clear" w:color="auto" w:fill="EBF3FB"/>
          </w:tcPr>
          <w:p>
            <w:r>
              <w:rPr>
                <w:sz w:val="18"/>
              </w:rPr>
              <w:t>purchase_line_ids</w:t>
            </w:r>
          </w:p>
        </w:tc>
        <w:tc>
          <w:tcPr>
            <w:tcW w:type="dxa" w:w="3168"/>
            <w:shd w:val="clear" w:color="auto" w:fill="EBF3FB"/>
          </w:tcPr>
          <w:p>
            <w:r>
              <w:rPr>
                <w:sz w:val="18"/>
              </w:rPr>
              <w:t>dgii.reports.purchase.line</w:t>
            </w:r>
          </w:p>
        </w:tc>
        <w:tc>
          <w:tcPr>
            <w:tcW w:type="dxa" w:w="3024"/>
            <w:shd w:val="clear" w:color="auto" w:fill="EBF3FB"/>
          </w:tcPr>
          <w:p>
            <w:r>
              <w:rPr>
                <w:sz w:val="18"/>
              </w:rPr>
              <w:t>606 — Compras y Gastos</w:t>
            </w:r>
          </w:p>
        </w:tc>
      </w:tr>
      <w:tr>
        <w:tc>
          <w:tcPr>
            <w:tcW w:type="dxa" w:w="3168"/>
          </w:tcPr>
          <w:p>
            <w:r>
              <w:rPr>
                <w:sz w:val="18"/>
              </w:rPr>
              <w:t>sale_line_ids</w:t>
            </w:r>
          </w:p>
        </w:tc>
        <w:tc>
          <w:tcPr>
            <w:tcW w:type="dxa" w:w="3168"/>
          </w:tcPr>
          <w:p>
            <w:r>
              <w:rPr>
                <w:sz w:val="18"/>
              </w:rPr>
              <w:t>dgii.reports.sale.line</w:t>
            </w:r>
          </w:p>
        </w:tc>
        <w:tc>
          <w:tcPr>
            <w:tcW w:type="dxa" w:w="3024"/>
          </w:tcPr>
          <w:p>
            <w:r>
              <w:rPr>
                <w:sz w:val="18"/>
              </w:rPr>
              <w:t>607 — Ventas</w:t>
            </w:r>
          </w:p>
        </w:tc>
      </w:tr>
      <w:tr>
        <w:tc>
          <w:tcPr>
            <w:tcW w:type="dxa" w:w="3168"/>
            <w:shd w:val="clear" w:color="auto" w:fill="EBF3FB"/>
          </w:tcPr>
          <w:p>
            <w:r>
              <w:rPr>
                <w:sz w:val="18"/>
              </w:rPr>
              <w:t>cancel_line_ids</w:t>
            </w:r>
          </w:p>
        </w:tc>
        <w:tc>
          <w:tcPr>
            <w:tcW w:type="dxa" w:w="3168"/>
            <w:shd w:val="clear" w:color="auto" w:fill="EBF3FB"/>
          </w:tcPr>
          <w:p>
            <w:r>
              <w:rPr>
                <w:sz w:val="18"/>
              </w:rPr>
              <w:t>dgii.reports.cancel.line</w:t>
            </w:r>
          </w:p>
        </w:tc>
        <w:tc>
          <w:tcPr>
            <w:tcW w:type="dxa" w:w="3024"/>
            <w:shd w:val="clear" w:color="auto" w:fill="EBF3FB"/>
          </w:tcPr>
          <w:p>
            <w:r>
              <w:rPr>
                <w:sz w:val="18"/>
              </w:rPr>
              <w:t>608 — Anulados</w:t>
            </w:r>
          </w:p>
        </w:tc>
      </w:tr>
      <w:tr>
        <w:tc>
          <w:tcPr>
            <w:tcW w:type="dxa" w:w="3168"/>
          </w:tcPr>
          <w:p>
            <w:r>
              <w:rPr>
                <w:sz w:val="18"/>
              </w:rPr>
              <w:t>exterior_line_ids</w:t>
            </w:r>
          </w:p>
        </w:tc>
        <w:tc>
          <w:tcPr>
            <w:tcW w:type="dxa" w:w="3168"/>
          </w:tcPr>
          <w:p>
            <w:r>
              <w:rPr>
                <w:sz w:val="18"/>
              </w:rPr>
              <w:t>dgii.reports.exterior.line</w:t>
            </w:r>
          </w:p>
        </w:tc>
        <w:tc>
          <w:tcPr>
            <w:tcW w:type="dxa" w:w="3024"/>
          </w:tcPr>
          <w:p>
            <w:r>
              <w:rPr>
                <w:sz w:val="18"/>
              </w:rPr>
              <w:t>609 — Pagos al Exterior</w:t>
            </w:r>
          </w:p>
        </w:tc>
      </w:tr>
      <w:tr>
        <w:tc>
          <w:tcPr>
            <w:tcW w:type="dxa" w:w="3168"/>
            <w:shd w:val="clear" w:color="auto" w:fill="EBF3FB"/>
          </w:tcPr>
          <w:p>
            <w:r>
              <w:rPr>
                <w:sz w:val="18"/>
              </w:rPr>
              <w:t>it1_section_1_ids … it1_section_6_ids</w:t>
            </w:r>
          </w:p>
        </w:tc>
        <w:tc>
          <w:tcPr>
            <w:tcW w:type="dxa" w:w="3168"/>
            <w:shd w:val="clear" w:color="auto" w:fill="EBF3FB"/>
          </w:tcPr>
          <w:p>
            <w:r>
              <w:rPr>
                <w:sz w:val="18"/>
              </w:rPr>
              <w:t>dgii.reports.it1.line</w:t>
            </w:r>
          </w:p>
        </w:tc>
        <w:tc>
          <w:tcPr>
            <w:tcW w:type="dxa" w:w="3024"/>
            <w:shd w:val="clear" w:color="auto" w:fill="EBF3FB"/>
          </w:tcPr>
          <w:p>
            <w:r>
              <w:rPr>
                <w:sz w:val="18"/>
              </w:rPr>
              <w:t>Anexo A e IT-1</w:t>
            </w:r>
          </w:p>
        </w:tc>
      </w:tr>
    </w:tbl>
    <w:p/>
    <w:p>
      <w:r>
        <w:t>Campos de resumen 606 (computed desde purchase_line_ids):</w:t>
      </w:r>
    </w:p>
    <w:tbl>
      <w:tblPr>
        <w:tblStyle w:val="TableGrid"/>
        <w:tblW w:type="auto" w:w="0"/>
        <w:tblLook w:firstColumn="1" w:firstRow="1" w:lastColumn="0" w:lastRow="0" w:noHBand="0" w:noVBand="1" w:val="04A0"/>
      </w:tblPr>
      <w:tblGrid>
        <w:gridCol w:w="4561"/>
        <w:gridCol w:w="4561"/>
      </w:tblGrid>
      <w:tr>
        <w:tc>
          <w:tcPr>
            <w:tcW w:type="dxa" w:w="3456"/>
            <w:shd w:val="clear" w:color="auto" w:fill="1F3864"/>
          </w:tcPr>
          <w:p>
            <w:r>
              <w:rPr>
                <w:b/>
                <w:color w:val="FFFFFF"/>
                <w:sz w:val="18"/>
              </w:rPr>
              <w:t>Campo</w:t>
            </w:r>
          </w:p>
        </w:tc>
        <w:tc>
          <w:tcPr>
            <w:tcW w:type="dxa" w:w="5904"/>
            <w:shd w:val="clear" w:color="auto" w:fill="1F3864"/>
          </w:tcPr>
          <w:p>
            <w:r>
              <w:rPr>
                <w:b/>
                <w:color w:val="FFFFFF"/>
                <w:sz w:val="18"/>
              </w:rPr>
              <w:t>Descripción</w:t>
            </w:r>
          </w:p>
        </w:tc>
      </w:tr>
      <w:tr>
        <w:tc>
          <w:tcPr>
            <w:tcW w:type="dxa" w:w="3456"/>
            <w:shd w:val="clear" w:color="auto" w:fill="EBF3FB"/>
          </w:tcPr>
          <w:p>
            <w:r>
              <w:rPr>
                <w:sz w:val="18"/>
              </w:rPr>
              <w:t>purchase_records</w:t>
            </w:r>
          </w:p>
        </w:tc>
        <w:tc>
          <w:tcPr>
            <w:tcW w:type="dxa" w:w="5904"/>
            <w:shd w:val="clear" w:color="auto" w:fill="EBF3FB"/>
          </w:tcPr>
          <w:p>
            <w:r>
              <w:rPr>
                <w:sz w:val="18"/>
              </w:rPr>
              <w:t>Cantidad de líneas 606.</w:t>
            </w:r>
          </w:p>
        </w:tc>
      </w:tr>
      <w:tr>
        <w:tc>
          <w:tcPr>
            <w:tcW w:type="dxa" w:w="3456"/>
          </w:tcPr>
          <w:p>
            <w:r>
              <w:rPr>
                <w:sz w:val="18"/>
              </w:rPr>
              <w:t>service_total_amount</w:t>
            </w:r>
          </w:p>
        </w:tc>
        <w:tc>
          <w:tcPr>
            <w:tcW w:type="dxa" w:w="5904"/>
          </w:tcPr>
          <w:p>
            <w:r>
              <w:rPr>
                <w:sz w:val="18"/>
              </w:rPr>
              <w:t>Total servicios sin ITBIS.</w:t>
            </w:r>
          </w:p>
        </w:tc>
      </w:tr>
      <w:tr>
        <w:tc>
          <w:tcPr>
            <w:tcW w:type="dxa" w:w="3456"/>
            <w:shd w:val="clear" w:color="auto" w:fill="EBF3FB"/>
          </w:tcPr>
          <w:p>
            <w:r>
              <w:rPr>
                <w:sz w:val="18"/>
              </w:rPr>
              <w:t>good_total_amount</w:t>
            </w:r>
          </w:p>
        </w:tc>
        <w:tc>
          <w:tcPr>
            <w:tcW w:type="dxa" w:w="5904"/>
            <w:shd w:val="clear" w:color="auto" w:fill="EBF3FB"/>
          </w:tcPr>
          <w:p>
            <w:r>
              <w:rPr>
                <w:sz w:val="18"/>
              </w:rPr>
              <w:t>Total bienes sin ITBIS.</w:t>
            </w:r>
          </w:p>
        </w:tc>
      </w:tr>
      <w:tr>
        <w:tc>
          <w:tcPr>
            <w:tcW w:type="dxa" w:w="3456"/>
          </w:tcPr>
          <w:p>
            <w:r>
              <w:rPr>
                <w:sz w:val="18"/>
              </w:rPr>
              <w:t>purchase_invoiced_amount</w:t>
            </w:r>
          </w:p>
        </w:tc>
        <w:tc>
          <w:tcPr>
            <w:tcW w:type="dxa" w:w="5904"/>
          </w:tcPr>
          <w:p>
            <w:r>
              <w:rPr>
                <w:sz w:val="18"/>
              </w:rPr>
              <w:t>Monto total facturado (servicios + bienes).</w:t>
            </w:r>
          </w:p>
        </w:tc>
      </w:tr>
      <w:tr>
        <w:tc>
          <w:tcPr>
            <w:tcW w:type="dxa" w:w="3456"/>
            <w:shd w:val="clear" w:color="auto" w:fill="EBF3FB"/>
          </w:tcPr>
          <w:p>
            <w:r>
              <w:rPr>
                <w:sz w:val="18"/>
              </w:rPr>
              <w:t>purchase_invoiced_itbis</w:t>
            </w:r>
          </w:p>
        </w:tc>
        <w:tc>
          <w:tcPr>
            <w:tcW w:type="dxa" w:w="5904"/>
            <w:shd w:val="clear" w:color="auto" w:fill="EBF3FB"/>
          </w:tcPr>
          <w:p>
            <w:r>
              <w:rPr>
                <w:sz w:val="18"/>
              </w:rPr>
              <w:t>ITBIS facturado total.</w:t>
            </w:r>
          </w:p>
        </w:tc>
      </w:tr>
      <w:tr>
        <w:tc>
          <w:tcPr>
            <w:tcW w:type="dxa" w:w="3456"/>
          </w:tcPr>
          <w:p>
            <w:r>
              <w:rPr>
                <w:sz w:val="18"/>
              </w:rPr>
              <w:t>purchase_withholded_itbis</w:t>
            </w:r>
          </w:p>
        </w:tc>
        <w:tc>
          <w:tcPr>
            <w:tcW w:type="dxa" w:w="5904"/>
          </w:tcPr>
          <w:p>
            <w:r>
              <w:rPr>
                <w:sz w:val="18"/>
              </w:rPr>
              <w:t>RITBIS retenido.</w:t>
            </w:r>
          </w:p>
        </w:tc>
      </w:tr>
      <w:tr>
        <w:tc>
          <w:tcPr>
            <w:tcW w:type="dxa" w:w="3456"/>
            <w:shd w:val="clear" w:color="auto" w:fill="EBF3FB"/>
          </w:tcPr>
          <w:p>
            <w:r>
              <w:rPr>
                <w:sz w:val="18"/>
              </w:rPr>
              <w:t>cost_itbis</w:t>
            </w:r>
          </w:p>
        </w:tc>
        <w:tc>
          <w:tcPr>
            <w:tcW w:type="dxa" w:w="5904"/>
            <w:shd w:val="clear" w:color="auto" w:fill="EBF3FB"/>
          </w:tcPr>
          <w:p>
            <w:r>
              <w:rPr>
                <w:sz w:val="18"/>
              </w:rPr>
              <w:t>ITBIS llevado a costo.</w:t>
            </w:r>
          </w:p>
        </w:tc>
      </w:tr>
      <w:tr>
        <w:tc>
          <w:tcPr>
            <w:tcW w:type="dxa" w:w="3456"/>
          </w:tcPr>
          <w:p>
            <w:r>
              <w:rPr>
                <w:sz w:val="18"/>
              </w:rPr>
              <w:t>advance_itbis</w:t>
            </w:r>
          </w:p>
        </w:tc>
        <w:tc>
          <w:tcPr>
            <w:tcW w:type="dxa" w:w="5904"/>
          </w:tcPr>
          <w:p>
            <w:r>
              <w:rPr>
                <w:sz w:val="18"/>
              </w:rPr>
              <w:t>ITBIS recuperable (crédito).</w:t>
            </w:r>
          </w:p>
        </w:tc>
      </w:tr>
      <w:tr>
        <w:tc>
          <w:tcPr>
            <w:tcW w:type="dxa" w:w="3456"/>
            <w:shd w:val="clear" w:color="auto" w:fill="EBF3FB"/>
          </w:tcPr>
          <w:p>
            <w:r>
              <w:rPr>
                <w:sz w:val="18"/>
              </w:rPr>
              <w:t>income_withholding</w:t>
            </w:r>
          </w:p>
        </w:tc>
        <w:tc>
          <w:tcPr>
            <w:tcW w:type="dxa" w:w="5904"/>
            <w:shd w:val="clear" w:color="auto" w:fill="EBF3FB"/>
          </w:tcPr>
          <w:p>
            <w:r>
              <w:rPr>
                <w:sz w:val="18"/>
              </w:rPr>
              <w:t>ISR retenido total.</w:t>
            </w:r>
          </w:p>
        </w:tc>
      </w:tr>
      <w:tr>
        <w:tc>
          <w:tcPr>
            <w:tcW w:type="dxa" w:w="3456"/>
          </w:tcPr>
          <w:p>
            <w:r>
              <w:rPr>
                <w:sz w:val="18"/>
              </w:rPr>
              <w:t>purchase_selective_tax</w:t>
            </w:r>
          </w:p>
        </w:tc>
        <w:tc>
          <w:tcPr>
            <w:tcW w:type="dxa" w:w="5904"/>
          </w:tcPr>
          <w:p>
            <w:r>
              <w:rPr>
                <w:sz w:val="18"/>
              </w:rPr>
              <w:t>ISC total.</w:t>
            </w:r>
          </w:p>
        </w:tc>
      </w:tr>
      <w:tr>
        <w:tc>
          <w:tcPr>
            <w:tcW w:type="dxa" w:w="3456"/>
            <w:shd w:val="clear" w:color="auto" w:fill="EBF3FB"/>
          </w:tcPr>
          <w:p>
            <w:r>
              <w:rPr>
                <w:sz w:val="18"/>
              </w:rPr>
              <w:t>purchase_other_taxes</w:t>
            </w:r>
          </w:p>
        </w:tc>
        <w:tc>
          <w:tcPr>
            <w:tcW w:type="dxa" w:w="5904"/>
            <w:shd w:val="clear" w:color="auto" w:fill="EBF3FB"/>
          </w:tcPr>
          <w:p>
            <w:r>
              <w:rPr>
                <w:sz w:val="18"/>
              </w:rPr>
              <w:t>Otros impuestos.</w:t>
            </w:r>
          </w:p>
        </w:tc>
      </w:tr>
      <w:tr>
        <w:tc>
          <w:tcPr>
            <w:tcW w:type="dxa" w:w="3456"/>
          </w:tcPr>
          <w:p>
            <w:r>
              <w:rPr>
                <w:sz w:val="18"/>
              </w:rPr>
              <w:t>purchase_legal_tip</w:t>
            </w:r>
          </w:p>
        </w:tc>
        <w:tc>
          <w:tcPr>
            <w:tcW w:type="dxa" w:w="5904"/>
          </w:tcPr>
          <w:p>
            <w:r>
              <w:rPr>
                <w:sz w:val="18"/>
              </w:rPr>
              <w:t>Propina legal.</w:t>
            </w:r>
          </w:p>
        </w:tc>
      </w:tr>
      <w:tr>
        <w:tc>
          <w:tcPr>
            <w:tcW w:type="dxa" w:w="3456"/>
            <w:shd w:val="clear" w:color="auto" w:fill="EBF3FB"/>
          </w:tcPr>
          <w:p>
            <w:r>
              <w:rPr>
                <w:sz w:val="18"/>
              </w:rPr>
              <w:t>purchase_filename / purchase_binary</w:t>
            </w:r>
          </w:p>
        </w:tc>
        <w:tc>
          <w:tcPr>
            <w:tcW w:type="dxa" w:w="5904"/>
            <w:shd w:val="clear" w:color="auto" w:fill="EBF3FB"/>
          </w:tcPr>
          <w:p>
            <w:r>
              <w:rPr>
                <w:sz w:val="18"/>
              </w:rPr>
              <w:t>Nombre y contenido base64 del archivo TXT 606.</w:t>
            </w:r>
          </w:p>
        </w:tc>
      </w:tr>
    </w:tbl>
    <w:p/>
    <w:p>
      <w:r>
        <w:t>Campos de resumen 607 (computed desde sale_line_ids):</w:t>
      </w:r>
    </w:p>
    <w:tbl>
      <w:tblPr>
        <w:tblStyle w:val="TableGrid"/>
        <w:tblW w:type="auto" w:w="0"/>
        <w:tblLook w:firstColumn="1" w:firstRow="1" w:lastColumn="0" w:lastRow="0" w:noHBand="0" w:noVBand="1" w:val="04A0"/>
      </w:tblPr>
      <w:tblGrid>
        <w:gridCol w:w="4561"/>
        <w:gridCol w:w="4561"/>
      </w:tblGrid>
      <w:tr>
        <w:tc>
          <w:tcPr>
            <w:tcW w:type="dxa" w:w="3456"/>
            <w:shd w:val="clear" w:color="auto" w:fill="1F3864"/>
          </w:tcPr>
          <w:p>
            <w:r>
              <w:rPr>
                <w:b/>
                <w:color w:val="FFFFFF"/>
                <w:sz w:val="18"/>
              </w:rPr>
              <w:t>Campo</w:t>
            </w:r>
          </w:p>
        </w:tc>
        <w:tc>
          <w:tcPr>
            <w:tcW w:type="dxa" w:w="5904"/>
            <w:shd w:val="clear" w:color="auto" w:fill="1F3864"/>
          </w:tcPr>
          <w:p>
            <w:r>
              <w:rPr>
                <w:b/>
                <w:color w:val="FFFFFF"/>
                <w:sz w:val="18"/>
              </w:rPr>
              <w:t>Descripción</w:t>
            </w:r>
          </w:p>
        </w:tc>
      </w:tr>
      <w:tr>
        <w:tc>
          <w:tcPr>
            <w:tcW w:type="dxa" w:w="3456"/>
            <w:shd w:val="clear" w:color="auto" w:fill="EBF3FB"/>
          </w:tcPr>
          <w:p>
            <w:r>
              <w:rPr>
                <w:sz w:val="18"/>
              </w:rPr>
              <w:t>sale_records</w:t>
            </w:r>
          </w:p>
        </w:tc>
        <w:tc>
          <w:tcPr>
            <w:tcW w:type="dxa" w:w="5904"/>
            <w:shd w:val="clear" w:color="auto" w:fill="EBF3FB"/>
          </w:tcPr>
          <w:p>
            <w:r>
              <w:rPr>
                <w:sz w:val="18"/>
              </w:rPr>
              <w:t>Cantidad de líneas 607.</w:t>
            </w:r>
          </w:p>
        </w:tc>
      </w:tr>
      <w:tr>
        <w:tc>
          <w:tcPr>
            <w:tcW w:type="dxa" w:w="3456"/>
          </w:tcPr>
          <w:p>
            <w:r>
              <w:rPr>
                <w:sz w:val="18"/>
              </w:rPr>
              <w:t>sale_invoiced_amount</w:t>
            </w:r>
          </w:p>
        </w:tc>
        <w:tc>
          <w:tcPr>
            <w:tcW w:type="dxa" w:w="5904"/>
          </w:tcPr>
          <w:p>
            <w:r>
              <w:rPr>
                <w:sz w:val="18"/>
              </w:rPr>
              <w:t>Monto total facturado en ventas.</w:t>
            </w:r>
          </w:p>
        </w:tc>
      </w:tr>
      <w:tr>
        <w:tc>
          <w:tcPr>
            <w:tcW w:type="dxa" w:w="3456"/>
            <w:shd w:val="clear" w:color="auto" w:fill="EBF3FB"/>
          </w:tcPr>
          <w:p>
            <w:r>
              <w:rPr>
                <w:sz w:val="18"/>
              </w:rPr>
              <w:t>sale_invoiced_itbis</w:t>
            </w:r>
          </w:p>
        </w:tc>
        <w:tc>
          <w:tcPr>
            <w:tcW w:type="dxa" w:w="5904"/>
            <w:shd w:val="clear" w:color="auto" w:fill="EBF3FB"/>
          </w:tcPr>
          <w:p>
            <w:r>
              <w:rPr>
                <w:sz w:val="18"/>
              </w:rPr>
              <w:t>ITBIS facturado en ventas.</w:t>
            </w:r>
          </w:p>
        </w:tc>
      </w:tr>
      <w:tr>
        <w:tc>
          <w:tcPr>
            <w:tcW w:type="dxa" w:w="3456"/>
          </w:tcPr>
          <w:p>
            <w:r>
              <w:rPr>
                <w:sz w:val="18"/>
              </w:rPr>
              <w:t>sale_withholded_itbis</w:t>
            </w:r>
          </w:p>
        </w:tc>
        <w:tc>
          <w:tcPr>
            <w:tcW w:type="dxa" w:w="5904"/>
          </w:tcPr>
          <w:p>
            <w:r>
              <w:rPr>
                <w:sz w:val="18"/>
              </w:rPr>
              <w:t>RITBIS retenido por terceros.</w:t>
            </w:r>
          </w:p>
        </w:tc>
      </w:tr>
      <w:tr>
        <w:tc>
          <w:tcPr>
            <w:tcW w:type="dxa" w:w="3456"/>
            <w:shd w:val="clear" w:color="auto" w:fill="EBF3FB"/>
          </w:tcPr>
          <w:p>
            <w:r>
              <w:rPr>
                <w:sz w:val="18"/>
              </w:rPr>
              <w:t>sale_withholded_isr</w:t>
            </w:r>
          </w:p>
        </w:tc>
        <w:tc>
          <w:tcPr>
            <w:tcW w:type="dxa" w:w="5904"/>
            <w:shd w:val="clear" w:color="auto" w:fill="EBF3FB"/>
          </w:tcPr>
          <w:p>
            <w:r>
              <w:rPr>
                <w:sz w:val="18"/>
              </w:rPr>
              <w:t>ISR retenido por terceros.</w:t>
            </w:r>
          </w:p>
        </w:tc>
      </w:tr>
      <w:tr>
        <w:tc>
          <w:tcPr>
            <w:tcW w:type="dxa" w:w="3456"/>
          </w:tcPr>
          <w:p>
            <w:r>
              <w:rPr>
                <w:sz w:val="18"/>
              </w:rPr>
              <w:t>sale_selective_tax</w:t>
            </w:r>
          </w:p>
        </w:tc>
        <w:tc>
          <w:tcPr>
            <w:tcW w:type="dxa" w:w="5904"/>
          </w:tcPr>
          <w:p>
            <w:r>
              <w:rPr>
                <w:sz w:val="18"/>
              </w:rPr>
              <w:t>ISC en ventas.</w:t>
            </w:r>
          </w:p>
        </w:tc>
      </w:tr>
      <w:tr>
        <w:tc>
          <w:tcPr>
            <w:tcW w:type="dxa" w:w="3456"/>
            <w:shd w:val="clear" w:color="auto" w:fill="EBF3FB"/>
          </w:tcPr>
          <w:p>
            <w:r>
              <w:rPr>
                <w:sz w:val="18"/>
              </w:rPr>
              <w:t>sale_other_taxes</w:t>
            </w:r>
          </w:p>
        </w:tc>
        <w:tc>
          <w:tcPr>
            <w:tcW w:type="dxa" w:w="5904"/>
            <w:shd w:val="clear" w:color="auto" w:fill="EBF3FB"/>
          </w:tcPr>
          <w:p>
            <w:r>
              <w:rPr>
                <w:sz w:val="18"/>
              </w:rPr>
              <w:t>Otros impuestos en ventas.</w:t>
            </w:r>
          </w:p>
        </w:tc>
      </w:tr>
      <w:tr>
        <w:tc>
          <w:tcPr>
            <w:tcW w:type="dxa" w:w="3456"/>
          </w:tcPr>
          <w:p>
            <w:r>
              <w:rPr>
                <w:sz w:val="18"/>
              </w:rPr>
              <w:t>sale_legal_tip</w:t>
            </w:r>
          </w:p>
        </w:tc>
        <w:tc>
          <w:tcPr>
            <w:tcW w:type="dxa" w:w="5904"/>
          </w:tcPr>
          <w:p>
            <w:r>
              <w:rPr>
                <w:sz w:val="18"/>
              </w:rPr>
              <w:t>Propina legal en ventas.</w:t>
            </w:r>
          </w:p>
        </w:tc>
      </w:tr>
      <w:tr>
        <w:tc>
          <w:tcPr>
            <w:tcW w:type="dxa" w:w="3456"/>
            <w:shd w:val="clear" w:color="auto" w:fill="EBF3FB"/>
          </w:tcPr>
          <w:p>
            <w:r>
              <w:rPr>
                <w:sz w:val="18"/>
              </w:rPr>
              <w:t>sale_filename / sale_binary</w:t>
            </w:r>
          </w:p>
        </w:tc>
        <w:tc>
          <w:tcPr>
            <w:tcW w:type="dxa" w:w="5904"/>
            <w:shd w:val="clear" w:color="auto" w:fill="EBF3FB"/>
          </w:tcPr>
          <w:p>
            <w:r>
              <w:rPr>
                <w:sz w:val="18"/>
              </w:rPr>
              <w:t>Nombre y contenido base64 del archivo TXT 607.</w:t>
            </w:r>
          </w:p>
        </w:tc>
      </w:tr>
    </w:tbl>
    <w:p/>
    <w:p>
      <w:r>
        <w:t>Campos de resumen comprobantes consumidor (B02):</w:t>
      </w:r>
    </w:p>
    <w:tbl>
      <w:tblPr>
        <w:tblStyle w:val="TableGrid"/>
        <w:tblW w:type="auto" w:w="0"/>
        <w:tblLook w:firstColumn="1" w:firstRow="1" w:lastColumn="0" w:lastRow="0" w:noHBand="0" w:noVBand="1" w:val="04A0"/>
      </w:tblPr>
      <w:tblGrid>
        <w:gridCol w:w="4561"/>
        <w:gridCol w:w="4561"/>
      </w:tblGrid>
      <w:tr>
        <w:tc>
          <w:tcPr>
            <w:tcW w:type="dxa" w:w="3456"/>
            <w:shd w:val="clear" w:color="auto" w:fill="1F3864"/>
          </w:tcPr>
          <w:p>
            <w:r>
              <w:rPr>
                <w:b/>
                <w:color w:val="FFFFFF"/>
                <w:sz w:val="18"/>
              </w:rPr>
              <w:t>Campo</w:t>
            </w:r>
          </w:p>
        </w:tc>
        <w:tc>
          <w:tcPr>
            <w:tcW w:type="dxa" w:w="5904"/>
            <w:shd w:val="clear" w:color="auto" w:fill="1F3864"/>
          </w:tcPr>
          <w:p>
            <w:r>
              <w:rPr>
                <w:b/>
                <w:color w:val="FFFFFF"/>
                <w:sz w:val="18"/>
              </w:rPr>
              <w:t>Descripción</w:t>
            </w:r>
          </w:p>
        </w:tc>
      </w:tr>
      <w:tr>
        <w:tc>
          <w:tcPr>
            <w:tcW w:type="dxa" w:w="3456"/>
            <w:shd w:val="clear" w:color="auto" w:fill="EBF3FB"/>
          </w:tcPr>
          <w:p>
            <w:r>
              <w:rPr>
                <w:sz w:val="18"/>
              </w:rPr>
              <w:t>csmr_ncf_qty</w:t>
            </w:r>
          </w:p>
        </w:tc>
        <w:tc>
          <w:tcPr>
            <w:tcW w:type="dxa" w:w="5904"/>
            <w:shd w:val="clear" w:color="auto" w:fill="EBF3FB"/>
          </w:tcPr>
          <w:p>
            <w:r>
              <w:rPr>
                <w:sz w:val="18"/>
              </w:rPr>
              <w:t>Cantidad de NCF consumidor emitidos.</w:t>
            </w:r>
          </w:p>
        </w:tc>
      </w:tr>
      <w:tr>
        <w:tc>
          <w:tcPr>
            <w:tcW w:type="dxa" w:w="3456"/>
          </w:tcPr>
          <w:p>
            <w:r>
              <w:rPr>
                <w:sz w:val="18"/>
              </w:rPr>
              <w:t>csmr_ncf_total_amount</w:t>
            </w:r>
          </w:p>
        </w:tc>
        <w:tc>
          <w:tcPr>
            <w:tcW w:type="dxa" w:w="5904"/>
          </w:tcPr>
          <w:p>
            <w:r>
              <w:rPr>
                <w:sz w:val="18"/>
              </w:rPr>
              <w:t>Monto total B02.</w:t>
            </w:r>
          </w:p>
        </w:tc>
      </w:tr>
      <w:tr>
        <w:tc>
          <w:tcPr>
            <w:tcW w:type="dxa" w:w="3456"/>
            <w:shd w:val="clear" w:color="auto" w:fill="EBF3FB"/>
          </w:tcPr>
          <w:p>
            <w:r>
              <w:rPr>
                <w:sz w:val="18"/>
              </w:rPr>
              <w:t>csmr_ncf_total_itbis</w:t>
            </w:r>
          </w:p>
        </w:tc>
        <w:tc>
          <w:tcPr>
            <w:tcW w:type="dxa" w:w="5904"/>
            <w:shd w:val="clear" w:color="auto" w:fill="EBF3FB"/>
          </w:tcPr>
          <w:p>
            <w:r>
              <w:rPr>
                <w:sz w:val="18"/>
              </w:rPr>
              <w:t>ITBIS total B02.</w:t>
            </w:r>
          </w:p>
        </w:tc>
      </w:tr>
      <w:tr>
        <w:tc>
          <w:tcPr>
            <w:tcW w:type="dxa" w:w="3456"/>
          </w:tcPr>
          <w:p>
            <w:r>
              <w:rPr>
                <w:sz w:val="18"/>
              </w:rPr>
              <w:t>csmr_ncf_total_isc</w:t>
            </w:r>
          </w:p>
        </w:tc>
        <w:tc>
          <w:tcPr>
            <w:tcW w:type="dxa" w:w="5904"/>
          </w:tcPr>
          <w:p>
            <w:r>
              <w:rPr>
                <w:sz w:val="18"/>
              </w:rPr>
              <w:t>ISC total B02.</w:t>
            </w:r>
          </w:p>
        </w:tc>
      </w:tr>
      <w:tr>
        <w:tc>
          <w:tcPr>
            <w:tcW w:type="dxa" w:w="3456"/>
            <w:shd w:val="clear" w:color="auto" w:fill="EBF3FB"/>
          </w:tcPr>
          <w:p>
            <w:r>
              <w:rPr>
                <w:sz w:val="18"/>
              </w:rPr>
              <w:t>csmr_ncf_total_other</w:t>
            </w:r>
          </w:p>
        </w:tc>
        <w:tc>
          <w:tcPr>
            <w:tcW w:type="dxa" w:w="5904"/>
            <w:shd w:val="clear" w:color="auto" w:fill="EBF3FB"/>
          </w:tcPr>
          <w:p>
            <w:r>
              <w:rPr>
                <w:sz w:val="18"/>
              </w:rPr>
              <w:t>Otros impuestos B02.</w:t>
            </w:r>
          </w:p>
        </w:tc>
      </w:tr>
      <w:tr>
        <w:tc>
          <w:tcPr>
            <w:tcW w:type="dxa" w:w="3456"/>
          </w:tcPr>
          <w:p>
            <w:r>
              <w:rPr>
                <w:sz w:val="18"/>
              </w:rPr>
              <w:t>csmr_ncf_total_lgl_tip</w:t>
            </w:r>
          </w:p>
        </w:tc>
        <w:tc>
          <w:tcPr>
            <w:tcW w:type="dxa" w:w="5904"/>
          </w:tcPr>
          <w:p>
            <w:r>
              <w:rPr>
                <w:sz w:val="18"/>
              </w:rPr>
              <w:t>Propina legal total B02.</w:t>
            </w:r>
          </w:p>
        </w:tc>
      </w:tr>
      <w:tr>
        <w:tc>
          <w:tcPr>
            <w:tcW w:type="dxa" w:w="3456"/>
            <w:shd w:val="clear" w:color="auto" w:fill="EBF3FB"/>
          </w:tcPr>
          <w:p>
            <w:r>
              <w:rPr>
                <w:sz w:val="18"/>
              </w:rPr>
              <w:t>csmr_cash</w:t>
            </w:r>
          </w:p>
        </w:tc>
        <w:tc>
          <w:tcPr>
            <w:tcW w:type="dxa" w:w="5904"/>
            <w:shd w:val="clear" w:color="auto" w:fill="EBF3FB"/>
          </w:tcPr>
          <w:p>
            <w:r>
              <w:rPr>
                <w:sz w:val="18"/>
              </w:rPr>
              <w:t>Efectivo B02.</w:t>
            </w:r>
          </w:p>
        </w:tc>
      </w:tr>
      <w:tr>
        <w:tc>
          <w:tcPr>
            <w:tcW w:type="dxa" w:w="3456"/>
          </w:tcPr>
          <w:p>
            <w:r>
              <w:rPr>
                <w:sz w:val="18"/>
              </w:rPr>
              <w:t>csmr_bank</w:t>
            </w:r>
          </w:p>
        </w:tc>
        <w:tc>
          <w:tcPr>
            <w:tcW w:type="dxa" w:w="5904"/>
          </w:tcPr>
          <w:p>
            <w:r>
              <w:rPr>
                <w:sz w:val="18"/>
              </w:rPr>
              <w:t>Cheque/Transferencia/Depósito B02.</w:t>
            </w:r>
          </w:p>
        </w:tc>
      </w:tr>
      <w:tr>
        <w:tc>
          <w:tcPr>
            <w:tcW w:type="dxa" w:w="3456"/>
            <w:shd w:val="clear" w:color="auto" w:fill="EBF3FB"/>
          </w:tcPr>
          <w:p>
            <w:r>
              <w:rPr>
                <w:sz w:val="18"/>
              </w:rPr>
              <w:t>csmr_card</w:t>
            </w:r>
          </w:p>
        </w:tc>
        <w:tc>
          <w:tcPr>
            <w:tcW w:type="dxa" w:w="5904"/>
            <w:shd w:val="clear" w:color="auto" w:fill="EBF3FB"/>
          </w:tcPr>
          <w:p>
            <w:r>
              <w:rPr>
                <w:sz w:val="18"/>
              </w:rPr>
              <w:t>Tarjeta de crédito/débito B02.</w:t>
            </w:r>
          </w:p>
        </w:tc>
      </w:tr>
      <w:tr>
        <w:tc>
          <w:tcPr>
            <w:tcW w:type="dxa" w:w="3456"/>
          </w:tcPr>
          <w:p>
            <w:r>
              <w:rPr>
                <w:sz w:val="18"/>
              </w:rPr>
              <w:t>csmr_credit</w:t>
            </w:r>
          </w:p>
        </w:tc>
        <w:tc>
          <w:tcPr>
            <w:tcW w:type="dxa" w:w="5904"/>
          </w:tcPr>
          <w:p>
            <w:r>
              <w:rPr>
                <w:sz w:val="18"/>
              </w:rPr>
              <w:t>Crédito a cuenta B02.</w:t>
            </w:r>
          </w:p>
        </w:tc>
      </w:tr>
      <w:tr>
        <w:tc>
          <w:tcPr>
            <w:tcW w:type="dxa" w:w="3456"/>
            <w:shd w:val="clear" w:color="auto" w:fill="EBF3FB"/>
          </w:tcPr>
          <w:p>
            <w:r>
              <w:rPr>
                <w:sz w:val="18"/>
              </w:rPr>
              <w:t>csmr_bond</w:t>
            </w:r>
          </w:p>
        </w:tc>
        <w:tc>
          <w:tcPr>
            <w:tcW w:type="dxa" w:w="5904"/>
            <w:shd w:val="clear" w:color="auto" w:fill="EBF3FB"/>
          </w:tcPr>
          <w:p>
            <w:r>
              <w:rPr>
                <w:sz w:val="18"/>
              </w:rPr>
              <w:t>Bonos/Certificados B02.</w:t>
            </w:r>
          </w:p>
        </w:tc>
      </w:tr>
      <w:tr>
        <w:tc>
          <w:tcPr>
            <w:tcW w:type="dxa" w:w="3456"/>
          </w:tcPr>
          <w:p>
            <w:r>
              <w:rPr>
                <w:sz w:val="18"/>
              </w:rPr>
              <w:t>csmr_swap</w:t>
            </w:r>
          </w:p>
        </w:tc>
        <w:tc>
          <w:tcPr>
            <w:tcW w:type="dxa" w:w="5904"/>
          </w:tcPr>
          <w:p>
            <w:r>
              <w:rPr>
                <w:sz w:val="18"/>
              </w:rPr>
              <w:t>Permuta B02.</w:t>
            </w:r>
          </w:p>
        </w:tc>
      </w:tr>
      <w:tr>
        <w:tc>
          <w:tcPr>
            <w:tcW w:type="dxa" w:w="3456"/>
            <w:shd w:val="clear" w:color="auto" w:fill="EBF3FB"/>
          </w:tcPr>
          <w:p>
            <w:r>
              <w:rPr>
                <w:sz w:val="18"/>
              </w:rPr>
              <w:t>csmr_others</w:t>
            </w:r>
          </w:p>
        </w:tc>
        <w:tc>
          <w:tcPr>
            <w:tcW w:type="dxa" w:w="5904"/>
            <w:shd w:val="clear" w:color="auto" w:fill="EBF3FB"/>
          </w:tcPr>
          <w:p>
            <w:r>
              <w:rPr>
                <w:sz w:val="18"/>
              </w:rPr>
              <w:t>Otras formas de pago B02.</w:t>
            </w:r>
          </w:p>
        </w:tc>
      </w:tr>
    </w:tbl>
    <w:p/>
    <w:p>
      <w:r>
        <w:t>Métodos clave:</w:t>
      </w:r>
    </w:p>
    <w:tbl>
      <w:tblPr>
        <w:tblStyle w:val="TableGrid"/>
        <w:tblW w:type="auto" w:w="0"/>
        <w:tblLook w:firstColumn="1" w:firstRow="1" w:lastColumn="0" w:lastRow="0" w:noHBand="0" w:noVBand="1" w:val="04A0"/>
      </w:tblPr>
      <w:tblGrid>
        <w:gridCol w:w="4561"/>
        <w:gridCol w:w="4561"/>
      </w:tblGrid>
      <w:tr>
        <w:tc>
          <w:tcPr>
            <w:tcW w:type="dxa" w:w="4032"/>
            <w:shd w:val="clear" w:color="auto" w:fill="1F3864"/>
          </w:tcPr>
          <w:p>
            <w:r>
              <w:rPr>
                <w:b/>
                <w:color w:val="FFFFFF"/>
                <w:sz w:val="18"/>
              </w:rPr>
              <w:t>Método</w:t>
            </w:r>
          </w:p>
        </w:tc>
        <w:tc>
          <w:tcPr>
            <w:tcW w:type="dxa" w:w="5328"/>
            <w:shd w:val="clear" w:color="auto" w:fill="1F3864"/>
          </w:tcPr>
          <w:p>
            <w:r>
              <w:rPr>
                <w:b/>
                <w:color w:val="FFFFFF"/>
                <w:sz w:val="18"/>
              </w:rPr>
              <w:t>Descripción</w:t>
            </w:r>
          </w:p>
        </w:tc>
      </w:tr>
      <w:tr>
        <w:tc>
          <w:tcPr>
            <w:tcW w:type="dxa" w:w="4032"/>
            <w:shd w:val="clear" w:color="auto" w:fill="EBF3FB"/>
          </w:tcPr>
          <w:p>
            <w:r>
              <w:rPr>
                <w:sz w:val="18"/>
              </w:rPr>
              <w:t>_compute_dates()</w:t>
            </w:r>
          </w:p>
        </w:tc>
        <w:tc>
          <w:tcPr>
            <w:tcW w:type="dxa" w:w="5328"/>
            <w:shd w:val="clear" w:color="auto" w:fill="EBF3FB"/>
          </w:tcPr>
          <w:p>
            <w:r>
              <w:rPr>
                <w:sz w:val="18"/>
              </w:rPr>
              <w:t>Calcula start_date y end_date a partir del campo name (MM/YYYY).</w:t>
            </w:r>
          </w:p>
        </w:tc>
      </w:tr>
      <w:tr>
        <w:tc>
          <w:tcPr>
            <w:tcW w:type="dxa" w:w="4032"/>
          </w:tcPr>
          <w:p>
            <w:r>
              <w:rPr>
                <w:sz w:val="18"/>
              </w:rPr>
              <w:t>_validate_date_format(date)</w:t>
            </w:r>
          </w:p>
        </w:tc>
        <w:tc>
          <w:tcPr>
            <w:tcW w:type="dxa" w:w="5328"/>
          </w:tcPr>
          <w:p>
            <w:r>
              <w:rPr>
                <w:sz w:val="18"/>
              </w:rPr>
              <w:t>Valida que el nombre del período cumpla el formato MM/YYYY con meses 01-12.</w:t>
            </w:r>
          </w:p>
        </w:tc>
      </w:tr>
      <w:tr>
        <w:tc>
          <w:tcPr>
            <w:tcW w:type="dxa" w:w="4032"/>
            <w:shd w:val="clear" w:color="auto" w:fill="EBF3FB"/>
          </w:tcPr>
          <w:p>
            <w:r>
              <w:rPr>
                <w:sz w:val="18"/>
              </w:rPr>
              <w:t>_get_companies_ids()</w:t>
            </w:r>
          </w:p>
        </w:tc>
        <w:tc>
          <w:tcPr>
            <w:tcW w:type="dxa" w:w="5328"/>
            <w:shd w:val="clear" w:color="auto" w:fill="EBF3FB"/>
          </w:tcPr>
          <w:p>
            <w:r>
              <w:rPr>
                <w:sz w:val="18"/>
              </w:rPr>
              <w:t>Retorna los IDs de la compañía actual y sus sucursales si consolidate=True.</w:t>
            </w:r>
          </w:p>
        </w:tc>
      </w:tr>
      <w:tr>
        <w:tc>
          <w:tcPr>
            <w:tcW w:type="dxa" w:w="4032"/>
          </w:tcPr>
          <w:p>
            <w:r>
              <w:rPr>
                <w:sz w:val="18"/>
              </w:rPr>
              <w:t>_get_invoices(states, types)</w:t>
            </w:r>
          </w:p>
        </w:tc>
        <w:tc>
          <w:tcPr>
            <w:tcW w:type="dxa" w:w="5328"/>
          </w:tcPr>
          <w:p>
            <w:r>
              <w:rPr>
                <w:sz w:val="18"/>
              </w:rPr>
              <w:t>Obtiene facturas del período activo con los estados y tipos indicados.</w:t>
            </w:r>
          </w:p>
        </w:tc>
      </w:tr>
      <w:tr>
        <w:tc>
          <w:tcPr>
            <w:tcW w:type="dxa" w:w="4032"/>
            <w:shd w:val="clear" w:color="auto" w:fill="EBF3FB"/>
          </w:tcPr>
          <w:p>
            <w:r>
              <w:rPr>
                <w:sz w:val="18"/>
              </w:rPr>
              <w:t>_get_pending_invoices(types, states)</w:t>
            </w:r>
          </w:p>
        </w:tc>
        <w:tc>
          <w:tcPr>
            <w:tcW w:type="dxa" w:w="5328"/>
            <w:shd w:val="clear" w:color="auto" w:fill="EBF3FB"/>
          </w:tcPr>
          <w:p>
            <w:r>
              <w:rPr>
                <w:sz w:val="18"/>
              </w:rPr>
              <w:t>Obtiene facturas de períodos anteriores cuya fecha de pago cae en el período actual.</w:t>
            </w:r>
          </w:p>
        </w:tc>
      </w:tr>
      <w:tr>
        <w:tc>
          <w:tcPr>
            <w:tcW w:type="dxa" w:w="4032"/>
          </w:tcPr>
          <w:p>
            <w:r>
              <w:rPr>
                <w:sz w:val="18"/>
              </w:rPr>
              <w:t>_compute_606_data()</w:t>
            </w:r>
          </w:p>
        </w:tc>
        <w:tc>
          <w:tcPr>
            <w:tcW w:type="dxa" w:w="5328"/>
          </w:tcPr>
          <w:p>
            <w:r>
              <w:rPr>
                <w:sz w:val="18"/>
              </w:rPr>
              <w:t>Genera líneas purchase_line_ids y crea el TXT 606 en base64.</w:t>
            </w:r>
          </w:p>
        </w:tc>
      </w:tr>
      <w:tr>
        <w:tc>
          <w:tcPr>
            <w:tcW w:type="dxa" w:w="4032"/>
            <w:shd w:val="clear" w:color="auto" w:fill="EBF3FB"/>
          </w:tcPr>
          <w:p>
            <w:r>
              <w:rPr>
                <w:sz w:val="18"/>
              </w:rPr>
              <w:t>_compute_607_data()</w:t>
            </w:r>
          </w:p>
        </w:tc>
        <w:tc>
          <w:tcPr>
            <w:tcW w:type="dxa" w:w="5328"/>
            <w:shd w:val="clear" w:color="auto" w:fill="EBF3FB"/>
          </w:tcPr>
          <w:p>
            <w:r>
              <w:rPr>
                <w:sz w:val="18"/>
              </w:rPr>
              <w:t>Genera líneas sale_line_ids, calcula resumen B02 y crea el TXT 607.</w:t>
            </w:r>
          </w:p>
        </w:tc>
      </w:tr>
      <w:tr>
        <w:tc>
          <w:tcPr>
            <w:tcW w:type="dxa" w:w="4032"/>
          </w:tcPr>
          <w:p>
            <w:r>
              <w:rPr>
                <w:sz w:val="18"/>
              </w:rPr>
              <w:t>_compute_608_data()</w:t>
            </w:r>
          </w:p>
        </w:tc>
        <w:tc>
          <w:tcPr>
            <w:tcW w:type="dxa" w:w="5328"/>
          </w:tcPr>
          <w:p>
            <w:r>
              <w:rPr>
                <w:sz w:val="18"/>
              </w:rPr>
              <w:t>Genera líneas cancel_line_ids y crea el TXT 608.</w:t>
            </w:r>
          </w:p>
        </w:tc>
      </w:tr>
      <w:tr>
        <w:tc>
          <w:tcPr>
            <w:tcW w:type="dxa" w:w="4032"/>
            <w:shd w:val="clear" w:color="auto" w:fill="EBF3FB"/>
          </w:tcPr>
          <w:p>
            <w:r>
              <w:rPr>
                <w:sz w:val="18"/>
              </w:rPr>
              <w:t>_compute_609_data()</w:t>
            </w:r>
          </w:p>
        </w:tc>
        <w:tc>
          <w:tcPr>
            <w:tcW w:type="dxa" w:w="5328"/>
            <w:shd w:val="clear" w:color="auto" w:fill="EBF3FB"/>
          </w:tcPr>
          <w:p>
            <w:r>
              <w:rPr>
                <w:sz w:val="18"/>
              </w:rPr>
              <w:t>Genera líneas exterior_line_ids con código país ISO y crea el TXT 609.</w:t>
            </w:r>
          </w:p>
        </w:tc>
      </w:tr>
      <w:tr>
        <w:tc>
          <w:tcPr>
            <w:tcW w:type="dxa" w:w="4032"/>
          </w:tcPr>
          <w:p>
            <w:r>
              <w:rPr>
                <w:sz w:val="18"/>
              </w:rPr>
              <w:t>_compute_attachment_a_and_it1_data()</w:t>
            </w:r>
          </w:p>
        </w:tc>
        <w:tc>
          <w:tcPr>
            <w:tcW w:type="dxa" w:w="5328"/>
          </w:tcPr>
          <w:p>
            <w:r>
              <w:rPr>
                <w:sz w:val="18"/>
              </w:rPr>
              <w:t>Calcula y crea las líneas it1 (Anexo A + IT-1) a partir de las cuentas contables configuradas.</w:t>
            </w:r>
          </w:p>
        </w:tc>
      </w:tr>
      <w:tr>
        <w:tc>
          <w:tcPr>
            <w:tcW w:type="dxa" w:w="4032"/>
            <w:shd w:val="clear" w:color="auto" w:fill="EBF3FB"/>
          </w:tcPr>
          <w:p>
            <w:r>
              <w:rPr>
                <w:sz w:val="18"/>
              </w:rPr>
              <w:t>_generate_report()</w:t>
            </w:r>
          </w:p>
        </w:tc>
        <w:tc>
          <w:tcPr>
            <w:tcW w:type="dxa" w:w="5328"/>
            <w:shd w:val="clear" w:color="auto" w:fill="EBF3FB"/>
          </w:tcPr>
          <w:p>
            <w:r>
              <w:rPr>
                <w:sz w:val="18"/>
              </w:rPr>
              <w:t>Ejecuta todos los _compute_*_data() secuencialmente, borra líneas previas.</w:t>
            </w:r>
          </w:p>
        </w:tc>
      </w:tr>
      <w:tr>
        <w:tc>
          <w:tcPr>
            <w:tcW w:type="dxa" w:w="4032"/>
          </w:tcPr>
          <w:p>
            <w:r>
              <w:rPr>
                <w:sz w:val="18"/>
              </w:rPr>
              <w:t>generate_report()</w:t>
            </w:r>
          </w:p>
        </w:tc>
        <w:tc>
          <w:tcPr>
            <w:tcW w:type="dxa" w:w="5328"/>
          </w:tcPr>
          <w:p>
            <w:r>
              <w:rPr>
                <w:sz w:val="18"/>
              </w:rPr>
              <w:t>Punto de entrada desde el botón UI. Si ya fue generado, lanza el wizard de confirmación.</w:t>
            </w:r>
          </w:p>
        </w:tc>
      </w:tr>
      <w:tr>
        <w:tc>
          <w:tcPr>
            <w:tcW w:type="dxa" w:w="4032"/>
            <w:shd w:val="clear" w:color="auto" w:fill="EBF3FB"/>
          </w:tcPr>
          <w:p>
            <w:r>
              <w:rPr>
                <w:sz w:val="18"/>
              </w:rPr>
              <w:t>state_sent()</w:t>
            </w:r>
          </w:p>
        </w:tc>
        <w:tc>
          <w:tcPr>
            <w:tcW w:type="dxa" w:w="5328"/>
            <w:shd w:val="clear" w:color="auto" w:fill="EBF3FB"/>
          </w:tcPr>
          <w:p>
            <w:r>
              <w:rPr>
                <w:sz w:val="18"/>
              </w:rPr>
              <w:t>Marca el reporte como enviado y llama a _invoice_status_sent() para marcar facturas.</w:t>
            </w:r>
          </w:p>
        </w:tc>
      </w:tr>
      <w:tr>
        <w:tc>
          <w:tcPr>
            <w:tcW w:type="dxa" w:w="4032"/>
          </w:tcPr>
          <w:p>
            <w:r>
              <w:rPr>
                <w:sz w:val="18"/>
              </w:rPr>
              <w:t>get_606_tree_view() … get_609_tree_view()</w:t>
            </w:r>
          </w:p>
        </w:tc>
        <w:tc>
          <w:tcPr>
            <w:tcW w:type="dxa" w:w="5328"/>
          </w:tcPr>
          <w:p>
            <w:r>
              <w:rPr>
                <w:sz w:val="18"/>
              </w:rPr>
              <w:t>Devuelven acción para abrir la vista árbol del reporte correspondiente desde el form.</w:t>
            </w:r>
          </w:p>
        </w:tc>
      </w:tr>
    </w:tbl>
    <w:p/>
    <w:p>
      <w:pPr>
        <w:pStyle w:val="Heading2"/>
      </w:pPr>
      <w:r>
        <w:t>3.2 dgii.reports.purchase.line  —  dgii_reports.py</w:t>
      </w:r>
    </w:p>
    <w:p>
      <w:r>
        <w:t>Detalle de cada factura de compra incluida en el reporte 606.</w:t>
      </w:r>
    </w:p>
    <w:tbl>
      <w:tblPr>
        <w:tblStyle w:val="TableGrid"/>
        <w:tblW w:type="auto" w:w="0"/>
        <w:tblLook w:firstColumn="1" w:firstRow="1" w:lastColumn="0" w:lastRow="0" w:noHBand="0" w:noVBand="1" w:val="04A0"/>
      </w:tblPr>
      <w:tblGrid>
        <w:gridCol w:w="3041"/>
        <w:gridCol w:w="3041"/>
        <w:gridCol w:w="3041"/>
      </w:tblGrid>
      <w:tr>
        <w:tc>
          <w:tcPr>
            <w:tcW w:type="dxa" w:w="2736"/>
            <w:shd w:val="clear" w:color="auto" w:fill="1F3864"/>
          </w:tcPr>
          <w:p>
            <w:r>
              <w:rPr>
                <w:b/>
                <w:color w:val="FFFFFF"/>
                <w:sz w:val="18"/>
              </w:rPr>
              <w:t>Campo</w:t>
            </w:r>
          </w:p>
        </w:tc>
        <w:tc>
          <w:tcPr>
            <w:tcW w:type="dxa" w:w="2304"/>
            <w:shd w:val="clear" w:color="auto" w:fill="1F3864"/>
          </w:tcPr>
          <w:p>
            <w:r>
              <w:rPr>
                <w:b/>
                <w:color w:val="FFFFFF"/>
                <w:sz w:val="18"/>
              </w:rPr>
              <w:t>Tipo</w:t>
            </w:r>
          </w:p>
        </w:tc>
        <w:tc>
          <w:tcPr>
            <w:tcW w:type="dxa" w:w="4320"/>
            <w:shd w:val="clear" w:color="auto" w:fill="1F3864"/>
          </w:tcPr>
          <w:p>
            <w:r>
              <w:rPr>
                <w:b/>
                <w:color w:val="FFFFFF"/>
                <w:sz w:val="18"/>
              </w:rPr>
              <w:t>Descripción</w:t>
            </w:r>
          </w:p>
        </w:tc>
      </w:tr>
      <w:tr>
        <w:tc>
          <w:tcPr>
            <w:tcW w:type="dxa" w:w="2736"/>
            <w:shd w:val="clear" w:color="auto" w:fill="EBF3FB"/>
          </w:tcPr>
          <w:p>
            <w:r>
              <w:rPr>
                <w:sz w:val="18"/>
              </w:rPr>
              <w:t>dgii_report_id</w:t>
            </w:r>
          </w:p>
        </w:tc>
        <w:tc>
          <w:tcPr>
            <w:tcW w:type="dxa" w:w="2304"/>
            <w:shd w:val="clear" w:color="auto" w:fill="EBF3FB"/>
          </w:tcPr>
          <w:p>
            <w:r>
              <w:rPr>
                <w:sz w:val="18"/>
              </w:rPr>
              <w:t>Many2one dgii.reports</w:t>
            </w:r>
          </w:p>
        </w:tc>
        <w:tc>
          <w:tcPr>
            <w:tcW w:type="dxa" w:w="4320"/>
            <w:shd w:val="clear" w:color="auto" w:fill="EBF3FB"/>
          </w:tcPr>
          <w:p>
            <w:r>
              <w:rPr>
                <w:sz w:val="18"/>
              </w:rPr>
              <w:t>Reporte padre (cascade delete).</w:t>
            </w:r>
          </w:p>
        </w:tc>
      </w:tr>
      <w:tr>
        <w:tc>
          <w:tcPr>
            <w:tcW w:type="dxa" w:w="2736"/>
          </w:tcPr>
          <w:p>
            <w:r>
              <w:rPr>
                <w:sz w:val="18"/>
              </w:rPr>
              <w:t>rnc_cedula</w:t>
            </w:r>
          </w:p>
        </w:tc>
        <w:tc>
          <w:tcPr>
            <w:tcW w:type="dxa" w:w="2304"/>
          </w:tcPr>
          <w:p>
            <w:r>
              <w:rPr>
                <w:sz w:val="18"/>
              </w:rPr>
              <w:t>Char</w:t>
            </w:r>
          </w:p>
        </w:tc>
        <w:tc>
          <w:tcPr>
            <w:tcW w:type="dxa" w:w="4320"/>
          </w:tcPr>
          <w:p>
            <w:r>
              <w:rPr>
                <w:sz w:val="18"/>
              </w:rPr>
              <w:t>RNC o cédula del proveedor (11 o 9 dígitos).</w:t>
            </w:r>
          </w:p>
        </w:tc>
      </w:tr>
      <w:tr>
        <w:tc>
          <w:tcPr>
            <w:tcW w:type="dxa" w:w="2736"/>
            <w:shd w:val="clear" w:color="auto" w:fill="EBF3FB"/>
          </w:tcPr>
          <w:p>
            <w:r>
              <w:rPr>
                <w:sz w:val="18"/>
              </w:rPr>
              <w:t>identification_type</w:t>
            </w:r>
          </w:p>
        </w:tc>
        <w:tc>
          <w:tcPr>
            <w:tcW w:type="dxa" w:w="2304"/>
            <w:shd w:val="clear" w:color="auto" w:fill="EBF3FB"/>
          </w:tcPr>
          <w:p>
            <w:r>
              <w:rPr>
                <w:sz w:val="18"/>
              </w:rPr>
              <w:t>Char</w:t>
            </w:r>
          </w:p>
        </w:tc>
        <w:tc>
          <w:tcPr>
            <w:tcW w:type="dxa" w:w="4320"/>
            <w:shd w:val="clear" w:color="auto" w:fill="EBF3FB"/>
          </w:tcPr>
          <w:p>
            <w:r>
              <w:rPr>
                <w:sz w:val="18"/>
              </w:rPr>
              <w:t>1=RNC, 2=Cédula, 3=Pasaporte.</w:t>
            </w:r>
          </w:p>
        </w:tc>
      </w:tr>
      <w:tr>
        <w:tc>
          <w:tcPr>
            <w:tcW w:type="dxa" w:w="2736"/>
          </w:tcPr>
          <w:p>
            <w:r>
              <w:rPr>
                <w:sz w:val="18"/>
              </w:rPr>
              <w:t>l10n_do_expense_type</w:t>
            </w:r>
          </w:p>
        </w:tc>
        <w:tc>
          <w:tcPr>
            <w:tcW w:type="dxa" w:w="2304"/>
          </w:tcPr>
          <w:p>
            <w:r>
              <w:rPr>
                <w:sz w:val="18"/>
              </w:rPr>
              <w:t>Char</w:t>
            </w:r>
          </w:p>
        </w:tc>
        <w:tc>
          <w:tcPr>
            <w:tcW w:type="dxa" w:w="4320"/>
          </w:tcPr>
          <w:p>
            <w:r>
              <w:rPr>
                <w:sz w:val="18"/>
              </w:rPr>
              <w:t>Tipo de bienes o servicios (01-11).</w:t>
            </w:r>
          </w:p>
        </w:tc>
      </w:tr>
      <w:tr>
        <w:tc>
          <w:tcPr>
            <w:tcW w:type="dxa" w:w="2736"/>
            <w:shd w:val="clear" w:color="auto" w:fill="EBF3FB"/>
          </w:tcPr>
          <w:p>
            <w:r>
              <w:rPr>
                <w:sz w:val="18"/>
              </w:rPr>
              <w:t>fiscal_invoice_number</w:t>
            </w:r>
          </w:p>
        </w:tc>
        <w:tc>
          <w:tcPr>
            <w:tcW w:type="dxa" w:w="2304"/>
            <w:shd w:val="clear" w:color="auto" w:fill="EBF3FB"/>
          </w:tcPr>
          <w:p>
            <w:r>
              <w:rPr>
                <w:sz w:val="18"/>
              </w:rPr>
              <w:t>Char</w:t>
            </w:r>
          </w:p>
        </w:tc>
        <w:tc>
          <w:tcPr>
            <w:tcW w:type="dxa" w:w="4320"/>
            <w:shd w:val="clear" w:color="auto" w:fill="EBF3FB"/>
          </w:tcPr>
          <w:p>
            <w:r>
              <w:rPr>
                <w:sz w:val="18"/>
              </w:rPr>
              <w:t>NCF de la factura (B01, B11, etc.).</w:t>
            </w:r>
          </w:p>
        </w:tc>
      </w:tr>
      <w:tr>
        <w:tc>
          <w:tcPr>
            <w:tcW w:type="dxa" w:w="2736"/>
          </w:tcPr>
          <w:p>
            <w:r>
              <w:rPr>
                <w:sz w:val="18"/>
              </w:rPr>
              <w:t>modified_invoice_number</w:t>
            </w:r>
          </w:p>
        </w:tc>
        <w:tc>
          <w:tcPr>
            <w:tcW w:type="dxa" w:w="2304"/>
          </w:tcPr>
          <w:p>
            <w:r>
              <w:rPr>
                <w:sz w:val="18"/>
              </w:rPr>
              <w:t>Char</w:t>
            </w:r>
          </w:p>
        </w:tc>
        <w:tc>
          <w:tcPr>
            <w:tcW w:type="dxa" w:w="4320"/>
          </w:tcPr>
          <w:p>
            <w:r>
              <w:rPr>
                <w:sz w:val="18"/>
              </w:rPr>
              <w:t>NCF modificado (notas de crédito/débito).</w:t>
            </w:r>
          </w:p>
        </w:tc>
      </w:tr>
      <w:tr>
        <w:tc>
          <w:tcPr>
            <w:tcW w:type="dxa" w:w="2736"/>
            <w:shd w:val="clear" w:color="auto" w:fill="EBF3FB"/>
          </w:tcPr>
          <w:p>
            <w:r>
              <w:rPr>
                <w:sz w:val="18"/>
              </w:rPr>
              <w:t>invoice_date</w:t>
            </w:r>
          </w:p>
        </w:tc>
        <w:tc>
          <w:tcPr>
            <w:tcW w:type="dxa" w:w="2304"/>
            <w:shd w:val="clear" w:color="auto" w:fill="EBF3FB"/>
          </w:tcPr>
          <w:p>
            <w:r>
              <w:rPr>
                <w:sz w:val="18"/>
              </w:rPr>
              <w:t>Date</w:t>
            </w:r>
          </w:p>
        </w:tc>
        <w:tc>
          <w:tcPr>
            <w:tcW w:type="dxa" w:w="4320"/>
            <w:shd w:val="clear" w:color="auto" w:fill="EBF3FB"/>
          </w:tcPr>
          <w:p>
            <w:r>
              <w:rPr>
                <w:sz w:val="18"/>
              </w:rPr>
              <w:t>Fecha de emisión de la factura.</w:t>
            </w:r>
          </w:p>
        </w:tc>
      </w:tr>
      <w:tr>
        <w:tc>
          <w:tcPr>
            <w:tcW w:type="dxa" w:w="2736"/>
          </w:tcPr>
          <w:p>
            <w:r>
              <w:rPr>
                <w:sz w:val="18"/>
              </w:rPr>
              <w:t>payment_date</w:t>
            </w:r>
          </w:p>
        </w:tc>
        <w:tc>
          <w:tcPr>
            <w:tcW w:type="dxa" w:w="2304"/>
          </w:tcPr>
          <w:p>
            <w:r>
              <w:rPr>
                <w:sz w:val="18"/>
              </w:rPr>
              <w:t>Date</w:t>
            </w:r>
          </w:p>
        </w:tc>
        <w:tc>
          <w:tcPr>
            <w:tcW w:type="dxa" w:w="4320"/>
          </w:tcPr>
          <w:p>
            <w:r>
              <w:rPr>
                <w:sz w:val="18"/>
              </w:rPr>
              <w:t>Fecha de pago (última reconciliación).</w:t>
            </w:r>
          </w:p>
        </w:tc>
      </w:tr>
      <w:tr>
        <w:tc>
          <w:tcPr>
            <w:tcW w:type="dxa" w:w="2736"/>
            <w:shd w:val="clear" w:color="auto" w:fill="EBF3FB"/>
          </w:tcPr>
          <w:p>
            <w:r>
              <w:rPr>
                <w:sz w:val="18"/>
              </w:rPr>
              <w:t>service_total_amount</w:t>
            </w:r>
          </w:p>
        </w:tc>
        <w:tc>
          <w:tcPr>
            <w:tcW w:type="dxa" w:w="2304"/>
            <w:shd w:val="clear" w:color="auto" w:fill="EBF3FB"/>
          </w:tcPr>
          <w:p>
            <w:r>
              <w:rPr>
                <w:sz w:val="18"/>
              </w:rPr>
              <w:t>Monetary</w:t>
            </w:r>
          </w:p>
        </w:tc>
        <w:tc>
          <w:tcPr>
            <w:tcW w:type="dxa" w:w="4320"/>
            <w:shd w:val="clear" w:color="auto" w:fill="EBF3FB"/>
          </w:tcPr>
          <w:p>
            <w:r>
              <w:rPr>
                <w:sz w:val="18"/>
              </w:rPr>
              <w:t>Monto servicios sin ITBIS.</w:t>
            </w:r>
          </w:p>
        </w:tc>
      </w:tr>
      <w:tr>
        <w:tc>
          <w:tcPr>
            <w:tcW w:type="dxa" w:w="2736"/>
          </w:tcPr>
          <w:p>
            <w:r>
              <w:rPr>
                <w:sz w:val="18"/>
              </w:rPr>
              <w:t>good_total_amount</w:t>
            </w:r>
          </w:p>
        </w:tc>
        <w:tc>
          <w:tcPr>
            <w:tcW w:type="dxa" w:w="2304"/>
          </w:tcPr>
          <w:p>
            <w:r>
              <w:rPr>
                <w:sz w:val="18"/>
              </w:rPr>
              <w:t>Monetary</w:t>
            </w:r>
          </w:p>
        </w:tc>
        <w:tc>
          <w:tcPr>
            <w:tcW w:type="dxa" w:w="4320"/>
          </w:tcPr>
          <w:p>
            <w:r>
              <w:rPr>
                <w:sz w:val="18"/>
              </w:rPr>
              <w:t>Monto bienes sin ITBIS.</w:t>
            </w:r>
          </w:p>
        </w:tc>
      </w:tr>
      <w:tr>
        <w:tc>
          <w:tcPr>
            <w:tcW w:type="dxa" w:w="2736"/>
            <w:shd w:val="clear" w:color="auto" w:fill="EBF3FB"/>
          </w:tcPr>
          <w:p>
            <w:r>
              <w:rPr>
                <w:sz w:val="18"/>
              </w:rPr>
              <w:t>invoiced_amount</w:t>
            </w:r>
          </w:p>
        </w:tc>
        <w:tc>
          <w:tcPr>
            <w:tcW w:type="dxa" w:w="2304"/>
            <w:shd w:val="clear" w:color="auto" w:fill="EBF3FB"/>
          </w:tcPr>
          <w:p>
            <w:r>
              <w:rPr>
                <w:sz w:val="18"/>
              </w:rPr>
              <w:t>Monetary</w:t>
            </w:r>
          </w:p>
        </w:tc>
        <w:tc>
          <w:tcPr>
            <w:tcW w:type="dxa" w:w="4320"/>
            <w:shd w:val="clear" w:color="auto" w:fill="EBF3FB"/>
          </w:tcPr>
          <w:p>
            <w:r>
              <w:rPr>
                <w:sz w:val="18"/>
              </w:rPr>
              <w:t>Monto total facturado (servicios + bienes).</w:t>
            </w:r>
          </w:p>
        </w:tc>
      </w:tr>
      <w:tr>
        <w:tc>
          <w:tcPr>
            <w:tcW w:type="dxa" w:w="2736"/>
          </w:tcPr>
          <w:p>
            <w:r>
              <w:rPr>
                <w:sz w:val="18"/>
              </w:rPr>
              <w:t>invoiced_itbis</w:t>
            </w:r>
          </w:p>
        </w:tc>
        <w:tc>
          <w:tcPr>
            <w:tcW w:type="dxa" w:w="2304"/>
          </w:tcPr>
          <w:p>
            <w:r>
              <w:rPr>
                <w:sz w:val="18"/>
              </w:rPr>
              <w:t>Monetary</w:t>
            </w:r>
          </w:p>
        </w:tc>
        <w:tc>
          <w:tcPr>
            <w:tcW w:type="dxa" w:w="4320"/>
          </w:tcPr>
          <w:p>
            <w:r>
              <w:rPr>
                <w:sz w:val="18"/>
              </w:rPr>
              <w:t>ITBIS facturado.</w:t>
            </w:r>
          </w:p>
        </w:tc>
      </w:tr>
      <w:tr>
        <w:tc>
          <w:tcPr>
            <w:tcW w:type="dxa" w:w="2736"/>
            <w:shd w:val="clear" w:color="auto" w:fill="EBF3FB"/>
          </w:tcPr>
          <w:p>
            <w:r>
              <w:rPr>
                <w:sz w:val="18"/>
              </w:rPr>
              <w:t>withholded_itbis</w:t>
            </w:r>
          </w:p>
        </w:tc>
        <w:tc>
          <w:tcPr>
            <w:tcW w:type="dxa" w:w="2304"/>
            <w:shd w:val="clear" w:color="auto" w:fill="EBF3FB"/>
          </w:tcPr>
          <w:p>
            <w:r>
              <w:rPr>
                <w:sz w:val="18"/>
              </w:rPr>
              <w:t>Monetary</w:t>
            </w:r>
          </w:p>
        </w:tc>
        <w:tc>
          <w:tcPr>
            <w:tcW w:type="dxa" w:w="4320"/>
            <w:shd w:val="clear" w:color="auto" w:fill="EBF3FB"/>
          </w:tcPr>
          <w:p>
            <w:r>
              <w:rPr>
                <w:sz w:val="18"/>
              </w:rPr>
              <w:t>RITBIS retenido.</w:t>
            </w:r>
          </w:p>
        </w:tc>
      </w:tr>
      <w:tr>
        <w:tc>
          <w:tcPr>
            <w:tcW w:type="dxa" w:w="2736"/>
          </w:tcPr>
          <w:p>
            <w:r>
              <w:rPr>
                <w:sz w:val="18"/>
              </w:rPr>
              <w:t>proportionality_tax</w:t>
            </w:r>
          </w:p>
        </w:tc>
        <w:tc>
          <w:tcPr>
            <w:tcW w:type="dxa" w:w="2304"/>
          </w:tcPr>
          <w:p>
            <w:r>
              <w:rPr>
                <w:sz w:val="18"/>
              </w:rPr>
              <w:t>Monetary</w:t>
            </w:r>
          </w:p>
        </w:tc>
        <w:tc>
          <w:tcPr>
            <w:tcW w:type="dxa" w:w="4320"/>
          </w:tcPr>
          <w:p>
            <w:r>
              <w:rPr>
                <w:sz w:val="18"/>
              </w:rPr>
              <w:t>ITBIS sujeto a proporcionalidad.</w:t>
            </w:r>
          </w:p>
        </w:tc>
      </w:tr>
      <w:tr>
        <w:tc>
          <w:tcPr>
            <w:tcW w:type="dxa" w:w="2736"/>
            <w:shd w:val="clear" w:color="auto" w:fill="EBF3FB"/>
          </w:tcPr>
          <w:p>
            <w:r>
              <w:rPr>
                <w:sz w:val="18"/>
              </w:rPr>
              <w:t>cost_itbis</w:t>
            </w:r>
          </w:p>
        </w:tc>
        <w:tc>
          <w:tcPr>
            <w:tcW w:type="dxa" w:w="2304"/>
            <w:shd w:val="clear" w:color="auto" w:fill="EBF3FB"/>
          </w:tcPr>
          <w:p>
            <w:r>
              <w:rPr>
                <w:sz w:val="18"/>
              </w:rPr>
              <w:t>Monetary</w:t>
            </w:r>
          </w:p>
        </w:tc>
        <w:tc>
          <w:tcPr>
            <w:tcW w:type="dxa" w:w="4320"/>
            <w:shd w:val="clear" w:color="auto" w:fill="EBF3FB"/>
          </w:tcPr>
          <w:p>
            <w:r>
              <w:rPr>
                <w:sz w:val="18"/>
              </w:rPr>
              <w:t>ITBIS llevado a costo.</w:t>
            </w:r>
          </w:p>
        </w:tc>
      </w:tr>
      <w:tr>
        <w:tc>
          <w:tcPr>
            <w:tcW w:type="dxa" w:w="2736"/>
          </w:tcPr>
          <w:p>
            <w:r>
              <w:rPr>
                <w:sz w:val="18"/>
              </w:rPr>
              <w:t>advance_itbis</w:t>
            </w:r>
          </w:p>
        </w:tc>
        <w:tc>
          <w:tcPr>
            <w:tcW w:type="dxa" w:w="2304"/>
          </w:tcPr>
          <w:p>
            <w:r>
              <w:rPr>
                <w:sz w:val="18"/>
              </w:rPr>
              <w:t>Monetary</w:t>
            </w:r>
          </w:p>
        </w:tc>
        <w:tc>
          <w:tcPr>
            <w:tcW w:type="dxa" w:w="4320"/>
          </w:tcPr>
          <w:p>
            <w:r>
              <w:rPr>
                <w:sz w:val="18"/>
              </w:rPr>
              <w:t>ITBIS recuperable (crédito fiscal).</w:t>
            </w:r>
          </w:p>
        </w:tc>
      </w:tr>
      <w:tr>
        <w:tc>
          <w:tcPr>
            <w:tcW w:type="dxa" w:w="2736"/>
            <w:shd w:val="clear" w:color="auto" w:fill="EBF3FB"/>
          </w:tcPr>
          <w:p>
            <w:r>
              <w:rPr>
                <w:sz w:val="18"/>
              </w:rPr>
              <w:t>isr_withholding_type</w:t>
            </w:r>
          </w:p>
        </w:tc>
        <w:tc>
          <w:tcPr>
            <w:tcW w:type="dxa" w:w="2304"/>
            <w:shd w:val="clear" w:color="auto" w:fill="EBF3FB"/>
          </w:tcPr>
          <w:p>
            <w:r>
              <w:rPr>
                <w:sz w:val="18"/>
              </w:rPr>
              <w:t>Char</w:t>
            </w:r>
          </w:p>
        </w:tc>
        <w:tc>
          <w:tcPr>
            <w:tcW w:type="dxa" w:w="4320"/>
            <w:shd w:val="clear" w:color="auto" w:fill="EBF3FB"/>
          </w:tcPr>
          <w:p>
            <w:r>
              <w:rPr>
                <w:sz w:val="18"/>
              </w:rPr>
              <w:t>Categoría de retención ISR (01-08).</w:t>
            </w:r>
          </w:p>
        </w:tc>
      </w:tr>
      <w:tr>
        <w:tc>
          <w:tcPr>
            <w:tcW w:type="dxa" w:w="2736"/>
          </w:tcPr>
          <w:p>
            <w:r>
              <w:rPr>
                <w:sz w:val="18"/>
              </w:rPr>
              <w:t>income_withholding</w:t>
            </w:r>
          </w:p>
        </w:tc>
        <w:tc>
          <w:tcPr>
            <w:tcW w:type="dxa" w:w="2304"/>
          </w:tcPr>
          <w:p>
            <w:r>
              <w:rPr>
                <w:sz w:val="18"/>
              </w:rPr>
              <w:t>Monetary</w:t>
            </w:r>
          </w:p>
        </w:tc>
        <w:tc>
          <w:tcPr>
            <w:tcW w:type="dxa" w:w="4320"/>
          </w:tcPr>
          <w:p>
            <w:r>
              <w:rPr>
                <w:sz w:val="18"/>
              </w:rPr>
              <w:t>ISR retenido.</w:t>
            </w:r>
          </w:p>
        </w:tc>
      </w:tr>
      <w:tr>
        <w:tc>
          <w:tcPr>
            <w:tcW w:type="dxa" w:w="2736"/>
            <w:shd w:val="clear" w:color="auto" w:fill="EBF3FB"/>
          </w:tcPr>
          <w:p>
            <w:r>
              <w:rPr>
                <w:sz w:val="18"/>
              </w:rPr>
              <w:t>selective_tax</w:t>
            </w:r>
          </w:p>
        </w:tc>
        <w:tc>
          <w:tcPr>
            <w:tcW w:type="dxa" w:w="2304"/>
            <w:shd w:val="clear" w:color="auto" w:fill="EBF3FB"/>
          </w:tcPr>
          <w:p>
            <w:r>
              <w:rPr>
                <w:sz w:val="18"/>
              </w:rPr>
              <w:t>Monetary</w:t>
            </w:r>
          </w:p>
        </w:tc>
        <w:tc>
          <w:tcPr>
            <w:tcW w:type="dxa" w:w="4320"/>
            <w:shd w:val="clear" w:color="auto" w:fill="EBF3FB"/>
          </w:tcPr>
          <w:p>
            <w:r>
              <w:rPr>
                <w:sz w:val="18"/>
              </w:rPr>
              <w:t>ISC.</w:t>
            </w:r>
          </w:p>
        </w:tc>
      </w:tr>
      <w:tr>
        <w:tc>
          <w:tcPr>
            <w:tcW w:type="dxa" w:w="2736"/>
          </w:tcPr>
          <w:p>
            <w:r>
              <w:rPr>
                <w:sz w:val="18"/>
              </w:rPr>
              <w:t>other_taxes</w:t>
            </w:r>
          </w:p>
        </w:tc>
        <w:tc>
          <w:tcPr>
            <w:tcW w:type="dxa" w:w="2304"/>
          </w:tcPr>
          <w:p>
            <w:r>
              <w:rPr>
                <w:sz w:val="18"/>
              </w:rPr>
              <w:t>Monetary</w:t>
            </w:r>
          </w:p>
        </w:tc>
        <w:tc>
          <w:tcPr>
            <w:tcW w:type="dxa" w:w="4320"/>
          </w:tcPr>
          <w:p>
            <w:r>
              <w:rPr>
                <w:sz w:val="18"/>
              </w:rPr>
              <w:t>Otros impuestos.</w:t>
            </w:r>
          </w:p>
        </w:tc>
      </w:tr>
      <w:tr>
        <w:tc>
          <w:tcPr>
            <w:tcW w:type="dxa" w:w="2736"/>
            <w:shd w:val="clear" w:color="auto" w:fill="EBF3FB"/>
          </w:tcPr>
          <w:p>
            <w:r>
              <w:rPr>
                <w:sz w:val="18"/>
              </w:rPr>
              <w:t>legal_tip</w:t>
            </w:r>
          </w:p>
        </w:tc>
        <w:tc>
          <w:tcPr>
            <w:tcW w:type="dxa" w:w="2304"/>
            <w:shd w:val="clear" w:color="auto" w:fill="EBF3FB"/>
          </w:tcPr>
          <w:p>
            <w:r>
              <w:rPr>
                <w:sz w:val="18"/>
              </w:rPr>
              <w:t>Monetary</w:t>
            </w:r>
          </w:p>
        </w:tc>
        <w:tc>
          <w:tcPr>
            <w:tcW w:type="dxa" w:w="4320"/>
            <w:shd w:val="clear" w:color="auto" w:fill="EBF3FB"/>
          </w:tcPr>
          <w:p>
            <w:r>
              <w:rPr>
                <w:sz w:val="18"/>
              </w:rPr>
              <w:t>Propina legal (10%).</w:t>
            </w:r>
          </w:p>
        </w:tc>
      </w:tr>
      <w:tr>
        <w:tc>
          <w:tcPr>
            <w:tcW w:type="dxa" w:w="2736"/>
          </w:tcPr>
          <w:p>
            <w:r>
              <w:rPr>
                <w:sz w:val="18"/>
              </w:rPr>
              <w:t>payment_type</w:t>
            </w:r>
          </w:p>
        </w:tc>
        <w:tc>
          <w:tcPr>
            <w:tcW w:type="dxa" w:w="2304"/>
          </w:tcPr>
          <w:p>
            <w:r>
              <w:rPr>
                <w:sz w:val="18"/>
              </w:rPr>
              <w:t>Char</w:t>
            </w:r>
          </w:p>
        </w:tc>
        <w:tc>
          <w:tcPr>
            <w:tcW w:type="dxa" w:w="4320"/>
          </w:tcPr>
          <w:p>
            <w:r>
              <w:rPr>
                <w:sz w:val="18"/>
              </w:rPr>
              <w:t>Forma de pago: 01-Efectivo … 07-Mixto.</w:t>
            </w:r>
          </w:p>
        </w:tc>
      </w:tr>
      <w:tr>
        <w:tc>
          <w:tcPr>
            <w:tcW w:type="dxa" w:w="2736"/>
            <w:shd w:val="clear" w:color="auto" w:fill="EBF3FB"/>
          </w:tcPr>
          <w:p>
            <w:r>
              <w:rPr>
                <w:sz w:val="18"/>
              </w:rPr>
              <w:t>invoice_partner_id</w:t>
            </w:r>
          </w:p>
        </w:tc>
        <w:tc>
          <w:tcPr>
            <w:tcW w:type="dxa" w:w="2304"/>
            <w:shd w:val="clear" w:color="auto" w:fill="EBF3FB"/>
          </w:tcPr>
          <w:p>
            <w:r>
              <w:rPr>
                <w:sz w:val="18"/>
              </w:rPr>
              <w:t>Many2one res.partner</w:t>
            </w:r>
          </w:p>
        </w:tc>
        <w:tc>
          <w:tcPr>
            <w:tcW w:type="dxa" w:w="4320"/>
            <w:shd w:val="clear" w:color="auto" w:fill="EBF3FB"/>
          </w:tcPr>
          <w:p>
            <w:r>
              <w:rPr>
                <w:sz w:val="18"/>
              </w:rPr>
              <w:t>Proveedor de la factura.</w:t>
            </w:r>
          </w:p>
        </w:tc>
      </w:tr>
      <w:tr>
        <w:tc>
          <w:tcPr>
            <w:tcW w:type="dxa" w:w="2736"/>
          </w:tcPr>
          <w:p>
            <w:r>
              <w:rPr>
                <w:sz w:val="18"/>
              </w:rPr>
              <w:t>invoice_id</w:t>
            </w:r>
          </w:p>
        </w:tc>
        <w:tc>
          <w:tcPr>
            <w:tcW w:type="dxa" w:w="2304"/>
          </w:tcPr>
          <w:p>
            <w:r>
              <w:rPr>
                <w:sz w:val="18"/>
              </w:rPr>
              <w:t>Many2one account.move</w:t>
            </w:r>
          </w:p>
        </w:tc>
        <w:tc>
          <w:tcPr>
            <w:tcW w:type="dxa" w:w="4320"/>
          </w:tcPr>
          <w:p>
            <w:r>
              <w:rPr>
                <w:sz w:val="18"/>
              </w:rPr>
              <w:t>Factura de origen.</w:t>
            </w:r>
          </w:p>
        </w:tc>
      </w:tr>
      <w:tr>
        <w:tc>
          <w:tcPr>
            <w:tcW w:type="dxa" w:w="2736"/>
            <w:shd w:val="clear" w:color="auto" w:fill="EBF3FB"/>
          </w:tcPr>
          <w:p>
            <w:r>
              <w:rPr>
                <w:sz w:val="18"/>
              </w:rPr>
              <w:t>company_id</w:t>
            </w:r>
          </w:p>
        </w:tc>
        <w:tc>
          <w:tcPr>
            <w:tcW w:type="dxa" w:w="2304"/>
            <w:shd w:val="clear" w:color="auto" w:fill="EBF3FB"/>
          </w:tcPr>
          <w:p>
            <w:r>
              <w:rPr>
                <w:sz w:val="18"/>
              </w:rPr>
              <w:t>Many2one res.company</w:t>
            </w:r>
          </w:p>
        </w:tc>
        <w:tc>
          <w:tcPr>
            <w:tcW w:type="dxa" w:w="4320"/>
            <w:shd w:val="clear" w:color="auto" w:fill="EBF3FB"/>
          </w:tcPr>
          <w:p>
            <w:r>
              <w:rPr>
                <w:sz w:val="18"/>
              </w:rPr>
              <w:t>Compañía (para consolidación multi-sucursal).</w:t>
            </w:r>
          </w:p>
        </w:tc>
      </w:tr>
    </w:tbl>
    <w:p/>
    <w:p>
      <w:pPr>
        <w:pStyle w:val="Heading2"/>
      </w:pPr>
      <w:r>
        <w:t>3.3 dgii.reports.sale.line  —  dgii_reports.py</w:t>
      </w:r>
    </w:p>
    <w:p>
      <w:r>
        <w:t>Detalle de cada factura de venta incluida en el reporte 607.</w:t>
      </w:r>
    </w:p>
    <w:tbl>
      <w:tblPr>
        <w:tblStyle w:val="TableGrid"/>
        <w:tblW w:type="auto" w:w="0"/>
        <w:tblLook w:firstColumn="1" w:firstRow="1" w:lastColumn="0" w:lastRow="0" w:noHBand="0" w:noVBand="1" w:val="04A0"/>
      </w:tblPr>
      <w:tblGrid>
        <w:gridCol w:w="3041"/>
        <w:gridCol w:w="3041"/>
        <w:gridCol w:w="3041"/>
      </w:tblGrid>
      <w:tr>
        <w:tc>
          <w:tcPr>
            <w:tcW w:type="dxa" w:w="2736"/>
            <w:shd w:val="clear" w:color="auto" w:fill="1F3864"/>
          </w:tcPr>
          <w:p>
            <w:r>
              <w:rPr>
                <w:b/>
                <w:color w:val="FFFFFF"/>
                <w:sz w:val="18"/>
              </w:rPr>
              <w:t>Campo</w:t>
            </w:r>
          </w:p>
        </w:tc>
        <w:tc>
          <w:tcPr>
            <w:tcW w:type="dxa" w:w="2304"/>
            <w:shd w:val="clear" w:color="auto" w:fill="1F3864"/>
          </w:tcPr>
          <w:p>
            <w:r>
              <w:rPr>
                <w:b/>
                <w:color w:val="FFFFFF"/>
                <w:sz w:val="18"/>
              </w:rPr>
              <w:t>Tipo</w:t>
            </w:r>
          </w:p>
        </w:tc>
        <w:tc>
          <w:tcPr>
            <w:tcW w:type="dxa" w:w="4320"/>
            <w:shd w:val="clear" w:color="auto" w:fill="1F3864"/>
          </w:tcPr>
          <w:p>
            <w:r>
              <w:rPr>
                <w:b/>
                <w:color w:val="FFFFFF"/>
                <w:sz w:val="18"/>
              </w:rPr>
              <w:t>Descripción</w:t>
            </w:r>
          </w:p>
        </w:tc>
      </w:tr>
      <w:tr>
        <w:tc>
          <w:tcPr>
            <w:tcW w:type="dxa" w:w="2736"/>
            <w:shd w:val="clear" w:color="auto" w:fill="EBF3FB"/>
          </w:tcPr>
          <w:p>
            <w:r>
              <w:rPr>
                <w:sz w:val="18"/>
              </w:rPr>
              <w:t>dgii_report_id</w:t>
            </w:r>
          </w:p>
        </w:tc>
        <w:tc>
          <w:tcPr>
            <w:tcW w:type="dxa" w:w="2304"/>
            <w:shd w:val="clear" w:color="auto" w:fill="EBF3FB"/>
          </w:tcPr>
          <w:p>
            <w:r>
              <w:rPr>
                <w:sz w:val="18"/>
              </w:rPr>
              <w:t>Many2one dgii.reports</w:t>
            </w:r>
          </w:p>
        </w:tc>
        <w:tc>
          <w:tcPr>
            <w:tcW w:type="dxa" w:w="4320"/>
            <w:shd w:val="clear" w:color="auto" w:fill="EBF3FB"/>
          </w:tcPr>
          <w:p>
            <w:r>
              <w:rPr>
                <w:sz w:val="18"/>
              </w:rPr>
              <w:t>Reporte padre (cascade delete).</w:t>
            </w:r>
          </w:p>
        </w:tc>
      </w:tr>
      <w:tr>
        <w:tc>
          <w:tcPr>
            <w:tcW w:type="dxa" w:w="2736"/>
          </w:tcPr>
          <w:p>
            <w:r>
              <w:rPr>
                <w:sz w:val="18"/>
              </w:rPr>
              <w:t>rnc_cedula</w:t>
            </w:r>
          </w:p>
        </w:tc>
        <w:tc>
          <w:tcPr>
            <w:tcW w:type="dxa" w:w="2304"/>
          </w:tcPr>
          <w:p>
            <w:r>
              <w:rPr>
                <w:sz w:val="18"/>
              </w:rPr>
              <w:t>Char</w:t>
            </w:r>
          </w:p>
        </w:tc>
        <w:tc>
          <w:tcPr>
            <w:tcW w:type="dxa" w:w="4320"/>
          </w:tcPr>
          <w:p>
            <w:r>
              <w:rPr>
                <w:sz w:val="18"/>
              </w:rPr>
              <w:t>RNC o cédula del cliente.</w:t>
            </w:r>
          </w:p>
        </w:tc>
      </w:tr>
      <w:tr>
        <w:tc>
          <w:tcPr>
            <w:tcW w:type="dxa" w:w="2736"/>
            <w:shd w:val="clear" w:color="auto" w:fill="EBF3FB"/>
          </w:tcPr>
          <w:p>
            <w:r>
              <w:rPr>
                <w:sz w:val="18"/>
              </w:rPr>
              <w:t>identification_type</w:t>
            </w:r>
          </w:p>
        </w:tc>
        <w:tc>
          <w:tcPr>
            <w:tcW w:type="dxa" w:w="2304"/>
            <w:shd w:val="clear" w:color="auto" w:fill="EBF3FB"/>
          </w:tcPr>
          <w:p>
            <w:r>
              <w:rPr>
                <w:sz w:val="18"/>
              </w:rPr>
              <w:t>Char</w:t>
            </w:r>
          </w:p>
        </w:tc>
        <w:tc>
          <w:tcPr>
            <w:tcW w:type="dxa" w:w="4320"/>
            <w:shd w:val="clear" w:color="auto" w:fill="EBF3FB"/>
          </w:tcPr>
          <w:p>
            <w:r>
              <w:rPr>
                <w:sz w:val="18"/>
              </w:rPr>
              <w:t>1=RNC, 2=Cédula, 3=Pasaporte.</w:t>
            </w:r>
          </w:p>
        </w:tc>
      </w:tr>
      <w:tr>
        <w:tc>
          <w:tcPr>
            <w:tcW w:type="dxa" w:w="2736"/>
          </w:tcPr>
          <w:p>
            <w:r>
              <w:rPr>
                <w:sz w:val="18"/>
              </w:rPr>
              <w:t>fiscal_invoice_number</w:t>
            </w:r>
          </w:p>
        </w:tc>
        <w:tc>
          <w:tcPr>
            <w:tcW w:type="dxa" w:w="2304"/>
          </w:tcPr>
          <w:p>
            <w:r>
              <w:rPr>
                <w:sz w:val="18"/>
              </w:rPr>
              <w:t>Char</w:t>
            </w:r>
          </w:p>
        </w:tc>
        <w:tc>
          <w:tcPr>
            <w:tcW w:type="dxa" w:w="4320"/>
          </w:tcPr>
          <w:p>
            <w:r>
              <w:rPr>
                <w:sz w:val="18"/>
              </w:rPr>
              <w:t>NCF de la factura.</w:t>
            </w:r>
          </w:p>
        </w:tc>
      </w:tr>
      <w:tr>
        <w:tc>
          <w:tcPr>
            <w:tcW w:type="dxa" w:w="2736"/>
            <w:shd w:val="clear" w:color="auto" w:fill="EBF3FB"/>
          </w:tcPr>
          <w:p>
            <w:r>
              <w:rPr>
                <w:sz w:val="18"/>
              </w:rPr>
              <w:t>modified_invoice_number</w:t>
            </w:r>
          </w:p>
        </w:tc>
        <w:tc>
          <w:tcPr>
            <w:tcW w:type="dxa" w:w="2304"/>
            <w:shd w:val="clear" w:color="auto" w:fill="EBF3FB"/>
          </w:tcPr>
          <w:p>
            <w:r>
              <w:rPr>
                <w:sz w:val="18"/>
              </w:rPr>
              <w:t>Char</w:t>
            </w:r>
          </w:p>
        </w:tc>
        <w:tc>
          <w:tcPr>
            <w:tcW w:type="dxa" w:w="4320"/>
            <w:shd w:val="clear" w:color="auto" w:fill="EBF3FB"/>
          </w:tcPr>
          <w:p>
            <w:r>
              <w:rPr>
                <w:sz w:val="18"/>
              </w:rPr>
              <w:t>NCF modificado (notas de crédito).</w:t>
            </w:r>
          </w:p>
        </w:tc>
      </w:tr>
      <w:tr>
        <w:tc>
          <w:tcPr>
            <w:tcW w:type="dxa" w:w="2736"/>
          </w:tcPr>
          <w:p>
            <w:r>
              <w:rPr>
                <w:sz w:val="18"/>
              </w:rPr>
              <w:t>income_type</w:t>
            </w:r>
          </w:p>
        </w:tc>
        <w:tc>
          <w:tcPr>
            <w:tcW w:type="dxa" w:w="2304"/>
          </w:tcPr>
          <w:p>
            <w:r>
              <w:rPr>
                <w:sz w:val="18"/>
              </w:rPr>
              <w:t>Char</w:t>
            </w:r>
          </w:p>
        </w:tc>
        <w:tc>
          <w:tcPr>
            <w:tcW w:type="dxa" w:w="4320"/>
          </w:tcPr>
          <w:p>
            <w:r>
              <w:rPr>
                <w:sz w:val="18"/>
              </w:rPr>
              <w:t>Tipo de ingreso (01-06).</w:t>
            </w:r>
          </w:p>
        </w:tc>
      </w:tr>
      <w:tr>
        <w:tc>
          <w:tcPr>
            <w:tcW w:type="dxa" w:w="2736"/>
            <w:shd w:val="clear" w:color="auto" w:fill="EBF3FB"/>
          </w:tcPr>
          <w:p>
            <w:r>
              <w:rPr>
                <w:sz w:val="18"/>
              </w:rPr>
              <w:t>invoice_date</w:t>
            </w:r>
          </w:p>
        </w:tc>
        <w:tc>
          <w:tcPr>
            <w:tcW w:type="dxa" w:w="2304"/>
            <w:shd w:val="clear" w:color="auto" w:fill="EBF3FB"/>
          </w:tcPr>
          <w:p>
            <w:r>
              <w:rPr>
                <w:sz w:val="18"/>
              </w:rPr>
              <w:t>Date</w:t>
            </w:r>
          </w:p>
        </w:tc>
        <w:tc>
          <w:tcPr>
            <w:tcW w:type="dxa" w:w="4320"/>
            <w:shd w:val="clear" w:color="auto" w:fill="EBF3FB"/>
          </w:tcPr>
          <w:p>
            <w:r>
              <w:rPr>
                <w:sz w:val="18"/>
              </w:rPr>
              <w:t>Fecha de emisión.</w:t>
            </w:r>
          </w:p>
        </w:tc>
      </w:tr>
      <w:tr>
        <w:tc>
          <w:tcPr>
            <w:tcW w:type="dxa" w:w="2736"/>
          </w:tcPr>
          <w:p>
            <w:r>
              <w:rPr>
                <w:sz w:val="18"/>
              </w:rPr>
              <w:t>withholding_date</w:t>
            </w:r>
          </w:p>
        </w:tc>
        <w:tc>
          <w:tcPr>
            <w:tcW w:type="dxa" w:w="2304"/>
          </w:tcPr>
          <w:p>
            <w:r>
              <w:rPr>
                <w:sz w:val="18"/>
              </w:rPr>
              <w:t>Date</w:t>
            </w:r>
          </w:p>
        </w:tc>
        <w:tc>
          <w:tcPr>
            <w:tcW w:type="dxa" w:w="4320"/>
          </w:tcPr>
          <w:p>
            <w:r>
              <w:rPr>
                <w:sz w:val="18"/>
              </w:rPr>
              <w:t>Fecha de retención/pago.</w:t>
            </w:r>
          </w:p>
        </w:tc>
      </w:tr>
      <w:tr>
        <w:tc>
          <w:tcPr>
            <w:tcW w:type="dxa" w:w="2736"/>
            <w:shd w:val="clear" w:color="auto" w:fill="EBF3FB"/>
          </w:tcPr>
          <w:p>
            <w:r>
              <w:rPr>
                <w:sz w:val="18"/>
              </w:rPr>
              <w:t>invoiced_amount</w:t>
            </w:r>
          </w:p>
        </w:tc>
        <w:tc>
          <w:tcPr>
            <w:tcW w:type="dxa" w:w="2304"/>
            <w:shd w:val="clear" w:color="auto" w:fill="EBF3FB"/>
          </w:tcPr>
          <w:p>
            <w:r>
              <w:rPr>
                <w:sz w:val="18"/>
              </w:rPr>
              <w:t>Monetary</w:t>
            </w:r>
          </w:p>
        </w:tc>
        <w:tc>
          <w:tcPr>
            <w:tcW w:type="dxa" w:w="4320"/>
            <w:shd w:val="clear" w:color="auto" w:fill="EBF3FB"/>
          </w:tcPr>
          <w:p>
            <w:r>
              <w:rPr>
                <w:sz w:val="18"/>
              </w:rPr>
              <w:t>Monto total facturado.</w:t>
            </w:r>
          </w:p>
        </w:tc>
      </w:tr>
      <w:tr>
        <w:tc>
          <w:tcPr>
            <w:tcW w:type="dxa" w:w="2736"/>
          </w:tcPr>
          <w:p>
            <w:r>
              <w:rPr>
                <w:sz w:val="18"/>
              </w:rPr>
              <w:t>invoiced_itbis</w:t>
            </w:r>
          </w:p>
        </w:tc>
        <w:tc>
          <w:tcPr>
            <w:tcW w:type="dxa" w:w="2304"/>
          </w:tcPr>
          <w:p>
            <w:r>
              <w:rPr>
                <w:sz w:val="18"/>
              </w:rPr>
              <w:t>Monetary</w:t>
            </w:r>
          </w:p>
        </w:tc>
        <w:tc>
          <w:tcPr>
            <w:tcW w:type="dxa" w:w="4320"/>
          </w:tcPr>
          <w:p>
            <w:r>
              <w:rPr>
                <w:sz w:val="18"/>
              </w:rPr>
              <w:t>ITBIS facturado.</w:t>
            </w:r>
          </w:p>
        </w:tc>
      </w:tr>
      <w:tr>
        <w:tc>
          <w:tcPr>
            <w:tcW w:type="dxa" w:w="2736"/>
            <w:shd w:val="clear" w:color="auto" w:fill="EBF3FB"/>
          </w:tcPr>
          <w:p>
            <w:r>
              <w:rPr>
                <w:sz w:val="18"/>
              </w:rPr>
              <w:t>third_withheld_itbis</w:t>
            </w:r>
          </w:p>
        </w:tc>
        <w:tc>
          <w:tcPr>
            <w:tcW w:type="dxa" w:w="2304"/>
            <w:shd w:val="clear" w:color="auto" w:fill="EBF3FB"/>
          </w:tcPr>
          <w:p>
            <w:r>
              <w:rPr>
                <w:sz w:val="18"/>
              </w:rPr>
              <w:t>Monetary</w:t>
            </w:r>
          </w:p>
        </w:tc>
        <w:tc>
          <w:tcPr>
            <w:tcW w:type="dxa" w:w="4320"/>
            <w:shd w:val="clear" w:color="auto" w:fill="EBF3FB"/>
          </w:tcPr>
          <w:p>
            <w:r>
              <w:rPr>
                <w:sz w:val="18"/>
              </w:rPr>
              <w:t>RITBIS retenido por terceros.</w:t>
            </w:r>
          </w:p>
        </w:tc>
      </w:tr>
      <w:tr>
        <w:tc>
          <w:tcPr>
            <w:tcW w:type="dxa" w:w="2736"/>
          </w:tcPr>
          <w:p>
            <w:r>
              <w:rPr>
                <w:sz w:val="18"/>
              </w:rPr>
              <w:t>third_income_withholding</w:t>
            </w:r>
          </w:p>
        </w:tc>
        <w:tc>
          <w:tcPr>
            <w:tcW w:type="dxa" w:w="2304"/>
          </w:tcPr>
          <w:p>
            <w:r>
              <w:rPr>
                <w:sz w:val="18"/>
              </w:rPr>
              <w:t>Monetary</w:t>
            </w:r>
          </w:p>
        </w:tc>
        <w:tc>
          <w:tcPr>
            <w:tcW w:type="dxa" w:w="4320"/>
          </w:tcPr>
          <w:p>
            <w:r>
              <w:rPr>
                <w:sz w:val="18"/>
              </w:rPr>
              <w:t>ISR retenido por terceros.</w:t>
            </w:r>
          </w:p>
        </w:tc>
      </w:tr>
      <w:tr>
        <w:tc>
          <w:tcPr>
            <w:tcW w:type="dxa" w:w="2736"/>
            <w:shd w:val="clear" w:color="auto" w:fill="EBF3FB"/>
          </w:tcPr>
          <w:p>
            <w:r>
              <w:rPr>
                <w:sz w:val="18"/>
              </w:rPr>
              <w:t>selective_tax</w:t>
            </w:r>
          </w:p>
        </w:tc>
        <w:tc>
          <w:tcPr>
            <w:tcW w:type="dxa" w:w="2304"/>
            <w:shd w:val="clear" w:color="auto" w:fill="EBF3FB"/>
          </w:tcPr>
          <w:p>
            <w:r>
              <w:rPr>
                <w:sz w:val="18"/>
              </w:rPr>
              <w:t>Monetary</w:t>
            </w:r>
          </w:p>
        </w:tc>
        <w:tc>
          <w:tcPr>
            <w:tcW w:type="dxa" w:w="4320"/>
            <w:shd w:val="clear" w:color="auto" w:fill="EBF3FB"/>
          </w:tcPr>
          <w:p>
            <w:r>
              <w:rPr>
                <w:sz w:val="18"/>
              </w:rPr>
              <w:t>ISC.</w:t>
            </w:r>
          </w:p>
        </w:tc>
      </w:tr>
      <w:tr>
        <w:tc>
          <w:tcPr>
            <w:tcW w:type="dxa" w:w="2736"/>
          </w:tcPr>
          <w:p>
            <w:r>
              <w:rPr>
                <w:sz w:val="18"/>
              </w:rPr>
              <w:t>other_taxes</w:t>
            </w:r>
          </w:p>
        </w:tc>
        <w:tc>
          <w:tcPr>
            <w:tcW w:type="dxa" w:w="2304"/>
          </w:tcPr>
          <w:p>
            <w:r>
              <w:rPr>
                <w:sz w:val="18"/>
              </w:rPr>
              <w:t>Monetary</w:t>
            </w:r>
          </w:p>
        </w:tc>
        <w:tc>
          <w:tcPr>
            <w:tcW w:type="dxa" w:w="4320"/>
          </w:tcPr>
          <w:p>
            <w:r>
              <w:rPr>
                <w:sz w:val="18"/>
              </w:rPr>
              <w:t>Otros impuestos.</w:t>
            </w:r>
          </w:p>
        </w:tc>
      </w:tr>
      <w:tr>
        <w:tc>
          <w:tcPr>
            <w:tcW w:type="dxa" w:w="2736"/>
            <w:shd w:val="clear" w:color="auto" w:fill="EBF3FB"/>
          </w:tcPr>
          <w:p>
            <w:r>
              <w:rPr>
                <w:sz w:val="18"/>
              </w:rPr>
              <w:t>legal_tip</w:t>
            </w:r>
          </w:p>
        </w:tc>
        <w:tc>
          <w:tcPr>
            <w:tcW w:type="dxa" w:w="2304"/>
            <w:shd w:val="clear" w:color="auto" w:fill="EBF3FB"/>
          </w:tcPr>
          <w:p>
            <w:r>
              <w:rPr>
                <w:sz w:val="18"/>
              </w:rPr>
              <w:t>Monetary</w:t>
            </w:r>
          </w:p>
        </w:tc>
        <w:tc>
          <w:tcPr>
            <w:tcW w:type="dxa" w:w="4320"/>
            <w:shd w:val="clear" w:color="auto" w:fill="EBF3FB"/>
          </w:tcPr>
          <w:p>
            <w:r>
              <w:rPr>
                <w:sz w:val="18"/>
              </w:rPr>
              <w:t>Propina legal.</w:t>
            </w:r>
          </w:p>
        </w:tc>
      </w:tr>
      <w:tr>
        <w:tc>
          <w:tcPr>
            <w:tcW w:type="dxa" w:w="2736"/>
          </w:tcPr>
          <w:p>
            <w:r>
              <w:rPr>
                <w:sz w:val="18"/>
              </w:rPr>
              <w:t>cash</w:t>
            </w:r>
          </w:p>
        </w:tc>
        <w:tc>
          <w:tcPr>
            <w:tcW w:type="dxa" w:w="2304"/>
          </w:tcPr>
          <w:p>
            <w:r>
              <w:rPr>
                <w:sz w:val="18"/>
              </w:rPr>
              <w:t>Monetary</w:t>
            </w:r>
          </w:p>
        </w:tc>
        <w:tc>
          <w:tcPr>
            <w:tcW w:type="dxa" w:w="4320"/>
          </w:tcPr>
          <w:p>
            <w:r>
              <w:rPr>
                <w:sz w:val="18"/>
              </w:rPr>
              <w:t>Pago en efectivo.</w:t>
            </w:r>
          </w:p>
        </w:tc>
      </w:tr>
      <w:tr>
        <w:tc>
          <w:tcPr>
            <w:tcW w:type="dxa" w:w="2736"/>
            <w:shd w:val="clear" w:color="auto" w:fill="EBF3FB"/>
          </w:tcPr>
          <w:p>
            <w:r>
              <w:rPr>
                <w:sz w:val="18"/>
              </w:rPr>
              <w:t>bank</w:t>
            </w:r>
          </w:p>
        </w:tc>
        <w:tc>
          <w:tcPr>
            <w:tcW w:type="dxa" w:w="2304"/>
            <w:shd w:val="clear" w:color="auto" w:fill="EBF3FB"/>
          </w:tcPr>
          <w:p>
            <w:r>
              <w:rPr>
                <w:sz w:val="18"/>
              </w:rPr>
              <w:t>Monetary</w:t>
            </w:r>
          </w:p>
        </w:tc>
        <w:tc>
          <w:tcPr>
            <w:tcW w:type="dxa" w:w="4320"/>
            <w:shd w:val="clear" w:color="auto" w:fill="EBF3FB"/>
          </w:tcPr>
          <w:p>
            <w:r>
              <w:rPr>
                <w:sz w:val="18"/>
              </w:rPr>
              <w:t>Pago por cheque/transferencia.</w:t>
            </w:r>
          </w:p>
        </w:tc>
      </w:tr>
      <w:tr>
        <w:tc>
          <w:tcPr>
            <w:tcW w:type="dxa" w:w="2736"/>
          </w:tcPr>
          <w:p>
            <w:r>
              <w:rPr>
                <w:sz w:val="18"/>
              </w:rPr>
              <w:t>card</w:t>
            </w:r>
          </w:p>
        </w:tc>
        <w:tc>
          <w:tcPr>
            <w:tcW w:type="dxa" w:w="2304"/>
          </w:tcPr>
          <w:p>
            <w:r>
              <w:rPr>
                <w:sz w:val="18"/>
              </w:rPr>
              <w:t>Monetary</w:t>
            </w:r>
          </w:p>
        </w:tc>
        <w:tc>
          <w:tcPr>
            <w:tcW w:type="dxa" w:w="4320"/>
          </w:tcPr>
          <w:p>
            <w:r>
              <w:rPr>
                <w:sz w:val="18"/>
              </w:rPr>
              <w:t>Pago con tarjeta.</w:t>
            </w:r>
          </w:p>
        </w:tc>
      </w:tr>
      <w:tr>
        <w:tc>
          <w:tcPr>
            <w:tcW w:type="dxa" w:w="2736"/>
            <w:shd w:val="clear" w:color="auto" w:fill="EBF3FB"/>
          </w:tcPr>
          <w:p>
            <w:r>
              <w:rPr>
                <w:sz w:val="18"/>
              </w:rPr>
              <w:t>credit</w:t>
            </w:r>
          </w:p>
        </w:tc>
        <w:tc>
          <w:tcPr>
            <w:tcW w:type="dxa" w:w="2304"/>
            <w:shd w:val="clear" w:color="auto" w:fill="EBF3FB"/>
          </w:tcPr>
          <w:p>
            <w:r>
              <w:rPr>
                <w:sz w:val="18"/>
              </w:rPr>
              <w:t>Monetary</w:t>
            </w:r>
          </w:p>
        </w:tc>
        <w:tc>
          <w:tcPr>
            <w:tcW w:type="dxa" w:w="4320"/>
            <w:shd w:val="clear" w:color="auto" w:fill="EBF3FB"/>
          </w:tcPr>
          <w:p>
            <w:r>
              <w:rPr>
                <w:sz w:val="18"/>
              </w:rPr>
              <w:t>Crédito.</w:t>
            </w:r>
          </w:p>
        </w:tc>
      </w:tr>
      <w:tr>
        <w:tc>
          <w:tcPr>
            <w:tcW w:type="dxa" w:w="2736"/>
          </w:tcPr>
          <w:p>
            <w:r>
              <w:rPr>
                <w:sz w:val="18"/>
              </w:rPr>
              <w:t>bond</w:t>
            </w:r>
          </w:p>
        </w:tc>
        <w:tc>
          <w:tcPr>
            <w:tcW w:type="dxa" w:w="2304"/>
          </w:tcPr>
          <w:p>
            <w:r>
              <w:rPr>
                <w:sz w:val="18"/>
              </w:rPr>
              <w:t>Monetary</w:t>
            </w:r>
          </w:p>
        </w:tc>
        <w:tc>
          <w:tcPr>
            <w:tcW w:type="dxa" w:w="4320"/>
          </w:tcPr>
          <w:p>
            <w:r>
              <w:rPr>
                <w:sz w:val="18"/>
              </w:rPr>
              <w:t>Bono/Certificado.</w:t>
            </w:r>
          </w:p>
        </w:tc>
      </w:tr>
      <w:tr>
        <w:tc>
          <w:tcPr>
            <w:tcW w:type="dxa" w:w="2736"/>
            <w:shd w:val="clear" w:color="auto" w:fill="EBF3FB"/>
          </w:tcPr>
          <w:p>
            <w:r>
              <w:rPr>
                <w:sz w:val="18"/>
              </w:rPr>
              <w:t>swap</w:t>
            </w:r>
          </w:p>
        </w:tc>
        <w:tc>
          <w:tcPr>
            <w:tcW w:type="dxa" w:w="2304"/>
            <w:shd w:val="clear" w:color="auto" w:fill="EBF3FB"/>
          </w:tcPr>
          <w:p>
            <w:r>
              <w:rPr>
                <w:sz w:val="18"/>
              </w:rPr>
              <w:t>Monetary</w:t>
            </w:r>
          </w:p>
        </w:tc>
        <w:tc>
          <w:tcPr>
            <w:tcW w:type="dxa" w:w="4320"/>
            <w:shd w:val="clear" w:color="auto" w:fill="EBF3FB"/>
          </w:tcPr>
          <w:p>
            <w:r>
              <w:rPr>
                <w:sz w:val="18"/>
              </w:rPr>
              <w:t>Permuta.</w:t>
            </w:r>
          </w:p>
        </w:tc>
      </w:tr>
      <w:tr>
        <w:tc>
          <w:tcPr>
            <w:tcW w:type="dxa" w:w="2736"/>
          </w:tcPr>
          <w:p>
            <w:r>
              <w:rPr>
                <w:sz w:val="18"/>
              </w:rPr>
              <w:t>others</w:t>
            </w:r>
          </w:p>
        </w:tc>
        <w:tc>
          <w:tcPr>
            <w:tcW w:type="dxa" w:w="2304"/>
          </w:tcPr>
          <w:p>
            <w:r>
              <w:rPr>
                <w:sz w:val="18"/>
              </w:rPr>
              <w:t>Monetary</w:t>
            </w:r>
          </w:p>
        </w:tc>
        <w:tc>
          <w:tcPr>
            <w:tcW w:type="dxa" w:w="4320"/>
          </w:tcPr>
          <w:p>
            <w:r>
              <w:rPr>
                <w:sz w:val="18"/>
              </w:rPr>
              <w:t>Otras formas de pago.</w:t>
            </w:r>
          </w:p>
        </w:tc>
      </w:tr>
      <w:tr>
        <w:tc>
          <w:tcPr>
            <w:tcW w:type="dxa" w:w="2736"/>
            <w:shd w:val="clear" w:color="auto" w:fill="EBF3FB"/>
          </w:tcPr>
          <w:p>
            <w:r>
              <w:rPr>
                <w:sz w:val="18"/>
              </w:rPr>
              <w:t>invoice_partner_id</w:t>
            </w:r>
          </w:p>
        </w:tc>
        <w:tc>
          <w:tcPr>
            <w:tcW w:type="dxa" w:w="2304"/>
            <w:shd w:val="clear" w:color="auto" w:fill="EBF3FB"/>
          </w:tcPr>
          <w:p>
            <w:r>
              <w:rPr>
                <w:sz w:val="18"/>
              </w:rPr>
              <w:t>Many2one res.partner</w:t>
            </w:r>
          </w:p>
        </w:tc>
        <w:tc>
          <w:tcPr>
            <w:tcW w:type="dxa" w:w="4320"/>
            <w:shd w:val="clear" w:color="auto" w:fill="EBF3FB"/>
          </w:tcPr>
          <w:p>
            <w:r>
              <w:rPr>
                <w:sz w:val="18"/>
              </w:rPr>
              <w:t>Cliente de la factura.</w:t>
            </w:r>
          </w:p>
        </w:tc>
      </w:tr>
      <w:tr>
        <w:tc>
          <w:tcPr>
            <w:tcW w:type="dxa" w:w="2736"/>
          </w:tcPr>
          <w:p>
            <w:r>
              <w:rPr>
                <w:sz w:val="18"/>
              </w:rPr>
              <w:t>invoice_id</w:t>
            </w:r>
          </w:p>
        </w:tc>
        <w:tc>
          <w:tcPr>
            <w:tcW w:type="dxa" w:w="2304"/>
          </w:tcPr>
          <w:p>
            <w:r>
              <w:rPr>
                <w:sz w:val="18"/>
              </w:rPr>
              <w:t>Many2one account.move</w:t>
            </w:r>
          </w:p>
        </w:tc>
        <w:tc>
          <w:tcPr>
            <w:tcW w:type="dxa" w:w="4320"/>
          </w:tcPr>
          <w:p>
            <w:r>
              <w:rPr>
                <w:sz w:val="18"/>
              </w:rPr>
              <w:t>Factura de origen.</w:t>
            </w:r>
          </w:p>
        </w:tc>
      </w:tr>
      <w:tr>
        <w:tc>
          <w:tcPr>
            <w:tcW w:type="dxa" w:w="2736"/>
            <w:shd w:val="clear" w:color="auto" w:fill="EBF3FB"/>
          </w:tcPr>
          <w:p>
            <w:r>
              <w:rPr>
                <w:sz w:val="18"/>
              </w:rPr>
              <w:t>company_id</w:t>
            </w:r>
          </w:p>
        </w:tc>
        <w:tc>
          <w:tcPr>
            <w:tcW w:type="dxa" w:w="2304"/>
            <w:shd w:val="clear" w:color="auto" w:fill="EBF3FB"/>
          </w:tcPr>
          <w:p>
            <w:r>
              <w:rPr>
                <w:sz w:val="18"/>
              </w:rPr>
              <w:t>Many2one res.company</w:t>
            </w:r>
          </w:p>
        </w:tc>
        <w:tc>
          <w:tcPr>
            <w:tcW w:type="dxa" w:w="4320"/>
            <w:shd w:val="clear" w:color="auto" w:fill="EBF3FB"/>
          </w:tcPr>
          <w:p>
            <w:r>
              <w:rPr>
                <w:sz w:val="18"/>
              </w:rPr>
              <w:t>Compañía.</w:t>
            </w:r>
          </w:p>
        </w:tc>
      </w:tr>
    </w:tbl>
    <w:p/>
    <w:p>
      <w:pPr>
        <w:pStyle w:val="Heading2"/>
      </w:pPr>
      <w:r>
        <w:t>3.4 dgii.reports.cancel.line  —  dgii_reports.py</w:t>
      </w:r>
    </w:p>
    <w:p>
      <w:r>
        <w:t>Registro de comprobantes anulados incluidos en el reporte 608.</w:t>
      </w:r>
    </w:p>
    <w:tbl>
      <w:tblPr>
        <w:tblStyle w:val="TableGrid"/>
        <w:tblW w:type="auto" w:w="0"/>
        <w:tblLook w:firstColumn="1" w:firstRow="1" w:lastColumn="0" w:lastRow="0" w:noHBand="0" w:noVBand="1" w:val="04A0"/>
      </w:tblPr>
      <w:tblGrid>
        <w:gridCol w:w="3041"/>
        <w:gridCol w:w="3041"/>
        <w:gridCol w:w="3041"/>
      </w:tblGrid>
      <w:tr>
        <w:tc>
          <w:tcPr>
            <w:tcW w:type="dxa" w:w="2736"/>
            <w:shd w:val="clear" w:color="auto" w:fill="1F3864"/>
          </w:tcPr>
          <w:p>
            <w:r>
              <w:rPr>
                <w:b/>
                <w:color w:val="FFFFFF"/>
                <w:sz w:val="18"/>
              </w:rPr>
              <w:t>Campo</w:t>
            </w:r>
          </w:p>
        </w:tc>
        <w:tc>
          <w:tcPr>
            <w:tcW w:type="dxa" w:w="2304"/>
            <w:shd w:val="clear" w:color="auto" w:fill="1F3864"/>
          </w:tcPr>
          <w:p>
            <w:r>
              <w:rPr>
                <w:b/>
                <w:color w:val="FFFFFF"/>
                <w:sz w:val="18"/>
              </w:rPr>
              <w:t>Tipo</w:t>
            </w:r>
          </w:p>
        </w:tc>
        <w:tc>
          <w:tcPr>
            <w:tcW w:type="dxa" w:w="4320"/>
            <w:shd w:val="clear" w:color="auto" w:fill="1F3864"/>
          </w:tcPr>
          <w:p>
            <w:r>
              <w:rPr>
                <w:b/>
                <w:color w:val="FFFFFF"/>
                <w:sz w:val="18"/>
              </w:rPr>
              <w:t>Descripción</w:t>
            </w:r>
          </w:p>
        </w:tc>
      </w:tr>
      <w:tr>
        <w:tc>
          <w:tcPr>
            <w:tcW w:type="dxa" w:w="2736"/>
            <w:shd w:val="clear" w:color="auto" w:fill="EBF3FB"/>
          </w:tcPr>
          <w:p>
            <w:r>
              <w:rPr>
                <w:sz w:val="18"/>
              </w:rPr>
              <w:t>dgii_report_id</w:t>
            </w:r>
          </w:p>
        </w:tc>
        <w:tc>
          <w:tcPr>
            <w:tcW w:type="dxa" w:w="2304"/>
            <w:shd w:val="clear" w:color="auto" w:fill="EBF3FB"/>
          </w:tcPr>
          <w:p>
            <w:r>
              <w:rPr>
                <w:sz w:val="18"/>
              </w:rPr>
              <w:t>Many2one dgii.reports</w:t>
            </w:r>
          </w:p>
        </w:tc>
        <w:tc>
          <w:tcPr>
            <w:tcW w:type="dxa" w:w="4320"/>
            <w:shd w:val="clear" w:color="auto" w:fill="EBF3FB"/>
          </w:tcPr>
          <w:p>
            <w:r>
              <w:rPr>
                <w:sz w:val="18"/>
              </w:rPr>
              <w:t>Reporte padre (cascade delete).</w:t>
            </w:r>
          </w:p>
        </w:tc>
      </w:tr>
      <w:tr>
        <w:tc>
          <w:tcPr>
            <w:tcW w:type="dxa" w:w="2736"/>
          </w:tcPr>
          <w:p>
            <w:r>
              <w:rPr>
                <w:sz w:val="18"/>
              </w:rPr>
              <w:t>fiscal_invoice_number</w:t>
            </w:r>
          </w:p>
        </w:tc>
        <w:tc>
          <w:tcPr>
            <w:tcW w:type="dxa" w:w="2304"/>
          </w:tcPr>
          <w:p>
            <w:r>
              <w:rPr>
                <w:sz w:val="18"/>
              </w:rPr>
              <w:t>Char</w:t>
            </w:r>
          </w:p>
        </w:tc>
        <w:tc>
          <w:tcPr>
            <w:tcW w:type="dxa" w:w="4320"/>
          </w:tcPr>
          <w:p>
            <w:r>
              <w:rPr>
                <w:sz w:val="18"/>
              </w:rPr>
              <w:t>NCF anulado.</w:t>
            </w:r>
          </w:p>
        </w:tc>
      </w:tr>
      <w:tr>
        <w:tc>
          <w:tcPr>
            <w:tcW w:type="dxa" w:w="2736"/>
            <w:shd w:val="clear" w:color="auto" w:fill="EBF3FB"/>
          </w:tcPr>
          <w:p>
            <w:r>
              <w:rPr>
                <w:sz w:val="18"/>
              </w:rPr>
              <w:t>invoice_date</w:t>
            </w:r>
          </w:p>
        </w:tc>
        <w:tc>
          <w:tcPr>
            <w:tcW w:type="dxa" w:w="2304"/>
            <w:shd w:val="clear" w:color="auto" w:fill="EBF3FB"/>
          </w:tcPr>
          <w:p>
            <w:r>
              <w:rPr>
                <w:sz w:val="18"/>
              </w:rPr>
              <w:t>Date</w:t>
            </w:r>
          </w:p>
        </w:tc>
        <w:tc>
          <w:tcPr>
            <w:tcW w:type="dxa" w:w="4320"/>
            <w:shd w:val="clear" w:color="auto" w:fill="EBF3FB"/>
          </w:tcPr>
          <w:p>
            <w:r>
              <w:rPr>
                <w:sz w:val="18"/>
              </w:rPr>
              <w:t>Fecha de la factura anulada.</w:t>
            </w:r>
          </w:p>
        </w:tc>
      </w:tr>
      <w:tr>
        <w:tc>
          <w:tcPr>
            <w:tcW w:type="dxa" w:w="2736"/>
          </w:tcPr>
          <w:p>
            <w:r>
              <w:rPr>
                <w:sz w:val="18"/>
              </w:rPr>
              <w:t>annulation_type</w:t>
            </w:r>
          </w:p>
        </w:tc>
        <w:tc>
          <w:tcPr>
            <w:tcW w:type="dxa" w:w="2304"/>
          </w:tcPr>
          <w:p>
            <w:r>
              <w:rPr>
                <w:sz w:val="18"/>
              </w:rPr>
              <w:t>Char</w:t>
            </w:r>
          </w:p>
        </w:tc>
        <w:tc>
          <w:tcPr>
            <w:tcW w:type="dxa" w:w="4320"/>
          </w:tcPr>
          <w:p>
            <w:r>
              <w:rPr>
                <w:sz w:val="18"/>
              </w:rPr>
              <w:t>Tipo de anulación DGII.</w:t>
            </w:r>
          </w:p>
        </w:tc>
      </w:tr>
      <w:tr>
        <w:tc>
          <w:tcPr>
            <w:tcW w:type="dxa" w:w="2736"/>
            <w:shd w:val="clear" w:color="auto" w:fill="EBF3FB"/>
          </w:tcPr>
          <w:p>
            <w:r>
              <w:rPr>
                <w:sz w:val="18"/>
              </w:rPr>
              <w:t>invoice_partner_id</w:t>
            </w:r>
          </w:p>
        </w:tc>
        <w:tc>
          <w:tcPr>
            <w:tcW w:type="dxa" w:w="2304"/>
            <w:shd w:val="clear" w:color="auto" w:fill="EBF3FB"/>
          </w:tcPr>
          <w:p>
            <w:r>
              <w:rPr>
                <w:sz w:val="18"/>
              </w:rPr>
              <w:t>Many2one res.partner</w:t>
            </w:r>
          </w:p>
        </w:tc>
        <w:tc>
          <w:tcPr>
            <w:tcW w:type="dxa" w:w="4320"/>
            <w:shd w:val="clear" w:color="auto" w:fill="EBF3FB"/>
          </w:tcPr>
          <w:p>
            <w:r>
              <w:rPr>
                <w:sz w:val="18"/>
              </w:rPr>
              <w:t>Contacto relacionado.</w:t>
            </w:r>
          </w:p>
        </w:tc>
      </w:tr>
      <w:tr>
        <w:tc>
          <w:tcPr>
            <w:tcW w:type="dxa" w:w="2736"/>
          </w:tcPr>
          <w:p>
            <w:r>
              <w:rPr>
                <w:sz w:val="18"/>
              </w:rPr>
              <w:t>invoice_id</w:t>
            </w:r>
          </w:p>
        </w:tc>
        <w:tc>
          <w:tcPr>
            <w:tcW w:type="dxa" w:w="2304"/>
          </w:tcPr>
          <w:p>
            <w:r>
              <w:rPr>
                <w:sz w:val="18"/>
              </w:rPr>
              <w:t>Many2one account.move</w:t>
            </w:r>
          </w:p>
        </w:tc>
        <w:tc>
          <w:tcPr>
            <w:tcW w:type="dxa" w:w="4320"/>
          </w:tcPr>
          <w:p>
            <w:r>
              <w:rPr>
                <w:sz w:val="18"/>
              </w:rPr>
              <w:t>Factura de origen.</w:t>
            </w:r>
          </w:p>
        </w:tc>
      </w:tr>
      <w:tr>
        <w:tc>
          <w:tcPr>
            <w:tcW w:type="dxa" w:w="2736"/>
            <w:shd w:val="clear" w:color="auto" w:fill="EBF3FB"/>
          </w:tcPr>
          <w:p>
            <w:r>
              <w:rPr>
                <w:sz w:val="18"/>
              </w:rPr>
              <w:t>company_id</w:t>
            </w:r>
          </w:p>
        </w:tc>
        <w:tc>
          <w:tcPr>
            <w:tcW w:type="dxa" w:w="2304"/>
            <w:shd w:val="clear" w:color="auto" w:fill="EBF3FB"/>
          </w:tcPr>
          <w:p>
            <w:r>
              <w:rPr>
                <w:sz w:val="18"/>
              </w:rPr>
              <w:t>Many2one res.company</w:t>
            </w:r>
          </w:p>
        </w:tc>
        <w:tc>
          <w:tcPr>
            <w:tcW w:type="dxa" w:w="4320"/>
            <w:shd w:val="clear" w:color="auto" w:fill="EBF3FB"/>
          </w:tcPr>
          <w:p>
            <w:r>
              <w:rPr>
                <w:sz w:val="18"/>
              </w:rPr>
              <w:t>Compañía.</w:t>
            </w:r>
          </w:p>
        </w:tc>
      </w:tr>
    </w:tbl>
    <w:p/>
    <w:p>
      <w:pPr>
        <w:pStyle w:val="Heading2"/>
      </w:pPr>
      <w:r>
        <w:t>3.5 dgii.reports.exterior.line  —  dgii_reports.py</w:t>
      </w:r>
    </w:p>
    <w:p>
      <w:r>
        <w:t>Detalle de pagos al exterior incluidos en el reporte 609 (facturas B17).</w:t>
      </w:r>
    </w:p>
    <w:tbl>
      <w:tblPr>
        <w:tblStyle w:val="TableGrid"/>
        <w:tblW w:type="auto" w:w="0"/>
        <w:tblLook w:firstColumn="1" w:firstRow="1" w:lastColumn="0" w:lastRow="0" w:noHBand="0" w:noVBand="1" w:val="04A0"/>
      </w:tblPr>
      <w:tblGrid>
        <w:gridCol w:w="3041"/>
        <w:gridCol w:w="3041"/>
        <w:gridCol w:w="3041"/>
      </w:tblGrid>
      <w:tr>
        <w:tc>
          <w:tcPr>
            <w:tcW w:type="dxa" w:w="2736"/>
            <w:shd w:val="clear" w:color="auto" w:fill="1F3864"/>
          </w:tcPr>
          <w:p>
            <w:r>
              <w:rPr>
                <w:b/>
                <w:color w:val="FFFFFF"/>
                <w:sz w:val="18"/>
              </w:rPr>
              <w:t>Campo</w:t>
            </w:r>
          </w:p>
        </w:tc>
        <w:tc>
          <w:tcPr>
            <w:tcW w:type="dxa" w:w="2304"/>
            <w:shd w:val="clear" w:color="auto" w:fill="1F3864"/>
          </w:tcPr>
          <w:p>
            <w:r>
              <w:rPr>
                <w:b/>
                <w:color w:val="FFFFFF"/>
                <w:sz w:val="18"/>
              </w:rPr>
              <w:t>Tipo</w:t>
            </w:r>
          </w:p>
        </w:tc>
        <w:tc>
          <w:tcPr>
            <w:tcW w:type="dxa" w:w="4320"/>
            <w:shd w:val="clear" w:color="auto" w:fill="1F3864"/>
          </w:tcPr>
          <w:p>
            <w:r>
              <w:rPr>
                <w:b/>
                <w:color w:val="FFFFFF"/>
                <w:sz w:val="18"/>
              </w:rPr>
              <w:t>Descripción</w:t>
            </w:r>
          </w:p>
        </w:tc>
      </w:tr>
      <w:tr>
        <w:tc>
          <w:tcPr>
            <w:tcW w:type="dxa" w:w="2736"/>
            <w:shd w:val="clear" w:color="auto" w:fill="EBF3FB"/>
          </w:tcPr>
          <w:p>
            <w:r>
              <w:rPr>
                <w:sz w:val="18"/>
              </w:rPr>
              <w:t>dgii_report_id</w:t>
            </w:r>
          </w:p>
        </w:tc>
        <w:tc>
          <w:tcPr>
            <w:tcW w:type="dxa" w:w="2304"/>
            <w:shd w:val="clear" w:color="auto" w:fill="EBF3FB"/>
          </w:tcPr>
          <w:p>
            <w:r>
              <w:rPr>
                <w:sz w:val="18"/>
              </w:rPr>
              <w:t>Many2one dgii.reports</w:t>
            </w:r>
          </w:p>
        </w:tc>
        <w:tc>
          <w:tcPr>
            <w:tcW w:type="dxa" w:w="4320"/>
            <w:shd w:val="clear" w:color="auto" w:fill="EBF3FB"/>
          </w:tcPr>
          <w:p>
            <w:r>
              <w:rPr>
                <w:sz w:val="18"/>
              </w:rPr>
              <w:t>Reporte padre (cascade delete).</w:t>
            </w:r>
          </w:p>
        </w:tc>
      </w:tr>
      <w:tr>
        <w:tc>
          <w:tcPr>
            <w:tcW w:type="dxa" w:w="2736"/>
          </w:tcPr>
          <w:p>
            <w:r>
              <w:rPr>
                <w:sz w:val="18"/>
              </w:rPr>
              <w:t>legal_name</w:t>
            </w:r>
          </w:p>
        </w:tc>
        <w:tc>
          <w:tcPr>
            <w:tcW w:type="dxa" w:w="2304"/>
          </w:tcPr>
          <w:p>
            <w:r>
              <w:rPr>
                <w:sz w:val="18"/>
              </w:rPr>
              <w:t>Char</w:t>
            </w:r>
          </w:p>
        </w:tc>
        <w:tc>
          <w:tcPr>
            <w:tcW w:type="dxa" w:w="4320"/>
          </w:tcPr>
          <w:p>
            <w:r>
              <w:rPr>
                <w:sz w:val="18"/>
              </w:rPr>
              <w:t>Razón social del proveedor extranjero.</w:t>
            </w:r>
          </w:p>
        </w:tc>
      </w:tr>
      <w:tr>
        <w:tc>
          <w:tcPr>
            <w:tcW w:type="dxa" w:w="2736"/>
            <w:shd w:val="clear" w:color="auto" w:fill="EBF3FB"/>
          </w:tcPr>
          <w:p>
            <w:r>
              <w:rPr>
                <w:sz w:val="18"/>
              </w:rPr>
              <w:t>tax_id_type</w:t>
            </w:r>
          </w:p>
        </w:tc>
        <w:tc>
          <w:tcPr>
            <w:tcW w:type="dxa" w:w="2304"/>
            <w:shd w:val="clear" w:color="auto" w:fill="EBF3FB"/>
          </w:tcPr>
          <w:p>
            <w:r>
              <w:rPr>
                <w:sz w:val="18"/>
              </w:rPr>
              <w:t>Char</w:t>
            </w:r>
          </w:p>
        </w:tc>
        <w:tc>
          <w:tcPr>
            <w:tcW w:type="dxa" w:w="4320"/>
            <w:shd w:val="clear" w:color="auto" w:fill="EBF3FB"/>
          </w:tcPr>
          <w:p>
            <w:r>
              <w:rPr>
                <w:sz w:val="18"/>
              </w:rPr>
              <w:t>1=RNC, 2=Cédula, 3=Pasaporte, 4=NIF exterior.</w:t>
            </w:r>
          </w:p>
        </w:tc>
      </w:tr>
      <w:tr>
        <w:tc>
          <w:tcPr>
            <w:tcW w:type="dxa" w:w="2736"/>
          </w:tcPr>
          <w:p>
            <w:r>
              <w:rPr>
                <w:sz w:val="18"/>
              </w:rPr>
              <w:t>tax_id</w:t>
            </w:r>
          </w:p>
        </w:tc>
        <w:tc>
          <w:tcPr>
            <w:tcW w:type="dxa" w:w="2304"/>
          </w:tcPr>
          <w:p>
            <w:r>
              <w:rPr>
                <w:sz w:val="18"/>
              </w:rPr>
              <w:t>Char</w:t>
            </w:r>
          </w:p>
        </w:tc>
        <w:tc>
          <w:tcPr>
            <w:tcW w:type="dxa" w:w="4320"/>
          </w:tcPr>
          <w:p>
            <w:r>
              <w:rPr>
                <w:sz w:val="18"/>
              </w:rPr>
              <w:t>Número de identificación fiscal del proveedor.</w:t>
            </w:r>
          </w:p>
        </w:tc>
      </w:tr>
      <w:tr>
        <w:tc>
          <w:tcPr>
            <w:tcW w:type="dxa" w:w="2736"/>
            <w:shd w:val="clear" w:color="auto" w:fill="EBF3FB"/>
          </w:tcPr>
          <w:p>
            <w:r>
              <w:rPr>
                <w:sz w:val="18"/>
              </w:rPr>
              <w:t>country_code</w:t>
            </w:r>
          </w:p>
        </w:tc>
        <w:tc>
          <w:tcPr>
            <w:tcW w:type="dxa" w:w="2304"/>
            <w:shd w:val="clear" w:color="auto" w:fill="EBF3FB"/>
          </w:tcPr>
          <w:p>
            <w:r>
              <w:rPr>
                <w:sz w:val="18"/>
              </w:rPr>
              <w:t>Char</w:t>
            </w:r>
          </w:p>
        </w:tc>
        <w:tc>
          <w:tcPr>
            <w:tcW w:type="dxa" w:w="4320"/>
            <w:shd w:val="clear" w:color="auto" w:fill="EBF3FB"/>
          </w:tcPr>
          <w:p>
            <w:r>
              <w:rPr>
                <w:sz w:val="18"/>
              </w:rPr>
              <w:t>Código numérico ISO 3166 del país del proveedor.</w:t>
            </w:r>
          </w:p>
        </w:tc>
      </w:tr>
      <w:tr>
        <w:tc>
          <w:tcPr>
            <w:tcW w:type="dxa" w:w="2736"/>
          </w:tcPr>
          <w:p>
            <w:r>
              <w:rPr>
                <w:sz w:val="18"/>
              </w:rPr>
              <w:t>purchased_service_type</w:t>
            </w:r>
          </w:p>
        </w:tc>
        <w:tc>
          <w:tcPr>
            <w:tcW w:type="dxa" w:w="2304"/>
          </w:tcPr>
          <w:p>
            <w:r>
              <w:rPr>
                <w:sz w:val="18"/>
              </w:rPr>
              <w:t>Char</w:t>
            </w:r>
          </w:p>
        </w:tc>
        <w:tc>
          <w:tcPr>
            <w:tcW w:type="dxa" w:w="4320"/>
          </w:tcPr>
          <w:p>
            <w:r>
              <w:rPr>
                <w:sz w:val="18"/>
              </w:rPr>
              <w:t>Categoría de servicio adquirido (01-08).</w:t>
            </w:r>
          </w:p>
        </w:tc>
      </w:tr>
      <w:tr>
        <w:tc>
          <w:tcPr>
            <w:tcW w:type="dxa" w:w="2736"/>
            <w:shd w:val="clear" w:color="auto" w:fill="EBF3FB"/>
          </w:tcPr>
          <w:p>
            <w:r>
              <w:rPr>
                <w:sz w:val="18"/>
              </w:rPr>
              <w:t>service_type_detail</w:t>
            </w:r>
          </w:p>
        </w:tc>
        <w:tc>
          <w:tcPr>
            <w:tcW w:type="dxa" w:w="2304"/>
            <w:shd w:val="clear" w:color="auto" w:fill="EBF3FB"/>
          </w:tcPr>
          <w:p>
            <w:r>
              <w:rPr>
                <w:sz w:val="18"/>
              </w:rPr>
              <w:t>Many2one invoice.service.type.detail</w:t>
            </w:r>
          </w:p>
        </w:tc>
        <w:tc>
          <w:tcPr>
            <w:tcW w:type="dxa" w:w="4320"/>
            <w:shd w:val="clear" w:color="auto" w:fill="EBF3FB"/>
          </w:tcPr>
          <w:p>
            <w:r>
              <w:rPr>
                <w:sz w:val="18"/>
              </w:rPr>
              <w:t>Subcategoría detallada del servicio.</w:t>
            </w:r>
          </w:p>
        </w:tc>
      </w:tr>
      <w:tr>
        <w:tc>
          <w:tcPr>
            <w:tcW w:type="dxa" w:w="2736"/>
          </w:tcPr>
          <w:p>
            <w:r>
              <w:rPr>
                <w:sz w:val="18"/>
              </w:rPr>
              <w:t>related_part</w:t>
            </w:r>
          </w:p>
        </w:tc>
        <w:tc>
          <w:tcPr>
            <w:tcW w:type="dxa" w:w="2304"/>
          </w:tcPr>
          <w:p>
            <w:r>
              <w:rPr>
                <w:sz w:val="18"/>
              </w:rPr>
              <w:t>Char</w:t>
            </w:r>
          </w:p>
        </w:tc>
        <w:tc>
          <w:tcPr>
            <w:tcW w:type="dxa" w:w="4320"/>
          </w:tcPr>
          <w:p>
            <w:r>
              <w:rPr>
                <w:sz w:val="18"/>
              </w:rPr>
              <w:t>0=No relacionado, 1=Relacionado (parte vinculada).</w:t>
            </w:r>
          </w:p>
        </w:tc>
      </w:tr>
      <w:tr>
        <w:tc>
          <w:tcPr>
            <w:tcW w:type="dxa" w:w="2736"/>
            <w:shd w:val="clear" w:color="auto" w:fill="EBF3FB"/>
          </w:tcPr>
          <w:p>
            <w:r>
              <w:rPr>
                <w:sz w:val="18"/>
              </w:rPr>
              <w:t>doc_number</w:t>
            </w:r>
          </w:p>
        </w:tc>
        <w:tc>
          <w:tcPr>
            <w:tcW w:type="dxa" w:w="2304"/>
            <w:shd w:val="clear" w:color="auto" w:fill="EBF3FB"/>
          </w:tcPr>
          <w:p>
            <w:r>
              <w:rPr>
                <w:sz w:val="18"/>
              </w:rPr>
              <w:t>Char</w:t>
            </w:r>
          </w:p>
        </w:tc>
        <w:tc>
          <w:tcPr>
            <w:tcW w:type="dxa" w:w="4320"/>
            <w:shd w:val="clear" w:color="auto" w:fill="EBF3FB"/>
          </w:tcPr>
          <w:p>
            <w:r>
              <w:rPr>
                <w:sz w:val="18"/>
              </w:rPr>
              <w:t>Número de documento exterior.</w:t>
            </w:r>
          </w:p>
        </w:tc>
      </w:tr>
      <w:tr>
        <w:tc>
          <w:tcPr>
            <w:tcW w:type="dxa" w:w="2736"/>
          </w:tcPr>
          <w:p>
            <w:r>
              <w:rPr>
                <w:sz w:val="18"/>
              </w:rPr>
              <w:t>doc_date</w:t>
            </w:r>
          </w:p>
        </w:tc>
        <w:tc>
          <w:tcPr>
            <w:tcW w:type="dxa" w:w="2304"/>
          </w:tcPr>
          <w:p>
            <w:r>
              <w:rPr>
                <w:sz w:val="18"/>
              </w:rPr>
              <w:t>Date</w:t>
            </w:r>
          </w:p>
        </w:tc>
        <w:tc>
          <w:tcPr>
            <w:tcW w:type="dxa" w:w="4320"/>
          </w:tcPr>
          <w:p>
            <w:r>
              <w:rPr>
                <w:sz w:val="18"/>
              </w:rPr>
              <w:t>Fecha del documento.</w:t>
            </w:r>
          </w:p>
        </w:tc>
      </w:tr>
      <w:tr>
        <w:tc>
          <w:tcPr>
            <w:tcW w:type="dxa" w:w="2736"/>
            <w:shd w:val="clear" w:color="auto" w:fill="EBF3FB"/>
          </w:tcPr>
          <w:p>
            <w:r>
              <w:rPr>
                <w:sz w:val="18"/>
              </w:rPr>
              <w:t>invoiced_amount</w:t>
            </w:r>
          </w:p>
        </w:tc>
        <w:tc>
          <w:tcPr>
            <w:tcW w:type="dxa" w:w="2304"/>
            <w:shd w:val="clear" w:color="auto" w:fill="EBF3FB"/>
          </w:tcPr>
          <w:p>
            <w:r>
              <w:rPr>
                <w:sz w:val="18"/>
              </w:rPr>
              <w:t>Monetary</w:t>
            </w:r>
          </w:p>
        </w:tc>
        <w:tc>
          <w:tcPr>
            <w:tcW w:type="dxa" w:w="4320"/>
            <w:shd w:val="clear" w:color="auto" w:fill="EBF3FB"/>
          </w:tcPr>
          <w:p>
            <w:r>
              <w:rPr>
                <w:sz w:val="18"/>
              </w:rPr>
              <w:t>Monto facturado.</w:t>
            </w:r>
          </w:p>
        </w:tc>
      </w:tr>
      <w:tr>
        <w:tc>
          <w:tcPr>
            <w:tcW w:type="dxa" w:w="2736"/>
          </w:tcPr>
          <w:p>
            <w:r>
              <w:rPr>
                <w:sz w:val="18"/>
              </w:rPr>
              <w:t>presumed_income</w:t>
            </w:r>
          </w:p>
        </w:tc>
        <w:tc>
          <w:tcPr>
            <w:tcW w:type="dxa" w:w="2304"/>
          </w:tcPr>
          <w:p>
            <w:r>
              <w:rPr>
                <w:sz w:val="18"/>
              </w:rPr>
              <w:t>Monetary</w:t>
            </w:r>
          </w:p>
        </w:tc>
        <w:tc>
          <w:tcPr>
            <w:tcW w:type="dxa" w:w="4320"/>
          </w:tcPr>
          <w:p>
            <w:r>
              <w:rPr>
                <w:sz w:val="18"/>
              </w:rPr>
              <w:t>Renta presunta (cálculo pendiente de implementación).</w:t>
            </w:r>
          </w:p>
        </w:tc>
      </w:tr>
      <w:tr>
        <w:tc>
          <w:tcPr>
            <w:tcW w:type="dxa" w:w="2736"/>
            <w:shd w:val="clear" w:color="auto" w:fill="EBF3FB"/>
          </w:tcPr>
          <w:p>
            <w:r>
              <w:rPr>
                <w:sz w:val="18"/>
              </w:rPr>
              <w:t>withholded_isr</w:t>
            </w:r>
          </w:p>
        </w:tc>
        <w:tc>
          <w:tcPr>
            <w:tcW w:type="dxa" w:w="2304"/>
            <w:shd w:val="clear" w:color="auto" w:fill="EBF3FB"/>
          </w:tcPr>
          <w:p>
            <w:r>
              <w:rPr>
                <w:sz w:val="18"/>
              </w:rPr>
              <w:t>Monetary</w:t>
            </w:r>
          </w:p>
        </w:tc>
        <w:tc>
          <w:tcPr>
            <w:tcW w:type="dxa" w:w="4320"/>
            <w:shd w:val="clear" w:color="auto" w:fill="EBF3FB"/>
          </w:tcPr>
          <w:p>
            <w:r>
              <w:rPr>
                <w:sz w:val="18"/>
              </w:rPr>
              <w:t>ISR retenido al proveedor exterior.</w:t>
            </w:r>
          </w:p>
        </w:tc>
      </w:tr>
      <w:tr>
        <w:tc>
          <w:tcPr>
            <w:tcW w:type="dxa" w:w="2736"/>
          </w:tcPr>
          <w:p>
            <w:r>
              <w:rPr>
                <w:sz w:val="18"/>
              </w:rPr>
              <w:t>invoice_id</w:t>
            </w:r>
          </w:p>
        </w:tc>
        <w:tc>
          <w:tcPr>
            <w:tcW w:type="dxa" w:w="2304"/>
          </w:tcPr>
          <w:p>
            <w:r>
              <w:rPr>
                <w:sz w:val="18"/>
              </w:rPr>
              <w:t>Many2one account.move</w:t>
            </w:r>
          </w:p>
        </w:tc>
        <w:tc>
          <w:tcPr>
            <w:tcW w:type="dxa" w:w="4320"/>
          </w:tcPr>
          <w:p>
            <w:r>
              <w:rPr>
                <w:sz w:val="18"/>
              </w:rPr>
              <w:t>Factura de origen.</w:t>
            </w:r>
          </w:p>
        </w:tc>
      </w:tr>
      <w:tr>
        <w:tc>
          <w:tcPr>
            <w:tcW w:type="dxa" w:w="2736"/>
            <w:shd w:val="clear" w:color="auto" w:fill="EBF3FB"/>
          </w:tcPr>
          <w:p>
            <w:r>
              <w:rPr>
                <w:sz w:val="18"/>
              </w:rPr>
              <w:t>company_id</w:t>
            </w:r>
          </w:p>
        </w:tc>
        <w:tc>
          <w:tcPr>
            <w:tcW w:type="dxa" w:w="2304"/>
            <w:shd w:val="clear" w:color="auto" w:fill="EBF3FB"/>
          </w:tcPr>
          <w:p>
            <w:r>
              <w:rPr>
                <w:sz w:val="18"/>
              </w:rPr>
              <w:t>Many2one res.company</w:t>
            </w:r>
          </w:p>
        </w:tc>
        <w:tc>
          <w:tcPr>
            <w:tcW w:type="dxa" w:w="4320"/>
            <w:shd w:val="clear" w:color="auto" w:fill="EBF3FB"/>
          </w:tcPr>
          <w:p>
            <w:r>
              <w:rPr>
                <w:sz w:val="18"/>
              </w:rPr>
              <w:t>Compañía.</w:t>
            </w:r>
          </w:p>
        </w:tc>
      </w:tr>
    </w:tbl>
    <w:p/>
    <w:p>
      <w:pPr>
        <w:pStyle w:val="Heading2"/>
      </w:pPr>
      <w:r>
        <w:t>3.6 dgii.reports.it1.line  —  dgii_reports.py</w:t>
      </w:r>
    </w:p>
    <w:p>
      <w:r>
        <w:t>Líneas de las secciones del Anexo A e IT-1. Cada registro corresponde a una casilla o título de sección en los formularios fiscales.</w:t>
      </w:r>
    </w:p>
    <w:tbl>
      <w:tblPr>
        <w:tblStyle w:val="TableGrid"/>
        <w:tblW w:type="auto" w:w="0"/>
        <w:tblLook w:firstColumn="1" w:firstRow="1" w:lastColumn="0" w:lastRow="0" w:noHBand="0" w:noVBand="1" w:val="04A0"/>
      </w:tblPr>
      <w:tblGrid>
        <w:gridCol w:w="3041"/>
        <w:gridCol w:w="3041"/>
        <w:gridCol w:w="3041"/>
      </w:tblGrid>
      <w:tr>
        <w:tc>
          <w:tcPr>
            <w:tcW w:type="dxa" w:w="2736"/>
            <w:shd w:val="clear" w:color="auto" w:fill="1F3864"/>
          </w:tcPr>
          <w:p>
            <w:r>
              <w:rPr>
                <w:b/>
                <w:color w:val="FFFFFF"/>
                <w:sz w:val="18"/>
              </w:rPr>
              <w:t>Campo</w:t>
            </w:r>
          </w:p>
        </w:tc>
        <w:tc>
          <w:tcPr>
            <w:tcW w:type="dxa" w:w="2304"/>
            <w:shd w:val="clear" w:color="auto" w:fill="1F3864"/>
          </w:tcPr>
          <w:p>
            <w:r>
              <w:rPr>
                <w:b/>
                <w:color w:val="FFFFFF"/>
                <w:sz w:val="18"/>
              </w:rPr>
              <w:t>Tipo</w:t>
            </w:r>
          </w:p>
        </w:tc>
        <w:tc>
          <w:tcPr>
            <w:tcW w:type="dxa" w:w="4320"/>
            <w:shd w:val="clear" w:color="auto" w:fill="1F3864"/>
          </w:tcPr>
          <w:p>
            <w:r>
              <w:rPr>
                <w:b/>
                <w:color w:val="FFFFFF"/>
                <w:sz w:val="18"/>
              </w:rPr>
              <w:t>Descripción</w:t>
            </w:r>
          </w:p>
        </w:tc>
      </w:tr>
      <w:tr>
        <w:tc>
          <w:tcPr>
            <w:tcW w:type="dxa" w:w="2736"/>
            <w:shd w:val="clear" w:color="auto" w:fill="EBF3FB"/>
          </w:tcPr>
          <w:p>
            <w:r>
              <w:rPr>
                <w:sz w:val="18"/>
              </w:rPr>
              <w:t>dgii_report_id</w:t>
            </w:r>
          </w:p>
        </w:tc>
        <w:tc>
          <w:tcPr>
            <w:tcW w:type="dxa" w:w="2304"/>
            <w:shd w:val="clear" w:color="auto" w:fill="EBF3FB"/>
          </w:tcPr>
          <w:p>
            <w:r>
              <w:rPr>
                <w:sz w:val="18"/>
              </w:rPr>
              <w:t>Many2one dgii.reports</w:t>
            </w:r>
          </w:p>
        </w:tc>
        <w:tc>
          <w:tcPr>
            <w:tcW w:type="dxa" w:w="4320"/>
            <w:shd w:val="clear" w:color="auto" w:fill="EBF3FB"/>
          </w:tcPr>
          <w:p>
            <w:r>
              <w:rPr>
                <w:sz w:val="18"/>
              </w:rPr>
              <w:t>Reporte padre (cascade delete).</w:t>
            </w:r>
          </w:p>
        </w:tc>
      </w:tr>
      <w:tr>
        <w:tc>
          <w:tcPr>
            <w:tcW w:type="dxa" w:w="2736"/>
          </w:tcPr>
          <w:p>
            <w:r>
              <w:rPr>
                <w:sz w:val="18"/>
              </w:rPr>
              <w:t>name</w:t>
            </w:r>
          </w:p>
        </w:tc>
        <w:tc>
          <w:tcPr>
            <w:tcW w:type="dxa" w:w="2304"/>
          </w:tcPr>
          <w:p>
            <w:r>
              <w:rPr>
                <w:sz w:val="18"/>
              </w:rPr>
              <w:t>Char</w:t>
            </w:r>
          </w:p>
        </w:tc>
        <w:tc>
          <w:tcPr>
            <w:tcW w:type="dxa" w:w="4320"/>
          </w:tcPr>
          <w:p>
            <w:r>
              <w:rPr>
                <w:sz w:val="18"/>
              </w:rPr>
              <w:t>Descripción de la casilla o sección.</w:t>
            </w:r>
          </w:p>
        </w:tc>
      </w:tr>
      <w:tr>
        <w:tc>
          <w:tcPr>
            <w:tcW w:type="dxa" w:w="2736"/>
            <w:shd w:val="clear" w:color="auto" w:fill="EBF3FB"/>
          </w:tcPr>
          <w:p>
            <w:r>
              <w:rPr>
                <w:sz w:val="18"/>
              </w:rPr>
              <w:t>sequence</w:t>
            </w:r>
          </w:p>
        </w:tc>
        <w:tc>
          <w:tcPr>
            <w:tcW w:type="dxa" w:w="2304"/>
            <w:shd w:val="clear" w:color="auto" w:fill="EBF3FB"/>
          </w:tcPr>
          <w:p>
            <w:r>
              <w:rPr>
                <w:sz w:val="18"/>
              </w:rPr>
              <w:t>Integer</w:t>
            </w:r>
          </w:p>
        </w:tc>
        <w:tc>
          <w:tcPr>
            <w:tcW w:type="dxa" w:w="4320"/>
            <w:shd w:val="clear" w:color="auto" w:fill="EBF3FB"/>
          </w:tcPr>
          <w:p>
            <w:r>
              <w:rPr>
                <w:sz w:val="18"/>
              </w:rPr>
              <w:t>Orden de aparición en la sección.</w:t>
            </w:r>
          </w:p>
        </w:tc>
      </w:tr>
      <w:tr>
        <w:tc>
          <w:tcPr>
            <w:tcW w:type="dxa" w:w="2736"/>
          </w:tcPr>
          <w:p>
            <w:r>
              <w:rPr>
                <w:sz w:val="18"/>
              </w:rPr>
              <w:t>section</w:t>
            </w:r>
          </w:p>
        </w:tc>
        <w:tc>
          <w:tcPr>
            <w:tcW w:type="dxa" w:w="2304"/>
          </w:tcPr>
          <w:p>
            <w:r>
              <w:rPr>
                <w:sz w:val="18"/>
              </w:rPr>
              <w:t>Selection (1-6)</w:t>
            </w:r>
          </w:p>
        </w:tc>
        <w:tc>
          <w:tcPr>
            <w:tcW w:type="dxa" w:w="4320"/>
          </w:tcPr>
          <w:p>
            <w:r>
              <w:rPr>
                <w:sz w:val="18"/>
              </w:rPr>
              <w:t>Sección del formulario (1=II…6=VI del Anexo A; secciones IT-1).</w:t>
            </w:r>
          </w:p>
        </w:tc>
      </w:tr>
      <w:tr>
        <w:tc>
          <w:tcPr>
            <w:tcW w:type="dxa" w:w="2736"/>
            <w:shd w:val="clear" w:color="auto" w:fill="EBF3FB"/>
          </w:tcPr>
          <w:p>
            <w:r>
              <w:rPr>
                <w:sz w:val="18"/>
              </w:rPr>
              <w:t>display_type</w:t>
            </w:r>
          </w:p>
        </w:tc>
        <w:tc>
          <w:tcPr>
            <w:tcW w:type="dxa" w:w="2304"/>
            <w:shd w:val="clear" w:color="auto" w:fill="EBF3FB"/>
          </w:tcPr>
          <w:p>
            <w:r>
              <w:rPr>
                <w:sz w:val="18"/>
              </w:rPr>
              <w:t>Selection</w:t>
            </w:r>
          </w:p>
        </w:tc>
        <w:tc>
          <w:tcPr>
            <w:tcW w:type="dxa" w:w="4320"/>
            <w:shd w:val="clear" w:color="auto" w:fill="EBF3FB"/>
          </w:tcPr>
          <w:p>
            <w:r>
              <w:rPr>
                <w:sz w:val="18"/>
              </w:rPr>
              <w:t>line_section (encabezado) o line_note (casilla de valor).</w:t>
            </w:r>
          </w:p>
        </w:tc>
      </w:tr>
      <w:tr>
        <w:tc>
          <w:tcPr>
            <w:tcW w:type="dxa" w:w="2736"/>
          </w:tcPr>
          <w:p>
            <w:r>
              <w:rPr>
                <w:sz w:val="18"/>
              </w:rPr>
              <w:t>coefficient</w:t>
            </w:r>
          </w:p>
        </w:tc>
        <w:tc>
          <w:tcPr>
            <w:tcW w:type="dxa" w:w="2304"/>
          </w:tcPr>
          <w:p>
            <w:r>
              <w:rPr>
                <w:sz w:val="18"/>
              </w:rPr>
              <w:t>Float</w:t>
            </w:r>
          </w:p>
        </w:tc>
        <w:tc>
          <w:tcPr>
            <w:tcW w:type="dxa" w:w="4320"/>
          </w:tcPr>
          <w:p>
            <w:r>
              <w:rPr>
                <w:sz w:val="18"/>
              </w:rPr>
              <w:t>Coeficiente porcentual aplicado (e.g. 18% ITBIS).</w:t>
            </w:r>
          </w:p>
        </w:tc>
      </w:tr>
      <w:tr>
        <w:tc>
          <w:tcPr>
            <w:tcW w:type="dxa" w:w="2736"/>
            <w:shd w:val="clear" w:color="auto" w:fill="EBF3FB"/>
          </w:tcPr>
          <w:p>
            <w:r>
              <w:rPr>
                <w:sz w:val="18"/>
              </w:rPr>
              <w:t>quantity</w:t>
            </w:r>
          </w:p>
        </w:tc>
        <w:tc>
          <w:tcPr>
            <w:tcW w:type="dxa" w:w="2304"/>
            <w:shd w:val="clear" w:color="auto" w:fill="EBF3FB"/>
          </w:tcPr>
          <w:p>
            <w:r>
              <w:rPr>
                <w:sz w:val="18"/>
              </w:rPr>
              <w:t>Integer</w:t>
            </w:r>
          </w:p>
        </w:tc>
        <w:tc>
          <w:tcPr>
            <w:tcW w:type="dxa" w:w="4320"/>
            <w:shd w:val="clear" w:color="auto" w:fill="EBF3FB"/>
          </w:tcPr>
          <w:p>
            <w:r>
              <w:rPr>
                <w:sz w:val="18"/>
              </w:rPr>
              <w:t>Cantidad de operaciones.</w:t>
            </w:r>
          </w:p>
        </w:tc>
      </w:tr>
      <w:tr>
        <w:tc>
          <w:tcPr>
            <w:tcW w:type="dxa" w:w="2736"/>
          </w:tcPr>
          <w:p>
            <w:r>
              <w:rPr>
                <w:sz w:val="18"/>
              </w:rPr>
              <w:t>local_purchase</w:t>
            </w:r>
          </w:p>
        </w:tc>
        <w:tc>
          <w:tcPr>
            <w:tcW w:type="dxa" w:w="2304"/>
          </w:tcPr>
          <w:p>
            <w:r>
              <w:rPr>
                <w:sz w:val="18"/>
              </w:rPr>
              <w:t>Monetary</w:t>
            </w:r>
          </w:p>
        </w:tc>
        <w:tc>
          <w:tcPr>
            <w:tcW w:type="dxa" w:w="4320"/>
          </w:tcPr>
          <w:p>
            <w:r>
              <w:rPr>
                <w:sz w:val="18"/>
              </w:rPr>
              <w:t>Monto de compras locales.</w:t>
            </w:r>
          </w:p>
        </w:tc>
      </w:tr>
      <w:tr>
        <w:tc>
          <w:tcPr>
            <w:tcW w:type="dxa" w:w="2736"/>
            <w:shd w:val="clear" w:color="auto" w:fill="EBF3FB"/>
          </w:tcPr>
          <w:p>
            <w:r>
              <w:rPr>
                <w:sz w:val="18"/>
              </w:rPr>
              <w:t>services</w:t>
            </w:r>
          </w:p>
        </w:tc>
        <w:tc>
          <w:tcPr>
            <w:tcW w:type="dxa" w:w="2304"/>
            <w:shd w:val="clear" w:color="auto" w:fill="EBF3FB"/>
          </w:tcPr>
          <w:p>
            <w:r>
              <w:rPr>
                <w:sz w:val="18"/>
              </w:rPr>
              <w:t>Monetary</w:t>
            </w:r>
          </w:p>
        </w:tc>
        <w:tc>
          <w:tcPr>
            <w:tcW w:type="dxa" w:w="4320"/>
            <w:shd w:val="clear" w:color="auto" w:fill="EBF3FB"/>
          </w:tcPr>
          <w:p>
            <w:r>
              <w:rPr>
                <w:sz w:val="18"/>
              </w:rPr>
              <w:t>Monto de servicios.</w:t>
            </w:r>
          </w:p>
        </w:tc>
      </w:tr>
      <w:tr>
        <w:tc>
          <w:tcPr>
            <w:tcW w:type="dxa" w:w="2736"/>
          </w:tcPr>
          <w:p>
            <w:r>
              <w:rPr>
                <w:sz w:val="18"/>
              </w:rPr>
              <w:t>imports</w:t>
            </w:r>
          </w:p>
        </w:tc>
        <w:tc>
          <w:tcPr>
            <w:tcW w:type="dxa" w:w="2304"/>
          </w:tcPr>
          <w:p>
            <w:r>
              <w:rPr>
                <w:sz w:val="18"/>
              </w:rPr>
              <w:t>Monetary</w:t>
            </w:r>
          </w:p>
        </w:tc>
        <w:tc>
          <w:tcPr>
            <w:tcW w:type="dxa" w:w="4320"/>
          </w:tcPr>
          <w:p>
            <w:r>
              <w:rPr>
                <w:sz w:val="18"/>
              </w:rPr>
              <w:t>Monto de importaciones.</w:t>
            </w:r>
          </w:p>
        </w:tc>
      </w:tr>
      <w:tr>
        <w:tc>
          <w:tcPr>
            <w:tcW w:type="dxa" w:w="2736"/>
            <w:shd w:val="clear" w:color="auto" w:fill="EBF3FB"/>
          </w:tcPr>
          <w:p>
            <w:r>
              <w:rPr>
                <w:sz w:val="18"/>
              </w:rPr>
              <w:t>amount</w:t>
            </w:r>
          </w:p>
        </w:tc>
        <w:tc>
          <w:tcPr>
            <w:tcW w:type="dxa" w:w="2304"/>
            <w:shd w:val="clear" w:color="auto" w:fill="EBF3FB"/>
          </w:tcPr>
          <w:p>
            <w:r>
              <w:rPr>
                <w:sz w:val="18"/>
              </w:rPr>
              <w:t>Monetary</w:t>
            </w:r>
          </w:p>
        </w:tc>
        <w:tc>
          <w:tcPr>
            <w:tcW w:type="dxa" w:w="4320"/>
            <w:shd w:val="clear" w:color="auto" w:fill="EBF3FB"/>
          </w:tcPr>
          <w:p>
            <w:r>
              <w:rPr>
                <w:sz w:val="18"/>
              </w:rPr>
              <w:t>Valor total de la casilla.</w:t>
            </w:r>
          </w:p>
        </w:tc>
      </w:tr>
      <w:tr>
        <w:tc>
          <w:tcPr>
            <w:tcW w:type="dxa" w:w="2736"/>
          </w:tcPr>
          <w:p>
            <w:r>
              <w:rPr>
                <w:sz w:val="18"/>
              </w:rPr>
              <w:t>currency_id</w:t>
            </w:r>
          </w:p>
        </w:tc>
        <w:tc>
          <w:tcPr>
            <w:tcW w:type="dxa" w:w="2304"/>
          </w:tcPr>
          <w:p>
            <w:r>
              <w:rPr>
                <w:sz w:val="18"/>
              </w:rPr>
              <w:t>Many2one res.currency (related)</w:t>
            </w:r>
          </w:p>
        </w:tc>
        <w:tc>
          <w:tcPr>
            <w:tcW w:type="dxa" w:w="4320"/>
          </w:tcPr>
          <w:p>
            <w:r>
              <w:rPr>
                <w:sz w:val="18"/>
              </w:rPr>
              <w:t>Moneda del reporte padre.</w:t>
            </w:r>
          </w:p>
        </w:tc>
      </w:tr>
    </w:tbl>
    <w:p/>
    <w:p>
      <w:pPr>
        <w:pStyle w:val="Heading2"/>
      </w:pPr>
      <w:r>
        <w:t>3.7 invoice.service.type.detail  —  invoice_service_type_detail.py</w:t>
      </w:r>
    </w:p>
    <w:p>
      <w:r>
        <w:t>Catálogo jerárquico de tipos de servicio para facturas de proveedores del exterior (B17). Tiene dos niveles: categoría padre (01-08) y subcategorías con código de dos dígitos.</w:t>
      </w:r>
    </w:p>
    <w:tbl>
      <w:tblPr>
        <w:tblStyle w:val="TableGrid"/>
        <w:tblW w:type="auto" w:w="0"/>
        <w:tblLook w:firstColumn="1" w:firstRow="1" w:lastColumn="0" w:lastRow="0" w:noHBand="0" w:noVBand="1" w:val="04A0"/>
      </w:tblPr>
      <w:tblGrid>
        <w:gridCol w:w="3041"/>
        <w:gridCol w:w="3041"/>
        <w:gridCol w:w="3041"/>
      </w:tblGrid>
      <w:tr>
        <w:tc>
          <w:tcPr>
            <w:tcW w:type="dxa" w:w="2160"/>
            <w:shd w:val="clear" w:color="auto" w:fill="1F3864"/>
          </w:tcPr>
          <w:p>
            <w:r>
              <w:rPr>
                <w:b/>
                <w:color w:val="FFFFFF"/>
                <w:sz w:val="18"/>
              </w:rPr>
              <w:t>Campo</w:t>
            </w:r>
          </w:p>
        </w:tc>
        <w:tc>
          <w:tcPr>
            <w:tcW w:type="dxa" w:w="2160"/>
            <w:shd w:val="clear" w:color="auto" w:fill="1F3864"/>
          </w:tcPr>
          <w:p>
            <w:r>
              <w:rPr>
                <w:b/>
                <w:color w:val="FFFFFF"/>
                <w:sz w:val="18"/>
              </w:rPr>
              <w:t>Tipo</w:t>
            </w:r>
          </w:p>
        </w:tc>
        <w:tc>
          <w:tcPr>
            <w:tcW w:type="dxa" w:w="5040"/>
            <w:shd w:val="clear" w:color="auto" w:fill="1F3864"/>
          </w:tcPr>
          <w:p>
            <w:r>
              <w:rPr>
                <w:b/>
                <w:color w:val="FFFFFF"/>
                <w:sz w:val="18"/>
              </w:rPr>
              <w:t>Descripción</w:t>
            </w:r>
          </w:p>
        </w:tc>
      </w:tr>
      <w:tr>
        <w:tc>
          <w:tcPr>
            <w:tcW w:type="dxa" w:w="2160"/>
            <w:shd w:val="clear" w:color="auto" w:fill="EBF3FB"/>
          </w:tcPr>
          <w:p>
            <w:r>
              <w:rPr>
                <w:sz w:val="18"/>
              </w:rPr>
              <w:t>name</w:t>
            </w:r>
          </w:p>
        </w:tc>
        <w:tc>
          <w:tcPr>
            <w:tcW w:type="dxa" w:w="2160"/>
            <w:shd w:val="clear" w:color="auto" w:fill="EBF3FB"/>
          </w:tcPr>
          <w:p>
            <w:r>
              <w:rPr>
                <w:sz w:val="18"/>
              </w:rPr>
              <w:t>Char</w:t>
            </w:r>
          </w:p>
        </w:tc>
        <w:tc>
          <w:tcPr>
            <w:tcW w:type="dxa" w:w="5040"/>
            <w:shd w:val="clear" w:color="auto" w:fill="EBF3FB"/>
          </w:tcPr>
          <w:p>
            <w:r>
              <w:rPr>
                <w:sz w:val="18"/>
              </w:rPr>
              <w:t>Descripción del tipo o subtipo de servicio.</w:t>
            </w:r>
          </w:p>
        </w:tc>
      </w:tr>
      <w:tr>
        <w:tc>
          <w:tcPr>
            <w:tcW w:type="dxa" w:w="2160"/>
          </w:tcPr>
          <w:p>
            <w:r>
              <w:rPr>
                <w:sz w:val="18"/>
              </w:rPr>
              <w:t>code</w:t>
            </w:r>
          </w:p>
        </w:tc>
        <w:tc>
          <w:tcPr>
            <w:tcW w:type="dxa" w:w="2160"/>
          </w:tcPr>
          <w:p>
            <w:r>
              <w:rPr>
                <w:sz w:val="18"/>
              </w:rPr>
              <w:t>Char(2), unique</w:t>
            </w:r>
          </w:p>
        </w:tc>
        <w:tc>
          <w:tcPr>
            <w:tcW w:type="dxa" w:w="5040"/>
          </w:tcPr>
          <w:p>
            <w:r>
              <w:rPr>
                <w:sz w:val="18"/>
              </w:rPr>
              <w:t>Código de dos caracteres (e.g. 11, 21, 31).</w:t>
            </w:r>
          </w:p>
        </w:tc>
      </w:tr>
      <w:tr>
        <w:tc>
          <w:tcPr>
            <w:tcW w:type="dxa" w:w="2160"/>
            <w:shd w:val="clear" w:color="auto" w:fill="EBF3FB"/>
          </w:tcPr>
          <w:p>
            <w:r>
              <w:rPr>
                <w:sz w:val="18"/>
              </w:rPr>
              <w:t>parent_code</w:t>
            </w:r>
          </w:p>
        </w:tc>
        <w:tc>
          <w:tcPr>
            <w:tcW w:type="dxa" w:w="2160"/>
            <w:shd w:val="clear" w:color="auto" w:fill="EBF3FB"/>
          </w:tcPr>
          <w:p>
            <w:r>
              <w:rPr>
                <w:sz w:val="18"/>
              </w:rPr>
              <w:t>Char</w:t>
            </w:r>
          </w:p>
        </w:tc>
        <w:tc>
          <w:tcPr>
            <w:tcW w:type="dxa" w:w="5040"/>
            <w:shd w:val="clear" w:color="auto" w:fill="EBF3FB"/>
          </w:tcPr>
          <w:p>
            <w:r>
              <w:rPr>
                <w:sz w:val="18"/>
              </w:rPr>
              <w:t>Código de la categoría padre (01-08). Nulo en categorías raíz.</w:t>
            </w:r>
          </w:p>
        </w:tc>
      </w:tr>
    </w:tbl>
    <w:p/>
    <w:p>
      <w:r>
        <w:t>Categorías principales y sus subcategorías:</w:t>
      </w:r>
    </w:p>
    <w:tbl>
      <w:tblPr>
        <w:tblStyle w:val="TableGrid"/>
        <w:tblW w:type="auto" w:w="0"/>
        <w:tblLook w:firstColumn="1" w:firstRow="1" w:lastColumn="0" w:lastRow="0" w:noHBand="0" w:noVBand="1" w:val="04A0"/>
      </w:tblPr>
      <w:tblGrid>
        <w:gridCol w:w="3041"/>
        <w:gridCol w:w="3041"/>
        <w:gridCol w:w="3041"/>
      </w:tblGrid>
      <w:tr>
        <w:tc>
          <w:tcPr>
            <w:tcW w:type="dxa" w:w="864"/>
            <w:shd w:val="clear" w:color="auto" w:fill="1F3864"/>
          </w:tcPr>
          <w:p>
            <w:r>
              <w:rPr>
                <w:b/>
                <w:color w:val="FFFFFF"/>
                <w:sz w:val="18"/>
              </w:rPr>
              <w:t>Código</w:t>
            </w:r>
          </w:p>
        </w:tc>
        <w:tc>
          <w:tcPr>
            <w:tcW w:type="dxa" w:w="2592"/>
            <w:shd w:val="clear" w:color="auto" w:fill="1F3864"/>
          </w:tcPr>
          <w:p>
            <w:r>
              <w:rPr>
                <w:b/>
                <w:color w:val="FFFFFF"/>
                <w:sz w:val="18"/>
              </w:rPr>
              <w:t>Categoría</w:t>
            </w:r>
          </w:p>
        </w:tc>
        <w:tc>
          <w:tcPr>
            <w:tcW w:type="dxa" w:w="5904"/>
            <w:shd w:val="clear" w:color="auto" w:fill="1F3864"/>
          </w:tcPr>
          <w:p>
            <w:r>
              <w:rPr>
                <w:b/>
                <w:color w:val="FFFFFF"/>
                <w:sz w:val="18"/>
              </w:rPr>
              <w:t>Subcategorías</w:t>
            </w:r>
          </w:p>
        </w:tc>
      </w:tr>
      <w:tr>
        <w:tc>
          <w:tcPr>
            <w:tcW w:type="dxa" w:w="864"/>
            <w:shd w:val="clear" w:color="auto" w:fill="EBF3FB"/>
          </w:tcPr>
          <w:p>
            <w:r>
              <w:rPr>
                <w:sz w:val="18"/>
              </w:rPr>
              <w:t>01</w:t>
            </w:r>
          </w:p>
        </w:tc>
        <w:tc>
          <w:tcPr>
            <w:tcW w:type="dxa" w:w="2592"/>
            <w:shd w:val="clear" w:color="auto" w:fill="EBF3FB"/>
          </w:tcPr>
          <w:p>
            <w:r>
              <w:rPr>
                <w:sz w:val="18"/>
              </w:rPr>
              <w:t>Personal</w:t>
            </w:r>
          </w:p>
        </w:tc>
        <w:tc>
          <w:tcPr>
            <w:tcW w:type="dxa" w:w="5904"/>
            <w:shd w:val="clear" w:color="auto" w:fill="EBF3FB"/>
          </w:tcPr>
          <w:p>
            <w:r>
              <w:rPr>
                <w:sz w:val="18"/>
              </w:rPr>
              <w:t>11-Sueldos/Salarios, 12-Otros gastos de personal</w:t>
            </w:r>
          </w:p>
        </w:tc>
      </w:tr>
      <w:tr>
        <w:tc>
          <w:tcPr>
            <w:tcW w:type="dxa" w:w="864"/>
          </w:tcPr>
          <w:p>
            <w:r>
              <w:rPr>
                <w:sz w:val="18"/>
              </w:rPr>
              <w:t>02</w:t>
            </w:r>
          </w:p>
        </w:tc>
        <w:tc>
          <w:tcPr>
            <w:tcW w:type="dxa" w:w="2592"/>
          </w:tcPr>
          <w:p>
            <w:r>
              <w:rPr>
                <w:sz w:val="18"/>
              </w:rPr>
              <w:t>Trabajo/Suministros/Servicios</w:t>
            </w:r>
          </w:p>
        </w:tc>
        <w:tc>
          <w:tcPr>
            <w:tcW w:type="dxa" w:w="5904"/>
          </w:tcPr>
          <w:p>
            <w:r>
              <w:rPr>
                <w:sz w:val="18"/>
              </w:rPr>
              <w:t>21-Servicios profesionales (empresas), 22-Serv. prof. (personas), 23-Seguridad/mensajería/transporte (personas), 24-Seguridad/mensajería (empresas)</w:t>
            </w:r>
          </w:p>
        </w:tc>
      </w:tr>
      <w:tr>
        <w:tc>
          <w:tcPr>
            <w:tcW w:type="dxa" w:w="864"/>
            <w:shd w:val="clear" w:color="auto" w:fill="EBF3FB"/>
          </w:tcPr>
          <w:p>
            <w:r>
              <w:rPr>
                <w:sz w:val="18"/>
              </w:rPr>
              <w:t>03</w:t>
            </w:r>
          </w:p>
        </w:tc>
        <w:tc>
          <w:tcPr>
            <w:tcW w:type="dxa" w:w="2592"/>
            <w:shd w:val="clear" w:color="auto" w:fill="EBF3FB"/>
          </w:tcPr>
          <w:p>
            <w:r>
              <w:rPr>
                <w:sz w:val="18"/>
              </w:rPr>
              <w:t>Arrendamientos</w:t>
            </w:r>
          </w:p>
        </w:tc>
        <w:tc>
          <w:tcPr>
            <w:tcW w:type="dxa" w:w="5904"/>
            <w:shd w:val="clear" w:color="auto" w:fill="EBF3FB"/>
          </w:tcPr>
          <w:p>
            <w:r>
              <w:rPr>
                <w:sz w:val="18"/>
              </w:rPr>
              <w:t>31-Bienes inmuebles (personas), 32-Bienes inmuebles (empresas), 33-Otros arrendamientos</w:t>
            </w:r>
          </w:p>
        </w:tc>
      </w:tr>
      <w:tr>
        <w:tc>
          <w:tcPr>
            <w:tcW w:type="dxa" w:w="864"/>
          </w:tcPr>
          <w:p>
            <w:r>
              <w:rPr>
                <w:sz w:val="18"/>
              </w:rPr>
              <w:t>04</w:t>
            </w:r>
          </w:p>
        </w:tc>
        <w:tc>
          <w:tcPr>
            <w:tcW w:type="dxa" w:w="2592"/>
          </w:tcPr>
          <w:p>
            <w:r>
              <w:rPr>
                <w:sz w:val="18"/>
              </w:rPr>
              <w:t>Activos Fijos</w:t>
            </w:r>
          </w:p>
        </w:tc>
        <w:tc>
          <w:tcPr>
            <w:tcW w:type="dxa" w:w="5904"/>
          </w:tcPr>
          <w:p>
            <w:r>
              <w:rPr>
                <w:sz w:val="18"/>
              </w:rPr>
              <w:t>41-Reparaciones, 42-Mantenimiento</w:t>
            </w:r>
          </w:p>
        </w:tc>
      </w:tr>
      <w:tr>
        <w:tc>
          <w:tcPr>
            <w:tcW w:type="dxa" w:w="864"/>
            <w:shd w:val="clear" w:color="auto" w:fill="EBF3FB"/>
          </w:tcPr>
          <w:p>
            <w:r>
              <w:rPr>
                <w:sz w:val="18"/>
              </w:rPr>
              <w:t>05</w:t>
            </w:r>
          </w:p>
        </w:tc>
        <w:tc>
          <w:tcPr>
            <w:tcW w:type="dxa" w:w="2592"/>
            <w:shd w:val="clear" w:color="auto" w:fill="EBF3FB"/>
          </w:tcPr>
          <w:p>
            <w:r>
              <w:rPr>
                <w:sz w:val="18"/>
              </w:rPr>
              <w:t>Representación</w:t>
            </w:r>
          </w:p>
        </w:tc>
        <w:tc>
          <w:tcPr>
            <w:tcW w:type="dxa" w:w="5904"/>
            <w:shd w:val="clear" w:color="auto" w:fill="EBF3FB"/>
          </w:tcPr>
          <w:p>
            <w:r>
              <w:rPr>
                <w:sz w:val="18"/>
              </w:rPr>
              <w:t>51-Relaciones públicas, 52-Pub./Materiales promocionales, 53-Promocionales, 54-Otras representaciones</w:t>
            </w:r>
          </w:p>
        </w:tc>
      </w:tr>
      <w:tr>
        <w:tc>
          <w:tcPr>
            <w:tcW w:type="dxa" w:w="864"/>
          </w:tcPr>
          <w:p>
            <w:r>
              <w:rPr>
                <w:sz w:val="18"/>
              </w:rPr>
              <w:t>06</w:t>
            </w:r>
          </w:p>
        </w:tc>
        <w:tc>
          <w:tcPr>
            <w:tcW w:type="dxa" w:w="2592"/>
          </w:tcPr>
          <w:p>
            <w:r>
              <w:rPr>
                <w:sz w:val="18"/>
              </w:rPr>
              <w:t>Financieros</w:t>
            </w:r>
          </w:p>
        </w:tc>
        <w:tc>
          <w:tcPr>
            <w:tcW w:type="dxa" w:w="5904"/>
          </w:tcPr>
          <w:p>
            <w:r>
              <w:rPr>
                <w:sz w:val="18"/>
              </w:rPr>
              <w:t>61-Intereses préstamos, 62-Intereses financiamiento</w:t>
            </w:r>
          </w:p>
        </w:tc>
      </w:tr>
      <w:tr>
        <w:tc>
          <w:tcPr>
            <w:tcW w:type="dxa" w:w="864"/>
            <w:shd w:val="clear" w:color="auto" w:fill="EBF3FB"/>
          </w:tcPr>
          <w:p>
            <w:r>
              <w:rPr>
                <w:sz w:val="18"/>
              </w:rPr>
              <w:t>07</w:t>
            </w:r>
          </w:p>
        </w:tc>
        <w:tc>
          <w:tcPr>
            <w:tcW w:type="dxa" w:w="2592"/>
            <w:shd w:val="clear" w:color="auto" w:fill="EBF3FB"/>
          </w:tcPr>
          <w:p>
            <w:r>
              <w:rPr>
                <w:sz w:val="18"/>
              </w:rPr>
              <w:t>Seguros</w:t>
            </w:r>
          </w:p>
        </w:tc>
        <w:tc>
          <w:tcPr>
            <w:tcW w:type="dxa" w:w="5904"/>
            <w:shd w:val="clear" w:color="auto" w:fill="EBF3FB"/>
          </w:tcPr>
          <w:p>
            <w:r>
              <w:rPr>
                <w:sz w:val="18"/>
              </w:rPr>
              <w:t>(Subtypes por configurar según normativa)</w:t>
            </w:r>
          </w:p>
        </w:tc>
      </w:tr>
      <w:tr>
        <w:tc>
          <w:tcPr>
            <w:tcW w:type="dxa" w:w="864"/>
          </w:tcPr>
          <w:p>
            <w:r>
              <w:rPr>
                <w:sz w:val="18"/>
              </w:rPr>
              <w:t>08</w:t>
            </w:r>
          </w:p>
        </w:tc>
        <w:tc>
          <w:tcPr>
            <w:tcW w:type="dxa" w:w="2592"/>
          </w:tcPr>
          <w:p>
            <w:r>
              <w:rPr>
                <w:sz w:val="18"/>
              </w:rPr>
              <w:t>Regalías/Intangibles</w:t>
            </w:r>
          </w:p>
        </w:tc>
        <w:tc>
          <w:tcPr>
            <w:tcW w:type="dxa" w:w="5904"/>
          </w:tcPr>
          <w:p>
            <w:r>
              <w:rPr>
                <w:sz w:val="18"/>
              </w:rPr>
              <w:t>(Subtypes por configurar según normativa)</w:t>
            </w:r>
          </w:p>
        </w:tc>
      </w:tr>
    </w:tbl>
    <w:p/>
    <w:p>
      <w:r>
        <w:br w:type="page"/>
      </w:r>
    </w:p>
    <w:p>
      <w:pPr>
        <w:pStyle w:val="Heading1"/>
      </w:pPr>
      <w:r>
        <w:t>4. Extensiones a Modelos Base</w:t>
      </w:r>
    </w:p>
    <w:p>
      <w:r>
        <w:t>El módulo extiende varios modelos base de Odoo para agregar los campos necesarios para la generación de las declaraciones. Todas las extensiones se realizan mediante herencia ORM (_inherit).</w:t>
      </w:r>
    </w:p>
    <w:p>
      <w:pPr>
        <w:pStyle w:val="Heading2"/>
      </w:pPr>
      <w:r>
        <w:t>4.1 account.move  —  account_move.py</w:t>
      </w:r>
    </w:p>
    <w:p>
      <w:r>
        <w:t>Agrega campos de cómputo fiscal a las facturas. Todos los campos son computed y stored=True para permitir búsquedas eficientes en los reportes.</w:t>
      </w:r>
    </w:p>
    <w:p>
      <w:r>
        <w:t>Campos de impuestos (computed, stored, monetary):</w:t>
      </w:r>
    </w:p>
    <w:tbl>
      <w:tblPr>
        <w:tblStyle w:val="TableGrid"/>
        <w:tblW w:type="auto" w:w="0"/>
        <w:tblLook w:firstColumn="1" w:firstRow="1" w:lastColumn="0" w:lastRow="0" w:noHBand="0" w:noVBand="1" w:val="04A0"/>
      </w:tblPr>
      <w:tblGrid>
        <w:gridCol w:w="3041"/>
        <w:gridCol w:w="3041"/>
        <w:gridCol w:w="3041"/>
      </w:tblGrid>
      <w:tr>
        <w:tc>
          <w:tcPr>
            <w:tcW w:type="dxa" w:w="2592"/>
            <w:shd w:val="clear" w:color="auto" w:fill="1F3864"/>
          </w:tcPr>
          <w:p>
            <w:r>
              <w:rPr>
                <w:b/>
                <w:color w:val="FFFFFF"/>
                <w:sz w:val="18"/>
              </w:rPr>
              <w:t>Campo</w:t>
            </w:r>
          </w:p>
        </w:tc>
        <w:tc>
          <w:tcPr>
            <w:tcW w:type="dxa" w:w="2304"/>
            <w:shd w:val="clear" w:color="auto" w:fill="1F3864"/>
          </w:tcPr>
          <w:p>
            <w:r>
              <w:rPr>
                <w:b/>
                <w:color w:val="FFFFFF"/>
                <w:sz w:val="18"/>
              </w:rPr>
              <w:t>Tipo impuesto</w:t>
            </w:r>
          </w:p>
        </w:tc>
        <w:tc>
          <w:tcPr>
            <w:tcW w:type="dxa" w:w="4464"/>
            <w:shd w:val="clear" w:color="auto" w:fill="1F3864"/>
          </w:tcPr>
          <w:p>
            <w:r>
              <w:rPr>
                <w:b/>
                <w:color w:val="FFFFFF"/>
                <w:sz w:val="18"/>
              </w:rPr>
              <w:t>Descripción</w:t>
            </w:r>
          </w:p>
        </w:tc>
      </w:tr>
      <w:tr>
        <w:tc>
          <w:tcPr>
            <w:tcW w:type="dxa" w:w="2592"/>
            <w:shd w:val="clear" w:color="auto" w:fill="EBF3FB"/>
          </w:tcPr>
          <w:p>
            <w:r>
              <w:rPr>
                <w:sz w:val="18"/>
              </w:rPr>
              <w:t>invoiced_itbis</w:t>
            </w:r>
          </w:p>
        </w:tc>
        <w:tc>
          <w:tcPr>
            <w:tcW w:type="dxa" w:w="2304"/>
            <w:shd w:val="clear" w:color="auto" w:fill="EBF3FB"/>
          </w:tcPr>
          <w:p>
            <w:r>
              <w:rPr>
                <w:sz w:val="18"/>
              </w:rPr>
              <w:t>itbis</w:t>
            </w:r>
          </w:p>
        </w:tc>
        <w:tc>
          <w:tcPr>
            <w:tcW w:type="dxa" w:w="4464"/>
            <w:shd w:val="clear" w:color="auto" w:fill="EBF3FB"/>
          </w:tcPr>
          <w:p>
            <w:r>
              <w:rPr>
                <w:sz w:val="18"/>
              </w:rPr>
              <w:t>ITBIS facturado (líneas de impuesto clasificadas como itbis).</w:t>
            </w:r>
          </w:p>
        </w:tc>
      </w:tr>
      <w:tr>
        <w:tc>
          <w:tcPr>
            <w:tcW w:type="dxa" w:w="2592"/>
          </w:tcPr>
          <w:p>
            <w:r>
              <w:rPr>
                <w:sz w:val="18"/>
              </w:rPr>
              <w:t>proportionality_tax</w:t>
            </w:r>
          </w:p>
        </w:tc>
        <w:tc>
          <w:tcPr>
            <w:tcW w:type="dxa" w:w="2304"/>
          </w:tcPr>
          <w:p>
            <w:r>
              <w:rPr>
                <w:sz w:val="18"/>
              </w:rPr>
              <w:t>itbis (proporcional)</w:t>
            </w:r>
          </w:p>
        </w:tc>
        <w:tc>
          <w:tcPr>
            <w:tcW w:type="dxa" w:w="4464"/>
          </w:tcPr>
          <w:p>
            <w:r>
              <w:rPr>
                <w:sz w:val="18"/>
              </w:rPr>
              <w:t>ITBIS sujeto a regla de proporcionalidad.</w:t>
            </w:r>
          </w:p>
        </w:tc>
      </w:tr>
      <w:tr>
        <w:tc>
          <w:tcPr>
            <w:tcW w:type="dxa" w:w="2592"/>
            <w:shd w:val="clear" w:color="auto" w:fill="EBF3FB"/>
          </w:tcPr>
          <w:p>
            <w:r>
              <w:rPr>
                <w:sz w:val="18"/>
              </w:rPr>
              <w:t>cost_itbis</w:t>
            </w:r>
          </w:p>
        </w:tc>
        <w:tc>
          <w:tcPr>
            <w:tcW w:type="dxa" w:w="2304"/>
            <w:shd w:val="clear" w:color="auto" w:fill="EBF3FB"/>
          </w:tcPr>
          <w:p>
            <w:r>
              <w:rPr>
                <w:sz w:val="18"/>
              </w:rPr>
              <w:t>itbis (costo)</w:t>
            </w:r>
          </w:p>
        </w:tc>
        <w:tc>
          <w:tcPr>
            <w:tcW w:type="dxa" w:w="4464"/>
            <w:shd w:val="clear" w:color="auto" w:fill="EBF3FB"/>
          </w:tcPr>
          <w:p>
            <w:r>
              <w:rPr>
                <w:sz w:val="18"/>
              </w:rPr>
              <w:t>ITBIS que va a costo (no deducible).</w:t>
            </w:r>
          </w:p>
        </w:tc>
      </w:tr>
      <w:tr>
        <w:tc>
          <w:tcPr>
            <w:tcW w:type="dxa" w:w="2592"/>
          </w:tcPr>
          <w:p>
            <w:r>
              <w:rPr>
                <w:sz w:val="18"/>
              </w:rPr>
              <w:t>advance_itbis</w:t>
            </w:r>
          </w:p>
        </w:tc>
        <w:tc>
          <w:tcPr>
            <w:tcW w:type="dxa" w:w="2304"/>
          </w:tcPr>
          <w:p>
            <w:r>
              <w:rPr>
                <w:sz w:val="18"/>
              </w:rPr>
              <w:t>itbis (crédito)</w:t>
            </w:r>
          </w:p>
        </w:tc>
        <w:tc>
          <w:tcPr>
            <w:tcW w:type="dxa" w:w="4464"/>
          </w:tcPr>
          <w:p>
            <w:r>
              <w:rPr>
                <w:sz w:val="18"/>
              </w:rPr>
              <w:t>ITBIS recuperable como crédito fiscal.</w:t>
            </w:r>
          </w:p>
        </w:tc>
      </w:tr>
      <w:tr>
        <w:tc>
          <w:tcPr>
            <w:tcW w:type="dxa" w:w="2592"/>
            <w:shd w:val="clear" w:color="auto" w:fill="EBF3FB"/>
          </w:tcPr>
          <w:p>
            <w:r>
              <w:rPr>
                <w:sz w:val="18"/>
              </w:rPr>
              <w:t>withholding_itbis</w:t>
            </w:r>
          </w:p>
        </w:tc>
        <w:tc>
          <w:tcPr>
            <w:tcW w:type="dxa" w:w="2304"/>
            <w:shd w:val="clear" w:color="auto" w:fill="EBF3FB"/>
          </w:tcPr>
          <w:p>
            <w:r>
              <w:rPr>
                <w:sz w:val="18"/>
              </w:rPr>
              <w:t>ritbis</w:t>
            </w:r>
          </w:p>
        </w:tc>
        <w:tc>
          <w:tcPr>
            <w:tcW w:type="dxa" w:w="4464"/>
            <w:shd w:val="clear" w:color="auto" w:fill="EBF3FB"/>
          </w:tcPr>
          <w:p>
            <w:r>
              <w:rPr>
                <w:sz w:val="18"/>
              </w:rPr>
              <w:t>RITBIS retenido (tax_type=ritbis).</w:t>
            </w:r>
          </w:p>
        </w:tc>
      </w:tr>
      <w:tr>
        <w:tc>
          <w:tcPr>
            <w:tcW w:type="dxa" w:w="2592"/>
          </w:tcPr>
          <w:p>
            <w:r>
              <w:rPr>
                <w:sz w:val="18"/>
              </w:rPr>
              <w:t>income_withholding</w:t>
            </w:r>
          </w:p>
        </w:tc>
        <w:tc>
          <w:tcPr>
            <w:tcW w:type="dxa" w:w="2304"/>
          </w:tcPr>
          <w:p>
            <w:r>
              <w:rPr>
                <w:sz w:val="18"/>
              </w:rPr>
              <w:t>isr</w:t>
            </w:r>
          </w:p>
        </w:tc>
        <w:tc>
          <w:tcPr>
            <w:tcW w:type="dxa" w:w="4464"/>
          </w:tcPr>
          <w:p>
            <w:r>
              <w:rPr>
                <w:sz w:val="18"/>
              </w:rPr>
              <w:t>ISR retenido (tax_type=isr).</w:t>
            </w:r>
          </w:p>
        </w:tc>
      </w:tr>
      <w:tr>
        <w:tc>
          <w:tcPr>
            <w:tcW w:type="dxa" w:w="2592"/>
            <w:shd w:val="clear" w:color="auto" w:fill="EBF3FB"/>
          </w:tcPr>
          <w:p>
            <w:r>
              <w:rPr>
                <w:sz w:val="18"/>
              </w:rPr>
              <w:t>selective_tax</w:t>
            </w:r>
          </w:p>
        </w:tc>
        <w:tc>
          <w:tcPr>
            <w:tcW w:type="dxa" w:w="2304"/>
            <w:shd w:val="clear" w:color="auto" w:fill="EBF3FB"/>
          </w:tcPr>
          <w:p>
            <w:r>
              <w:rPr>
                <w:sz w:val="18"/>
              </w:rPr>
              <w:t>isc</w:t>
            </w:r>
          </w:p>
        </w:tc>
        <w:tc>
          <w:tcPr>
            <w:tcW w:type="dxa" w:w="4464"/>
            <w:shd w:val="clear" w:color="auto" w:fill="EBF3FB"/>
          </w:tcPr>
          <w:p>
            <w:r>
              <w:rPr>
                <w:sz w:val="18"/>
              </w:rPr>
              <w:t>Impuesto selectivo al consumo.</w:t>
            </w:r>
          </w:p>
        </w:tc>
      </w:tr>
      <w:tr>
        <w:tc>
          <w:tcPr>
            <w:tcW w:type="dxa" w:w="2592"/>
          </w:tcPr>
          <w:p>
            <w:r>
              <w:rPr>
                <w:sz w:val="18"/>
              </w:rPr>
              <w:t>other_taxes</w:t>
            </w:r>
          </w:p>
        </w:tc>
        <w:tc>
          <w:tcPr>
            <w:tcW w:type="dxa" w:w="2304"/>
          </w:tcPr>
          <w:p>
            <w:r>
              <w:rPr>
                <w:sz w:val="18"/>
              </w:rPr>
              <w:t>other</w:t>
            </w:r>
          </w:p>
        </w:tc>
        <w:tc>
          <w:tcPr>
            <w:tcW w:type="dxa" w:w="4464"/>
          </w:tcPr>
          <w:p>
            <w:r>
              <w:rPr>
                <w:sz w:val="18"/>
              </w:rPr>
              <w:t>Otros impuestos no clasificados.</w:t>
            </w:r>
          </w:p>
        </w:tc>
      </w:tr>
      <w:tr>
        <w:tc>
          <w:tcPr>
            <w:tcW w:type="dxa" w:w="2592"/>
            <w:shd w:val="clear" w:color="auto" w:fill="EBF3FB"/>
          </w:tcPr>
          <w:p>
            <w:r>
              <w:rPr>
                <w:sz w:val="18"/>
              </w:rPr>
              <w:t>legal_tip</w:t>
            </w:r>
          </w:p>
        </w:tc>
        <w:tc>
          <w:tcPr>
            <w:tcW w:type="dxa" w:w="2304"/>
            <w:shd w:val="clear" w:color="auto" w:fill="EBF3FB"/>
          </w:tcPr>
          <w:p>
            <w:r>
              <w:rPr>
                <w:sz w:val="18"/>
              </w:rPr>
              <w:t>tip</w:t>
            </w:r>
          </w:p>
        </w:tc>
        <w:tc>
          <w:tcPr>
            <w:tcW w:type="dxa" w:w="4464"/>
            <w:shd w:val="clear" w:color="auto" w:fill="EBF3FB"/>
          </w:tcPr>
          <w:p>
            <w:r>
              <w:rPr>
                <w:sz w:val="18"/>
              </w:rPr>
              <w:t>Propina legal (10%).</w:t>
            </w:r>
          </w:p>
        </w:tc>
      </w:tr>
    </w:tbl>
    <w:p/>
    <w:p>
      <w:r>
        <w:t>Campos de montos por categoría de producto:</w:t>
      </w:r>
    </w:p>
    <w:tbl>
      <w:tblPr>
        <w:tblStyle w:val="TableGrid"/>
        <w:tblW w:type="auto" w:w="0"/>
        <w:tblLook w:firstColumn="1" w:firstRow="1" w:lastColumn="0" w:lastRow="0" w:noHBand="0" w:noVBand="1" w:val="04A0"/>
      </w:tblPr>
      <w:tblGrid>
        <w:gridCol w:w="4561"/>
        <w:gridCol w:w="4561"/>
      </w:tblGrid>
      <w:tr>
        <w:tc>
          <w:tcPr>
            <w:tcW w:type="dxa" w:w="2880"/>
            <w:shd w:val="clear" w:color="auto" w:fill="1F3864"/>
          </w:tcPr>
          <w:p>
            <w:r>
              <w:rPr>
                <w:b/>
                <w:color w:val="FFFFFF"/>
                <w:sz w:val="18"/>
              </w:rPr>
              <w:t>Campo</w:t>
            </w:r>
          </w:p>
        </w:tc>
        <w:tc>
          <w:tcPr>
            <w:tcW w:type="dxa" w:w="6480"/>
            <w:shd w:val="clear" w:color="auto" w:fill="1F3864"/>
          </w:tcPr>
          <w:p>
            <w:r>
              <w:rPr>
                <w:b/>
                <w:color w:val="FFFFFF"/>
                <w:sz w:val="18"/>
              </w:rPr>
              <w:t>Descripción</w:t>
            </w:r>
          </w:p>
        </w:tc>
      </w:tr>
      <w:tr>
        <w:tc>
          <w:tcPr>
            <w:tcW w:type="dxa" w:w="2880"/>
            <w:shd w:val="clear" w:color="auto" w:fill="EBF3FB"/>
          </w:tcPr>
          <w:p>
            <w:r>
              <w:rPr>
                <w:sz w:val="18"/>
              </w:rPr>
              <w:t>service_total_amount</w:t>
            </w:r>
          </w:p>
        </w:tc>
        <w:tc>
          <w:tcPr>
            <w:tcW w:type="dxa" w:w="6480"/>
            <w:shd w:val="clear" w:color="auto" w:fill="EBF3FB"/>
          </w:tcPr>
          <w:p>
            <w:r>
              <w:rPr>
                <w:sz w:val="18"/>
              </w:rPr>
              <w:t>Subtotal de líneas de servicios (producto tipo service) sin ITBIS.</w:t>
            </w:r>
          </w:p>
        </w:tc>
      </w:tr>
      <w:tr>
        <w:tc>
          <w:tcPr>
            <w:tcW w:type="dxa" w:w="2880"/>
          </w:tcPr>
          <w:p>
            <w:r>
              <w:rPr>
                <w:sz w:val="18"/>
              </w:rPr>
              <w:t>good_total_amount</w:t>
            </w:r>
          </w:p>
        </w:tc>
        <w:tc>
          <w:tcPr>
            <w:tcW w:type="dxa" w:w="6480"/>
          </w:tcPr>
          <w:p>
            <w:r>
              <w:rPr>
                <w:sz w:val="18"/>
              </w:rPr>
              <w:t>Subtotal de líneas de bienes (producto tipo consu/storable) sin ITBIS.</w:t>
            </w:r>
          </w:p>
        </w:tc>
      </w:tr>
    </w:tbl>
    <w:p/>
    <w:p>
      <w:r>
        <w:t>Campos específicos de compras (in_invoice / in_refund):</w:t>
      </w:r>
    </w:p>
    <w:tbl>
      <w:tblPr>
        <w:tblStyle w:val="TableGrid"/>
        <w:tblW w:type="auto" w:w="0"/>
        <w:tblLook w:firstColumn="1" w:firstRow="1" w:lastColumn="0" w:lastRow="0" w:noHBand="0" w:noVBand="1" w:val="04A0"/>
      </w:tblPr>
      <w:tblGrid>
        <w:gridCol w:w="4561"/>
        <w:gridCol w:w="4561"/>
      </w:tblGrid>
      <w:tr>
        <w:tc>
          <w:tcPr>
            <w:tcW w:type="dxa" w:w="2880"/>
            <w:shd w:val="clear" w:color="auto" w:fill="1F3864"/>
          </w:tcPr>
          <w:p>
            <w:r>
              <w:rPr>
                <w:b/>
                <w:color w:val="FFFFFF"/>
                <w:sz w:val="18"/>
              </w:rPr>
              <w:t>Campo</w:t>
            </w:r>
          </w:p>
        </w:tc>
        <w:tc>
          <w:tcPr>
            <w:tcW w:type="dxa" w:w="6480"/>
            <w:shd w:val="clear" w:color="auto" w:fill="1F3864"/>
          </w:tcPr>
          <w:p>
            <w:r>
              <w:rPr>
                <w:b/>
                <w:color w:val="FFFFFF"/>
                <w:sz w:val="18"/>
              </w:rPr>
              <w:t>Descripción</w:t>
            </w:r>
          </w:p>
        </w:tc>
      </w:tr>
      <w:tr>
        <w:tc>
          <w:tcPr>
            <w:tcW w:type="dxa" w:w="2880"/>
            <w:shd w:val="clear" w:color="auto" w:fill="EBF3FB"/>
          </w:tcPr>
          <w:p>
            <w:r>
              <w:rPr>
                <w:sz w:val="18"/>
              </w:rPr>
              <w:t>isr_withholding_type</w:t>
            </w:r>
          </w:p>
        </w:tc>
        <w:tc>
          <w:tcPr>
            <w:tcW w:type="dxa" w:w="6480"/>
            <w:shd w:val="clear" w:color="auto" w:fill="EBF3FB"/>
          </w:tcPr>
          <w:p>
            <w:r>
              <w:rPr>
                <w:sz w:val="18"/>
              </w:rPr>
              <w:t>Código de categoría ISR (01-08) extraído del impuesto de retención.</w:t>
            </w:r>
          </w:p>
        </w:tc>
      </w:tr>
      <w:tr>
        <w:tc>
          <w:tcPr>
            <w:tcW w:type="dxa" w:w="2880"/>
          </w:tcPr>
          <w:p>
            <w:r>
              <w:rPr>
                <w:sz w:val="18"/>
              </w:rPr>
              <w:t>payment_form</w:t>
            </w:r>
          </w:p>
        </w:tc>
        <w:tc>
          <w:tcPr>
            <w:tcW w:type="dxa" w:w="6480"/>
          </w:tcPr>
          <w:p>
            <w:r>
              <w:rPr>
                <w:sz w:val="18"/>
              </w:rPr>
              <w:t>Forma de pago: 01-Efectivo, 02-Cheque/Transf., 03-Tarjeta, 04-Crédito, 05-Permuta, 06-Nota de crédito, 07-Mixto.</w:t>
            </w:r>
          </w:p>
        </w:tc>
      </w:tr>
      <w:tr>
        <w:tc>
          <w:tcPr>
            <w:tcW w:type="dxa" w:w="2880"/>
            <w:shd w:val="clear" w:color="auto" w:fill="EBF3FB"/>
          </w:tcPr>
          <w:p>
            <w:r>
              <w:rPr>
                <w:sz w:val="18"/>
              </w:rPr>
              <w:t>payment_date</w:t>
            </w:r>
          </w:p>
        </w:tc>
        <w:tc>
          <w:tcPr>
            <w:tcW w:type="dxa" w:w="6480"/>
            <w:shd w:val="clear" w:color="auto" w:fill="EBF3FB"/>
          </w:tcPr>
          <w:p>
            <w:r>
              <w:rPr>
                <w:sz w:val="18"/>
              </w:rPr>
              <w:t>Fecha del último pago (extraída del widget de pagos, stored=True).</w:t>
            </w:r>
          </w:p>
        </w:tc>
      </w:tr>
    </w:tbl>
    <w:p/>
    <w:p>
      <w:r>
        <w:t>Campos específicos de facturas de exterior (B17):</w:t>
      </w:r>
    </w:p>
    <w:tbl>
      <w:tblPr>
        <w:tblStyle w:val="TableGrid"/>
        <w:tblW w:type="auto" w:w="0"/>
        <w:tblLook w:firstColumn="1" w:firstRow="1" w:lastColumn="0" w:lastRow="0" w:noHBand="0" w:noVBand="1" w:val="04A0"/>
      </w:tblPr>
      <w:tblGrid>
        <w:gridCol w:w="4561"/>
        <w:gridCol w:w="4561"/>
      </w:tblGrid>
      <w:tr>
        <w:tc>
          <w:tcPr>
            <w:tcW w:type="dxa" w:w="2880"/>
            <w:shd w:val="clear" w:color="auto" w:fill="1F3864"/>
          </w:tcPr>
          <w:p>
            <w:r>
              <w:rPr>
                <w:b/>
                <w:color w:val="FFFFFF"/>
                <w:sz w:val="18"/>
              </w:rPr>
              <w:t>Campo</w:t>
            </w:r>
          </w:p>
        </w:tc>
        <w:tc>
          <w:tcPr>
            <w:tcW w:type="dxa" w:w="6480"/>
            <w:shd w:val="clear" w:color="auto" w:fill="1F3864"/>
          </w:tcPr>
          <w:p>
            <w:r>
              <w:rPr>
                <w:b/>
                <w:color w:val="FFFFFF"/>
                <w:sz w:val="18"/>
              </w:rPr>
              <w:t>Descripción</w:t>
            </w:r>
          </w:p>
        </w:tc>
      </w:tr>
      <w:tr>
        <w:tc>
          <w:tcPr>
            <w:tcW w:type="dxa" w:w="2880"/>
            <w:shd w:val="clear" w:color="auto" w:fill="EBF3FB"/>
          </w:tcPr>
          <w:p>
            <w:r>
              <w:rPr>
                <w:sz w:val="18"/>
              </w:rPr>
              <w:t>service_type</w:t>
            </w:r>
          </w:p>
        </w:tc>
        <w:tc>
          <w:tcPr>
            <w:tcW w:type="dxa" w:w="6480"/>
            <w:shd w:val="clear" w:color="auto" w:fill="EBF3FB"/>
          </w:tcPr>
          <w:p>
            <w:r>
              <w:rPr>
                <w:sz w:val="18"/>
              </w:rPr>
              <w:t>Categoría de servicio adquirido al proveedor exterior (01-08).</w:t>
            </w:r>
          </w:p>
        </w:tc>
      </w:tr>
      <w:tr>
        <w:tc>
          <w:tcPr>
            <w:tcW w:type="dxa" w:w="2880"/>
          </w:tcPr>
          <w:p>
            <w:r>
              <w:rPr>
                <w:sz w:val="18"/>
              </w:rPr>
              <w:t>service_type_detail</w:t>
            </w:r>
          </w:p>
        </w:tc>
        <w:tc>
          <w:tcPr>
            <w:tcW w:type="dxa" w:w="6480"/>
          </w:tcPr>
          <w:p>
            <w:r>
              <w:rPr>
                <w:sz w:val="18"/>
              </w:rPr>
              <w:t>Many2one a invoice.service.type.detail, filtrado por service_type.</w:t>
            </w:r>
          </w:p>
        </w:tc>
      </w:tr>
      <w:tr>
        <w:tc>
          <w:tcPr>
            <w:tcW w:type="dxa" w:w="2880"/>
            <w:shd w:val="clear" w:color="auto" w:fill="EBF3FB"/>
          </w:tcPr>
          <w:p>
            <w:r>
              <w:rPr>
                <w:sz w:val="18"/>
              </w:rPr>
              <w:t>is_exterior</w:t>
            </w:r>
          </w:p>
        </w:tc>
        <w:tc>
          <w:tcPr>
            <w:tcW w:type="dxa" w:w="6480"/>
            <w:shd w:val="clear" w:color="auto" w:fill="EBF3FB"/>
          </w:tcPr>
          <w:p>
            <w:r>
              <w:rPr>
                <w:sz w:val="18"/>
              </w:rPr>
              <w:t>Boolean computed: True si el NCF comienza con "B17".</w:t>
            </w:r>
          </w:p>
        </w:tc>
      </w:tr>
    </w:tbl>
    <w:p/>
    <w:p>
      <w:r>
        <w:t>Campo de estado fiscal:</w:t>
      </w:r>
    </w:p>
    <w:tbl>
      <w:tblPr>
        <w:tblStyle w:val="TableGrid"/>
        <w:tblW w:type="auto" w:w="0"/>
        <w:tblLook w:firstColumn="1" w:firstRow="1" w:lastColumn="0" w:lastRow="0" w:noHBand="0" w:noVBand="1" w:val="04A0"/>
      </w:tblPr>
      <w:tblGrid>
        <w:gridCol w:w="3041"/>
        <w:gridCol w:w="3041"/>
        <w:gridCol w:w="3041"/>
      </w:tblGrid>
      <w:tr>
        <w:tc>
          <w:tcPr>
            <w:tcW w:type="dxa" w:w="1728"/>
            <w:shd w:val="clear" w:color="auto" w:fill="1F3864"/>
          </w:tcPr>
          <w:p>
            <w:r>
              <w:rPr>
                <w:b/>
                <w:color w:val="FFFFFF"/>
                <w:sz w:val="18"/>
              </w:rPr>
              <w:t>Valor</w:t>
            </w:r>
          </w:p>
        </w:tc>
        <w:tc>
          <w:tcPr>
            <w:tcW w:type="dxa" w:w="2160"/>
            <w:shd w:val="clear" w:color="auto" w:fill="1F3864"/>
          </w:tcPr>
          <w:p>
            <w:r>
              <w:rPr>
                <w:b/>
                <w:color w:val="FFFFFF"/>
                <w:sz w:val="18"/>
              </w:rPr>
              <w:t>Etiqueta</w:t>
            </w:r>
          </w:p>
        </w:tc>
        <w:tc>
          <w:tcPr>
            <w:tcW w:type="dxa" w:w="5472"/>
            <w:shd w:val="clear" w:color="auto" w:fill="1F3864"/>
          </w:tcPr>
          <w:p>
            <w:r>
              <w:rPr>
                <w:b/>
                <w:color w:val="FFFFFF"/>
                <w:sz w:val="18"/>
              </w:rPr>
              <w:t>Significado</w:t>
            </w:r>
          </w:p>
        </w:tc>
      </w:tr>
      <w:tr>
        <w:tc>
          <w:tcPr>
            <w:tcW w:type="dxa" w:w="1728"/>
            <w:shd w:val="clear" w:color="auto" w:fill="EBF3FB"/>
          </w:tcPr>
          <w:p>
            <w:r>
              <w:rPr>
                <w:sz w:val="18"/>
              </w:rPr>
              <w:t>normal</w:t>
            </w:r>
          </w:p>
        </w:tc>
        <w:tc>
          <w:tcPr>
            <w:tcW w:type="dxa" w:w="2160"/>
            <w:shd w:val="clear" w:color="auto" w:fill="EBF3FB"/>
          </w:tcPr>
          <w:p>
            <w:r>
              <w:rPr>
                <w:sz w:val="18"/>
              </w:rPr>
              <w:t>Parcial</w:t>
            </w:r>
          </w:p>
        </w:tc>
        <w:tc>
          <w:tcPr>
            <w:tcW w:type="dxa" w:w="5472"/>
            <w:shd w:val="clear" w:color="auto" w:fill="EBF3FB"/>
          </w:tcPr>
          <w:p>
            <w:r>
              <w:rPr>
                <w:sz w:val="18"/>
              </w:rPr>
              <w:t>Factura en período activo, no reportada aún.</w:t>
            </w:r>
          </w:p>
        </w:tc>
      </w:tr>
      <w:tr>
        <w:tc>
          <w:tcPr>
            <w:tcW w:type="dxa" w:w="1728"/>
          </w:tcPr>
          <w:p>
            <w:r>
              <w:rPr>
                <w:sz w:val="18"/>
              </w:rPr>
              <w:t>done</w:t>
            </w:r>
          </w:p>
        </w:tc>
        <w:tc>
          <w:tcPr>
            <w:tcW w:type="dxa" w:w="2160"/>
          </w:tcPr>
          <w:p>
            <w:r>
              <w:rPr>
                <w:sz w:val="18"/>
              </w:rPr>
              <w:t>Reportada</w:t>
            </w:r>
          </w:p>
        </w:tc>
        <w:tc>
          <w:tcPr>
            <w:tcW w:type="dxa" w:w="5472"/>
          </w:tcPr>
          <w:p>
            <w:r>
              <w:rPr>
                <w:sz w:val="18"/>
              </w:rPr>
              <w:t>Factura incluida en un reporte marcado como enviado.</w:t>
            </w:r>
          </w:p>
        </w:tc>
      </w:tr>
      <w:tr>
        <w:tc>
          <w:tcPr>
            <w:tcW w:type="dxa" w:w="1728"/>
            <w:shd w:val="clear" w:color="auto" w:fill="EBF3FB"/>
          </w:tcPr>
          <w:p>
            <w:r>
              <w:rPr>
                <w:sz w:val="18"/>
              </w:rPr>
              <w:t>blocked</w:t>
            </w:r>
          </w:p>
        </w:tc>
        <w:tc>
          <w:tcPr>
            <w:tcW w:type="dxa" w:w="2160"/>
            <w:shd w:val="clear" w:color="auto" w:fill="EBF3FB"/>
          </w:tcPr>
          <w:p>
            <w:r>
              <w:rPr>
                <w:sz w:val="18"/>
              </w:rPr>
              <w:t>No enviada</w:t>
            </w:r>
          </w:p>
        </w:tc>
        <w:tc>
          <w:tcPr>
            <w:tcW w:type="dxa" w:w="5472"/>
            <w:shd w:val="clear" w:color="auto" w:fill="EBF3FB"/>
          </w:tcPr>
          <w:p>
            <w:r>
              <w:rPr>
                <w:sz w:val="18"/>
              </w:rPr>
              <w:t>Factura bloqueada manualmente de ser reportada.</w:t>
            </w:r>
          </w:p>
        </w:tc>
      </w:tr>
    </w:tbl>
    <w:p/>
    <w:p>
      <w:r>
        <w:t>Constraint:</w:t>
      </w:r>
    </w:p>
    <w:p>
      <w:pPr>
        <w:pStyle w:val="ListBullet"/>
      </w:pPr>
      <w:r>
        <w:t>_check_isr_tax(): ValidationError si se configuran más de un impuesto ISR o RITBIS en la misma factura.</w:t>
      </w:r>
    </w:p>
    <w:p>
      <w:r>
        <w:t>Métodos helpers clave:</w:t>
      </w:r>
    </w:p>
    <w:tbl>
      <w:tblPr>
        <w:tblStyle w:val="TableGrid"/>
        <w:tblW w:type="auto" w:w="0"/>
        <w:tblLook w:firstColumn="1" w:firstRow="1" w:lastColumn="0" w:lastRow="0" w:noHBand="0" w:noVBand="1" w:val="04A0"/>
      </w:tblPr>
      <w:tblGrid>
        <w:gridCol w:w="4561"/>
        <w:gridCol w:w="4561"/>
      </w:tblGrid>
      <w:tr>
        <w:tc>
          <w:tcPr>
            <w:tcW w:type="dxa" w:w="4032"/>
            <w:shd w:val="clear" w:color="auto" w:fill="1F3864"/>
          </w:tcPr>
          <w:p>
            <w:r>
              <w:rPr>
                <w:b/>
                <w:color w:val="FFFFFF"/>
                <w:sz w:val="18"/>
              </w:rPr>
              <w:t>Método</w:t>
            </w:r>
          </w:p>
        </w:tc>
        <w:tc>
          <w:tcPr>
            <w:tcW w:type="dxa" w:w="5328"/>
            <w:shd w:val="clear" w:color="auto" w:fill="1F3864"/>
          </w:tcPr>
          <w:p>
            <w:r>
              <w:rPr>
                <w:b/>
                <w:color w:val="FFFFFF"/>
                <w:sz w:val="18"/>
              </w:rPr>
              <w:t>Descripción</w:t>
            </w:r>
          </w:p>
        </w:tc>
      </w:tr>
      <w:tr>
        <w:tc>
          <w:tcPr>
            <w:tcW w:type="dxa" w:w="4032"/>
            <w:shd w:val="clear" w:color="auto" w:fill="EBF3FB"/>
          </w:tcPr>
          <w:p>
            <w:r>
              <w:rPr>
                <w:sz w:val="18"/>
              </w:rPr>
              <w:t>_get_invoice_payment_widget()</w:t>
            </w:r>
          </w:p>
        </w:tc>
        <w:tc>
          <w:tcPr>
            <w:tcW w:type="dxa" w:w="5328"/>
            <w:shd w:val="clear" w:color="auto" w:fill="EBF3FB"/>
          </w:tcPr>
          <w:p>
            <w:r>
              <w:rPr>
                <w:sz w:val="18"/>
              </w:rPr>
              <w:t>Parsea el JSON del widget de pagos de Odoo.</w:t>
            </w:r>
          </w:p>
        </w:tc>
      </w:tr>
      <w:tr>
        <w:tc>
          <w:tcPr>
            <w:tcW w:type="dxa" w:w="4032"/>
          </w:tcPr>
          <w:p>
            <w:r>
              <w:rPr>
                <w:sz w:val="18"/>
              </w:rPr>
              <w:t>_compute_invoice_payment_date()</w:t>
            </w:r>
          </w:p>
        </w:tc>
        <w:tc>
          <w:tcPr>
            <w:tcW w:type="dxa" w:w="5328"/>
          </w:tcPr>
          <w:p>
            <w:r>
              <w:rPr>
                <w:sz w:val="18"/>
              </w:rPr>
              <w:t>Extrae la fecha del último pago registrado.</w:t>
            </w:r>
          </w:p>
        </w:tc>
      </w:tr>
      <w:tr>
        <w:tc>
          <w:tcPr>
            <w:tcW w:type="dxa" w:w="4032"/>
            <w:shd w:val="clear" w:color="auto" w:fill="EBF3FB"/>
          </w:tcPr>
          <w:p>
            <w:r>
              <w:rPr>
                <w:sz w:val="18"/>
              </w:rPr>
              <w:t>_convert_to_local_currency(amount)</w:t>
            </w:r>
          </w:p>
        </w:tc>
        <w:tc>
          <w:tcPr>
            <w:tcW w:type="dxa" w:w="5328"/>
            <w:shd w:val="clear" w:color="auto" w:fill="EBF3FB"/>
          </w:tcPr>
          <w:p>
            <w:r>
              <w:rPr>
                <w:sz w:val="18"/>
              </w:rPr>
              <w:t>Convierte montos a la moneda de la compañía con manejo de signos.</w:t>
            </w:r>
          </w:p>
        </w:tc>
      </w:tr>
      <w:tr>
        <w:tc>
          <w:tcPr>
            <w:tcW w:type="dxa" w:w="4032"/>
          </w:tcPr>
          <w:p>
            <w:r>
              <w:rPr>
                <w:sz w:val="18"/>
              </w:rPr>
              <w:t>_compute_amount_fields()</w:t>
            </w:r>
          </w:p>
        </w:tc>
        <w:tc>
          <w:tcPr>
            <w:tcW w:type="dxa" w:w="5328"/>
          </w:tcPr>
          <w:p>
            <w:r>
              <w:rPr>
                <w:sz w:val="18"/>
              </w:rPr>
              <w:t>Divide las líneas de factura en servicios y bienes.</w:t>
            </w:r>
          </w:p>
        </w:tc>
      </w:tr>
      <w:tr>
        <w:tc>
          <w:tcPr>
            <w:tcW w:type="dxa" w:w="4032"/>
            <w:shd w:val="clear" w:color="auto" w:fill="EBF3FB"/>
          </w:tcPr>
          <w:p>
            <w:r>
              <w:rPr>
                <w:sz w:val="18"/>
              </w:rPr>
              <w:t>_compute_taxes_fields()</w:t>
            </w:r>
          </w:p>
        </w:tc>
        <w:tc>
          <w:tcPr>
            <w:tcW w:type="dxa" w:w="5328"/>
            <w:shd w:val="clear" w:color="auto" w:fill="EBF3FB"/>
          </w:tcPr>
          <w:p>
            <w:r>
              <w:rPr>
                <w:sz w:val="18"/>
              </w:rPr>
              <w:t>Agrega montos de impuesto clasificados por l10n_do_tax_type.</w:t>
            </w:r>
          </w:p>
        </w:tc>
      </w:tr>
      <w:tr>
        <w:tc>
          <w:tcPr>
            <w:tcW w:type="dxa" w:w="4032"/>
          </w:tcPr>
          <w:p>
            <w:r>
              <w:rPr>
                <w:sz w:val="18"/>
              </w:rPr>
              <w:t>_compute_withholding_taxes()</w:t>
            </w:r>
          </w:p>
        </w:tc>
        <w:tc>
          <w:tcPr>
            <w:tcW w:type="dxa" w:w="5328"/>
          </w:tcPr>
          <w:p>
            <w:r>
              <w:rPr>
                <w:sz w:val="18"/>
              </w:rPr>
              <w:t>Extrae RITBIS e ISR de las líneas de impuesto.</w:t>
            </w:r>
          </w:p>
        </w:tc>
      </w:tr>
      <w:tr>
        <w:tc>
          <w:tcPr>
            <w:tcW w:type="dxa" w:w="4032"/>
            <w:shd w:val="clear" w:color="auto" w:fill="EBF3FB"/>
          </w:tcPr>
          <w:p>
            <w:r>
              <w:rPr>
                <w:sz w:val="18"/>
              </w:rPr>
              <w:t>_compute_isr_withholding_type()</w:t>
            </w:r>
          </w:p>
        </w:tc>
        <w:tc>
          <w:tcPr>
            <w:tcW w:type="dxa" w:w="5328"/>
            <w:shd w:val="clear" w:color="auto" w:fill="EBF3FB"/>
          </w:tcPr>
          <w:p>
            <w:r>
              <w:rPr>
                <w:sz w:val="18"/>
              </w:rPr>
              <w:t>Lee la categoría ISR del impuesto de retención configurado.</w:t>
            </w:r>
          </w:p>
        </w:tc>
      </w:tr>
      <w:tr>
        <w:tc>
          <w:tcPr>
            <w:tcW w:type="dxa" w:w="4032"/>
          </w:tcPr>
          <w:p>
            <w:r>
              <w:rPr>
                <w:sz w:val="18"/>
              </w:rPr>
              <w:t>_compute_in_invoice_payment_form()</w:t>
            </w:r>
          </w:p>
        </w:tc>
        <w:tc>
          <w:tcPr>
            <w:tcW w:type="dxa" w:w="5328"/>
          </w:tcPr>
          <w:p>
            <w:r>
              <w:rPr>
                <w:sz w:val="18"/>
              </w:rPr>
              <w:t>Determina el código de forma de pago a partir del tipo de diario.</w:t>
            </w:r>
          </w:p>
        </w:tc>
      </w:tr>
      <w:tr>
        <w:tc>
          <w:tcPr>
            <w:tcW w:type="dxa" w:w="4032"/>
            <w:shd w:val="clear" w:color="auto" w:fill="EBF3FB"/>
          </w:tcPr>
          <w:p>
            <w:r>
              <w:rPr>
                <w:sz w:val="18"/>
              </w:rPr>
              <w:t>_compute_is_exterior()</w:t>
            </w:r>
          </w:p>
        </w:tc>
        <w:tc>
          <w:tcPr>
            <w:tcW w:type="dxa" w:w="5328"/>
            <w:shd w:val="clear" w:color="auto" w:fill="EBF3FB"/>
          </w:tcPr>
          <w:p>
            <w:r>
              <w:rPr>
                <w:sz w:val="18"/>
              </w:rPr>
              <w:t>Detecta si la factura es de proveedor exterior por prefijo NCF B17.</w:t>
            </w:r>
          </w:p>
        </w:tc>
      </w:tr>
      <w:tr>
        <w:tc>
          <w:tcPr>
            <w:tcW w:type="dxa" w:w="4032"/>
          </w:tcPr>
          <w:p>
            <w:r>
              <w:rPr>
                <w:sz w:val="18"/>
              </w:rPr>
              <w:t>_get_payment_string()</w:t>
            </w:r>
          </w:p>
        </w:tc>
        <w:tc>
          <w:tcPr>
            <w:tcW w:type="dxa" w:w="5328"/>
          </w:tcPr>
          <w:p>
            <w:r>
              <w:rPr>
                <w:sz w:val="18"/>
              </w:rPr>
              <w:t>Analiza las reconciliaciones para determinar la forma de pago.</w:t>
            </w:r>
          </w:p>
        </w:tc>
      </w:tr>
      <w:tr>
        <w:tc>
          <w:tcPr>
            <w:tcW w:type="dxa" w:w="4032"/>
            <w:shd w:val="clear" w:color="auto" w:fill="EBF3FB"/>
          </w:tcPr>
          <w:p>
            <w:r>
              <w:rPr>
                <w:sz w:val="18"/>
              </w:rPr>
              <w:t>_get_sale_payments_forms(invoice_id)</w:t>
            </w:r>
          </w:p>
        </w:tc>
        <w:tc>
          <w:tcPr>
            <w:tcW w:type="dxa" w:w="5328"/>
            <w:shd w:val="clear" w:color="auto" w:fill="EBF3FB"/>
          </w:tcPr>
          <w:p>
            <w:r>
              <w:rPr>
                <w:sz w:val="18"/>
              </w:rPr>
              <w:t>Calcula el desglose de formas de pago para el reporte 607.</w:t>
            </w:r>
          </w:p>
        </w:tc>
      </w:tr>
      <w:tr>
        <w:tc>
          <w:tcPr>
            <w:tcW w:type="dxa" w:w="4032"/>
          </w:tcPr>
          <w:p>
            <w:r>
              <w:rPr>
                <w:sz w:val="18"/>
              </w:rPr>
              <w:t>norma_recompute()</w:t>
            </w:r>
          </w:p>
        </w:tc>
        <w:tc>
          <w:tcPr>
            <w:tcW w:type="dxa" w:w="5328"/>
          </w:tcPr>
          <w:p>
            <w:r>
              <w:rPr>
                <w:sz w:val="18"/>
              </w:rPr>
              <w:t>Fuerza el recómputo de todos los campos DGII stored en las facturas seleccionadas.</w:t>
            </w:r>
          </w:p>
        </w:tc>
      </w:tr>
    </w:tbl>
    <w:p/>
    <w:p>
      <w:pPr>
        <w:pStyle w:val="Heading2"/>
      </w:pPr>
      <w:r>
        <w:t>4.2 account.tax  —  account_tax.py</w:t>
      </w:r>
    </w:p>
    <w:p>
      <w:r>
        <w:t>Agrega clasificación DGII a los impuestos contables.</w:t>
      </w:r>
    </w:p>
    <w:tbl>
      <w:tblPr>
        <w:tblStyle w:val="TableGrid"/>
        <w:tblW w:type="auto" w:w="0"/>
        <w:tblLook w:firstColumn="1" w:firstRow="1" w:lastColumn="0" w:lastRow="0" w:noHBand="0" w:noVBand="1" w:val="04A0"/>
      </w:tblPr>
      <w:tblGrid>
        <w:gridCol w:w="2280"/>
        <w:gridCol w:w="2280"/>
        <w:gridCol w:w="2280"/>
        <w:gridCol w:w="2280"/>
      </w:tblGrid>
      <w:tr>
        <w:tc>
          <w:tcPr>
            <w:tcW w:type="dxa" w:w="2160"/>
            <w:shd w:val="clear" w:color="auto" w:fill="1F3864"/>
          </w:tcPr>
          <w:p>
            <w:r>
              <w:rPr>
                <w:b/>
                <w:color w:val="FFFFFF"/>
                <w:sz w:val="18"/>
              </w:rPr>
              <w:t>Campo</w:t>
            </w:r>
          </w:p>
        </w:tc>
        <w:tc>
          <w:tcPr>
            <w:tcW w:type="dxa" w:w="1296"/>
            <w:shd w:val="clear" w:color="auto" w:fill="1F3864"/>
          </w:tcPr>
          <w:p>
            <w:r>
              <w:rPr>
                <w:b/>
                <w:color w:val="FFFFFF"/>
                <w:sz w:val="18"/>
              </w:rPr>
              <w:t>Tipo</w:t>
            </w:r>
          </w:p>
        </w:tc>
        <w:tc>
          <w:tcPr>
            <w:tcW w:type="dxa" w:w="3024"/>
            <w:shd w:val="clear" w:color="auto" w:fill="1F3864"/>
          </w:tcPr>
          <w:p>
            <w:r>
              <w:rPr>
                <w:b/>
                <w:color w:val="FFFFFF"/>
                <w:sz w:val="18"/>
              </w:rPr>
              <w:t>Valores</w:t>
            </w:r>
          </w:p>
        </w:tc>
        <w:tc>
          <w:tcPr>
            <w:tcW w:type="dxa" w:w="2880"/>
            <w:shd w:val="clear" w:color="auto" w:fill="1F3864"/>
          </w:tcPr>
          <w:p>
            <w:r>
              <w:rPr>
                <w:b/>
                <w:color w:val="FFFFFF"/>
                <w:sz w:val="18"/>
              </w:rPr>
              <w:t>Descripción</w:t>
            </w:r>
          </w:p>
        </w:tc>
      </w:tr>
      <w:tr>
        <w:tc>
          <w:tcPr>
            <w:tcW w:type="dxa" w:w="2160"/>
            <w:shd w:val="clear" w:color="auto" w:fill="EBF3FB"/>
          </w:tcPr>
          <w:p>
            <w:r>
              <w:rPr>
                <w:sz w:val="18"/>
              </w:rPr>
              <w:t>l10n_do_tax_type</w:t>
            </w:r>
          </w:p>
        </w:tc>
        <w:tc>
          <w:tcPr>
            <w:tcW w:type="dxa" w:w="1296"/>
            <w:shd w:val="clear" w:color="auto" w:fill="EBF3FB"/>
          </w:tcPr>
          <w:p>
            <w:r>
              <w:rPr>
                <w:sz w:val="18"/>
              </w:rPr>
              <w:t>Selection</w:t>
            </w:r>
          </w:p>
        </w:tc>
        <w:tc>
          <w:tcPr>
            <w:tcW w:type="dxa" w:w="3024"/>
            <w:shd w:val="clear" w:color="auto" w:fill="EBF3FB"/>
          </w:tcPr>
          <w:p>
            <w:r>
              <w:rPr>
                <w:sz w:val="18"/>
              </w:rPr>
              <w:t>itbis, ritbis, isr, isc, other, tip, rext, none</w:t>
            </w:r>
          </w:p>
        </w:tc>
        <w:tc>
          <w:tcPr>
            <w:tcW w:type="dxa" w:w="2880"/>
            <w:shd w:val="clear" w:color="auto" w:fill="EBF3FB"/>
          </w:tcPr>
          <w:p>
            <w:r>
              <w:rPr>
                <w:sz w:val="18"/>
              </w:rPr>
              <w:t>Tipo de impuesto para clasificación DGII. Utilizado por account_move para calcular campos computados.</w:t>
            </w:r>
          </w:p>
        </w:tc>
      </w:tr>
      <w:tr>
        <w:tc>
          <w:tcPr>
            <w:tcW w:type="dxa" w:w="2160"/>
          </w:tcPr>
          <w:p>
            <w:r>
              <w:rPr>
                <w:sz w:val="18"/>
              </w:rPr>
              <w:t>isr_retention_type</w:t>
            </w:r>
          </w:p>
        </w:tc>
        <w:tc>
          <w:tcPr>
            <w:tcW w:type="dxa" w:w="1296"/>
          </w:tcPr>
          <w:p>
            <w:r>
              <w:rPr>
                <w:sz w:val="18"/>
              </w:rPr>
              <w:t>Selection</w:t>
            </w:r>
          </w:p>
        </w:tc>
        <w:tc>
          <w:tcPr>
            <w:tcW w:type="dxa" w:w="3024"/>
          </w:tcPr>
          <w:p>
            <w:r>
              <w:rPr>
                <w:sz w:val="18"/>
              </w:rPr>
              <w:t>01-Arrendamientos, 02-Honorarios, 03-Otros ingresos, 04-Presuntos, 05-Intereses corp., 06-Intereses personas, 07-Proveedores estado, 08-Juegos móviles</w:t>
            </w:r>
          </w:p>
        </w:tc>
        <w:tc>
          <w:tcPr>
            <w:tcW w:type="dxa" w:w="2880"/>
          </w:tcPr>
          <w:p>
            <w:r>
              <w:rPr>
                <w:sz w:val="18"/>
              </w:rPr>
              <w:t>Categoría de retención ISR para el campo isr_withholding_type de la factura.</w:t>
            </w:r>
          </w:p>
        </w:tc>
      </w:tr>
    </w:tbl>
    <w:p/>
    <w:p>
      <w:pPr>
        <w:pStyle w:val="Heading2"/>
      </w:pPr>
      <w:r>
        <w:t>4.3 account.journal  —  account_journal.py</w:t>
      </w:r>
    </w:p>
    <w:p>
      <w:r>
        <w:t>Agrega la forma de pago predeterminada al diario contable.</w:t>
      </w:r>
    </w:p>
    <w:tbl>
      <w:tblPr>
        <w:tblStyle w:val="TableGrid"/>
        <w:tblW w:type="auto" w:w="0"/>
        <w:tblLook w:firstColumn="1" w:firstRow="1" w:lastColumn="0" w:lastRow="0" w:noHBand="0" w:noVBand="1" w:val="04A0"/>
      </w:tblPr>
      <w:tblGrid>
        <w:gridCol w:w="3041"/>
        <w:gridCol w:w="3041"/>
        <w:gridCol w:w="3041"/>
      </w:tblGrid>
      <w:tr>
        <w:tc>
          <w:tcPr>
            <w:tcW w:type="dxa" w:w="2880"/>
            <w:shd w:val="clear" w:color="auto" w:fill="1F3864"/>
          </w:tcPr>
          <w:p>
            <w:r>
              <w:rPr>
                <w:b/>
                <w:color w:val="FFFFFF"/>
                <w:sz w:val="18"/>
              </w:rPr>
              <w:t>Campo</w:t>
            </w:r>
          </w:p>
        </w:tc>
        <w:tc>
          <w:tcPr>
            <w:tcW w:type="dxa" w:w="1728"/>
            <w:shd w:val="clear" w:color="auto" w:fill="1F3864"/>
          </w:tcPr>
          <w:p>
            <w:r>
              <w:rPr>
                <w:b/>
                <w:color w:val="FFFFFF"/>
                <w:sz w:val="18"/>
              </w:rPr>
              <w:t>Tipo</w:t>
            </w:r>
          </w:p>
        </w:tc>
        <w:tc>
          <w:tcPr>
            <w:tcW w:type="dxa" w:w="4752"/>
            <w:shd w:val="clear" w:color="auto" w:fill="1F3864"/>
          </w:tcPr>
          <w:p>
            <w:r>
              <w:rPr>
                <w:b/>
                <w:color w:val="FFFFFF"/>
                <w:sz w:val="18"/>
              </w:rPr>
              <w:t>Descripción</w:t>
            </w:r>
          </w:p>
        </w:tc>
      </w:tr>
      <w:tr>
        <w:tc>
          <w:tcPr>
            <w:tcW w:type="dxa" w:w="2880"/>
            <w:shd w:val="clear" w:color="auto" w:fill="EBF3FB"/>
          </w:tcPr>
          <w:p>
            <w:r>
              <w:rPr>
                <w:sz w:val="18"/>
              </w:rPr>
              <w:t>l10n_do_fiscal_journal</w:t>
            </w:r>
          </w:p>
        </w:tc>
        <w:tc>
          <w:tcPr>
            <w:tcW w:type="dxa" w:w="1728"/>
            <w:shd w:val="clear" w:color="auto" w:fill="EBF3FB"/>
          </w:tcPr>
          <w:p>
            <w:r>
              <w:rPr>
                <w:sz w:val="18"/>
              </w:rPr>
              <w:t>Boolean</w:t>
            </w:r>
          </w:p>
        </w:tc>
        <w:tc>
          <w:tcPr>
            <w:tcW w:type="dxa" w:w="4752"/>
            <w:shd w:val="clear" w:color="auto" w:fill="EBF3FB"/>
          </w:tcPr>
          <w:p>
            <w:r>
              <w:rPr>
                <w:sz w:val="18"/>
              </w:rPr>
              <w:t>Indica si el diario es un diario fiscal (para filtros de reportes).</w:t>
            </w:r>
          </w:p>
        </w:tc>
      </w:tr>
      <w:tr>
        <w:tc>
          <w:tcPr>
            <w:tcW w:type="dxa" w:w="2880"/>
          </w:tcPr>
          <w:p>
            <w:r>
              <w:rPr>
                <w:sz w:val="18"/>
              </w:rPr>
              <w:t>payment_form</w:t>
            </w:r>
          </w:p>
        </w:tc>
        <w:tc>
          <w:tcPr>
            <w:tcW w:type="dxa" w:w="1728"/>
          </w:tcPr>
          <w:p>
            <w:r>
              <w:rPr>
                <w:sz w:val="18"/>
              </w:rPr>
              <w:t>Selection</w:t>
            </w:r>
          </w:p>
        </w:tc>
        <w:tc>
          <w:tcPr>
            <w:tcW w:type="dxa" w:w="4752"/>
          </w:tcPr>
          <w:p>
            <w:r>
              <w:rPr>
                <w:sz w:val="18"/>
              </w:rPr>
              <w:t>Forma de pago por defecto: cash, bank (cheque/transf.), card, credit, swap, bond, others.</w:t>
            </w:r>
          </w:p>
        </w:tc>
      </w:tr>
    </w:tbl>
    <w:p/>
    <w:p>
      <w:pPr>
        <w:pStyle w:val="Heading2"/>
      </w:pPr>
      <w:r>
        <w:t>4.4 account.account  —  account_account.py</w:t>
      </w:r>
    </w:p>
    <w:p>
      <w:r>
        <w:t>Agrega la asignación de cuentas contables a casillas del Anexo A e IT-1. Al configurar una cuenta con una casilla, los saldos de esa cuenta se suman automáticamente a la casilla correspondiente al generar el reporte.</w:t>
      </w:r>
    </w:p>
    <w:tbl>
      <w:tblPr>
        <w:tblStyle w:val="TableGrid"/>
        <w:tblW w:type="auto" w:w="0"/>
        <w:tblLook w:firstColumn="1" w:firstRow="1" w:lastColumn="0" w:lastRow="0" w:noHBand="0" w:noVBand="1" w:val="04A0"/>
      </w:tblPr>
      <w:tblGrid>
        <w:gridCol w:w="4561"/>
        <w:gridCol w:w="4561"/>
      </w:tblGrid>
      <w:tr>
        <w:tc>
          <w:tcPr>
            <w:tcW w:type="dxa" w:w="2592"/>
            <w:shd w:val="clear" w:color="auto" w:fill="1F3864"/>
          </w:tcPr>
          <w:p>
            <w:r>
              <w:rPr>
                <w:b/>
                <w:color w:val="FFFFFF"/>
                <w:sz w:val="18"/>
              </w:rPr>
              <w:t>Campo</w:t>
            </w:r>
          </w:p>
        </w:tc>
        <w:tc>
          <w:tcPr>
            <w:tcW w:type="dxa" w:w="6768"/>
            <w:shd w:val="clear" w:color="auto" w:fill="1F3864"/>
          </w:tcPr>
          <w:p>
            <w:r>
              <w:rPr>
                <w:b/>
                <w:color w:val="FFFFFF"/>
                <w:sz w:val="18"/>
              </w:rPr>
              <w:t>Descripción</w:t>
            </w:r>
          </w:p>
        </w:tc>
      </w:tr>
      <w:tr>
        <w:tc>
          <w:tcPr>
            <w:tcW w:type="dxa" w:w="2592"/>
            <w:shd w:val="clear" w:color="auto" w:fill="EBF3FB"/>
          </w:tcPr>
          <w:p>
            <w:r>
              <w:rPr>
                <w:sz w:val="18"/>
              </w:rPr>
              <w:t>box_attachment_a</w:t>
            </w:r>
          </w:p>
        </w:tc>
        <w:tc>
          <w:tcPr>
            <w:tcW w:type="dxa" w:w="6768"/>
            <w:shd w:val="clear" w:color="auto" w:fill="EBF3FB"/>
          </w:tcPr>
          <w:p>
            <w:r>
              <w:rPr>
                <w:sz w:val="18"/>
              </w:rPr>
              <w:t>Selection con 56 opciones (A9, A10, A27-A32, A34-A36, A39-A40, A45-A47, A49-A51, A53). Asigna la cuenta a una casilla del Anexo A.</w:t>
            </w:r>
          </w:p>
        </w:tc>
      </w:tr>
      <w:tr>
        <w:tc>
          <w:tcPr>
            <w:tcW w:type="dxa" w:w="2592"/>
          </w:tcPr>
          <w:p>
            <w:r>
              <w:rPr>
                <w:sz w:val="18"/>
              </w:rPr>
              <w:t>box_it1</w:t>
            </w:r>
          </w:p>
        </w:tc>
        <w:tc>
          <w:tcPr>
            <w:tcW w:type="dxa" w:w="6768"/>
          </w:tcPr>
          <w:p>
            <w:r>
              <w:rPr>
                <w:sz w:val="18"/>
              </w:rPr>
              <w:t>Selection con 68 opciones (I2-I8, I15, I28, I31-I32, I35-I37, I39-I40, I42-I45, I47-I48, I59, I61, I64-I66). Asigna la cuenta a una casilla del IT-1.</w:t>
            </w:r>
          </w:p>
        </w:tc>
      </w:tr>
    </w:tbl>
    <w:p/>
    <w:p>
      <w:pPr>
        <w:pStyle w:val="Heading2"/>
      </w:pPr>
      <w:r>
        <w:t>4.5 res.company  —  res_company.py</w:t>
      </w:r>
    </w:p>
    <w:p>
      <w:r>
        <w:t>Agrega soporte para consolidación multi-sucursal en los reportes DGII.</w:t>
      </w:r>
    </w:p>
    <w:tbl>
      <w:tblPr>
        <w:tblStyle w:val="TableGrid"/>
        <w:tblW w:type="auto" w:w="0"/>
        <w:tblLook w:firstColumn="1" w:firstRow="1" w:lastColumn="0" w:lastRow="0" w:noHBand="0" w:noVBand="1" w:val="04A0"/>
      </w:tblPr>
      <w:tblGrid>
        <w:gridCol w:w="4561"/>
        <w:gridCol w:w="4561"/>
      </w:tblGrid>
      <w:tr>
        <w:tc>
          <w:tcPr>
            <w:tcW w:type="dxa" w:w="3168"/>
            <w:shd w:val="clear" w:color="auto" w:fill="1F3864"/>
          </w:tcPr>
          <w:p>
            <w:r>
              <w:rPr>
                <w:b/>
                <w:color w:val="FFFFFF"/>
                <w:sz w:val="18"/>
              </w:rPr>
              <w:t>Campo</w:t>
            </w:r>
          </w:p>
        </w:tc>
        <w:tc>
          <w:tcPr>
            <w:tcW w:type="dxa" w:w="6192"/>
            <w:shd w:val="clear" w:color="auto" w:fill="1F3864"/>
          </w:tcPr>
          <w:p>
            <w:r>
              <w:rPr>
                <w:b/>
                <w:color w:val="FFFFFF"/>
                <w:sz w:val="18"/>
              </w:rPr>
              <w:t>Descripción</w:t>
            </w:r>
          </w:p>
        </w:tc>
      </w:tr>
      <w:tr>
        <w:tc>
          <w:tcPr>
            <w:tcW w:type="dxa" w:w="3168"/>
            <w:shd w:val="clear" w:color="auto" w:fill="EBF3FB"/>
          </w:tcPr>
          <w:p>
            <w:r>
              <w:rPr>
                <w:sz w:val="18"/>
              </w:rPr>
              <w:t>dgii_consolidate_branches</w:t>
            </w:r>
          </w:p>
        </w:tc>
        <w:tc>
          <w:tcPr>
            <w:tcW w:type="dxa" w:w="6192"/>
            <w:shd w:val="clear" w:color="auto" w:fill="EBF3FB"/>
          </w:tcPr>
          <w:p>
            <w:r>
              <w:rPr>
                <w:sz w:val="18"/>
              </w:rPr>
              <w:t>Boolean. Cuando True en la compañía padre, el reporte incluye datos de todas las compañías hijas. Solo válido en compañías raíz (constraint _check_consolidate_branches).</w:t>
            </w:r>
          </w:p>
        </w:tc>
      </w:tr>
    </w:tbl>
    <w:p/>
    <w:p>
      <w:r>
        <w:t>Constraint: _check_consolidate_branches() — ValidationError si se activa en una compañía que no es raíz (tiene parent_id).</w:t>
      </w:r>
    </w:p>
    <w:p>
      <w:pPr>
        <w:pStyle w:val="Heading2"/>
      </w:pPr>
      <w:r>
        <w:t>4.6 res.partner  —  res_partner.py (extensión dgii_reports)</w:t>
      </w:r>
    </w:p>
    <w:p>
      <w:r>
        <w:t>Agrega clasificación de partes relacionadas para el reporte 609.</w:t>
      </w:r>
    </w:p>
    <w:tbl>
      <w:tblPr>
        <w:tblStyle w:val="TableGrid"/>
        <w:tblW w:type="auto" w:w="0"/>
        <w:tblLook w:firstColumn="1" w:firstRow="1" w:lastColumn="0" w:lastRow="0" w:noHBand="0" w:noVBand="1" w:val="04A0"/>
      </w:tblPr>
      <w:tblGrid>
        <w:gridCol w:w="3041"/>
        <w:gridCol w:w="3041"/>
        <w:gridCol w:w="3041"/>
      </w:tblGrid>
      <w:tr>
        <w:tc>
          <w:tcPr>
            <w:tcW w:type="dxa" w:w="2160"/>
            <w:shd w:val="clear" w:color="auto" w:fill="1F3864"/>
          </w:tcPr>
          <w:p>
            <w:r>
              <w:rPr>
                <w:b/>
                <w:color w:val="FFFFFF"/>
                <w:sz w:val="18"/>
              </w:rPr>
              <w:t>Campo</w:t>
            </w:r>
          </w:p>
        </w:tc>
        <w:tc>
          <w:tcPr>
            <w:tcW w:type="dxa" w:w="1728"/>
            <w:shd w:val="clear" w:color="auto" w:fill="1F3864"/>
          </w:tcPr>
          <w:p>
            <w:r>
              <w:rPr>
                <w:b/>
                <w:color w:val="FFFFFF"/>
                <w:sz w:val="18"/>
              </w:rPr>
              <w:t>Tipo</w:t>
            </w:r>
          </w:p>
        </w:tc>
        <w:tc>
          <w:tcPr>
            <w:tcW w:type="dxa" w:w="5472"/>
            <w:shd w:val="clear" w:color="auto" w:fill="1F3864"/>
          </w:tcPr>
          <w:p>
            <w:r>
              <w:rPr>
                <w:b/>
                <w:color w:val="FFFFFF"/>
                <w:sz w:val="18"/>
              </w:rPr>
              <w:t>Descripción</w:t>
            </w:r>
          </w:p>
        </w:tc>
      </w:tr>
      <w:tr>
        <w:tc>
          <w:tcPr>
            <w:tcW w:type="dxa" w:w="2160"/>
            <w:shd w:val="clear" w:color="auto" w:fill="EBF3FB"/>
          </w:tcPr>
          <w:p>
            <w:r>
              <w:rPr>
                <w:sz w:val="18"/>
              </w:rPr>
              <w:t>related</w:t>
            </w:r>
          </w:p>
        </w:tc>
        <w:tc>
          <w:tcPr>
            <w:tcW w:type="dxa" w:w="1728"/>
            <w:shd w:val="clear" w:color="auto" w:fill="EBF3FB"/>
          </w:tcPr>
          <w:p>
            <w:r>
              <w:rPr>
                <w:sz w:val="18"/>
              </w:rPr>
              <w:t>Selection</w:t>
            </w:r>
          </w:p>
        </w:tc>
        <w:tc>
          <w:tcPr>
            <w:tcW w:type="dxa" w:w="5472"/>
            <w:shd w:val="clear" w:color="auto" w:fill="EBF3FB"/>
          </w:tcPr>
          <w:p>
            <w:r>
              <w:rPr>
                <w:sz w:val="18"/>
              </w:rPr>
              <w:t>0=No relacionado (default), 1=Relacionado. Utilizado en el reporte 609 para identificar partes vinculadas (Column related_part).</w:t>
            </w:r>
          </w:p>
        </w:tc>
      </w:tr>
    </w:tbl>
    <w:p/>
    <w:p>
      <w:r>
        <w:br w:type="page"/>
      </w:r>
    </w:p>
    <w:p>
      <w:pPr>
        <w:pStyle w:val="Heading1"/>
      </w:pPr>
      <w:r>
        <w:t>5. Wizards (Modelos Transitorios)</w:t>
      </w:r>
    </w:p>
    <w:p>
      <w:pPr>
        <w:pStyle w:val="Heading2"/>
      </w:pPr>
      <w:r>
        <w:t>5.1 dgii.report.regenerate.wizard</w:t>
      </w:r>
    </w:p>
    <w:p>
      <w:r>
        <w:t>Diálogo de confirmación que se presenta al usuario cuando intenta regenerar un reporte que ya ha sido generado previamente. Protege contra la regeneración accidental, ya que la acción borra todas las líneas existentes y recalcula desde cero.</w:t>
      </w:r>
    </w:p>
    <w:tbl>
      <w:tblPr>
        <w:tblStyle w:val="TableGrid"/>
        <w:tblW w:type="auto" w:w="0"/>
        <w:tblLook w:firstColumn="1" w:firstRow="1" w:lastColumn="0" w:lastRow="0" w:noHBand="0" w:noVBand="1" w:val="04A0"/>
      </w:tblPr>
      <w:tblGrid>
        <w:gridCol w:w="3041"/>
        <w:gridCol w:w="3041"/>
        <w:gridCol w:w="3041"/>
      </w:tblGrid>
      <w:tr>
        <w:tc>
          <w:tcPr>
            <w:tcW w:type="dxa" w:w="2160"/>
            <w:shd w:val="clear" w:color="auto" w:fill="1F3864"/>
          </w:tcPr>
          <w:p>
            <w:r>
              <w:rPr>
                <w:b/>
                <w:color w:val="FFFFFF"/>
                <w:sz w:val="18"/>
              </w:rPr>
              <w:t>Campo</w:t>
            </w:r>
          </w:p>
        </w:tc>
        <w:tc>
          <w:tcPr>
            <w:tcW w:type="dxa" w:w="2592"/>
            <w:shd w:val="clear" w:color="auto" w:fill="1F3864"/>
          </w:tcPr>
          <w:p>
            <w:r>
              <w:rPr>
                <w:b/>
                <w:color w:val="FFFFFF"/>
                <w:sz w:val="18"/>
              </w:rPr>
              <w:t>Tipo</w:t>
            </w:r>
          </w:p>
        </w:tc>
        <w:tc>
          <w:tcPr>
            <w:tcW w:type="dxa" w:w="4608"/>
            <w:shd w:val="clear" w:color="auto" w:fill="1F3864"/>
          </w:tcPr>
          <w:p>
            <w:r>
              <w:rPr>
                <w:b/>
                <w:color w:val="FFFFFF"/>
                <w:sz w:val="18"/>
              </w:rPr>
              <w:t>Descripción</w:t>
            </w:r>
          </w:p>
        </w:tc>
      </w:tr>
      <w:tr>
        <w:tc>
          <w:tcPr>
            <w:tcW w:type="dxa" w:w="2160"/>
            <w:shd w:val="clear" w:color="auto" w:fill="EBF3FB"/>
          </w:tcPr>
          <w:p>
            <w:r>
              <w:rPr>
                <w:sz w:val="18"/>
              </w:rPr>
              <w:t>report_id</w:t>
            </w:r>
          </w:p>
        </w:tc>
        <w:tc>
          <w:tcPr>
            <w:tcW w:type="dxa" w:w="2592"/>
            <w:shd w:val="clear" w:color="auto" w:fill="EBF3FB"/>
          </w:tcPr>
          <w:p>
            <w:r>
              <w:rPr>
                <w:sz w:val="18"/>
              </w:rPr>
              <w:t>Many2one dgii.reports</w:t>
            </w:r>
          </w:p>
        </w:tc>
        <w:tc>
          <w:tcPr>
            <w:tcW w:type="dxa" w:w="4608"/>
            <w:shd w:val="clear" w:color="auto" w:fill="EBF3FB"/>
          </w:tcPr>
          <w:p>
            <w:r>
              <w:rPr>
                <w:sz w:val="18"/>
              </w:rPr>
              <w:t>Referencia al reporte que se desea regenerar.</w:t>
            </w:r>
          </w:p>
        </w:tc>
      </w:tr>
    </w:tbl>
    <w:p/>
    <w:tbl>
      <w:tblPr>
        <w:tblStyle w:val="TableGrid"/>
        <w:tblW w:type="auto" w:w="0"/>
        <w:tblLook w:firstColumn="1" w:firstRow="1" w:lastColumn="0" w:lastRow="0" w:noHBand="0" w:noVBand="1" w:val="04A0"/>
      </w:tblPr>
      <w:tblGrid>
        <w:gridCol w:w="4561"/>
        <w:gridCol w:w="4561"/>
      </w:tblGrid>
      <w:tr>
        <w:tc>
          <w:tcPr>
            <w:tcW w:type="dxa" w:w="2592"/>
            <w:shd w:val="clear" w:color="auto" w:fill="1F3864"/>
          </w:tcPr>
          <w:p>
            <w:r>
              <w:rPr>
                <w:b/>
                <w:color w:val="FFFFFF"/>
                <w:sz w:val="18"/>
              </w:rPr>
              <w:t>Método</w:t>
            </w:r>
          </w:p>
        </w:tc>
        <w:tc>
          <w:tcPr>
            <w:tcW w:type="dxa" w:w="6768"/>
            <w:shd w:val="clear" w:color="auto" w:fill="1F3864"/>
          </w:tcPr>
          <w:p>
            <w:r>
              <w:rPr>
                <w:b/>
                <w:color w:val="FFFFFF"/>
                <w:sz w:val="18"/>
              </w:rPr>
              <w:t>Descripción</w:t>
            </w:r>
          </w:p>
        </w:tc>
      </w:tr>
      <w:tr>
        <w:tc>
          <w:tcPr>
            <w:tcW w:type="dxa" w:w="2592"/>
            <w:shd w:val="clear" w:color="auto" w:fill="EBF3FB"/>
          </w:tcPr>
          <w:p>
            <w:r>
              <w:rPr>
                <w:sz w:val="18"/>
              </w:rPr>
              <w:t>regenerate()</w:t>
            </w:r>
          </w:p>
        </w:tc>
        <w:tc>
          <w:tcPr>
            <w:tcW w:type="dxa" w:w="6768"/>
            <w:shd w:val="clear" w:color="auto" w:fill="EBF3FB"/>
          </w:tcPr>
          <w:p>
            <w:r>
              <w:rPr>
                <w:sz w:val="18"/>
              </w:rPr>
              <w:t>Llama a _generate_report() en el reporte referenciado y cierra el wizard.</w:t>
            </w:r>
          </w:p>
        </w:tc>
      </w:tr>
    </w:tbl>
    <w:p/>
    <w:p>
      <w:r>
        <w:br w:type="page"/>
      </w:r>
    </w:p>
    <w:p>
      <w:pPr>
        <w:pStyle w:val="Heading1"/>
      </w:pPr>
      <w:r>
        <w:t>6. Controladores HTTP</w:t>
      </w:r>
    </w:p>
    <w:p>
      <w:pPr>
        <w:pStyle w:val="Heading2"/>
      </w:pPr>
      <w:r>
        <w:t>6.1 DgiiReportsControllers  —  controllers/main.py</w:t>
      </w:r>
    </w:p>
    <w:p>
      <w:r>
        <w:t>Controlador web que provee URLs directas para navegar a facturas o contactos desde reportes externos o herramientas de auditoría.</w:t>
      </w:r>
    </w:p>
    <w:tbl>
      <w:tblPr>
        <w:tblStyle w:val="TableGrid"/>
        <w:tblW w:type="auto" w:w="0"/>
        <w:tblLook w:firstColumn="1" w:firstRow="1" w:lastColumn="0" w:lastRow="0" w:noHBand="0" w:noVBand="1" w:val="04A0"/>
      </w:tblPr>
      <w:tblGrid>
        <w:gridCol w:w="4561"/>
        <w:gridCol w:w="4561"/>
      </w:tblGrid>
      <w:tr>
        <w:tc>
          <w:tcPr>
            <w:tcW w:type="dxa" w:w="2592"/>
            <w:shd w:val="clear" w:color="auto" w:fill="1F3864"/>
          </w:tcPr>
          <w:p>
            <w:r>
              <w:rPr>
                <w:b/>
                <w:color w:val="FFFFFF"/>
                <w:sz w:val="18"/>
              </w:rPr>
              <w:t>Atributo</w:t>
            </w:r>
          </w:p>
        </w:tc>
        <w:tc>
          <w:tcPr>
            <w:tcW w:type="dxa" w:w="6768"/>
            <w:shd w:val="clear" w:color="auto" w:fill="1F3864"/>
          </w:tcPr>
          <w:p>
            <w:r>
              <w:rPr>
                <w:b/>
                <w:color w:val="FFFFFF"/>
                <w:sz w:val="18"/>
              </w:rPr>
              <w:t>Valor</w:t>
            </w:r>
          </w:p>
        </w:tc>
      </w:tr>
      <w:tr>
        <w:tc>
          <w:tcPr>
            <w:tcW w:type="dxa" w:w="2592"/>
            <w:shd w:val="clear" w:color="auto" w:fill="EBF3FB"/>
          </w:tcPr>
          <w:p>
            <w:r>
              <w:rPr>
                <w:sz w:val="18"/>
              </w:rPr>
              <w:t>Ruta</w:t>
            </w:r>
          </w:p>
        </w:tc>
        <w:tc>
          <w:tcPr>
            <w:tcW w:type="dxa" w:w="6768"/>
            <w:shd w:val="clear" w:color="auto" w:fill="EBF3FB"/>
          </w:tcPr>
          <w:p>
            <w:r>
              <w:rPr>
                <w:sz w:val="18"/>
              </w:rPr>
              <w:t>/dgii_reports/&lt;ncf_rnc&gt;</w:t>
            </w:r>
          </w:p>
        </w:tc>
      </w:tr>
      <w:tr>
        <w:tc>
          <w:tcPr>
            <w:tcW w:type="dxa" w:w="2592"/>
          </w:tcPr>
          <w:p>
            <w:r>
              <w:rPr>
                <w:sz w:val="18"/>
              </w:rPr>
              <w:t>Método HTTP</w:t>
            </w:r>
          </w:p>
        </w:tc>
        <w:tc>
          <w:tcPr>
            <w:tcW w:type="dxa" w:w="6768"/>
          </w:tcPr>
          <w:p>
            <w:r>
              <w:rPr>
                <w:sz w:val="18"/>
              </w:rPr>
              <w:t>GET</w:t>
            </w:r>
          </w:p>
        </w:tc>
      </w:tr>
      <w:tr>
        <w:tc>
          <w:tcPr>
            <w:tcW w:type="dxa" w:w="2592"/>
            <w:shd w:val="clear" w:color="auto" w:fill="EBF3FB"/>
          </w:tcPr>
          <w:p>
            <w:r>
              <w:rPr>
                <w:sz w:val="18"/>
              </w:rPr>
              <w:t>Autenticación</w:t>
            </w:r>
          </w:p>
        </w:tc>
        <w:tc>
          <w:tcPr>
            <w:tcW w:type="dxa" w:w="6768"/>
            <w:shd w:val="clear" w:color="auto" w:fill="EBF3FB"/>
          </w:tcPr>
          <w:p>
            <w:r>
              <w:rPr>
                <w:sz w:val="18"/>
              </w:rPr>
              <w:t>user (sesión activa requerida)</w:t>
            </w:r>
          </w:p>
        </w:tc>
      </w:tr>
    </w:tbl>
    <w:p/>
    <w:p>
      <w:r>
        <w:t>Lógica:</w:t>
      </w:r>
    </w:p>
    <w:p>
      <w:pPr>
        <w:pStyle w:val="ListBullet"/>
      </w:pPr>
      <w:r>
        <w:t>Si ncf_rnc empieza con "B": redirige a la factura con fiscal_invoice_number == ncf_rnc.</w:t>
      </w:r>
    </w:p>
    <w:p>
      <w:pPr>
        <w:pStyle w:val="ListBullet"/>
      </w:pPr>
      <w:r>
        <w:t>Si no: redirige al contacto con vat == ncf_rnc.</w:t>
      </w:r>
    </w:p>
    <w:p>
      <w:pPr>
        <w:pStyle w:val="ListBullet"/>
      </w:pPr>
      <w:r>
        <w:t>Retorna URL de formulario Odoo con acción y contexto correspondiente.</w:t>
      </w:r>
    </w:p>
    <w:p>
      <w:r>
        <w:br w:type="page"/>
      </w:r>
    </w:p>
    <w:p>
      <w:pPr>
        <w:pStyle w:val="Heading1"/>
      </w:pPr>
      <w:r>
        <w:t>7. Seguridad y Control de Acceso</w:t>
      </w:r>
    </w:p>
    <w:p>
      <w:pPr>
        <w:pStyle w:val="Heading2"/>
      </w:pPr>
      <w:r>
        <w:t>7.1 Permisos de Acceso por Modelo</w:t>
      </w:r>
    </w:p>
    <w:p>
      <w:r>
        <w:t>Todos los modelos del módulo otorgan permisos completos al grupo account.group_account_user:</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3744"/>
            <w:shd w:val="clear" w:color="auto" w:fill="1F3864"/>
          </w:tcPr>
          <w:p>
            <w:r>
              <w:rPr>
                <w:b/>
                <w:color w:val="FFFFFF"/>
                <w:sz w:val="18"/>
              </w:rPr>
              <w:t>Modelo</w:t>
            </w:r>
          </w:p>
        </w:tc>
        <w:tc>
          <w:tcPr>
            <w:tcW w:type="dxa" w:w="1008"/>
            <w:shd w:val="clear" w:color="auto" w:fill="1F3864"/>
          </w:tcPr>
          <w:p>
            <w:r>
              <w:rPr>
                <w:b/>
                <w:color w:val="FFFFFF"/>
                <w:sz w:val="18"/>
              </w:rPr>
              <w:t>Leer</w:t>
            </w:r>
          </w:p>
        </w:tc>
        <w:tc>
          <w:tcPr>
            <w:tcW w:type="dxa" w:w="1008"/>
            <w:shd w:val="clear" w:color="auto" w:fill="1F3864"/>
          </w:tcPr>
          <w:p>
            <w:r>
              <w:rPr>
                <w:b/>
                <w:color w:val="FFFFFF"/>
                <w:sz w:val="18"/>
              </w:rPr>
              <w:t>Escribir</w:t>
            </w:r>
          </w:p>
        </w:tc>
        <w:tc>
          <w:tcPr>
            <w:tcW w:type="dxa" w:w="1008"/>
            <w:shd w:val="clear" w:color="auto" w:fill="1F3864"/>
          </w:tcPr>
          <w:p>
            <w:r>
              <w:rPr>
                <w:b/>
                <w:color w:val="FFFFFF"/>
                <w:sz w:val="18"/>
              </w:rPr>
              <w:t>Crear</w:t>
            </w:r>
          </w:p>
        </w:tc>
        <w:tc>
          <w:tcPr>
            <w:tcW w:type="dxa" w:w="1008"/>
            <w:shd w:val="clear" w:color="auto" w:fill="1F3864"/>
          </w:tcPr>
          <w:p>
            <w:r>
              <w:rPr>
                <w:b/>
                <w:color w:val="FFFFFF"/>
                <w:sz w:val="18"/>
              </w:rPr>
              <w:t>Eliminar</w:t>
            </w:r>
          </w:p>
        </w:tc>
      </w:tr>
      <w:tr>
        <w:tc>
          <w:tcPr>
            <w:tcW w:type="dxa" w:w="3744"/>
            <w:shd w:val="clear" w:color="auto" w:fill="EBF3FB"/>
          </w:tcPr>
          <w:p>
            <w:r>
              <w:rPr>
                <w:sz w:val="18"/>
              </w:rPr>
              <w:t>dgii.reports</w:t>
            </w:r>
          </w:p>
        </w:tc>
        <w:tc>
          <w:tcPr>
            <w:tcW w:type="dxa" w:w="1008"/>
            <w:shd w:val="clear" w:color="auto" w:fill="EBF3FB"/>
          </w:tcPr>
          <w:p>
            <w:r>
              <w:rPr>
                <w:sz w:val="18"/>
              </w:rPr>
              <w:t>✓</w:t>
            </w:r>
          </w:p>
        </w:tc>
        <w:tc>
          <w:tcPr>
            <w:tcW w:type="dxa" w:w="1008"/>
            <w:shd w:val="clear" w:color="auto" w:fill="EBF3FB"/>
          </w:tcPr>
          <w:p>
            <w:r>
              <w:rPr>
                <w:sz w:val="18"/>
              </w:rPr>
              <w:t>✓</w:t>
            </w:r>
          </w:p>
        </w:tc>
        <w:tc>
          <w:tcPr>
            <w:tcW w:type="dxa" w:w="1008"/>
            <w:shd w:val="clear" w:color="auto" w:fill="EBF3FB"/>
          </w:tcPr>
          <w:p>
            <w:r>
              <w:rPr>
                <w:sz w:val="18"/>
              </w:rPr>
              <w:t>✓</w:t>
            </w:r>
          </w:p>
        </w:tc>
        <w:tc>
          <w:tcPr>
            <w:tcW w:type="dxa" w:w="1008"/>
            <w:shd w:val="clear" w:color="auto" w:fill="EBF3FB"/>
          </w:tcPr>
          <w:p>
            <w:r>
              <w:rPr>
                <w:sz w:val="18"/>
              </w:rPr>
              <w:t>✓</w:t>
            </w:r>
          </w:p>
        </w:tc>
      </w:tr>
      <w:tr>
        <w:tc>
          <w:tcPr>
            <w:tcW w:type="dxa" w:w="3744"/>
          </w:tcPr>
          <w:p>
            <w:r>
              <w:rPr>
                <w:sz w:val="18"/>
              </w:rPr>
              <w:t>dgii.reports.purchase.line</w:t>
            </w:r>
          </w:p>
        </w:tc>
        <w:tc>
          <w:tcPr>
            <w:tcW w:type="dxa" w:w="1008"/>
          </w:tcPr>
          <w:p>
            <w:r>
              <w:rPr>
                <w:sz w:val="18"/>
              </w:rPr>
              <w:t>✓</w:t>
            </w:r>
          </w:p>
        </w:tc>
        <w:tc>
          <w:tcPr>
            <w:tcW w:type="dxa" w:w="1008"/>
          </w:tcPr>
          <w:p>
            <w:r>
              <w:rPr>
                <w:sz w:val="18"/>
              </w:rPr>
              <w:t>✓</w:t>
            </w:r>
          </w:p>
        </w:tc>
        <w:tc>
          <w:tcPr>
            <w:tcW w:type="dxa" w:w="1008"/>
          </w:tcPr>
          <w:p>
            <w:r>
              <w:rPr>
                <w:sz w:val="18"/>
              </w:rPr>
              <w:t>✓</w:t>
            </w:r>
          </w:p>
        </w:tc>
        <w:tc>
          <w:tcPr>
            <w:tcW w:type="dxa" w:w="1008"/>
          </w:tcPr>
          <w:p>
            <w:r>
              <w:rPr>
                <w:sz w:val="18"/>
              </w:rPr>
              <w:t>✓</w:t>
            </w:r>
          </w:p>
        </w:tc>
      </w:tr>
      <w:tr>
        <w:tc>
          <w:tcPr>
            <w:tcW w:type="dxa" w:w="3744"/>
            <w:shd w:val="clear" w:color="auto" w:fill="EBF3FB"/>
          </w:tcPr>
          <w:p>
            <w:r>
              <w:rPr>
                <w:sz w:val="18"/>
              </w:rPr>
              <w:t>dgii.reports.sale.line</w:t>
            </w:r>
          </w:p>
        </w:tc>
        <w:tc>
          <w:tcPr>
            <w:tcW w:type="dxa" w:w="1008"/>
            <w:shd w:val="clear" w:color="auto" w:fill="EBF3FB"/>
          </w:tcPr>
          <w:p>
            <w:r>
              <w:rPr>
                <w:sz w:val="18"/>
              </w:rPr>
              <w:t>✓</w:t>
            </w:r>
          </w:p>
        </w:tc>
        <w:tc>
          <w:tcPr>
            <w:tcW w:type="dxa" w:w="1008"/>
            <w:shd w:val="clear" w:color="auto" w:fill="EBF3FB"/>
          </w:tcPr>
          <w:p>
            <w:r>
              <w:rPr>
                <w:sz w:val="18"/>
              </w:rPr>
              <w:t>✓</w:t>
            </w:r>
          </w:p>
        </w:tc>
        <w:tc>
          <w:tcPr>
            <w:tcW w:type="dxa" w:w="1008"/>
            <w:shd w:val="clear" w:color="auto" w:fill="EBF3FB"/>
          </w:tcPr>
          <w:p>
            <w:r>
              <w:rPr>
                <w:sz w:val="18"/>
              </w:rPr>
              <w:t>✓</w:t>
            </w:r>
          </w:p>
        </w:tc>
        <w:tc>
          <w:tcPr>
            <w:tcW w:type="dxa" w:w="1008"/>
            <w:shd w:val="clear" w:color="auto" w:fill="EBF3FB"/>
          </w:tcPr>
          <w:p>
            <w:r>
              <w:rPr>
                <w:sz w:val="18"/>
              </w:rPr>
              <w:t>✓</w:t>
            </w:r>
          </w:p>
        </w:tc>
      </w:tr>
      <w:tr>
        <w:tc>
          <w:tcPr>
            <w:tcW w:type="dxa" w:w="3744"/>
          </w:tcPr>
          <w:p>
            <w:r>
              <w:rPr>
                <w:sz w:val="18"/>
              </w:rPr>
              <w:t>dgii.reports.cancel.line</w:t>
            </w:r>
          </w:p>
        </w:tc>
        <w:tc>
          <w:tcPr>
            <w:tcW w:type="dxa" w:w="1008"/>
          </w:tcPr>
          <w:p>
            <w:r>
              <w:rPr>
                <w:sz w:val="18"/>
              </w:rPr>
              <w:t>✓</w:t>
            </w:r>
          </w:p>
        </w:tc>
        <w:tc>
          <w:tcPr>
            <w:tcW w:type="dxa" w:w="1008"/>
          </w:tcPr>
          <w:p>
            <w:r>
              <w:rPr>
                <w:sz w:val="18"/>
              </w:rPr>
              <w:t>✓</w:t>
            </w:r>
          </w:p>
        </w:tc>
        <w:tc>
          <w:tcPr>
            <w:tcW w:type="dxa" w:w="1008"/>
          </w:tcPr>
          <w:p>
            <w:r>
              <w:rPr>
                <w:sz w:val="18"/>
              </w:rPr>
              <w:t>✓</w:t>
            </w:r>
          </w:p>
        </w:tc>
        <w:tc>
          <w:tcPr>
            <w:tcW w:type="dxa" w:w="1008"/>
          </w:tcPr>
          <w:p>
            <w:r>
              <w:rPr>
                <w:sz w:val="18"/>
              </w:rPr>
              <w:t>✓</w:t>
            </w:r>
          </w:p>
        </w:tc>
      </w:tr>
      <w:tr>
        <w:tc>
          <w:tcPr>
            <w:tcW w:type="dxa" w:w="3744"/>
            <w:shd w:val="clear" w:color="auto" w:fill="EBF3FB"/>
          </w:tcPr>
          <w:p>
            <w:r>
              <w:rPr>
                <w:sz w:val="18"/>
              </w:rPr>
              <w:t>dgii.reports.exterior.line</w:t>
            </w:r>
          </w:p>
        </w:tc>
        <w:tc>
          <w:tcPr>
            <w:tcW w:type="dxa" w:w="1008"/>
            <w:shd w:val="clear" w:color="auto" w:fill="EBF3FB"/>
          </w:tcPr>
          <w:p>
            <w:r>
              <w:rPr>
                <w:sz w:val="18"/>
              </w:rPr>
              <w:t>✓</w:t>
            </w:r>
          </w:p>
        </w:tc>
        <w:tc>
          <w:tcPr>
            <w:tcW w:type="dxa" w:w="1008"/>
            <w:shd w:val="clear" w:color="auto" w:fill="EBF3FB"/>
          </w:tcPr>
          <w:p>
            <w:r>
              <w:rPr>
                <w:sz w:val="18"/>
              </w:rPr>
              <w:t>✓</w:t>
            </w:r>
          </w:p>
        </w:tc>
        <w:tc>
          <w:tcPr>
            <w:tcW w:type="dxa" w:w="1008"/>
            <w:shd w:val="clear" w:color="auto" w:fill="EBF3FB"/>
          </w:tcPr>
          <w:p>
            <w:r>
              <w:rPr>
                <w:sz w:val="18"/>
              </w:rPr>
              <w:t>✓</w:t>
            </w:r>
          </w:p>
        </w:tc>
        <w:tc>
          <w:tcPr>
            <w:tcW w:type="dxa" w:w="1008"/>
            <w:shd w:val="clear" w:color="auto" w:fill="EBF3FB"/>
          </w:tcPr>
          <w:p>
            <w:r>
              <w:rPr>
                <w:sz w:val="18"/>
              </w:rPr>
              <w:t>✓</w:t>
            </w:r>
          </w:p>
        </w:tc>
      </w:tr>
      <w:tr>
        <w:tc>
          <w:tcPr>
            <w:tcW w:type="dxa" w:w="3744"/>
          </w:tcPr>
          <w:p>
            <w:r>
              <w:rPr>
                <w:sz w:val="18"/>
              </w:rPr>
              <w:t>dgii.reports.it1.line</w:t>
            </w:r>
          </w:p>
        </w:tc>
        <w:tc>
          <w:tcPr>
            <w:tcW w:type="dxa" w:w="1008"/>
          </w:tcPr>
          <w:p>
            <w:r>
              <w:rPr>
                <w:sz w:val="18"/>
              </w:rPr>
              <w:t>✓</w:t>
            </w:r>
          </w:p>
        </w:tc>
        <w:tc>
          <w:tcPr>
            <w:tcW w:type="dxa" w:w="1008"/>
          </w:tcPr>
          <w:p>
            <w:r>
              <w:rPr>
                <w:sz w:val="18"/>
              </w:rPr>
              <w:t>✓</w:t>
            </w:r>
          </w:p>
        </w:tc>
        <w:tc>
          <w:tcPr>
            <w:tcW w:type="dxa" w:w="1008"/>
          </w:tcPr>
          <w:p>
            <w:r>
              <w:rPr>
                <w:sz w:val="18"/>
              </w:rPr>
              <w:t>✓</w:t>
            </w:r>
          </w:p>
        </w:tc>
        <w:tc>
          <w:tcPr>
            <w:tcW w:type="dxa" w:w="1008"/>
          </w:tcPr>
          <w:p>
            <w:r>
              <w:rPr>
                <w:sz w:val="18"/>
              </w:rPr>
              <w:t>✓</w:t>
            </w:r>
          </w:p>
        </w:tc>
      </w:tr>
      <w:tr>
        <w:tc>
          <w:tcPr>
            <w:tcW w:type="dxa" w:w="3744"/>
            <w:shd w:val="clear" w:color="auto" w:fill="EBF3FB"/>
          </w:tcPr>
          <w:p>
            <w:r>
              <w:rPr>
                <w:sz w:val="18"/>
              </w:rPr>
              <w:t>invoice.service.type.detail</w:t>
            </w:r>
          </w:p>
        </w:tc>
        <w:tc>
          <w:tcPr>
            <w:tcW w:type="dxa" w:w="1008"/>
            <w:shd w:val="clear" w:color="auto" w:fill="EBF3FB"/>
          </w:tcPr>
          <w:p>
            <w:r>
              <w:rPr>
                <w:sz w:val="18"/>
              </w:rPr>
              <w:t>✓</w:t>
            </w:r>
          </w:p>
        </w:tc>
        <w:tc>
          <w:tcPr>
            <w:tcW w:type="dxa" w:w="1008"/>
            <w:shd w:val="clear" w:color="auto" w:fill="EBF3FB"/>
          </w:tcPr>
          <w:p>
            <w:r>
              <w:rPr>
                <w:sz w:val="18"/>
              </w:rPr>
              <w:t>✓</w:t>
            </w:r>
          </w:p>
        </w:tc>
        <w:tc>
          <w:tcPr>
            <w:tcW w:type="dxa" w:w="1008"/>
            <w:shd w:val="clear" w:color="auto" w:fill="EBF3FB"/>
          </w:tcPr>
          <w:p>
            <w:r>
              <w:rPr>
                <w:sz w:val="18"/>
              </w:rPr>
              <w:t>✓</w:t>
            </w:r>
          </w:p>
        </w:tc>
        <w:tc>
          <w:tcPr>
            <w:tcW w:type="dxa" w:w="1008"/>
            <w:shd w:val="clear" w:color="auto" w:fill="EBF3FB"/>
          </w:tcPr>
          <w:p>
            <w:r>
              <w:rPr>
                <w:sz w:val="18"/>
              </w:rPr>
              <w:t>✓</w:t>
            </w:r>
          </w:p>
        </w:tc>
      </w:tr>
      <w:tr>
        <w:tc>
          <w:tcPr>
            <w:tcW w:type="dxa" w:w="3744"/>
          </w:tcPr>
          <w:p>
            <w:r>
              <w:rPr>
                <w:sz w:val="18"/>
              </w:rPr>
              <w:t>dgii.report.regenerate.wizard</w:t>
            </w:r>
          </w:p>
        </w:tc>
        <w:tc>
          <w:tcPr>
            <w:tcW w:type="dxa" w:w="1008"/>
          </w:tcPr>
          <w:p>
            <w:r>
              <w:rPr>
                <w:sz w:val="18"/>
              </w:rPr>
              <w:t>✓</w:t>
            </w:r>
          </w:p>
        </w:tc>
        <w:tc>
          <w:tcPr>
            <w:tcW w:type="dxa" w:w="1008"/>
          </w:tcPr>
          <w:p>
            <w:r>
              <w:rPr>
                <w:sz w:val="18"/>
              </w:rPr>
              <w:t>✓</w:t>
            </w:r>
          </w:p>
        </w:tc>
        <w:tc>
          <w:tcPr>
            <w:tcW w:type="dxa" w:w="1008"/>
          </w:tcPr>
          <w:p>
            <w:r>
              <w:rPr>
                <w:sz w:val="18"/>
              </w:rPr>
              <w:t>✓</w:t>
            </w:r>
          </w:p>
        </w:tc>
        <w:tc>
          <w:tcPr>
            <w:tcW w:type="dxa" w:w="1008"/>
          </w:tcPr>
          <w:p>
            <w:r>
              <w:rPr>
                <w:sz w:val="18"/>
              </w:rPr>
              <w:t>✓</w:t>
            </w:r>
          </w:p>
        </w:tc>
      </w:tr>
    </w:tbl>
    <w:p/>
    <w:p>
      <w:r>
        <w:t>NOTA: No existen reglas de registro (ir.rule) adicionales. El acceso se controla únicamente a nivel de modelo mediante el grupo de contabilidad estándar de Odoo.</w:t>
      </w:r>
    </w:p>
    <w:p>
      <w:r>
        <w:br w:type="page"/>
      </w:r>
    </w:p>
    <w:p>
      <w:pPr>
        <w:pStyle w:val="Heading1"/>
      </w:pPr>
      <w:r>
        <w:t>8. Datos Maestros</w:t>
      </w:r>
    </w:p>
    <w:p>
      <w:r>
        <w:t>El módulo carga datos iniciales al instalar mediante el archivo data/invoice_service_type_detail_data.xml. Este archivo define el catálogo completo de tipos y subtipos de servicio para el reporte 609 (B17 — Pagos al Exterior).</w:t>
      </w:r>
    </w:p>
    <w:tbl>
      <w:tblPr>
        <w:tblStyle w:val="TableGrid"/>
        <w:tblW w:type="auto" w:w="0"/>
        <w:tblLook w:firstColumn="1" w:firstRow="1" w:lastColumn="0" w:lastRow="0" w:noHBand="0" w:noVBand="1" w:val="04A0"/>
      </w:tblPr>
      <w:tblGrid>
        <w:gridCol w:w="3041"/>
        <w:gridCol w:w="3041"/>
        <w:gridCol w:w="3041"/>
      </w:tblGrid>
      <w:tr>
        <w:tc>
          <w:tcPr>
            <w:tcW w:type="dxa" w:w="2592"/>
            <w:shd w:val="clear" w:color="auto" w:fill="1F3864"/>
          </w:tcPr>
          <w:p>
            <w:r>
              <w:rPr>
                <w:b/>
                <w:color w:val="FFFFFF"/>
                <w:sz w:val="18"/>
              </w:rPr>
              <w:t>ID XML</w:t>
            </w:r>
          </w:p>
        </w:tc>
        <w:tc>
          <w:tcPr>
            <w:tcW w:type="dxa" w:w="1152"/>
            <w:shd w:val="clear" w:color="auto" w:fill="1F3864"/>
          </w:tcPr>
          <w:p>
            <w:r>
              <w:rPr>
                <w:b/>
                <w:color w:val="FFFFFF"/>
                <w:sz w:val="18"/>
              </w:rPr>
              <w:t>Código</w:t>
            </w:r>
          </w:p>
        </w:tc>
        <w:tc>
          <w:tcPr>
            <w:tcW w:type="dxa" w:w="5616"/>
            <w:shd w:val="clear" w:color="auto" w:fill="1F3864"/>
          </w:tcPr>
          <w:p>
            <w:r>
              <w:rPr>
                <w:b/>
                <w:color w:val="FFFFFF"/>
                <w:sz w:val="18"/>
              </w:rPr>
              <w:t>Descripción</w:t>
            </w:r>
          </w:p>
        </w:tc>
      </w:tr>
      <w:tr>
        <w:tc>
          <w:tcPr>
            <w:tcW w:type="dxa" w:w="2592"/>
            <w:shd w:val="clear" w:color="auto" w:fill="EBF3FB"/>
          </w:tcPr>
          <w:p>
            <w:r>
              <w:rPr>
                <w:sz w:val="18"/>
              </w:rPr>
              <w:t>service_type_01</w:t>
            </w:r>
          </w:p>
        </w:tc>
        <w:tc>
          <w:tcPr>
            <w:tcW w:type="dxa" w:w="1152"/>
            <w:shd w:val="clear" w:color="auto" w:fill="EBF3FB"/>
          </w:tcPr>
          <w:p>
            <w:r>
              <w:rPr>
                <w:sz w:val="18"/>
              </w:rPr>
              <w:t>01</w:t>
            </w:r>
          </w:p>
        </w:tc>
        <w:tc>
          <w:tcPr>
            <w:tcW w:type="dxa" w:w="5616"/>
            <w:shd w:val="clear" w:color="auto" w:fill="EBF3FB"/>
          </w:tcPr>
          <w:p>
            <w:r>
              <w:rPr>
                <w:sz w:val="18"/>
              </w:rPr>
              <w:t>Personal</w:t>
            </w:r>
          </w:p>
        </w:tc>
      </w:tr>
      <w:tr>
        <w:tc>
          <w:tcPr>
            <w:tcW w:type="dxa" w:w="2592"/>
          </w:tcPr>
          <w:p>
            <w:r>
              <w:rPr>
                <w:sz w:val="18"/>
              </w:rPr>
              <w:t>service_type_11</w:t>
            </w:r>
          </w:p>
        </w:tc>
        <w:tc>
          <w:tcPr>
            <w:tcW w:type="dxa" w:w="1152"/>
          </w:tcPr>
          <w:p>
            <w:r>
              <w:rPr>
                <w:sz w:val="18"/>
              </w:rPr>
              <w:t>11</w:t>
            </w:r>
          </w:p>
        </w:tc>
        <w:tc>
          <w:tcPr>
            <w:tcW w:type="dxa" w:w="5616"/>
          </w:tcPr>
          <w:p>
            <w:r>
              <w:rPr>
                <w:sz w:val="18"/>
              </w:rPr>
              <w:t>Sueldos, salarios y remuneraciones</w:t>
            </w:r>
          </w:p>
        </w:tc>
      </w:tr>
      <w:tr>
        <w:tc>
          <w:tcPr>
            <w:tcW w:type="dxa" w:w="2592"/>
            <w:shd w:val="clear" w:color="auto" w:fill="EBF3FB"/>
          </w:tcPr>
          <w:p>
            <w:r>
              <w:rPr>
                <w:sz w:val="18"/>
              </w:rPr>
              <w:t>service_type_12</w:t>
            </w:r>
          </w:p>
        </w:tc>
        <w:tc>
          <w:tcPr>
            <w:tcW w:type="dxa" w:w="1152"/>
            <w:shd w:val="clear" w:color="auto" w:fill="EBF3FB"/>
          </w:tcPr>
          <w:p>
            <w:r>
              <w:rPr>
                <w:sz w:val="18"/>
              </w:rPr>
              <w:t>12</w:t>
            </w:r>
          </w:p>
        </w:tc>
        <w:tc>
          <w:tcPr>
            <w:tcW w:type="dxa" w:w="5616"/>
            <w:shd w:val="clear" w:color="auto" w:fill="EBF3FB"/>
          </w:tcPr>
          <w:p>
            <w:r>
              <w:rPr>
                <w:sz w:val="18"/>
              </w:rPr>
              <w:t>Otros gastos de personal</w:t>
            </w:r>
          </w:p>
        </w:tc>
      </w:tr>
      <w:tr>
        <w:tc>
          <w:tcPr>
            <w:tcW w:type="dxa" w:w="2592"/>
          </w:tcPr>
          <w:p>
            <w:r>
              <w:rPr>
                <w:sz w:val="18"/>
              </w:rPr>
              <w:t>service_type_02</w:t>
            </w:r>
          </w:p>
        </w:tc>
        <w:tc>
          <w:tcPr>
            <w:tcW w:type="dxa" w:w="1152"/>
          </w:tcPr>
          <w:p>
            <w:r>
              <w:rPr>
                <w:sz w:val="18"/>
              </w:rPr>
              <w:t>02</w:t>
            </w:r>
          </w:p>
        </w:tc>
        <w:tc>
          <w:tcPr>
            <w:tcW w:type="dxa" w:w="5616"/>
          </w:tcPr>
          <w:p>
            <w:r>
              <w:rPr>
                <w:sz w:val="18"/>
              </w:rPr>
              <w:t>Trabajo, suministros y servicios</w:t>
            </w:r>
          </w:p>
        </w:tc>
      </w:tr>
      <w:tr>
        <w:tc>
          <w:tcPr>
            <w:tcW w:type="dxa" w:w="2592"/>
            <w:shd w:val="clear" w:color="auto" w:fill="EBF3FB"/>
          </w:tcPr>
          <w:p>
            <w:r>
              <w:rPr>
                <w:sz w:val="18"/>
              </w:rPr>
              <w:t>service_type_21</w:t>
            </w:r>
          </w:p>
        </w:tc>
        <w:tc>
          <w:tcPr>
            <w:tcW w:type="dxa" w:w="1152"/>
            <w:shd w:val="clear" w:color="auto" w:fill="EBF3FB"/>
          </w:tcPr>
          <w:p>
            <w:r>
              <w:rPr>
                <w:sz w:val="18"/>
              </w:rPr>
              <w:t>21</w:t>
            </w:r>
          </w:p>
        </w:tc>
        <w:tc>
          <w:tcPr>
            <w:tcW w:type="dxa" w:w="5616"/>
            <w:shd w:val="clear" w:color="auto" w:fill="EBF3FB"/>
          </w:tcPr>
          <w:p>
            <w:r>
              <w:rPr>
                <w:sz w:val="18"/>
              </w:rPr>
              <w:t>Servicios profesionales prestados por personas jurídicas</w:t>
            </w:r>
          </w:p>
        </w:tc>
      </w:tr>
      <w:tr>
        <w:tc>
          <w:tcPr>
            <w:tcW w:type="dxa" w:w="2592"/>
          </w:tcPr>
          <w:p>
            <w:r>
              <w:rPr>
                <w:sz w:val="18"/>
              </w:rPr>
              <w:t>service_type_22</w:t>
            </w:r>
          </w:p>
        </w:tc>
        <w:tc>
          <w:tcPr>
            <w:tcW w:type="dxa" w:w="1152"/>
          </w:tcPr>
          <w:p>
            <w:r>
              <w:rPr>
                <w:sz w:val="18"/>
              </w:rPr>
              <w:t>22</w:t>
            </w:r>
          </w:p>
        </w:tc>
        <w:tc>
          <w:tcPr>
            <w:tcW w:type="dxa" w:w="5616"/>
          </w:tcPr>
          <w:p>
            <w:r>
              <w:rPr>
                <w:sz w:val="18"/>
              </w:rPr>
              <w:t>Servicios profesionales prestados por personas físicas</w:t>
            </w:r>
          </w:p>
        </w:tc>
      </w:tr>
      <w:tr>
        <w:tc>
          <w:tcPr>
            <w:tcW w:type="dxa" w:w="2592"/>
            <w:shd w:val="clear" w:color="auto" w:fill="EBF3FB"/>
          </w:tcPr>
          <w:p>
            <w:r>
              <w:rPr>
                <w:sz w:val="18"/>
              </w:rPr>
              <w:t>service_type_23</w:t>
            </w:r>
          </w:p>
        </w:tc>
        <w:tc>
          <w:tcPr>
            <w:tcW w:type="dxa" w:w="1152"/>
            <w:shd w:val="clear" w:color="auto" w:fill="EBF3FB"/>
          </w:tcPr>
          <w:p>
            <w:r>
              <w:rPr>
                <w:sz w:val="18"/>
              </w:rPr>
              <w:t>23</w:t>
            </w:r>
          </w:p>
        </w:tc>
        <w:tc>
          <w:tcPr>
            <w:tcW w:type="dxa" w:w="5616"/>
            <w:shd w:val="clear" w:color="auto" w:fill="EBF3FB"/>
          </w:tcPr>
          <w:p>
            <w:r>
              <w:rPr>
                <w:sz w:val="18"/>
              </w:rPr>
              <w:t>Seguridad, mensajería y transporte (personas físicas)</w:t>
            </w:r>
          </w:p>
        </w:tc>
      </w:tr>
      <w:tr>
        <w:tc>
          <w:tcPr>
            <w:tcW w:type="dxa" w:w="2592"/>
          </w:tcPr>
          <w:p>
            <w:r>
              <w:rPr>
                <w:sz w:val="18"/>
              </w:rPr>
              <w:t>service_type_24</w:t>
            </w:r>
          </w:p>
        </w:tc>
        <w:tc>
          <w:tcPr>
            <w:tcW w:type="dxa" w:w="1152"/>
          </w:tcPr>
          <w:p>
            <w:r>
              <w:rPr>
                <w:sz w:val="18"/>
              </w:rPr>
              <w:t>24</w:t>
            </w:r>
          </w:p>
        </w:tc>
        <w:tc>
          <w:tcPr>
            <w:tcW w:type="dxa" w:w="5616"/>
          </w:tcPr>
          <w:p>
            <w:r>
              <w:rPr>
                <w:sz w:val="18"/>
              </w:rPr>
              <w:t>Seguridad, mensajería y transporte (personas jurídicas)</w:t>
            </w:r>
          </w:p>
        </w:tc>
      </w:tr>
      <w:tr>
        <w:tc>
          <w:tcPr>
            <w:tcW w:type="dxa" w:w="2592"/>
            <w:shd w:val="clear" w:color="auto" w:fill="EBF3FB"/>
          </w:tcPr>
          <w:p>
            <w:r>
              <w:rPr>
                <w:sz w:val="18"/>
              </w:rPr>
              <w:t>service_type_03</w:t>
            </w:r>
          </w:p>
        </w:tc>
        <w:tc>
          <w:tcPr>
            <w:tcW w:type="dxa" w:w="1152"/>
            <w:shd w:val="clear" w:color="auto" w:fill="EBF3FB"/>
          </w:tcPr>
          <w:p>
            <w:r>
              <w:rPr>
                <w:sz w:val="18"/>
              </w:rPr>
              <w:t>03</w:t>
            </w:r>
          </w:p>
        </w:tc>
        <w:tc>
          <w:tcPr>
            <w:tcW w:type="dxa" w:w="5616"/>
            <w:shd w:val="clear" w:color="auto" w:fill="EBF3FB"/>
          </w:tcPr>
          <w:p>
            <w:r>
              <w:rPr>
                <w:sz w:val="18"/>
              </w:rPr>
              <w:t>Arrendamientos</w:t>
            </w:r>
          </w:p>
        </w:tc>
      </w:tr>
      <w:tr>
        <w:tc>
          <w:tcPr>
            <w:tcW w:type="dxa" w:w="2592"/>
          </w:tcPr>
          <w:p>
            <w:r>
              <w:rPr>
                <w:sz w:val="18"/>
              </w:rPr>
              <w:t>service_type_31</w:t>
            </w:r>
          </w:p>
        </w:tc>
        <w:tc>
          <w:tcPr>
            <w:tcW w:type="dxa" w:w="1152"/>
          </w:tcPr>
          <w:p>
            <w:r>
              <w:rPr>
                <w:sz w:val="18"/>
              </w:rPr>
              <w:t>31</w:t>
            </w:r>
          </w:p>
        </w:tc>
        <w:tc>
          <w:tcPr>
            <w:tcW w:type="dxa" w:w="5616"/>
          </w:tcPr>
          <w:p>
            <w:r>
              <w:rPr>
                <w:sz w:val="18"/>
              </w:rPr>
              <w:t>Arrendamiento de bienes inmuebles (personas físicas)</w:t>
            </w:r>
          </w:p>
        </w:tc>
      </w:tr>
      <w:tr>
        <w:tc>
          <w:tcPr>
            <w:tcW w:type="dxa" w:w="2592"/>
            <w:shd w:val="clear" w:color="auto" w:fill="EBF3FB"/>
          </w:tcPr>
          <w:p>
            <w:r>
              <w:rPr>
                <w:sz w:val="18"/>
              </w:rPr>
              <w:t>service_type_32</w:t>
            </w:r>
          </w:p>
        </w:tc>
        <w:tc>
          <w:tcPr>
            <w:tcW w:type="dxa" w:w="1152"/>
            <w:shd w:val="clear" w:color="auto" w:fill="EBF3FB"/>
          </w:tcPr>
          <w:p>
            <w:r>
              <w:rPr>
                <w:sz w:val="18"/>
              </w:rPr>
              <w:t>32</w:t>
            </w:r>
          </w:p>
        </w:tc>
        <w:tc>
          <w:tcPr>
            <w:tcW w:type="dxa" w:w="5616"/>
            <w:shd w:val="clear" w:color="auto" w:fill="EBF3FB"/>
          </w:tcPr>
          <w:p>
            <w:r>
              <w:rPr>
                <w:sz w:val="18"/>
              </w:rPr>
              <w:t>Arrendamiento de bienes inmuebles (personas jurídicas)</w:t>
            </w:r>
          </w:p>
        </w:tc>
      </w:tr>
      <w:tr>
        <w:tc>
          <w:tcPr>
            <w:tcW w:type="dxa" w:w="2592"/>
          </w:tcPr>
          <w:p>
            <w:r>
              <w:rPr>
                <w:sz w:val="18"/>
              </w:rPr>
              <w:t>service_type_33</w:t>
            </w:r>
          </w:p>
        </w:tc>
        <w:tc>
          <w:tcPr>
            <w:tcW w:type="dxa" w:w="1152"/>
          </w:tcPr>
          <w:p>
            <w:r>
              <w:rPr>
                <w:sz w:val="18"/>
              </w:rPr>
              <w:t>33</w:t>
            </w:r>
          </w:p>
        </w:tc>
        <w:tc>
          <w:tcPr>
            <w:tcW w:type="dxa" w:w="5616"/>
          </w:tcPr>
          <w:p>
            <w:r>
              <w:rPr>
                <w:sz w:val="18"/>
              </w:rPr>
              <w:t>Otros arrendamientos</w:t>
            </w:r>
          </w:p>
        </w:tc>
      </w:tr>
      <w:tr>
        <w:tc>
          <w:tcPr>
            <w:tcW w:type="dxa" w:w="2592"/>
            <w:shd w:val="clear" w:color="auto" w:fill="EBF3FB"/>
          </w:tcPr>
          <w:p>
            <w:r>
              <w:rPr>
                <w:sz w:val="18"/>
              </w:rPr>
              <w:t>service_type_04</w:t>
            </w:r>
          </w:p>
        </w:tc>
        <w:tc>
          <w:tcPr>
            <w:tcW w:type="dxa" w:w="1152"/>
            <w:shd w:val="clear" w:color="auto" w:fill="EBF3FB"/>
          </w:tcPr>
          <w:p>
            <w:r>
              <w:rPr>
                <w:sz w:val="18"/>
              </w:rPr>
              <w:t>04</w:t>
            </w:r>
          </w:p>
        </w:tc>
        <w:tc>
          <w:tcPr>
            <w:tcW w:type="dxa" w:w="5616"/>
            <w:shd w:val="clear" w:color="auto" w:fill="EBF3FB"/>
          </w:tcPr>
          <w:p>
            <w:r>
              <w:rPr>
                <w:sz w:val="18"/>
              </w:rPr>
              <w:t>Activos fijos</w:t>
            </w:r>
          </w:p>
        </w:tc>
      </w:tr>
      <w:tr>
        <w:tc>
          <w:tcPr>
            <w:tcW w:type="dxa" w:w="2592"/>
          </w:tcPr>
          <w:p>
            <w:r>
              <w:rPr>
                <w:sz w:val="18"/>
              </w:rPr>
              <w:t>service_type_41</w:t>
            </w:r>
          </w:p>
        </w:tc>
        <w:tc>
          <w:tcPr>
            <w:tcW w:type="dxa" w:w="1152"/>
          </w:tcPr>
          <w:p>
            <w:r>
              <w:rPr>
                <w:sz w:val="18"/>
              </w:rPr>
              <w:t>41</w:t>
            </w:r>
          </w:p>
        </w:tc>
        <w:tc>
          <w:tcPr>
            <w:tcW w:type="dxa" w:w="5616"/>
          </w:tcPr>
          <w:p>
            <w:r>
              <w:rPr>
                <w:sz w:val="18"/>
              </w:rPr>
              <w:t>Reparaciones a activos fijos</w:t>
            </w:r>
          </w:p>
        </w:tc>
      </w:tr>
      <w:tr>
        <w:tc>
          <w:tcPr>
            <w:tcW w:type="dxa" w:w="2592"/>
            <w:shd w:val="clear" w:color="auto" w:fill="EBF3FB"/>
          </w:tcPr>
          <w:p>
            <w:r>
              <w:rPr>
                <w:sz w:val="18"/>
              </w:rPr>
              <w:t>service_type_42</w:t>
            </w:r>
          </w:p>
        </w:tc>
        <w:tc>
          <w:tcPr>
            <w:tcW w:type="dxa" w:w="1152"/>
            <w:shd w:val="clear" w:color="auto" w:fill="EBF3FB"/>
          </w:tcPr>
          <w:p>
            <w:r>
              <w:rPr>
                <w:sz w:val="18"/>
              </w:rPr>
              <w:t>42</w:t>
            </w:r>
          </w:p>
        </w:tc>
        <w:tc>
          <w:tcPr>
            <w:tcW w:type="dxa" w:w="5616"/>
            <w:shd w:val="clear" w:color="auto" w:fill="EBF3FB"/>
          </w:tcPr>
          <w:p>
            <w:r>
              <w:rPr>
                <w:sz w:val="18"/>
              </w:rPr>
              <w:t>Mantenimiento a activos fijos</w:t>
            </w:r>
          </w:p>
        </w:tc>
      </w:tr>
      <w:tr>
        <w:tc>
          <w:tcPr>
            <w:tcW w:type="dxa" w:w="2592"/>
          </w:tcPr>
          <w:p>
            <w:r>
              <w:rPr>
                <w:sz w:val="18"/>
              </w:rPr>
              <w:t>service_type_05</w:t>
            </w:r>
          </w:p>
        </w:tc>
        <w:tc>
          <w:tcPr>
            <w:tcW w:type="dxa" w:w="1152"/>
          </w:tcPr>
          <w:p>
            <w:r>
              <w:rPr>
                <w:sz w:val="18"/>
              </w:rPr>
              <w:t>05</w:t>
            </w:r>
          </w:p>
        </w:tc>
        <w:tc>
          <w:tcPr>
            <w:tcW w:type="dxa" w:w="5616"/>
          </w:tcPr>
          <w:p>
            <w:r>
              <w:rPr>
                <w:sz w:val="18"/>
              </w:rPr>
              <w:t>Representación</w:t>
            </w:r>
          </w:p>
        </w:tc>
      </w:tr>
      <w:tr>
        <w:tc>
          <w:tcPr>
            <w:tcW w:type="dxa" w:w="2592"/>
            <w:shd w:val="clear" w:color="auto" w:fill="EBF3FB"/>
          </w:tcPr>
          <w:p>
            <w:r>
              <w:rPr>
                <w:sz w:val="18"/>
              </w:rPr>
              <w:t>service_type_51</w:t>
            </w:r>
          </w:p>
        </w:tc>
        <w:tc>
          <w:tcPr>
            <w:tcW w:type="dxa" w:w="1152"/>
            <w:shd w:val="clear" w:color="auto" w:fill="EBF3FB"/>
          </w:tcPr>
          <w:p>
            <w:r>
              <w:rPr>
                <w:sz w:val="18"/>
              </w:rPr>
              <w:t>51</w:t>
            </w:r>
          </w:p>
        </w:tc>
        <w:tc>
          <w:tcPr>
            <w:tcW w:type="dxa" w:w="5616"/>
            <w:shd w:val="clear" w:color="auto" w:fill="EBF3FB"/>
          </w:tcPr>
          <w:p>
            <w:r>
              <w:rPr>
                <w:sz w:val="18"/>
              </w:rPr>
              <w:t>Relaciones públicas</w:t>
            </w:r>
          </w:p>
        </w:tc>
      </w:tr>
      <w:tr>
        <w:tc>
          <w:tcPr>
            <w:tcW w:type="dxa" w:w="2592"/>
          </w:tcPr>
          <w:p>
            <w:r>
              <w:rPr>
                <w:sz w:val="18"/>
              </w:rPr>
              <w:t>service_type_52</w:t>
            </w:r>
          </w:p>
        </w:tc>
        <w:tc>
          <w:tcPr>
            <w:tcW w:type="dxa" w:w="1152"/>
          </w:tcPr>
          <w:p>
            <w:r>
              <w:rPr>
                <w:sz w:val="18"/>
              </w:rPr>
              <w:t>52</w:t>
            </w:r>
          </w:p>
        </w:tc>
        <w:tc>
          <w:tcPr>
            <w:tcW w:type="dxa" w:w="5616"/>
          </w:tcPr>
          <w:p>
            <w:r>
              <w:rPr>
                <w:sz w:val="18"/>
              </w:rPr>
              <w:t>Publicidad y materiales promocionales</w:t>
            </w:r>
          </w:p>
        </w:tc>
      </w:tr>
      <w:tr>
        <w:tc>
          <w:tcPr>
            <w:tcW w:type="dxa" w:w="2592"/>
            <w:shd w:val="clear" w:color="auto" w:fill="EBF3FB"/>
          </w:tcPr>
          <w:p>
            <w:r>
              <w:rPr>
                <w:sz w:val="18"/>
              </w:rPr>
              <w:t>service_type_53</w:t>
            </w:r>
          </w:p>
        </w:tc>
        <w:tc>
          <w:tcPr>
            <w:tcW w:type="dxa" w:w="1152"/>
            <w:shd w:val="clear" w:color="auto" w:fill="EBF3FB"/>
          </w:tcPr>
          <w:p>
            <w:r>
              <w:rPr>
                <w:sz w:val="18"/>
              </w:rPr>
              <w:t>53</w:t>
            </w:r>
          </w:p>
        </w:tc>
        <w:tc>
          <w:tcPr>
            <w:tcW w:type="dxa" w:w="5616"/>
            <w:shd w:val="clear" w:color="auto" w:fill="EBF3FB"/>
          </w:tcPr>
          <w:p>
            <w:r>
              <w:rPr>
                <w:sz w:val="18"/>
              </w:rPr>
              <w:t>Materiales promocionales</w:t>
            </w:r>
          </w:p>
        </w:tc>
      </w:tr>
      <w:tr>
        <w:tc>
          <w:tcPr>
            <w:tcW w:type="dxa" w:w="2592"/>
          </w:tcPr>
          <w:p>
            <w:r>
              <w:rPr>
                <w:sz w:val="18"/>
              </w:rPr>
              <w:t>service_type_54</w:t>
            </w:r>
          </w:p>
        </w:tc>
        <w:tc>
          <w:tcPr>
            <w:tcW w:type="dxa" w:w="1152"/>
          </w:tcPr>
          <w:p>
            <w:r>
              <w:rPr>
                <w:sz w:val="18"/>
              </w:rPr>
              <w:t>54</w:t>
            </w:r>
          </w:p>
        </w:tc>
        <w:tc>
          <w:tcPr>
            <w:tcW w:type="dxa" w:w="5616"/>
          </w:tcPr>
          <w:p>
            <w:r>
              <w:rPr>
                <w:sz w:val="18"/>
              </w:rPr>
              <w:t>Otras representaciones</w:t>
            </w:r>
          </w:p>
        </w:tc>
      </w:tr>
      <w:tr>
        <w:tc>
          <w:tcPr>
            <w:tcW w:type="dxa" w:w="2592"/>
            <w:shd w:val="clear" w:color="auto" w:fill="EBF3FB"/>
          </w:tcPr>
          <w:p>
            <w:r>
              <w:rPr>
                <w:sz w:val="18"/>
              </w:rPr>
              <w:t>service_type_06</w:t>
            </w:r>
          </w:p>
        </w:tc>
        <w:tc>
          <w:tcPr>
            <w:tcW w:type="dxa" w:w="1152"/>
            <w:shd w:val="clear" w:color="auto" w:fill="EBF3FB"/>
          </w:tcPr>
          <w:p>
            <w:r>
              <w:rPr>
                <w:sz w:val="18"/>
              </w:rPr>
              <w:t>06</w:t>
            </w:r>
          </w:p>
        </w:tc>
        <w:tc>
          <w:tcPr>
            <w:tcW w:type="dxa" w:w="5616"/>
            <w:shd w:val="clear" w:color="auto" w:fill="EBF3FB"/>
          </w:tcPr>
          <w:p>
            <w:r>
              <w:rPr>
                <w:sz w:val="18"/>
              </w:rPr>
              <w:t>Financieros</w:t>
            </w:r>
          </w:p>
        </w:tc>
      </w:tr>
      <w:tr>
        <w:tc>
          <w:tcPr>
            <w:tcW w:type="dxa" w:w="2592"/>
          </w:tcPr>
          <w:p>
            <w:r>
              <w:rPr>
                <w:sz w:val="18"/>
              </w:rPr>
              <w:t>service_type_61</w:t>
            </w:r>
          </w:p>
        </w:tc>
        <w:tc>
          <w:tcPr>
            <w:tcW w:type="dxa" w:w="1152"/>
          </w:tcPr>
          <w:p>
            <w:r>
              <w:rPr>
                <w:sz w:val="18"/>
              </w:rPr>
              <w:t>61</w:t>
            </w:r>
          </w:p>
        </w:tc>
        <w:tc>
          <w:tcPr>
            <w:tcW w:type="dxa" w:w="5616"/>
          </w:tcPr>
          <w:p>
            <w:r>
              <w:rPr>
                <w:sz w:val="18"/>
              </w:rPr>
              <w:t>Intereses de préstamos</w:t>
            </w:r>
          </w:p>
        </w:tc>
      </w:tr>
      <w:tr>
        <w:tc>
          <w:tcPr>
            <w:tcW w:type="dxa" w:w="2592"/>
            <w:shd w:val="clear" w:color="auto" w:fill="EBF3FB"/>
          </w:tcPr>
          <w:p>
            <w:r>
              <w:rPr>
                <w:sz w:val="18"/>
              </w:rPr>
              <w:t>service_type_62</w:t>
            </w:r>
          </w:p>
        </w:tc>
        <w:tc>
          <w:tcPr>
            <w:tcW w:type="dxa" w:w="1152"/>
            <w:shd w:val="clear" w:color="auto" w:fill="EBF3FB"/>
          </w:tcPr>
          <w:p>
            <w:r>
              <w:rPr>
                <w:sz w:val="18"/>
              </w:rPr>
              <w:t>62</w:t>
            </w:r>
          </w:p>
        </w:tc>
        <w:tc>
          <w:tcPr>
            <w:tcW w:type="dxa" w:w="5616"/>
            <w:shd w:val="clear" w:color="auto" w:fill="EBF3FB"/>
          </w:tcPr>
          <w:p>
            <w:r>
              <w:rPr>
                <w:sz w:val="18"/>
              </w:rPr>
              <w:t>Intereses de financiamiento</w:t>
            </w:r>
          </w:p>
        </w:tc>
      </w:tr>
    </w:tbl>
    <w:p/>
    <w:p>
      <w:r>
        <w:br w:type="page"/>
      </w:r>
    </w:p>
    <w:p>
      <w:pPr>
        <w:pStyle w:val="Heading1"/>
      </w:pPr>
      <w:r>
        <w:t>9. Hooks de Instalación  —  hooks.py</w:t>
      </w:r>
    </w:p>
    <w:p>
      <w:r>
        <w:t>El archivo hooks.py define post_init_hook(env), que se ejecuta automáticamente al completar la instalación del módulo. Realiza las siguientes configuraciones iniciales:</w:t>
      </w:r>
    </w:p>
    <w:p>
      <w:pPr>
        <w:pStyle w:val="Heading2"/>
      </w:pPr>
      <w:r>
        <w:t>9.1 set_l10n_do_tax_types(cr)</w:t>
      </w:r>
    </w:p>
    <w:p>
      <w:r>
        <w:t>Actualiza el campo l10n_do_tax_type en los impuestos existentes, basándose en el nombre técnico de la plantilla de impuesto (tax template) de l10n_do. Opera directamente en SQL para mayor eficiencia.</w:t>
      </w:r>
    </w:p>
    <w:tbl>
      <w:tblPr>
        <w:tblStyle w:val="TableGrid"/>
        <w:tblW w:type="auto" w:w="0"/>
        <w:tblLook w:firstColumn="1" w:firstRow="1" w:lastColumn="0" w:lastRow="0" w:noHBand="0" w:noVBand="1" w:val="04A0"/>
      </w:tblPr>
      <w:tblGrid>
        <w:gridCol w:w="4561"/>
        <w:gridCol w:w="4561"/>
      </w:tblGrid>
      <w:tr>
        <w:tc>
          <w:tcPr>
            <w:tcW w:type="dxa" w:w="1728"/>
            <w:shd w:val="clear" w:color="auto" w:fill="1F3864"/>
          </w:tcPr>
          <w:p>
            <w:r>
              <w:rPr>
                <w:b/>
                <w:color w:val="FFFFFF"/>
                <w:sz w:val="18"/>
              </w:rPr>
              <w:t>Tipo DGII</w:t>
            </w:r>
          </w:p>
        </w:tc>
        <w:tc>
          <w:tcPr>
            <w:tcW w:type="dxa" w:w="7632"/>
            <w:shd w:val="clear" w:color="auto" w:fill="1F3864"/>
          </w:tcPr>
          <w:p>
            <w:r>
              <w:rPr>
                <w:b/>
                <w:color w:val="FFFFFF"/>
                <w:sz w:val="18"/>
              </w:rPr>
              <w:t>Plantillas asignadas (ejemplos)</w:t>
            </w:r>
          </w:p>
        </w:tc>
      </w:tr>
      <w:tr>
        <w:tc>
          <w:tcPr>
            <w:tcW w:type="dxa" w:w="1728"/>
            <w:shd w:val="clear" w:color="auto" w:fill="EBF3FB"/>
          </w:tcPr>
          <w:p>
            <w:r>
              <w:rPr>
                <w:sz w:val="18"/>
              </w:rPr>
              <w:t>itbis</w:t>
            </w:r>
          </w:p>
        </w:tc>
        <w:tc>
          <w:tcPr>
            <w:tcW w:type="dxa" w:w="7632"/>
            <w:shd w:val="clear" w:color="auto" w:fill="EBF3FB"/>
          </w:tcPr>
          <w:p>
            <w:r>
              <w:rPr>
                <w:sz w:val="18"/>
              </w:rPr>
              <w:t>tax_18_sale, tax_0_sale, tax_18_of_10, tax_tip_sale, tax_18_purch, tax_16_purch, tax_9_purch, tax_8_purch, tax_18_purch_serv, tax_18_importation, tax_0_purch, tax_tip_purch</w:t>
            </w:r>
          </w:p>
        </w:tc>
      </w:tr>
      <w:tr>
        <w:tc>
          <w:tcPr>
            <w:tcW w:type="dxa" w:w="1728"/>
          </w:tcPr>
          <w:p>
            <w:r>
              <w:rPr>
                <w:sz w:val="18"/>
              </w:rPr>
              <w:t>ritbis</w:t>
            </w:r>
          </w:p>
        </w:tc>
        <w:tc>
          <w:tcPr>
            <w:tcW w:type="dxa" w:w="7632"/>
          </w:tcPr>
          <w:p>
            <w:r>
              <w:rPr>
                <w:sz w:val="18"/>
              </w:rPr>
              <w:t>ret_100_tax_security, ret_100_tax_nonprofit, ret_100_tax_person, ret_30_tax_moral, ret_30_tax_freelance, ret_75_tax_nonformal</w:t>
            </w:r>
          </w:p>
        </w:tc>
      </w:tr>
      <w:tr>
        <w:tc>
          <w:tcPr>
            <w:tcW w:type="dxa" w:w="1728"/>
            <w:shd w:val="clear" w:color="auto" w:fill="EBF3FB"/>
          </w:tcPr>
          <w:p>
            <w:r>
              <w:rPr>
                <w:sz w:val="18"/>
              </w:rPr>
              <w:t>isr</w:t>
            </w:r>
          </w:p>
        </w:tc>
        <w:tc>
          <w:tcPr>
            <w:tcW w:type="dxa" w:w="7632"/>
            <w:shd w:val="clear" w:color="auto" w:fill="EBF3FB"/>
          </w:tcPr>
          <w:p>
            <w:r>
              <w:rPr>
                <w:sz w:val="18"/>
              </w:rPr>
              <w:t>ret_10_income_person, ret_10_income_rent, ret_10_income_dividend, ret_2_income_person, ret_2_income_transfer, ret_27_income_remittance, ret_5_income_gov</w:t>
            </w:r>
          </w:p>
        </w:tc>
      </w:tr>
      <w:tr>
        <w:tc>
          <w:tcPr>
            <w:tcW w:type="dxa" w:w="1728"/>
          </w:tcPr>
          <w:p>
            <w:r>
              <w:rPr>
                <w:sz w:val="18"/>
              </w:rPr>
              <w:t>isc</w:t>
            </w:r>
          </w:p>
        </w:tc>
        <w:tc>
          <w:tcPr>
            <w:tcW w:type="dxa" w:w="7632"/>
          </w:tcPr>
          <w:p>
            <w:r>
              <w:rPr>
                <w:sz w:val="18"/>
              </w:rPr>
              <w:t>tax_10_telco</w:t>
            </w:r>
          </w:p>
        </w:tc>
      </w:tr>
      <w:tr>
        <w:tc>
          <w:tcPr>
            <w:tcW w:type="dxa" w:w="1728"/>
            <w:shd w:val="clear" w:color="auto" w:fill="EBF3FB"/>
          </w:tcPr>
          <w:p>
            <w:r>
              <w:rPr>
                <w:sz w:val="18"/>
              </w:rPr>
              <w:t>other</w:t>
            </w:r>
          </w:p>
        </w:tc>
        <w:tc>
          <w:tcPr>
            <w:tcW w:type="dxa" w:w="7632"/>
            <w:shd w:val="clear" w:color="auto" w:fill="EBF3FB"/>
          </w:tcPr>
          <w:p>
            <w:r>
              <w:rPr>
                <w:sz w:val="18"/>
              </w:rPr>
              <w:t>tax_2_telco, tax_0015_bank</w:t>
            </w:r>
          </w:p>
        </w:tc>
      </w:tr>
    </w:tbl>
    <w:p/>
    <w:p>
      <w:r>
        <w:t>También configura isr_retention_type por plantilla:</w:t>
      </w:r>
    </w:p>
    <w:tbl>
      <w:tblPr>
        <w:tblStyle w:val="TableGrid"/>
        <w:tblW w:type="auto" w:w="0"/>
        <w:tblLook w:firstColumn="1" w:firstRow="1" w:lastColumn="0" w:lastRow="0" w:noHBand="0" w:noVBand="1" w:val="04A0"/>
      </w:tblPr>
      <w:tblGrid>
        <w:gridCol w:w="4561"/>
        <w:gridCol w:w="4561"/>
      </w:tblGrid>
      <w:tr>
        <w:tc>
          <w:tcPr>
            <w:tcW w:type="dxa" w:w="3168"/>
            <w:shd w:val="clear" w:color="auto" w:fill="1F3864"/>
          </w:tcPr>
          <w:p>
            <w:r>
              <w:rPr>
                <w:b/>
                <w:color w:val="FFFFFF"/>
                <w:sz w:val="18"/>
              </w:rPr>
              <w:t>Categoría ISR</w:t>
            </w:r>
          </w:p>
        </w:tc>
        <w:tc>
          <w:tcPr>
            <w:tcW w:type="dxa" w:w="6192"/>
            <w:shd w:val="clear" w:color="auto" w:fill="1F3864"/>
          </w:tcPr>
          <w:p>
            <w:r>
              <w:rPr>
                <w:b/>
                <w:color w:val="FFFFFF"/>
                <w:sz w:val="18"/>
              </w:rPr>
              <w:t>Plantillas</w:t>
            </w:r>
          </w:p>
        </w:tc>
      </w:tr>
      <w:tr>
        <w:tc>
          <w:tcPr>
            <w:tcW w:type="dxa" w:w="3168"/>
            <w:shd w:val="clear" w:color="auto" w:fill="EBF3FB"/>
          </w:tcPr>
          <w:p>
            <w:r>
              <w:rPr>
                <w:sz w:val="18"/>
              </w:rPr>
              <w:t>01 — Arrendamientos</w:t>
            </w:r>
          </w:p>
        </w:tc>
        <w:tc>
          <w:tcPr>
            <w:tcW w:type="dxa" w:w="6192"/>
            <w:shd w:val="clear" w:color="auto" w:fill="EBF3FB"/>
          </w:tcPr>
          <w:p>
            <w:r>
              <w:rPr>
                <w:sz w:val="18"/>
              </w:rPr>
              <w:t>ret_10_income_rent</w:t>
            </w:r>
          </w:p>
        </w:tc>
      </w:tr>
      <w:tr>
        <w:tc>
          <w:tcPr>
            <w:tcW w:type="dxa" w:w="3168"/>
          </w:tcPr>
          <w:p>
            <w:r>
              <w:rPr>
                <w:sz w:val="18"/>
              </w:rPr>
              <w:t>02 — Honorarios de servicios</w:t>
            </w:r>
          </w:p>
        </w:tc>
        <w:tc>
          <w:tcPr>
            <w:tcW w:type="dxa" w:w="6192"/>
          </w:tcPr>
          <w:p>
            <w:r>
              <w:rPr>
                <w:sz w:val="18"/>
              </w:rPr>
              <w:t>ret_10_income_person, ret_2_income_person, ret_2_income_transfer</w:t>
            </w:r>
          </w:p>
        </w:tc>
      </w:tr>
      <w:tr>
        <w:tc>
          <w:tcPr>
            <w:tcW w:type="dxa" w:w="3168"/>
            <w:shd w:val="clear" w:color="auto" w:fill="EBF3FB"/>
          </w:tcPr>
          <w:p>
            <w:r>
              <w:rPr>
                <w:sz w:val="18"/>
              </w:rPr>
              <w:t>03 — Otros ingresos</w:t>
            </w:r>
          </w:p>
        </w:tc>
        <w:tc>
          <w:tcPr>
            <w:tcW w:type="dxa" w:w="6192"/>
            <w:shd w:val="clear" w:color="auto" w:fill="EBF3FB"/>
          </w:tcPr>
          <w:p>
            <w:r>
              <w:rPr>
                <w:sz w:val="18"/>
              </w:rPr>
              <w:t>ret_10_income_dividend, ret_27_income_remittance</w:t>
            </w:r>
          </w:p>
        </w:tc>
      </w:tr>
      <w:tr>
        <w:tc>
          <w:tcPr>
            <w:tcW w:type="dxa" w:w="3168"/>
          </w:tcPr>
          <w:p>
            <w:r>
              <w:rPr>
                <w:sz w:val="18"/>
              </w:rPr>
              <w:t>07 — Proveedores del estado</w:t>
            </w:r>
          </w:p>
        </w:tc>
        <w:tc>
          <w:tcPr>
            <w:tcW w:type="dxa" w:w="6192"/>
          </w:tcPr>
          <w:p>
            <w:r>
              <w:rPr>
                <w:sz w:val="18"/>
              </w:rPr>
              <w:t>ret_5_income_gov</w:t>
            </w:r>
          </w:p>
        </w:tc>
      </w:tr>
    </w:tbl>
    <w:p/>
    <w:p>
      <w:pPr>
        <w:pStyle w:val="Heading2"/>
      </w:pPr>
      <w:r>
        <w:t>9.2 set_journal_payment_forms(cr)</w:t>
      </w:r>
    </w:p>
    <w:p>
      <w:r>
        <w:t>Establece la forma de pago predeterminada en diarios de efectivo y banco que aún no tienen una asignada (payment_form IS NULL):</w:t>
      </w:r>
    </w:p>
    <w:tbl>
      <w:tblPr>
        <w:tblStyle w:val="TableGrid"/>
        <w:tblW w:type="auto" w:w="0"/>
        <w:tblLook w:firstColumn="1" w:firstRow="1" w:lastColumn="0" w:lastRow="0" w:noHBand="0" w:noVBand="1" w:val="04A0"/>
      </w:tblPr>
      <w:tblGrid>
        <w:gridCol w:w="4561"/>
        <w:gridCol w:w="4561"/>
      </w:tblGrid>
      <w:tr>
        <w:tc>
          <w:tcPr>
            <w:tcW w:type="dxa" w:w="3600"/>
            <w:shd w:val="clear" w:color="auto" w:fill="1F3864"/>
          </w:tcPr>
          <w:p>
            <w:r>
              <w:rPr>
                <w:b/>
                <w:color w:val="FFFFFF"/>
                <w:sz w:val="18"/>
              </w:rPr>
              <w:t>Tipo de diario</w:t>
            </w:r>
          </w:p>
        </w:tc>
        <w:tc>
          <w:tcPr>
            <w:tcW w:type="dxa" w:w="5760"/>
            <w:shd w:val="clear" w:color="auto" w:fill="1F3864"/>
          </w:tcPr>
          <w:p>
            <w:r>
              <w:rPr>
                <w:b/>
                <w:color w:val="FFFFFF"/>
                <w:sz w:val="18"/>
              </w:rPr>
              <w:t>payment_form asignado</w:t>
            </w:r>
          </w:p>
        </w:tc>
      </w:tr>
      <w:tr>
        <w:tc>
          <w:tcPr>
            <w:tcW w:type="dxa" w:w="3600"/>
            <w:shd w:val="clear" w:color="auto" w:fill="EBF3FB"/>
          </w:tcPr>
          <w:p>
            <w:r>
              <w:rPr>
                <w:sz w:val="18"/>
              </w:rPr>
              <w:t>cash</w:t>
            </w:r>
          </w:p>
        </w:tc>
        <w:tc>
          <w:tcPr>
            <w:tcW w:type="dxa" w:w="5760"/>
            <w:shd w:val="clear" w:color="auto" w:fill="EBF3FB"/>
          </w:tcPr>
          <w:p>
            <w:r>
              <w:rPr>
                <w:sz w:val="18"/>
              </w:rPr>
              <w:t>cash (01 — Efectivo)</w:t>
            </w:r>
          </w:p>
        </w:tc>
      </w:tr>
      <w:tr>
        <w:tc>
          <w:tcPr>
            <w:tcW w:type="dxa" w:w="3600"/>
          </w:tcPr>
          <w:p>
            <w:r>
              <w:rPr>
                <w:sz w:val="18"/>
              </w:rPr>
              <w:t>bank</w:t>
            </w:r>
          </w:p>
        </w:tc>
        <w:tc>
          <w:tcPr>
            <w:tcW w:type="dxa" w:w="5760"/>
          </w:tcPr>
          <w:p>
            <w:r>
              <w:rPr>
                <w:sz w:val="18"/>
              </w:rPr>
              <w:t>bank (02 — Cheque/Transferencia/Depósito)</w:t>
            </w:r>
          </w:p>
        </w:tc>
      </w:tr>
    </w:tbl>
    <w:p/>
    <w:p>
      <w:pPr>
        <w:pStyle w:val="Heading2"/>
      </w:pPr>
      <w:r>
        <w:t>9.3 Datos de Demostración  —  demo/demo_dgii.xml</w:t>
      </w:r>
    </w:p>
    <w:p>
      <w:r>
        <w:t>El módulo incluye datos de demostración comprensivos que cubren la totalidad de los campos y columnas de los cuatro reportes DGII. Al instalar con datos demo activados, se ejecuta automáticamente la siguiente secuencia a través del archivo demo/demo_dgii.xml, que invoca dgii.reports._load_demo_data().</w:t>
      </w:r>
    </w:p>
    <w:p>
      <w:r>
        <w:t>Secuencia de ejecución al instalar con demo data:</w:t>
      </w:r>
    </w:p>
    <w:tbl>
      <w:tblPr>
        <w:tblStyle w:val="TableGrid"/>
        <w:tblW w:type="auto" w:w="0"/>
        <w:tblLook w:firstColumn="1" w:firstRow="1" w:lastColumn="0" w:lastRow="0" w:noHBand="0" w:noVBand="1" w:val="04A0"/>
      </w:tblPr>
      <w:tblGrid>
        <w:gridCol w:w="3041"/>
        <w:gridCol w:w="3041"/>
        <w:gridCol w:w="3041"/>
      </w:tblGrid>
      <w:tr>
        <w:tc>
          <w:tcPr>
            <w:tcW w:type="dxa" w:w="864"/>
            <w:shd w:val="clear" w:color="auto" w:fill="1F3864"/>
          </w:tcPr>
          <w:p>
            <w:r>
              <w:rPr>
                <w:b/>
                <w:color w:val="FFFFFF"/>
                <w:sz w:val="18"/>
              </w:rPr>
              <w:t>Orden</w:t>
            </w:r>
          </w:p>
        </w:tc>
        <w:tc>
          <w:tcPr>
            <w:tcW w:type="dxa" w:w="3168"/>
            <w:shd w:val="clear" w:color="auto" w:fill="1F3864"/>
          </w:tcPr>
          <w:p>
            <w:r>
              <w:rPr>
                <w:b/>
                <w:color w:val="FFFFFF"/>
                <w:sz w:val="18"/>
              </w:rPr>
              <w:t>Método</w:t>
            </w:r>
          </w:p>
        </w:tc>
        <w:tc>
          <w:tcPr>
            <w:tcW w:type="dxa" w:w="5328"/>
            <w:shd w:val="clear" w:color="auto" w:fill="1F3864"/>
          </w:tcPr>
          <w:p>
            <w:r>
              <w:rPr>
                <w:b/>
                <w:color w:val="FFFFFF"/>
                <w:sz w:val="18"/>
              </w:rPr>
              <w:t>Qué hace</w:t>
            </w:r>
          </w:p>
        </w:tc>
      </w:tr>
      <w:tr>
        <w:tc>
          <w:tcPr>
            <w:tcW w:type="dxa" w:w="864"/>
            <w:shd w:val="clear" w:color="auto" w:fill="EBF3FB"/>
          </w:tcPr>
          <w:p>
            <w:r>
              <w:rPr>
                <w:sz w:val="18"/>
              </w:rPr>
              <w:t>1</w:t>
            </w:r>
          </w:p>
        </w:tc>
        <w:tc>
          <w:tcPr>
            <w:tcW w:type="dxa" w:w="3168"/>
            <w:shd w:val="clear" w:color="auto" w:fill="EBF3FB"/>
          </w:tcPr>
          <w:p>
            <w:r>
              <w:rPr>
                <w:sz w:val="18"/>
              </w:rPr>
              <w:t>l10n_do_accounting</w:t>
              <w:br/>
              <w:t>_post_load_demo_data()</w:t>
            </w:r>
          </w:p>
        </w:tc>
        <w:tc>
          <w:tcPr>
            <w:tcW w:type="dxa" w:w="5328"/>
            <w:shd w:val="clear" w:color="auto" w:fill="EBF3FB"/>
          </w:tcPr>
          <w:p>
            <w:r>
              <w:rPr>
                <w:sz w:val="18"/>
              </w:rPr>
              <w:t>Crea la compañía demo, carga el plan de cuentas DO y genera los NCF Batches necesarios para todos los tipos de comprobante.</w:t>
            </w:r>
          </w:p>
        </w:tc>
      </w:tr>
      <w:tr>
        <w:tc>
          <w:tcPr>
            <w:tcW w:type="dxa" w:w="864"/>
          </w:tcPr>
          <w:p>
            <w:r>
              <w:rPr>
                <w:sz w:val="18"/>
              </w:rPr>
              <w:t>2</w:t>
            </w:r>
          </w:p>
        </w:tc>
        <w:tc>
          <w:tcPr>
            <w:tcW w:type="dxa" w:w="3168"/>
          </w:tcPr>
          <w:p>
            <w:r>
              <w:rPr>
                <w:sz w:val="18"/>
              </w:rPr>
              <w:t>dgii_reports</w:t>
              <w:br/>
              <w:t>_setup_demo_company_config()</w:t>
            </w:r>
          </w:p>
        </w:tc>
        <w:tc>
          <w:tcPr>
            <w:tcW w:type="dxa" w:w="5328"/>
          </w:tcPr>
          <w:p>
            <w:r>
              <w:rPr>
                <w:sz w:val="18"/>
              </w:rPr>
              <w:t>Configura l10n_do_tax_type en todos los impuestos del chart. Establece isr_retention_type. Asigna payment_form a diarios cash/bank. Crea diario de Tarjeta (CARD).</w:t>
            </w:r>
          </w:p>
        </w:tc>
      </w:tr>
      <w:tr>
        <w:tc>
          <w:tcPr>
            <w:tcW w:type="dxa" w:w="864"/>
            <w:shd w:val="clear" w:color="auto" w:fill="EBF3FB"/>
          </w:tcPr>
          <w:p>
            <w:r>
              <w:rPr>
                <w:sz w:val="18"/>
              </w:rPr>
              <w:t>3</w:t>
            </w:r>
          </w:p>
        </w:tc>
        <w:tc>
          <w:tcPr>
            <w:tcW w:type="dxa" w:w="3168"/>
            <w:shd w:val="clear" w:color="auto" w:fill="EBF3FB"/>
          </w:tcPr>
          <w:p>
            <w:r>
              <w:rPr>
                <w:sz w:val="18"/>
              </w:rPr>
              <w:t>dgii_reports</w:t>
              <w:br/>
              <w:t>_create_demo_regular_invoices()</w:t>
            </w:r>
          </w:p>
        </w:tc>
        <w:tc>
          <w:tcPr>
            <w:tcW w:type="dxa" w:w="5328"/>
            <w:shd w:val="clear" w:color="auto" w:fill="EBF3FB"/>
          </w:tcPr>
          <w:p>
            <w:r>
              <w:rPr>
                <w:sz w:val="18"/>
              </w:rPr>
              <w:t>Crea y confirma facturas comprensivas para 606, 607 y 608. Ver detalle abajo.</w:t>
            </w:r>
          </w:p>
        </w:tc>
      </w:tr>
      <w:tr>
        <w:tc>
          <w:tcPr>
            <w:tcW w:type="dxa" w:w="864"/>
          </w:tcPr>
          <w:p>
            <w:r>
              <w:rPr>
                <w:sz w:val="18"/>
              </w:rPr>
              <w:t>4</w:t>
            </w:r>
          </w:p>
        </w:tc>
        <w:tc>
          <w:tcPr>
            <w:tcW w:type="dxa" w:w="3168"/>
          </w:tcPr>
          <w:p>
            <w:r>
              <w:rPr>
                <w:sz w:val="18"/>
              </w:rPr>
              <w:t>dgii_reports</w:t>
              <w:br/>
              <w:t>_create_demo_exterior_invoices()</w:t>
            </w:r>
          </w:p>
        </w:tc>
        <w:tc>
          <w:tcPr>
            <w:tcW w:type="dxa" w:w="5328"/>
          </w:tcPr>
          <w:p>
            <w:r>
              <w:rPr>
                <w:sz w:val="18"/>
              </w:rPr>
              <w:t>Crea facturas B17 para el reporte 609 cubriendo todos los tipos de servicio y casos de ISR.</w:t>
            </w:r>
          </w:p>
        </w:tc>
      </w:tr>
      <w:tr>
        <w:tc>
          <w:tcPr>
            <w:tcW w:type="dxa" w:w="864"/>
            <w:shd w:val="clear" w:color="auto" w:fill="EBF3FB"/>
          </w:tcPr>
          <w:p>
            <w:r>
              <w:rPr>
                <w:sz w:val="18"/>
              </w:rPr>
              <w:t>5</w:t>
            </w:r>
          </w:p>
        </w:tc>
        <w:tc>
          <w:tcPr>
            <w:tcW w:type="dxa" w:w="3168"/>
            <w:shd w:val="clear" w:color="auto" w:fill="EBF3FB"/>
          </w:tcPr>
          <w:p>
            <w:r>
              <w:rPr>
                <w:sz w:val="18"/>
              </w:rPr>
              <w:t>dgii_reports</w:t>
              <w:br/>
              <w:t>_load_demo_data()</w:t>
            </w:r>
          </w:p>
        </w:tc>
        <w:tc>
          <w:tcPr>
            <w:tcW w:type="dxa" w:w="5328"/>
            <w:shd w:val="clear" w:color="auto" w:fill="EBF3FB"/>
          </w:tcPr>
          <w:p>
            <w:r>
              <w:rPr>
                <w:sz w:val="18"/>
              </w:rPr>
              <w:t>Genera el reporte DGII para el mes anterior, consolidando todo lo anterior.</w:t>
            </w:r>
          </w:p>
        </w:tc>
      </w:tr>
    </w:tbl>
    <w:p/>
    <w:p>
      <w:pPr>
        <w:pStyle w:val="Heading3"/>
      </w:pPr>
      <w:r>
        <w:t>_setup_demo_company_config(company)</w:t>
      </w:r>
    </w:p>
    <w:p>
      <w:r>
        <w:t>Configura los impuestos de la compañía demo con los tipos correctos para los reportes:</w:t>
      </w:r>
    </w:p>
    <w:tbl>
      <w:tblPr>
        <w:tblStyle w:val="TableGrid"/>
        <w:tblW w:type="auto" w:w="0"/>
        <w:tblLook w:firstColumn="1" w:firstRow="1" w:lastColumn="0" w:lastRow="0" w:noHBand="0" w:noVBand="1" w:val="04A0"/>
      </w:tblPr>
      <w:tblGrid>
        <w:gridCol w:w="4561"/>
        <w:gridCol w:w="4561"/>
      </w:tblGrid>
      <w:tr>
        <w:tc>
          <w:tcPr>
            <w:tcW w:type="dxa" w:w="2016"/>
            <w:shd w:val="clear" w:color="auto" w:fill="1F3864"/>
          </w:tcPr>
          <w:p>
            <w:r>
              <w:rPr>
                <w:b/>
                <w:color w:val="FFFFFF"/>
                <w:sz w:val="18"/>
              </w:rPr>
              <w:t>l10n_do_tax_type</w:t>
            </w:r>
          </w:p>
        </w:tc>
        <w:tc>
          <w:tcPr>
            <w:tcW w:type="dxa" w:w="7344"/>
            <w:shd w:val="clear" w:color="auto" w:fill="1F3864"/>
          </w:tcPr>
          <w:p>
            <w:r>
              <w:rPr>
                <w:b/>
                <w:color w:val="FFFFFF"/>
                <w:sz w:val="18"/>
              </w:rPr>
              <w:t>Impuestos configurados</w:t>
            </w:r>
          </w:p>
        </w:tc>
      </w:tr>
      <w:tr>
        <w:tc>
          <w:tcPr>
            <w:tcW w:type="dxa" w:w="2016"/>
            <w:shd w:val="clear" w:color="auto" w:fill="EBF3FB"/>
          </w:tcPr>
          <w:p>
            <w:r>
              <w:rPr>
                <w:sz w:val="18"/>
              </w:rPr>
              <w:t>itbis</w:t>
            </w:r>
          </w:p>
        </w:tc>
        <w:tc>
          <w:tcPr>
            <w:tcW w:type="dxa" w:w="7344"/>
            <w:shd w:val="clear" w:color="auto" w:fill="EBF3FB"/>
          </w:tcPr>
          <w:p>
            <w:r>
              <w:rPr>
                <w:sz w:val="18"/>
              </w:rPr>
              <w:t>tax_18_sale, tax_0_sale, tax_18_purch, tax_18_purch_serv</w:t>
            </w:r>
          </w:p>
        </w:tc>
      </w:tr>
      <w:tr>
        <w:tc>
          <w:tcPr>
            <w:tcW w:type="dxa" w:w="2016"/>
          </w:tcPr>
          <w:p>
            <w:r>
              <w:rPr>
                <w:sz w:val="18"/>
              </w:rPr>
              <w:t>ritbis</w:t>
            </w:r>
          </w:p>
        </w:tc>
        <w:tc>
          <w:tcPr>
            <w:tcW w:type="dxa" w:w="7344"/>
          </w:tcPr>
          <w:p>
            <w:r>
              <w:rPr>
                <w:sz w:val="18"/>
              </w:rPr>
              <w:t>ret_100_tax_person, ret_75_tax_nonformal, ret_30_tax_moral, ret_100_tax_nonprofit, ret_100_tax_security</w:t>
            </w:r>
          </w:p>
        </w:tc>
      </w:tr>
      <w:tr>
        <w:tc>
          <w:tcPr>
            <w:tcW w:type="dxa" w:w="2016"/>
            <w:shd w:val="clear" w:color="auto" w:fill="EBF3FB"/>
          </w:tcPr>
          <w:p>
            <w:r>
              <w:rPr>
                <w:sz w:val="18"/>
              </w:rPr>
              <w:t>isr</w:t>
            </w:r>
          </w:p>
        </w:tc>
        <w:tc>
          <w:tcPr>
            <w:tcW w:type="dxa" w:w="7344"/>
            <w:shd w:val="clear" w:color="auto" w:fill="EBF3FB"/>
          </w:tcPr>
          <w:p>
            <w:r>
              <w:rPr>
                <w:sz w:val="18"/>
              </w:rPr>
              <w:t>ret_10_income_person (tipo 02), ret_5_income_gov (tipo 07), ret_27_income_remittance (tipo 03)</w:t>
            </w:r>
          </w:p>
        </w:tc>
      </w:tr>
      <w:tr>
        <w:tc>
          <w:tcPr>
            <w:tcW w:type="dxa" w:w="2016"/>
          </w:tcPr>
          <w:p>
            <w:r>
              <w:rPr>
                <w:sz w:val="18"/>
              </w:rPr>
              <w:t>tip</w:t>
            </w:r>
          </w:p>
        </w:tc>
        <w:tc>
          <w:tcPr>
            <w:tcW w:type="dxa" w:w="7344"/>
          </w:tcPr>
          <w:p>
            <w:r>
              <w:rPr>
                <w:sz w:val="18"/>
              </w:rPr>
              <w:t>tax_tip_sale</w:t>
            </w:r>
          </w:p>
        </w:tc>
      </w:tr>
      <w:tr>
        <w:tc>
          <w:tcPr>
            <w:tcW w:type="dxa" w:w="2016"/>
            <w:shd w:val="clear" w:color="auto" w:fill="EBF3FB"/>
          </w:tcPr>
          <w:p>
            <w:r>
              <w:rPr>
                <w:sz w:val="18"/>
              </w:rPr>
              <w:t>isc</w:t>
            </w:r>
          </w:p>
        </w:tc>
        <w:tc>
          <w:tcPr>
            <w:tcW w:type="dxa" w:w="7344"/>
            <w:shd w:val="clear" w:color="auto" w:fill="EBF3FB"/>
          </w:tcPr>
          <w:p>
            <w:r>
              <w:rPr>
                <w:sz w:val="18"/>
              </w:rPr>
              <w:t>tax_10_telco</w:t>
            </w:r>
          </w:p>
        </w:tc>
      </w:tr>
    </w:tbl>
    <w:p/>
    <w:p>
      <w:r>
        <w:t>Además crea un diario de tipo cash con código "CARD" y l10n_do_payment_form="card" para cubrir la columna "Tarjeta" del reporte 607.</w:t>
      </w:r>
    </w:p>
    <w:p>
      <w:pPr>
        <w:pStyle w:val="Heading3"/>
      </w:pPr>
      <w:r>
        <w:t>_create_demo_regular_invoices(company) — Cobertura por reporte</w:t>
      </w:r>
    </w:p>
    <w:p>
      <w:r>
        <w:t>Crea dos productos: "Servicio Demo DGII" (type=service) y "Bien/Mercancía Demo DGII" (type=consu) para que los campos service_total_amount y good_total_amount del 606 tengan valores.</w:t>
      </w:r>
    </w:p>
    <w:p>
      <w:r>
        <w:t>Facturas de ventas (607) generadas: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296"/>
            <w:shd w:val="clear" w:color="auto" w:fill="1F3864"/>
          </w:tcPr>
          <w:p>
            <w:r>
              <w:rPr>
                <w:b/>
                <w:color w:val="FFFFFF"/>
                <w:sz w:val="18"/>
              </w:rPr>
              <w:t>Tipo NCF</w:t>
            </w:r>
          </w:p>
        </w:tc>
        <w:tc>
          <w:tcPr>
            <w:tcW w:type="dxa" w:w="1296"/>
            <w:shd w:val="clear" w:color="auto" w:fill="1F3864"/>
          </w:tcPr>
          <w:p>
            <w:r>
              <w:rPr>
                <w:b/>
                <w:color w:val="FFFFFF"/>
                <w:sz w:val="18"/>
              </w:rPr>
              <w:t>Income Type</w:t>
            </w:r>
          </w:p>
        </w:tc>
        <w:tc>
          <w:tcPr>
            <w:tcW w:type="dxa" w:w="2880"/>
            <w:shd w:val="clear" w:color="auto" w:fill="1F3864"/>
          </w:tcPr>
          <w:p>
            <w:r>
              <w:rPr>
                <w:b/>
                <w:color w:val="FFFFFF"/>
                <w:sz w:val="18"/>
              </w:rPr>
              <w:t>Impuestos</w:t>
            </w:r>
          </w:p>
        </w:tc>
        <w:tc>
          <w:tcPr>
            <w:tcW w:type="dxa" w:w="1296"/>
            <w:shd w:val="clear" w:color="auto" w:fill="1F3864"/>
          </w:tcPr>
          <w:p>
            <w:r>
              <w:rPr>
                <w:b/>
                <w:color w:val="FFFFFF"/>
                <w:sz w:val="18"/>
              </w:rPr>
              <w:t>Pago</w:t>
            </w:r>
          </w:p>
        </w:tc>
        <w:tc>
          <w:tcPr>
            <w:tcW w:type="dxa" w:w="3024"/>
            <w:shd w:val="clear" w:color="auto" w:fill="1F3864"/>
          </w:tcPr>
          <w:p>
            <w:r>
              <w:rPr>
                <w:b/>
                <w:color w:val="FFFFFF"/>
                <w:sz w:val="18"/>
              </w:rPr>
              <w:t>Columnas 607 cubiertas</w:t>
            </w:r>
          </w:p>
        </w:tc>
      </w:tr>
      <w:tr>
        <w:tc>
          <w:tcPr>
            <w:tcW w:type="dxa" w:w="1296"/>
            <w:shd w:val="clear" w:color="auto" w:fill="EBF3FB"/>
          </w:tcPr>
          <w:p>
            <w:r>
              <w:rPr>
                <w:sz w:val="18"/>
              </w:rPr>
              <w:t>B01</w:t>
            </w:r>
          </w:p>
        </w:tc>
        <w:tc>
          <w:tcPr>
            <w:tcW w:type="dxa" w:w="1296"/>
            <w:shd w:val="clear" w:color="auto" w:fill="EBF3FB"/>
          </w:tcPr>
          <w:p>
            <w:r>
              <w:rPr>
                <w:sz w:val="18"/>
              </w:rPr>
              <w:t>01</w:t>
            </w:r>
          </w:p>
        </w:tc>
        <w:tc>
          <w:tcPr>
            <w:tcW w:type="dxa" w:w="2880"/>
            <w:shd w:val="clear" w:color="auto" w:fill="EBF3FB"/>
          </w:tcPr>
          <w:p>
            <w:r>
              <w:rPr>
                <w:sz w:val="18"/>
              </w:rPr>
              <w:t>tax_18_sale</w:t>
            </w:r>
          </w:p>
        </w:tc>
        <w:tc>
          <w:tcPr>
            <w:tcW w:type="dxa" w:w="1296"/>
            <w:shd w:val="clear" w:color="auto" w:fill="EBF3FB"/>
          </w:tcPr>
          <w:p>
            <w:r>
              <w:rPr>
                <w:sz w:val="18"/>
              </w:rPr>
              <w:t>Efectivo</w:t>
            </w:r>
          </w:p>
        </w:tc>
        <w:tc>
          <w:tcPr>
            <w:tcW w:type="dxa" w:w="3024"/>
            <w:shd w:val="clear" w:color="auto" w:fill="EBF3FB"/>
          </w:tcPr>
          <w:p>
            <w:r>
              <w:rPr>
                <w:sz w:val="18"/>
              </w:rPr>
              <w:t>invoiced_itbis, cash</w:t>
            </w:r>
          </w:p>
        </w:tc>
      </w:tr>
      <w:tr>
        <w:tc>
          <w:tcPr>
            <w:tcW w:type="dxa" w:w="1296"/>
          </w:tcPr>
          <w:p>
            <w:r>
              <w:rPr>
                <w:sz w:val="18"/>
              </w:rPr>
              <w:t>B01</w:t>
            </w:r>
          </w:p>
        </w:tc>
        <w:tc>
          <w:tcPr>
            <w:tcW w:type="dxa" w:w="1296"/>
          </w:tcPr>
          <w:p>
            <w:r>
              <w:rPr>
                <w:sz w:val="18"/>
              </w:rPr>
              <w:t>02</w:t>
            </w:r>
          </w:p>
        </w:tc>
        <w:tc>
          <w:tcPr>
            <w:tcW w:type="dxa" w:w="2880"/>
          </w:tcPr>
          <w:p>
            <w:r>
              <w:rPr>
                <w:sz w:val="18"/>
              </w:rPr>
              <w:t>tax_18_sale</w:t>
            </w:r>
          </w:p>
        </w:tc>
        <w:tc>
          <w:tcPr>
            <w:tcW w:type="dxa" w:w="1296"/>
          </w:tcPr>
          <w:p>
            <w:r>
              <w:rPr>
                <w:sz w:val="18"/>
              </w:rPr>
              <w:t>Banco</w:t>
            </w:r>
          </w:p>
        </w:tc>
        <w:tc>
          <w:tcPr>
            <w:tcW w:type="dxa" w:w="3024"/>
          </w:tcPr>
          <w:p>
            <w:r>
              <w:rPr>
                <w:sz w:val="18"/>
              </w:rPr>
              <w:t>bank</w:t>
            </w:r>
          </w:p>
        </w:tc>
      </w:tr>
      <w:tr>
        <w:tc>
          <w:tcPr>
            <w:tcW w:type="dxa" w:w="1296"/>
            <w:shd w:val="clear" w:color="auto" w:fill="EBF3FB"/>
          </w:tcPr>
          <w:p>
            <w:r>
              <w:rPr>
                <w:sz w:val="18"/>
              </w:rPr>
              <w:t>B01</w:t>
            </w:r>
          </w:p>
        </w:tc>
        <w:tc>
          <w:tcPr>
            <w:tcW w:type="dxa" w:w="1296"/>
            <w:shd w:val="clear" w:color="auto" w:fill="EBF3FB"/>
          </w:tcPr>
          <w:p>
            <w:r>
              <w:rPr>
                <w:sz w:val="18"/>
              </w:rPr>
              <w:t>03</w:t>
            </w:r>
          </w:p>
        </w:tc>
        <w:tc>
          <w:tcPr>
            <w:tcW w:type="dxa" w:w="2880"/>
            <w:shd w:val="clear" w:color="auto" w:fill="EBF3FB"/>
          </w:tcPr>
          <w:p>
            <w:r>
              <w:rPr>
                <w:sz w:val="18"/>
              </w:rPr>
              <w:t>tax_18_sale</w:t>
            </w:r>
          </w:p>
        </w:tc>
        <w:tc>
          <w:tcPr>
            <w:tcW w:type="dxa" w:w="1296"/>
            <w:shd w:val="clear" w:color="auto" w:fill="EBF3FB"/>
          </w:tcPr>
          <w:p>
            <w:r>
              <w:rPr>
                <w:sz w:val="18"/>
              </w:rPr>
              <w:t>Banco</w:t>
            </w:r>
          </w:p>
        </w:tc>
        <w:tc>
          <w:tcPr>
            <w:tcW w:type="dxa" w:w="3024"/>
            <w:shd w:val="clear" w:color="auto" w:fill="EBF3FB"/>
          </w:tcPr>
          <w:p>
            <w:r>
              <w:rPr>
                <w:sz w:val="18"/>
              </w:rPr>
              <w:t>income_type 03</w:t>
            </w:r>
          </w:p>
        </w:tc>
      </w:tr>
      <w:tr>
        <w:tc>
          <w:tcPr>
            <w:tcW w:type="dxa" w:w="1296"/>
          </w:tcPr>
          <w:p>
            <w:r>
              <w:rPr>
                <w:sz w:val="18"/>
              </w:rPr>
              <w:t>B01</w:t>
            </w:r>
          </w:p>
        </w:tc>
        <w:tc>
          <w:tcPr>
            <w:tcW w:type="dxa" w:w="1296"/>
          </w:tcPr>
          <w:p>
            <w:r>
              <w:rPr>
                <w:sz w:val="18"/>
              </w:rPr>
              <w:t>04, 05, 06</w:t>
            </w:r>
          </w:p>
        </w:tc>
        <w:tc>
          <w:tcPr>
            <w:tcW w:type="dxa" w:w="2880"/>
          </w:tcPr>
          <w:p>
            <w:r>
              <w:rPr>
                <w:sz w:val="18"/>
              </w:rPr>
              <w:t>tax_18_sale</w:t>
            </w:r>
          </w:p>
        </w:tc>
        <w:tc>
          <w:tcPr>
            <w:tcW w:type="dxa" w:w="1296"/>
          </w:tcPr>
          <w:p>
            <w:r>
              <w:rPr>
                <w:sz w:val="18"/>
              </w:rPr>
              <w:t>Sin pago</w:t>
            </w:r>
          </w:p>
        </w:tc>
        <w:tc>
          <w:tcPr>
            <w:tcW w:type="dxa" w:w="3024"/>
          </w:tcPr>
          <w:p>
            <w:r>
              <w:rPr>
                <w:sz w:val="18"/>
              </w:rPr>
              <w:t>credit, tipos de ingreso</w:t>
            </w:r>
          </w:p>
        </w:tc>
      </w:tr>
      <w:tr>
        <w:tc>
          <w:tcPr>
            <w:tcW w:type="dxa" w:w="1296"/>
            <w:shd w:val="clear" w:color="auto" w:fill="EBF3FB"/>
          </w:tcPr>
          <w:p>
            <w:r>
              <w:rPr>
                <w:sz w:val="18"/>
              </w:rPr>
              <w:t>B01</w:t>
            </w:r>
          </w:p>
        </w:tc>
        <w:tc>
          <w:tcPr>
            <w:tcW w:type="dxa" w:w="1296"/>
            <w:shd w:val="clear" w:color="auto" w:fill="EBF3FB"/>
          </w:tcPr>
          <w:p>
            <w:r>
              <w:rPr>
                <w:sz w:val="18"/>
              </w:rPr>
              <w:t>01</w:t>
            </w:r>
          </w:p>
        </w:tc>
        <w:tc>
          <w:tcPr>
            <w:tcW w:type="dxa" w:w="2880"/>
            <w:shd w:val="clear" w:color="auto" w:fill="EBF3FB"/>
          </w:tcPr>
          <w:p>
            <w:r>
              <w:rPr>
                <w:sz w:val="18"/>
              </w:rPr>
              <w:t>tax_18_sale + ret_30_tax_moral</w:t>
            </w:r>
          </w:p>
        </w:tc>
        <w:tc>
          <w:tcPr>
            <w:tcW w:type="dxa" w:w="1296"/>
            <w:shd w:val="clear" w:color="auto" w:fill="EBF3FB"/>
          </w:tcPr>
          <w:p>
            <w:r>
              <w:rPr>
                <w:sz w:val="18"/>
              </w:rPr>
              <w:t>Sin pago</w:t>
            </w:r>
          </w:p>
        </w:tc>
        <w:tc>
          <w:tcPr>
            <w:tcW w:type="dxa" w:w="3024"/>
            <w:shd w:val="clear" w:color="auto" w:fill="EBF3FB"/>
          </w:tcPr>
          <w:p>
            <w:r>
              <w:rPr>
                <w:sz w:val="18"/>
              </w:rPr>
              <w:t>third_withheld_itbis</w:t>
            </w:r>
          </w:p>
        </w:tc>
      </w:tr>
      <w:tr>
        <w:tc>
          <w:tcPr>
            <w:tcW w:type="dxa" w:w="1296"/>
          </w:tcPr>
          <w:p>
            <w:r>
              <w:rPr>
                <w:sz w:val="18"/>
              </w:rPr>
              <w:t>B15</w:t>
            </w:r>
          </w:p>
        </w:tc>
        <w:tc>
          <w:tcPr>
            <w:tcW w:type="dxa" w:w="1296"/>
          </w:tcPr>
          <w:p>
            <w:r>
              <w:rPr>
                <w:sz w:val="18"/>
              </w:rPr>
              <w:t>01</w:t>
            </w:r>
          </w:p>
        </w:tc>
        <w:tc>
          <w:tcPr>
            <w:tcW w:type="dxa" w:w="2880"/>
          </w:tcPr>
          <w:p>
            <w:r>
              <w:rPr>
                <w:sz w:val="18"/>
              </w:rPr>
              <w:t>tax_18_sale + ret_5_income_gov</w:t>
            </w:r>
          </w:p>
        </w:tc>
        <w:tc>
          <w:tcPr>
            <w:tcW w:type="dxa" w:w="1296"/>
          </w:tcPr>
          <w:p>
            <w:r>
              <w:rPr>
                <w:sz w:val="18"/>
              </w:rPr>
              <w:t>Sin pago</w:t>
            </w:r>
          </w:p>
        </w:tc>
        <w:tc>
          <w:tcPr>
            <w:tcW w:type="dxa" w:w="3024"/>
          </w:tcPr>
          <w:p>
            <w:r>
              <w:rPr>
                <w:sz w:val="18"/>
              </w:rPr>
              <w:t>third_income_withholding</w:t>
            </w:r>
          </w:p>
        </w:tc>
      </w:tr>
      <w:tr>
        <w:tc>
          <w:tcPr>
            <w:tcW w:type="dxa" w:w="1296"/>
            <w:shd w:val="clear" w:color="auto" w:fill="EBF3FB"/>
          </w:tcPr>
          <w:p>
            <w:r>
              <w:rPr>
                <w:sz w:val="18"/>
              </w:rPr>
              <w:t>B01</w:t>
            </w:r>
          </w:p>
        </w:tc>
        <w:tc>
          <w:tcPr>
            <w:tcW w:type="dxa" w:w="1296"/>
            <w:shd w:val="clear" w:color="auto" w:fill="EBF3FB"/>
          </w:tcPr>
          <w:p>
            <w:r>
              <w:rPr>
                <w:sz w:val="18"/>
              </w:rPr>
              <w:t>01</w:t>
            </w:r>
          </w:p>
        </w:tc>
        <w:tc>
          <w:tcPr>
            <w:tcW w:type="dxa" w:w="2880"/>
            <w:shd w:val="clear" w:color="auto" w:fill="EBF3FB"/>
          </w:tcPr>
          <w:p>
            <w:r>
              <w:rPr>
                <w:sz w:val="18"/>
              </w:rPr>
              <w:t>tax_18_sale + tax_10_telco</w:t>
            </w:r>
          </w:p>
        </w:tc>
        <w:tc>
          <w:tcPr>
            <w:tcW w:type="dxa" w:w="1296"/>
            <w:shd w:val="clear" w:color="auto" w:fill="EBF3FB"/>
          </w:tcPr>
          <w:p>
            <w:r>
              <w:rPr>
                <w:sz w:val="18"/>
              </w:rPr>
              <w:t>Banco</w:t>
            </w:r>
          </w:p>
        </w:tc>
        <w:tc>
          <w:tcPr>
            <w:tcW w:type="dxa" w:w="3024"/>
            <w:shd w:val="clear" w:color="auto" w:fill="EBF3FB"/>
          </w:tcPr>
          <w:p>
            <w:r>
              <w:rPr>
                <w:sz w:val="18"/>
              </w:rPr>
              <w:t>selective_tax</w:t>
            </w:r>
          </w:p>
        </w:tc>
      </w:tr>
      <w:tr>
        <w:tc>
          <w:tcPr>
            <w:tcW w:type="dxa" w:w="1296"/>
          </w:tcPr>
          <w:p>
            <w:r>
              <w:rPr>
                <w:sz w:val="18"/>
              </w:rPr>
              <w:t>B02 (&lt;250k)</w:t>
            </w:r>
          </w:p>
        </w:tc>
        <w:tc>
          <w:tcPr>
            <w:tcW w:type="dxa" w:w="1296"/>
          </w:tcPr>
          <w:p>
            <w:r>
              <w:rPr>
                <w:sz w:val="18"/>
              </w:rPr>
              <w:t>01</w:t>
            </w:r>
          </w:p>
        </w:tc>
        <w:tc>
          <w:tcPr>
            <w:tcW w:type="dxa" w:w="2880"/>
          </w:tcPr>
          <w:p>
            <w:r>
              <w:rPr>
                <w:sz w:val="18"/>
              </w:rPr>
              <w:t>tax_18_sale</w:t>
            </w:r>
          </w:p>
        </w:tc>
        <w:tc>
          <w:tcPr>
            <w:tcW w:type="dxa" w:w="1296"/>
          </w:tcPr>
          <w:p>
            <w:r>
              <w:rPr>
                <w:sz w:val="18"/>
              </w:rPr>
              <w:t>Efectivo</w:t>
            </w:r>
          </w:p>
        </w:tc>
        <w:tc>
          <w:tcPr>
            <w:tcW w:type="dxa" w:w="3024"/>
          </w:tcPr>
          <w:p>
            <w:r>
              <w:rPr>
                <w:sz w:val="18"/>
              </w:rPr>
              <w:t>csmr_* (resumen consumidor)</w:t>
            </w:r>
          </w:p>
        </w:tc>
      </w:tr>
      <w:tr>
        <w:tc>
          <w:tcPr>
            <w:tcW w:type="dxa" w:w="1296"/>
            <w:shd w:val="clear" w:color="auto" w:fill="EBF3FB"/>
          </w:tcPr>
          <w:p>
            <w:r>
              <w:rPr>
                <w:sz w:val="18"/>
              </w:rPr>
              <w:t>B02 (≥250k)</w:t>
            </w:r>
          </w:p>
        </w:tc>
        <w:tc>
          <w:tcPr>
            <w:tcW w:type="dxa" w:w="1296"/>
            <w:shd w:val="clear" w:color="auto" w:fill="EBF3FB"/>
          </w:tcPr>
          <w:p>
            <w:r>
              <w:rPr>
                <w:sz w:val="18"/>
              </w:rPr>
              <w:t>01</w:t>
            </w:r>
          </w:p>
        </w:tc>
        <w:tc>
          <w:tcPr>
            <w:tcW w:type="dxa" w:w="2880"/>
            <w:shd w:val="clear" w:color="auto" w:fill="EBF3FB"/>
          </w:tcPr>
          <w:p>
            <w:r>
              <w:rPr>
                <w:sz w:val="18"/>
              </w:rPr>
              <w:t>tax_18_sale</w:t>
            </w:r>
          </w:p>
        </w:tc>
        <w:tc>
          <w:tcPr>
            <w:tcW w:type="dxa" w:w="1296"/>
            <w:shd w:val="clear" w:color="auto" w:fill="EBF3FB"/>
          </w:tcPr>
          <w:p>
            <w:r>
              <w:rPr>
                <w:sz w:val="18"/>
              </w:rPr>
              <w:t>Banco</w:t>
            </w:r>
          </w:p>
        </w:tc>
        <w:tc>
          <w:tcPr>
            <w:tcW w:type="dxa" w:w="3024"/>
            <w:shd w:val="clear" w:color="auto" w:fill="EBF3FB"/>
          </w:tcPr>
          <w:p>
            <w:r>
              <w:rPr>
                <w:sz w:val="18"/>
              </w:rPr>
              <w:t>TXT 607 incluido</w:t>
            </w:r>
          </w:p>
        </w:tc>
      </w:tr>
      <w:tr>
        <w:tc>
          <w:tcPr>
            <w:tcW w:type="dxa" w:w="1296"/>
          </w:tcPr>
          <w:p>
            <w:r>
              <w:rPr>
                <w:sz w:val="18"/>
              </w:rPr>
              <w:t>B02</w:t>
            </w:r>
          </w:p>
        </w:tc>
        <w:tc>
          <w:tcPr>
            <w:tcW w:type="dxa" w:w="1296"/>
          </w:tcPr>
          <w:p>
            <w:r>
              <w:rPr>
                <w:sz w:val="18"/>
              </w:rPr>
              <w:t>01</w:t>
            </w:r>
          </w:p>
        </w:tc>
        <w:tc>
          <w:tcPr>
            <w:tcW w:type="dxa" w:w="2880"/>
          </w:tcPr>
          <w:p>
            <w:r>
              <w:rPr>
                <w:sz w:val="18"/>
              </w:rPr>
              <w:t>tax_18_sale + tax_tip_sale</w:t>
            </w:r>
          </w:p>
        </w:tc>
        <w:tc>
          <w:tcPr>
            <w:tcW w:type="dxa" w:w="1296"/>
          </w:tcPr>
          <w:p>
            <w:r>
              <w:rPr>
                <w:sz w:val="18"/>
              </w:rPr>
              <w:t>Tarjeta</w:t>
            </w:r>
          </w:p>
        </w:tc>
        <w:tc>
          <w:tcPr>
            <w:tcW w:type="dxa" w:w="3024"/>
          </w:tcPr>
          <w:p>
            <w:r>
              <w:rPr>
                <w:sz w:val="18"/>
              </w:rPr>
              <w:t>legal_tip, card</w:t>
            </w:r>
          </w:p>
        </w:tc>
      </w:tr>
      <w:tr>
        <w:tc>
          <w:tcPr>
            <w:tcW w:type="dxa" w:w="1296"/>
            <w:shd w:val="clear" w:color="auto" w:fill="EBF3FB"/>
          </w:tcPr>
          <w:p>
            <w:r>
              <w:rPr>
                <w:sz w:val="18"/>
              </w:rPr>
              <w:t>B14</w:t>
            </w:r>
          </w:p>
        </w:tc>
        <w:tc>
          <w:tcPr>
            <w:tcW w:type="dxa" w:w="1296"/>
            <w:shd w:val="clear" w:color="auto" w:fill="EBF3FB"/>
          </w:tcPr>
          <w:p>
            <w:r>
              <w:rPr>
                <w:sz w:val="18"/>
              </w:rPr>
              <w:t>01</w:t>
            </w:r>
          </w:p>
        </w:tc>
        <w:tc>
          <w:tcPr>
            <w:tcW w:type="dxa" w:w="2880"/>
            <w:shd w:val="clear" w:color="auto" w:fill="EBF3FB"/>
          </w:tcPr>
          <w:p>
            <w:r>
              <w:rPr>
                <w:sz w:val="18"/>
              </w:rPr>
              <w:t>tax_0_sale</w:t>
            </w:r>
          </w:p>
        </w:tc>
        <w:tc>
          <w:tcPr>
            <w:tcW w:type="dxa" w:w="1296"/>
            <w:shd w:val="clear" w:color="auto" w:fill="EBF3FB"/>
          </w:tcPr>
          <w:p>
            <w:r>
              <w:rPr>
                <w:sz w:val="18"/>
              </w:rPr>
              <w:t>Sin pago</w:t>
            </w:r>
          </w:p>
        </w:tc>
        <w:tc>
          <w:tcPr>
            <w:tcW w:type="dxa" w:w="3024"/>
            <w:shd w:val="clear" w:color="auto" w:fill="EBF3FB"/>
          </w:tcPr>
          <w:p>
            <w:r>
              <w:rPr>
                <w:sz w:val="18"/>
              </w:rPr>
              <w:t>ITBIS=0, zona franca</w:t>
            </w:r>
          </w:p>
        </w:tc>
      </w:tr>
      <w:tr>
        <w:tc>
          <w:tcPr>
            <w:tcW w:type="dxa" w:w="1296"/>
          </w:tcPr>
          <w:p>
            <w:r>
              <w:rPr>
                <w:sz w:val="18"/>
              </w:rPr>
              <w:t>B16</w:t>
            </w:r>
          </w:p>
        </w:tc>
        <w:tc>
          <w:tcPr>
            <w:tcW w:type="dxa" w:w="1296"/>
          </w:tcPr>
          <w:p>
            <w:r>
              <w:rPr>
                <w:sz w:val="18"/>
              </w:rPr>
              <w:t>01</w:t>
            </w:r>
          </w:p>
        </w:tc>
        <w:tc>
          <w:tcPr>
            <w:tcW w:type="dxa" w:w="2880"/>
          </w:tcPr>
          <w:p>
            <w:r>
              <w:rPr>
                <w:sz w:val="18"/>
              </w:rPr>
              <w:t>tax_0_sale</w:t>
            </w:r>
          </w:p>
        </w:tc>
        <w:tc>
          <w:tcPr>
            <w:tcW w:type="dxa" w:w="1296"/>
          </w:tcPr>
          <w:p>
            <w:r>
              <w:rPr>
                <w:sz w:val="18"/>
              </w:rPr>
              <w:t>Banco</w:t>
            </w:r>
          </w:p>
        </w:tc>
        <w:tc>
          <w:tcPr>
            <w:tcW w:type="dxa" w:w="3024"/>
          </w:tcPr>
          <w:p>
            <w:r>
              <w:rPr>
                <w:sz w:val="18"/>
              </w:rPr>
              <w:t>exportación</w:t>
            </w:r>
          </w:p>
        </w:tc>
      </w:tr>
      <w:tr>
        <w:tc>
          <w:tcPr>
            <w:tcW w:type="dxa" w:w="1296"/>
            <w:shd w:val="clear" w:color="auto" w:fill="EBF3FB"/>
          </w:tcPr>
          <w:p>
            <w:r>
              <w:rPr>
                <w:sz w:val="18"/>
              </w:rPr>
              <w:t>B04 (out_refund)</w:t>
            </w:r>
          </w:p>
        </w:tc>
        <w:tc>
          <w:tcPr>
            <w:tcW w:type="dxa" w:w="1296"/>
            <w:shd w:val="clear" w:color="auto" w:fill="EBF3FB"/>
          </w:tcPr>
          <w:p>
            <w:r>
              <w:rPr>
                <w:sz w:val="18"/>
              </w:rPr>
              <w:t>01</w:t>
            </w:r>
          </w:p>
        </w:tc>
        <w:tc>
          <w:tcPr>
            <w:tcW w:type="dxa" w:w="2880"/>
            <w:shd w:val="clear" w:color="auto" w:fill="EBF3FB"/>
          </w:tcPr>
          <w:p>
            <w:r>
              <w:rPr>
                <w:sz w:val="18"/>
              </w:rPr>
              <w:t>tax_18_sale</w:t>
            </w:r>
          </w:p>
        </w:tc>
        <w:tc>
          <w:tcPr>
            <w:tcW w:type="dxa" w:w="1296"/>
            <w:shd w:val="clear" w:color="auto" w:fill="EBF3FB"/>
          </w:tcPr>
          <w:p>
            <w:r>
              <w:rPr>
                <w:sz w:val="18"/>
              </w:rPr>
              <w:t>—</w:t>
            </w:r>
          </w:p>
        </w:tc>
        <w:tc>
          <w:tcPr>
            <w:tcW w:type="dxa" w:w="3024"/>
            <w:shd w:val="clear" w:color="auto" w:fill="EBF3FB"/>
          </w:tcPr>
          <w:p>
            <w:r>
              <w:rPr>
                <w:sz w:val="18"/>
              </w:rPr>
              <w:t>modified_invoice_number, credit_note</w:t>
            </w:r>
          </w:p>
        </w:tc>
      </w:tr>
      <w:tr>
        <w:tc>
          <w:tcPr>
            <w:tcW w:type="dxa" w:w="1296"/>
          </w:tcPr>
          <w:p>
            <w:r>
              <w:rPr>
                <w:sz w:val="18"/>
              </w:rPr>
              <w:t>B03 (debit note)</w:t>
            </w:r>
          </w:p>
        </w:tc>
        <w:tc>
          <w:tcPr>
            <w:tcW w:type="dxa" w:w="1296"/>
          </w:tcPr>
          <w:p>
            <w:r>
              <w:rPr>
                <w:sz w:val="18"/>
              </w:rPr>
              <w:t>02</w:t>
            </w:r>
          </w:p>
        </w:tc>
        <w:tc>
          <w:tcPr>
            <w:tcW w:type="dxa" w:w="2880"/>
          </w:tcPr>
          <w:p>
            <w:r>
              <w:rPr>
                <w:sz w:val="18"/>
              </w:rPr>
              <w:t>tax_18_sale</w:t>
            </w:r>
          </w:p>
        </w:tc>
        <w:tc>
          <w:tcPr>
            <w:tcW w:type="dxa" w:w="1296"/>
          </w:tcPr>
          <w:p>
            <w:r>
              <w:rPr>
                <w:sz w:val="18"/>
              </w:rPr>
              <w:t>—</w:t>
            </w:r>
          </w:p>
        </w:tc>
        <w:tc>
          <w:tcPr>
            <w:tcW w:type="dxa" w:w="3024"/>
          </w:tcPr>
          <w:p>
            <w:r>
              <w:rPr>
                <w:sz w:val="18"/>
              </w:rPr>
              <w:t>modified_invoice_number</w:t>
            </w:r>
          </w:p>
        </w:tc>
      </w:tr>
    </w:tbl>
    <w:p/>
    <w:p>
      <w:r>
        <w:t>Facturas de compras (606) generadas — un caso por cada tipo de gasto (01-11):</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008"/>
            <w:shd w:val="clear" w:color="auto" w:fill="1F3864"/>
          </w:tcPr>
          <w:p>
            <w:r>
              <w:rPr>
                <w:b/>
                <w:color w:val="FFFFFF"/>
                <w:sz w:val="18"/>
              </w:rPr>
              <w:t>Expense Type</w:t>
            </w:r>
          </w:p>
        </w:tc>
        <w:tc>
          <w:tcPr>
            <w:tcW w:type="dxa" w:w="2160"/>
            <w:shd w:val="clear" w:color="auto" w:fill="1F3864"/>
          </w:tcPr>
          <w:p>
            <w:r>
              <w:rPr>
                <w:b/>
                <w:color w:val="FFFFFF"/>
                <w:sz w:val="18"/>
              </w:rPr>
              <w:t>Descripción</w:t>
            </w:r>
          </w:p>
        </w:tc>
        <w:tc>
          <w:tcPr>
            <w:tcW w:type="dxa" w:w="2304"/>
            <w:shd w:val="clear" w:color="auto" w:fill="1F3864"/>
          </w:tcPr>
          <w:p>
            <w:r>
              <w:rPr>
                <w:b/>
                <w:color w:val="FFFFFF"/>
                <w:sz w:val="18"/>
              </w:rPr>
              <w:t>Impuestos</w:t>
            </w:r>
          </w:p>
        </w:tc>
        <w:tc>
          <w:tcPr>
            <w:tcW w:type="dxa" w:w="1008"/>
            <w:shd w:val="clear" w:color="auto" w:fill="1F3864"/>
          </w:tcPr>
          <w:p>
            <w:r>
              <w:rPr>
                <w:b/>
                <w:color w:val="FFFFFF"/>
                <w:sz w:val="18"/>
              </w:rPr>
              <w:t>Producto</w:t>
            </w:r>
          </w:p>
        </w:tc>
        <w:tc>
          <w:tcPr>
            <w:tcW w:type="dxa" w:w="1008"/>
            <w:shd w:val="clear" w:color="auto" w:fill="1F3864"/>
          </w:tcPr>
          <w:p>
            <w:r>
              <w:rPr>
                <w:b/>
                <w:color w:val="FFFFFF"/>
                <w:sz w:val="18"/>
              </w:rPr>
              <w:t>Pago</w:t>
            </w:r>
          </w:p>
        </w:tc>
        <w:tc>
          <w:tcPr>
            <w:tcW w:type="dxa" w:w="3600"/>
            <w:shd w:val="clear" w:color="auto" w:fill="1F3864"/>
          </w:tcPr>
          <w:p>
            <w:r>
              <w:rPr>
                <w:b/>
                <w:color w:val="FFFFFF"/>
                <w:sz w:val="18"/>
              </w:rPr>
              <w:t>Columnas 606 cubiertas</w:t>
            </w:r>
          </w:p>
        </w:tc>
      </w:tr>
      <w:tr>
        <w:tc>
          <w:tcPr>
            <w:tcW w:type="dxa" w:w="1008"/>
            <w:shd w:val="clear" w:color="auto" w:fill="EBF3FB"/>
          </w:tcPr>
          <w:p>
            <w:r>
              <w:rPr>
                <w:sz w:val="18"/>
              </w:rPr>
              <w:t>01</w:t>
            </w:r>
          </w:p>
        </w:tc>
        <w:tc>
          <w:tcPr>
            <w:tcW w:type="dxa" w:w="2160"/>
            <w:shd w:val="clear" w:color="auto" w:fill="EBF3FB"/>
          </w:tcPr>
          <w:p>
            <w:r>
              <w:rPr>
                <w:sz w:val="18"/>
              </w:rPr>
              <w:t>Servicios de limpieza</w:t>
            </w:r>
          </w:p>
        </w:tc>
        <w:tc>
          <w:tcPr>
            <w:tcW w:type="dxa" w:w="2304"/>
            <w:shd w:val="clear" w:color="auto" w:fill="EBF3FB"/>
          </w:tcPr>
          <w:p>
            <w:r>
              <w:rPr>
                <w:sz w:val="18"/>
              </w:rPr>
              <w:t>tax_18_purch</w:t>
            </w:r>
          </w:p>
        </w:tc>
        <w:tc>
          <w:tcPr>
            <w:tcW w:type="dxa" w:w="1008"/>
            <w:shd w:val="clear" w:color="auto" w:fill="EBF3FB"/>
          </w:tcPr>
          <w:p>
            <w:r>
              <w:rPr>
                <w:sz w:val="18"/>
              </w:rPr>
              <w:t>Servicio</w:t>
            </w:r>
          </w:p>
        </w:tc>
        <w:tc>
          <w:tcPr>
            <w:tcW w:type="dxa" w:w="1008"/>
            <w:shd w:val="clear" w:color="auto" w:fill="EBF3FB"/>
          </w:tcPr>
          <w:p>
            <w:r>
              <w:rPr>
                <w:sz w:val="18"/>
              </w:rPr>
              <w:t>Banco</w:t>
            </w:r>
          </w:p>
        </w:tc>
        <w:tc>
          <w:tcPr>
            <w:tcW w:type="dxa" w:w="3600"/>
            <w:shd w:val="clear" w:color="auto" w:fill="EBF3FB"/>
          </w:tcPr>
          <w:p>
            <w:r>
              <w:rPr>
                <w:sz w:val="18"/>
              </w:rPr>
              <w:t>service_total_amount, payment_type 02</w:t>
            </w:r>
          </w:p>
        </w:tc>
      </w:tr>
      <w:tr>
        <w:tc>
          <w:tcPr>
            <w:tcW w:type="dxa" w:w="1008"/>
          </w:tcPr>
          <w:p>
            <w:r>
              <w:rPr>
                <w:sz w:val="18"/>
              </w:rPr>
              <w:t>02</w:t>
            </w:r>
          </w:p>
        </w:tc>
        <w:tc>
          <w:tcPr>
            <w:tcW w:type="dxa" w:w="2160"/>
          </w:tcPr>
          <w:p>
            <w:r>
              <w:rPr>
                <w:sz w:val="18"/>
              </w:rPr>
              <w:t>Insumos de trabajo</w:t>
            </w:r>
          </w:p>
        </w:tc>
        <w:tc>
          <w:tcPr>
            <w:tcW w:type="dxa" w:w="2304"/>
          </w:tcPr>
          <w:p>
            <w:r>
              <w:rPr>
                <w:sz w:val="18"/>
              </w:rPr>
              <w:t>tax_18_purch</w:t>
            </w:r>
          </w:p>
        </w:tc>
        <w:tc>
          <w:tcPr>
            <w:tcW w:type="dxa" w:w="1008"/>
          </w:tcPr>
          <w:p>
            <w:r>
              <w:rPr>
                <w:sz w:val="18"/>
              </w:rPr>
              <w:t>Bien</w:t>
            </w:r>
          </w:p>
        </w:tc>
        <w:tc>
          <w:tcPr>
            <w:tcW w:type="dxa" w:w="1008"/>
          </w:tcPr>
          <w:p>
            <w:r>
              <w:rPr>
                <w:sz w:val="18"/>
              </w:rPr>
              <w:t>Efectivo</w:t>
            </w:r>
          </w:p>
        </w:tc>
        <w:tc>
          <w:tcPr>
            <w:tcW w:type="dxa" w:w="3600"/>
          </w:tcPr>
          <w:p>
            <w:r>
              <w:rPr>
                <w:sz w:val="18"/>
              </w:rPr>
              <w:t>good_total_amount, payment_type 01</w:t>
            </w:r>
          </w:p>
        </w:tc>
      </w:tr>
      <w:tr>
        <w:tc>
          <w:tcPr>
            <w:tcW w:type="dxa" w:w="1008"/>
            <w:shd w:val="clear" w:color="auto" w:fill="EBF3FB"/>
          </w:tcPr>
          <w:p>
            <w:r>
              <w:rPr>
                <w:sz w:val="18"/>
              </w:rPr>
              <w:t>02</w:t>
            </w:r>
          </w:p>
        </w:tc>
        <w:tc>
          <w:tcPr>
            <w:tcW w:type="dxa" w:w="2160"/>
            <w:shd w:val="clear" w:color="auto" w:fill="EBF3FB"/>
          </w:tcPr>
          <w:p>
            <w:r>
              <w:rPr>
                <w:sz w:val="18"/>
              </w:rPr>
              <w:t>Honorarios + mat.</w:t>
            </w:r>
          </w:p>
        </w:tc>
        <w:tc>
          <w:tcPr>
            <w:tcW w:type="dxa" w:w="2304"/>
            <w:shd w:val="clear" w:color="auto" w:fill="EBF3FB"/>
          </w:tcPr>
          <w:p>
            <w:r>
              <w:rPr>
                <w:sz w:val="18"/>
              </w:rPr>
              <w:t>tax_18_purch + rit100 + isr10</w:t>
            </w:r>
          </w:p>
        </w:tc>
        <w:tc>
          <w:tcPr>
            <w:tcW w:type="dxa" w:w="1008"/>
            <w:shd w:val="clear" w:color="auto" w:fill="EBF3FB"/>
          </w:tcPr>
          <w:p>
            <w:r>
              <w:rPr>
                <w:sz w:val="18"/>
              </w:rPr>
              <w:t>Serv+Bien</w:t>
            </w:r>
          </w:p>
        </w:tc>
        <w:tc>
          <w:tcPr>
            <w:tcW w:type="dxa" w:w="1008"/>
            <w:shd w:val="clear" w:color="auto" w:fill="EBF3FB"/>
          </w:tcPr>
          <w:p>
            <w:r>
              <w:rPr>
                <w:sz w:val="18"/>
              </w:rPr>
              <w:t>Sin pago</w:t>
            </w:r>
          </w:p>
        </w:tc>
        <w:tc>
          <w:tcPr>
            <w:tcW w:type="dxa" w:w="3600"/>
            <w:shd w:val="clear" w:color="auto" w:fill="EBF3FB"/>
          </w:tcPr>
          <w:p>
            <w:r>
              <w:rPr>
                <w:sz w:val="18"/>
              </w:rPr>
              <w:t>withholded_itbis, income_withholding, isr_type 02</w:t>
            </w:r>
          </w:p>
        </w:tc>
      </w:tr>
      <w:tr>
        <w:tc>
          <w:tcPr>
            <w:tcW w:type="dxa" w:w="1008"/>
          </w:tcPr>
          <w:p>
            <w:r>
              <w:rPr>
                <w:sz w:val="18"/>
              </w:rPr>
              <w:t>03</w:t>
            </w:r>
          </w:p>
        </w:tc>
        <w:tc>
          <w:tcPr>
            <w:tcW w:type="dxa" w:w="2160"/>
          </w:tcPr>
          <w:p>
            <w:r>
              <w:rPr>
                <w:sz w:val="18"/>
              </w:rPr>
              <w:t>Alquiler local</w:t>
            </w:r>
          </w:p>
        </w:tc>
        <w:tc>
          <w:tcPr>
            <w:tcW w:type="dxa" w:w="2304"/>
          </w:tcPr>
          <w:p>
            <w:r>
              <w:rPr>
                <w:sz w:val="18"/>
              </w:rPr>
              <w:t>tax_18_purch</w:t>
            </w:r>
          </w:p>
        </w:tc>
        <w:tc>
          <w:tcPr>
            <w:tcW w:type="dxa" w:w="1008"/>
          </w:tcPr>
          <w:p>
            <w:r>
              <w:rPr>
                <w:sz w:val="18"/>
              </w:rPr>
              <w:t>Servicio</w:t>
            </w:r>
          </w:p>
        </w:tc>
        <w:tc>
          <w:tcPr>
            <w:tcW w:type="dxa" w:w="1008"/>
          </w:tcPr>
          <w:p>
            <w:r>
              <w:rPr>
                <w:sz w:val="18"/>
              </w:rPr>
              <w:t>Banco</w:t>
            </w:r>
          </w:p>
        </w:tc>
        <w:tc>
          <w:tcPr>
            <w:tcW w:type="dxa" w:w="3600"/>
          </w:tcPr>
          <w:p>
            <w:r>
              <w:rPr>
                <w:sz w:val="18"/>
              </w:rPr>
              <w:t>expense_type 03</w:t>
            </w:r>
          </w:p>
        </w:tc>
      </w:tr>
      <w:tr>
        <w:tc>
          <w:tcPr>
            <w:tcW w:type="dxa" w:w="1008"/>
            <w:shd w:val="clear" w:color="auto" w:fill="EBF3FB"/>
          </w:tcPr>
          <w:p>
            <w:r>
              <w:rPr>
                <w:sz w:val="18"/>
              </w:rPr>
              <w:t>04</w:t>
            </w:r>
          </w:p>
        </w:tc>
        <w:tc>
          <w:tcPr>
            <w:tcW w:type="dxa" w:w="2160"/>
            <w:shd w:val="clear" w:color="auto" w:fill="EBF3FB"/>
          </w:tcPr>
          <w:p>
            <w:r>
              <w:rPr>
                <w:sz w:val="18"/>
              </w:rPr>
              <w:t>Equipo de cómputo</w:t>
            </w:r>
          </w:p>
        </w:tc>
        <w:tc>
          <w:tcPr>
            <w:tcW w:type="dxa" w:w="2304"/>
            <w:shd w:val="clear" w:color="auto" w:fill="EBF3FB"/>
          </w:tcPr>
          <w:p>
            <w:r>
              <w:rPr>
                <w:sz w:val="18"/>
              </w:rPr>
              <w:t>tax_18_purch</w:t>
            </w:r>
          </w:p>
        </w:tc>
        <w:tc>
          <w:tcPr>
            <w:tcW w:type="dxa" w:w="1008"/>
            <w:shd w:val="clear" w:color="auto" w:fill="EBF3FB"/>
          </w:tcPr>
          <w:p>
            <w:r>
              <w:rPr>
                <w:sz w:val="18"/>
              </w:rPr>
              <w:t>Bien</w:t>
            </w:r>
          </w:p>
        </w:tc>
        <w:tc>
          <w:tcPr>
            <w:tcW w:type="dxa" w:w="1008"/>
            <w:shd w:val="clear" w:color="auto" w:fill="EBF3FB"/>
          </w:tcPr>
          <w:p>
            <w:r>
              <w:rPr>
                <w:sz w:val="18"/>
              </w:rPr>
              <w:t>Tarjeta</w:t>
            </w:r>
          </w:p>
        </w:tc>
        <w:tc>
          <w:tcPr>
            <w:tcW w:type="dxa" w:w="3600"/>
            <w:shd w:val="clear" w:color="auto" w:fill="EBF3FB"/>
          </w:tcPr>
          <w:p>
            <w:r>
              <w:rPr>
                <w:sz w:val="18"/>
              </w:rPr>
              <w:t>payment_type 03 (card)</w:t>
            </w:r>
          </w:p>
        </w:tc>
      </w:tr>
      <w:tr>
        <w:tc>
          <w:tcPr>
            <w:tcW w:type="dxa" w:w="1008"/>
          </w:tcPr>
          <w:p>
            <w:r>
              <w:rPr>
                <w:sz w:val="18"/>
              </w:rPr>
              <w:t>05</w:t>
            </w:r>
          </w:p>
        </w:tc>
        <w:tc>
          <w:tcPr>
            <w:tcW w:type="dxa" w:w="2160"/>
          </w:tcPr>
          <w:p>
            <w:r>
              <w:rPr>
                <w:sz w:val="18"/>
              </w:rPr>
              <w:t>Gastos representación</w:t>
            </w:r>
          </w:p>
        </w:tc>
        <w:tc>
          <w:tcPr>
            <w:tcW w:type="dxa" w:w="2304"/>
          </w:tcPr>
          <w:p>
            <w:r>
              <w:rPr>
                <w:sz w:val="18"/>
              </w:rPr>
              <w:t>tax_18_purch</w:t>
            </w:r>
          </w:p>
        </w:tc>
        <w:tc>
          <w:tcPr>
            <w:tcW w:type="dxa" w:w="1008"/>
          </w:tcPr>
          <w:p>
            <w:r>
              <w:rPr>
                <w:sz w:val="18"/>
              </w:rPr>
              <w:t>Servicio</w:t>
            </w:r>
          </w:p>
        </w:tc>
        <w:tc>
          <w:tcPr>
            <w:tcW w:type="dxa" w:w="1008"/>
          </w:tcPr>
          <w:p>
            <w:r>
              <w:rPr>
                <w:sz w:val="18"/>
              </w:rPr>
              <w:t>Sin pago</w:t>
            </w:r>
          </w:p>
        </w:tc>
        <w:tc>
          <w:tcPr>
            <w:tcW w:type="dxa" w:w="3600"/>
          </w:tcPr>
          <w:p>
            <w:r>
              <w:rPr>
                <w:sz w:val="18"/>
              </w:rPr>
              <w:t>payment_type 04 (credit)</w:t>
            </w:r>
          </w:p>
        </w:tc>
      </w:tr>
      <w:tr>
        <w:tc>
          <w:tcPr>
            <w:tcW w:type="dxa" w:w="1008"/>
            <w:shd w:val="clear" w:color="auto" w:fill="EBF3FB"/>
          </w:tcPr>
          <w:p>
            <w:r>
              <w:rPr>
                <w:sz w:val="18"/>
              </w:rPr>
              <w:t>06</w:t>
            </w:r>
          </w:p>
        </w:tc>
        <w:tc>
          <w:tcPr>
            <w:tcW w:type="dxa" w:w="2160"/>
            <w:shd w:val="clear" w:color="auto" w:fill="EBF3FB"/>
          </w:tcPr>
          <w:p>
            <w:r>
              <w:rPr>
                <w:sz w:val="18"/>
              </w:rPr>
              <w:t>Construcción</w:t>
            </w:r>
          </w:p>
        </w:tc>
        <w:tc>
          <w:tcPr>
            <w:tcW w:type="dxa" w:w="2304"/>
            <w:shd w:val="clear" w:color="auto" w:fill="EBF3FB"/>
          </w:tcPr>
          <w:p>
            <w:r>
              <w:rPr>
                <w:sz w:val="18"/>
              </w:rPr>
              <w:t>tax_18_purch + rit75</w:t>
            </w:r>
          </w:p>
        </w:tc>
        <w:tc>
          <w:tcPr>
            <w:tcW w:type="dxa" w:w="1008"/>
            <w:shd w:val="clear" w:color="auto" w:fill="EBF3FB"/>
          </w:tcPr>
          <w:p>
            <w:r>
              <w:rPr>
                <w:sz w:val="18"/>
              </w:rPr>
              <w:t>Servicio</w:t>
            </w:r>
          </w:p>
        </w:tc>
        <w:tc>
          <w:tcPr>
            <w:tcW w:type="dxa" w:w="1008"/>
            <w:shd w:val="clear" w:color="auto" w:fill="EBF3FB"/>
          </w:tcPr>
          <w:p>
            <w:r>
              <w:rPr>
                <w:sz w:val="18"/>
              </w:rPr>
              <w:t>Banco</w:t>
            </w:r>
          </w:p>
        </w:tc>
        <w:tc>
          <w:tcPr>
            <w:tcW w:type="dxa" w:w="3600"/>
            <w:shd w:val="clear" w:color="auto" w:fill="EBF3FB"/>
          </w:tcPr>
          <w:p>
            <w:r>
              <w:rPr>
                <w:sz w:val="18"/>
              </w:rPr>
              <w:t>withholded_itbis (75%)</w:t>
            </w:r>
          </w:p>
        </w:tc>
      </w:tr>
      <w:tr>
        <w:tc>
          <w:tcPr>
            <w:tcW w:type="dxa" w:w="1008"/>
          </w:tcPr>
          <w:p>
            <w:r>
              <w:rPr>
                <w:sz w:val="18"/>
              </w:rPr>
              <w:t>07</w:t>
            </w:r>
          </w:p>
        </w:tc>
        <w:tc>
          <w:tcPr>
            <w:tcW w:type="dxa" w:w="2160"/>
          </w:tcPr>
          <w:p>
            <w:r>
              <w:rPr>
                <w:sz w:val="18"/>
              </w:rPr>
              <w:t>Intereses bancarios</w:t>
            </w:r>
          </w:p>
        </w:tc>
        <w:tc>
          <w:tcPr>
            <w:tcW w:type="dxa" w:w="2304"/>
          </w:tcPr>
          <w:p>
            <w:r>
              <w:rPr>
                <w:sz w:val="18"/>
              </w:rPr>
              <w:t>tax_18_purch</w:t>
            </w:r>
          </w:p>
        </w:tc>
        <w:tc>
          <w:tcPr>
            <w:tcW w:type="dxa" w:w="1008"/>
          </w:tcPr>
          <w:p>
            <w:r>
              <w:rPr>
                <w:sz w:val="18"/>
              </w:rPr>
              <w:t>Servicio</w:t>
            </w:r>
          </w:p>
        </w:tc>
        <w:tc>
          <w:tcPr>
            <w:tcW w:type="dxa" w:w="1008"/>
          </w:tcPr>
          <w:p>
            <w:r>
              <w:rPr>
                <w:sz w:val="18"/>
              </w:rPr>
              <w:t>Sin pago</w:t>
            </w:r>
          </w:p>
        </w:tc>
        <w:tc>
          <w:tcPr>
            <w:tcW w:type="dxa" w:w="3600"/>
          </w:tcPr>
          <w:p>
            <w:r>
              <w:rPr>
                <w:sz w:val="18"/>
              </w:rPr>
              <w:t>expense_type 07</w:t>
            </w:r>
          </w:p>
        </w:tc>
      </w:tr>
      <w:tr>
        <w:tc>
          <w:tcPr>
            <w:tcW w:type="dxa" w:w="1008"/>
            <w:shd w:val="clear" w:color="auto" w:fill="EBF3FB"/>
          </w:tcPr>
          <w:p>
            <w:r>
              <w:rPr>
                <w:sz w:val="18"/>
              </w:rPr>
              <w:t>08</w:t>
            </w:r>
          </w:p>
        </w:tc>
        <w:tc>
          <w:tcPr>
            <w:tcW w:type="dxa" w:w="2160"/>
            <w:shd w:val="clear" w:color="auto" w:fill="EBF3FB"/>
          </w:tcPr>
          <w:p>
            <w:r>
              <w:rPr>
                <w:sz w:val="18"/>
              </w:rPr>
              <w:t>Gasto extraordinario</w:t>
            </w:r>
          </w:p>
        </w:tc>
        <w:tc>
          <w:tcPr>
            <w:tcW w:type="dxa" w:w="2304"/>
            <w:shd w:val="clear" w:color="auto" w:fill="EBF3FB"/>
          </w:tcPr>
          <w:p>
            <w:r>
              <w:rPr>
                <w:sz w:val="18"/>
              </w:rPr>
              <w:t>tax_18_purch</w:t>
            </w:r>
          </w:p>
        </w:tc>
        <w:tc>
          <w:tcPr>
            <w:tcW w:type="dxa" w:w="1008"/>
            <w:shd w:val="clear" w:color="auto" w:fill="EBF3FB"/>
          </w:tcPr>
          <w:p>
            <w:r>
              <w:rPr>
                <w:sz w:val="18"/>
              </w:rPr>
              <w:t>Servicio</w:t>
            </w:r>
          </w:p>
        </w:tc>
        <w:tc>
          <w:tcPr>
            <w:tcW w:type="dxa" w:w="1008"/>
            <w:shd w:val="clear" w:color="auto" w:fill="EBF3FB"/>
          </w:tcPr>
          <w:p>
            <w:r>
              <w:rPr>
                <w:sz w:val="18"/>
              </w:rPr>
              <w:t>Sin pago</w:t>
            </w:r>
          </w:p>
        </w:tc>
        <w:tc>
          <w:tcPr>
            <w:tcW w:type="dxa" w:w="3600"/>
            <w:shd w:val="clear" w:color="auto" w:fill="EBF3FB"/>
          </w:tcPr>
          <w:p>
            <w:r>
              <w:rPr>
                <w:sz w:val="18"/>
              </w:rPr>
              <w:t>expense_type 08</w:t>
            </w:r>
          </w:p>
        </w:tc>
      </w:tr>
      <w:tr>
        <w:tc>
          <w:tcPr>
            <w:tcW w:type="dxa" w:w="1008"/>
          </w:tcPr>
          <w:p>
            <w:r>
              <w:rPr>
                <w:sz w:val="18"/>
              </w:rPr>
              <w:t>09</w:t>
            </w:r>
          </w:p>
        </w:tc>
        <w:tc>
          <w:tcPr>
            <w:tcW w:type="dxa" w:w="2160"/>
          </w:tcPr>
          <w:p>
            <w:r>
              <w:rPr>
                <w:sz w:val="18"/>
              </w:rPr>
              <w:t>Costo de ventas</w:t>
            </w:r>
          </w:p>
        </w:tc>
        <w:tc>
          <w:tcPr>
            <w:tcW w:type="dxa" w:w="2304"/>
          </w:tcPr>
          <w:p>
            <w:r>
              <w:rPr>
                <w:sz w:val="18"/>
              </w:rPr>
              <w:t>tax_18_purch</w:t>
            </w:r>
          </w:p>
        </w:tc>
        <w:tc>
          <w:tcPr>
            <w:tcW w:type="dxa" w:w="1008"/>
          </w:tcPr>
          <w:p>
            <w:r>
              <w:rPr>
                <w:sz w:val="18"/>
              </w:rPr>
              <w:t>Bien</w:t>
            </w:r>
          </w:p>
        </w:tc>
        <w:tc>
          <w:tcPr>
            <w:tcW w:type="dxa" w:w="1008"/>
          </w:tcPr>
          <w:p>
            <w:r>
              <w:rPr>
                <w:sz w:val="18"/>
              </w:rPr>
              <w:t>Efectivo</w:t>
            </w:r>
          </w:p>
        </w:tc>
        <w:tc>
          <w:tcPr>
            <w:tcW w:type="dxa" w:w="3600"/>
          </w:tcPr>
          <w:p>
            <w:r>
              <w:rPr>
                <w:sz w:val="18"/>
              </w:rPr>
              <w:t>expense_type 09</w:t>
            </w:r>
          </w:p>
        </w:tc>
      </w:tr>
      <w:tr>
        <w:tc>
          <w:tcPr>
            <w:tcW w:type="dxa" w:w="1008"/>
            <w:shd w:val="clear" w:color="auto" w:fill="EBF3FB"/>
          </w:tcPr>
          <w:p>
            <w:r>
              <w:rPr>
                <w:sz w:val="18"/>
              </w:rPr>
              <w:t>10</w:t>
            </w:r>
          </w:p>
        </w:tc>
        <w:tc>
          <w:tcPr>
            <w:tcW w:type="dxa" w:w="2160"/>
            <w:shd w:val="clear" w:color="auto" w:fill="EBF3FB"/>
          </w:tcPr>
          <w:p>
            <w:r>
              <w:rPr>
                <w:sz w:val="18"/>
              </w:rPr>
              <w:t>Activo intangible</w:t>
            </w:r>
          </w:p>
        </w:tc>
        <w:tc>
          <w:tcPr>
            <w:tcW w:type="dxa" w:w="2304"/>
            <w:shd w:val="clear" w:color="auto" w:fill="EBF3FB"/>
          </w:tcPr>
          <w:p>
            <w:r>
              <w:rPr>
                <w:sz w:val="18"/>
              </w:rPr>
              <w:t>tax_18_purch</w:t>
            </w:r>
          </w:p>
        </w:tc>
        <w:tc>
          <w:tcPr>
            <w:tcW w:type="dxa" w:w="1008"/>
            <w:shd w:val="clear" w:color="auto" w:fill="EBF3FB"/>
          </w:tcPr>
          <w:p>
            <w:r>
              <w:rPr>
                <w:sz w:val="18"/>
              </w:rPr>
              <w:t>Bien</w:t>
            </w:r>
          </w:p>
        </w:tc>
        <w:tc>
          <w:tcPr>
            <w:tcW w:type="dxa" w:w="1008"/>
            <w:shd w:val="clear" w:color="auto" w:fill="EBF3FB"/>
          </w:tcPr>
          <w:p>
            <w:r>
              <w:rPr>
                <w:sz w:val="18"/>
              </w:rPr>
              <w:t>Banco</w:t>
            </w:r>
          </w:p>
        </w:tc>
        <w:tc>
          <w:tcPr>
            <w:tcW w:type="dxa" w:w="3600"/>
            <w:shd w:val="clear" w:color="auto" w:fill="EBF3FB"/>
          </w:tcPr>
          <w:p>
            <w:r>
              <w:rPr>
                <w:sz w:val="18"/>
              </w:rPr>
              <w:t>expense_type 10</w:t>
            </w:r>
          </w:p>
        </w:tc>
      </w:tr>
      <w:tr>
        <w:tc>
          <w:tcPr>
            <w:tcW w:type="dxa" w:w="1008"/>
          </w:tcPr>
          <w:p>
            <w:r>
              <w:rPr>
                <w:sz w:val="18"/>
              </w:rPr>
              <w:t>11</w:t>
            </w:r>
          </w:p>
        </w:tc>
        <w:tc>
          <w:tcPr>
            <w:tcW w:type="dxa" w:w="2160"/>
          </w:tcPr>
          <w:p>
            <w:r>
              <w:rPr>
                <w:sz w:val="18"/>
              </w:rPr>
              <w:t>Seguro corporativo</w:t>
            </w:r>
          </w:p>
        </w:tc>
        <w:tc>
          <w:tcPr>
            <w:tcW w:type="dxa" w:w="2304"/>
          </w:tcPr>
          <w:p>
            <w:r>
              <w:rPr>
                <w:sz w:val="18"/>
              </w:rPr>
              <w:t>tax_18_purch</w:t>
            </w:r>
          </w:p>
        </w:tc>
        <w:tc>
          <w:tcPr>
            <w:tcW w:type="dxa" w:w="1008"/>
          </w:tcPr>
          <w:p>
            <w:r>
              <w:rPr>
                <w:sz w:val="18"/>
              </w:rPr>
              <w:t>Servicio</w:t>
            </w:r>
          </w:p>
        </w:tc>
        <w:tc>
          <w:tcPr>
            <w:tcW w:type="dxa" w:w="1008"/>
          </w:tcPr>
          <w:p>
            <w:r>
              <w:rPr>
                <w:sz w:val="18"/>
              </w:rPr>
              <w:t>Sin pago</w:t>
            </w:r>
          </w:p>
        </w:tc>
        <w:tc>
          <w:tcPr>
            <w:tcW w:type="dxa" w:w="3600"/>
          </w:tcPr>
          <w:p>
            <w:r>
              <w:rPr>
                <w:sz w:val="18"/>
              </w:rPr>
              <w:t>expense_type 11</w:t>
            </w:r>
          </w:p>
        </w:tc>
      </w:tr>
      <w:tr>
        <w:tc>
          <w:tcPr>
            <w:tcW w:type="dxa" w:w="1008"/>
            <w:shd w:val="clear" w:color="auto" w:fill="EBF3FB"/>
          </w:tcPr>
          <w:p>
            <w:r>
              <w:rPr>
                <w:sz w:val="18"/>
              </w:rPr>
              <w:t>02</w:t>
            </w:r>
          </w:p>
        </w:tc>
        <w:tc>
          <w:tcPr>
            <w:tcW w:type="dxa" w:w="2160"/>
            <w:shd w:val="clear" w:color="auto" w:fill="EBF3FB"/>
          </w:tcPr>
          <w:p>
            <w:r>
              <w:rPr>
                <w:sz w:val="18"/>
              </w:rPr>
              <w:t>Telecomunicaciones</w:t>
            </w:r>
          </w:p>
        </w:tc>
        <w:tc>
          <w:tcPr>
            <w:tcW w:type="dxa" w:w="2304"/>
            <w:shd w:val="clear" w:color="auto" w:fill="EBF3FB"/>
          </w:tcPr>
          <w:p>
            <w:r>
              <w:rPr>
                <w:sz w:val="18"/>
              </w:rPr>
              <w:t>tax_18_purch + tax_10_telco</w:t>
            </w:r>
          </w:p>
        </w:tc>
        <w:tc>
          <w:tcPr>
            <w:tcW w:type="dxa" w:w="1008"/>
            <w:shd w:val="clear" w:color="auto" w:fill="EBF3FB"/>
          </w:tcPr>
          <w:p>
            <w:r>
              <w:rPr>
                <w:sz w:val="18"/>
              </w:rPr>
              <w:t>Servicio</w:t>
            </w:r>
          </w:p>
        </w:tc>
        <w:tc>
          <w:tcPr>
            <w:tcW w:type="dxa" w:w="1008"/>
            <w:shd w:val="clear" w:color="auto" w:fill="EBF3FB"/>
          </w:tcPr>
          <w:p>
            <w:r>
              <w:rPr>
                <w:sz w:val="18"/>
              </w:rPr>
              <w:t>Banco</w:t>
            </w:r>
          </w:p>
        </w:tc>
        <w:tc>
          <w:tcPr>
            <w:tcW w:type="dxa" w:w="3600"/>
            <w:shd w:val="clear" w:color="auto" w:fill="EBF3FB"/>
          </w:tcPr>
          <w:p>
            <w:r>
              <w:rPr>
                <w:sz w:val="18"/>
              </w:rPr>
              <w:t>selective_tax (ISC)</w:t>
            </w:r>
          </w:p>
        </w:tc>
      </w:tr>
      <w:tr>
        <w:tc>
          <w:tcPr>
            <w:tcW w:type="dxa" w:w="1008"/>
          </w:tcPr>
          <w:p>
            <w:r>
              <w:rPr>
                <w:sz w:val="18"/>
              </w:rPr>
              <w:t>02</w:t>
            </w:r>
          </w:p>
        </w:tc>
        <w:tc>
          <w:tcPr>
            <w:tcW w:type="dxa" w:w="2160"/>
          </w:tcPr>
          <w:p>
            <w:r>
              <w:rPr>
                <w:sz w:val="18"/>
              </w:rPr>
              <w:t>Nota crédito compra</w:t>
            </w:r>
          </w:p>
        </w:tc>
        <w:tc>
          <w:tcPr>
            <w:tcW w:type="dxa" w:w="2304"/>
          </w:tcPr>
          <w:p>
            <w:r>
              <w:rPr>
                <w:sz w:val="18"/>
              </w:rPr>
              <w:t>tax_18_purch</w:t>
            </w:r>
          </w:p>
        </w:tc>
        <w:tc>
          <w:tcPr>
            <w:tcW w:type="dxa" w:w="1008"/>
          </w:tcPr>
          <w:p>
            <w:r>
              <w:rPr>
                <w:sz w:val="18"/>
              </w:rPr>
              <w:t>Servicio</w:t>
            </w:r>
          </w:p>
        </w:tc>
        <w:tc>
          <w:tcPr>
            <w:tcW w:type="dxa" w:w="1008"/>
          </w:tcPr>
          <w:p>
            <w:r>
              <w:rPr>
                <w:sz w:val="18"/>
              </w:rPr>
              <w:t>—</w:t>
            </w:r>
          </w:p>
        </w:tc>
        <w:tc>
          <w:tcPr>
            <w:tcW w:type="dxa" w:w="3600"/>
          </w:tcPr>
          <w:p>
            <w:r>
              <w:rPr>
                <w:sz w:val="18"/>
              </w:rPr>
              <w:t>modified_invoice_number, credit_note</w:t>
            </w:r>
          </w:p>
        </w:tc>
      </w:tr>
    </w:tbl>
    <w:p/>
    <w:p>
      <w:r>
        <w:t>Comprobantes anulados (608): se crean 10 facturas de venta y se cancelan con los tipos de anulación 01 al 10.</w:t>
      </w:r>
    </w:p>
    <w:p>
      <w:pPr>
        <w:pStyle w:val="Heading3"/>
      </w:pPr>
      <w:r>
        <w:t>_create_demo_exterior_invoices(company) — Cobertura 609</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296"/>
            <w:shd w:val="clear" w:color="auto" w:fill="1F3864"/>
          </w:tcPr>
          <w:p>
            <w:r>
              <w:rPr>
                <w:b/>
                <w:color w:val="FFFFFF"/>
                <w:sz w:val="18"/>
              </w:rPr>
              <w:t>service_type</w:t>
            </w:r>
          </w:p>
        </w:tc>
        <w:tc>
          <w:tcPr>
            <w:tcW w:type="dxa" w:w="1872"/>
            <w:shd w:val="clear" w:color="auto" w:fill="1F3864"/>
          </w:tcPr>
          <w:p>
            <w:r>
              <w:rPr>
                <w:b/>
                <w:color w:val="FFFFFF"/>
                <w:sz w:val="18"/>
              </w:rPr>
              <w:t>Partner</w:t>
            </w:r>
          </w:p>
        </w:tc>
        <w:tc>
          <w:tcPr>
            <w:tcW w:type="dxa" w:w="1296"/>
            <w:shd w:val="clear" w:color="auto" w:fill="1F3864"/>
          </w:tcPr>
          <w:p>
            <w:r>
              <w:rPr>
                <w:b/>
                <w:color w:val="FFFFFF"/>
                <w:sz w:val="18"/>
              </w:rPr>
              <w:t>related_part</w:t>
            </w:r>
          </w:p>
        </w:tc>
        <w:tc>
          <w:tcPr>
            <w:tcW w:type="dxa" w:w="1296"/>
            <w:shd w:val="clear" w:color="auto" w:fill="1F3864"/>
          </w:tcPr>
          <w:p>
            <w:r>
              <w:rPr>
                <w:b/>
                <w:color w:val="FFFFFF"/>
                <w:sz w:val="18"/>
              </w:rPr>
              <w:t>Con ISR 27%</w:t>
            </w:r>
          </w:p>
        </w:tc>
        <w:tc>
          <w:tcPr>
            <w:tcW w:type="dxa" w:w="1296"/>
            <w:shd w:val="clear" w:color="auto" w:fill="1F3864"/>
          </w:tcPr>
          <w:p>
            <w:r>
              <w:rPr>
                <w:b/>
                <w:color w:val="FFFFFF"/>
                <w:sz w:val="18"/>
              </w:rPr>
              <w:t>Pagado</w:t>
            </w:r>
          </w:p>
        </w:tc>
        <w:tc>
          <w:tcPr>
            <w:tcW w:type="dxa" w:w="3744"/>
            <w:shd w:val="clear" w:color="auto" w:fill="1F3864"/>
          </w:tcPr>
          <w:p>
            <w:r>
              <w:rPr>
                <w:b/>
                <w:color w:val="FFFFFF"/>
                <w:sz w:val="18"/>
              </w:rPr>
              <w:t>Columnas 609 cubiertas</w:t>
            </w:r>
          </w:p>
        </w:tc>
      </w:tr>
      <w:tr>
        <w:tc>
          <w:tcPr>
            <w:tcW w:type="dxa" w:w="1296"/>
            <w:shd w:val="clear" w:color="auto" w:fill="EBF3FB"/>
          </w:tcPr>
          <w:p>
            <w:r>
              <w:rPr>
                <w:sz w:val="18"/>
              </w:rPr>
              <w:t>01</w:t>
            </w:r>
          </w:p>
        </w:tc>
        <w:tc>
          <w:tcPr>
            <w:tcW w:type="dxa" w:w="1872"/>
            <w:shd w:val="clear" w:color="auto" w:fill="EBF3FB"/>
          </w:tcPr>
          <w:p>
            <w:r>
              <w:rPr>
                <w:sz w:val="18"/>
              </w:rPr>
              <w:t>España (empresa)</w:t>
            </w:r>
          </w:p>
        </w:tc>
        <w:tc>
          <w:tcPr>
            <w:tcW w:type="dxa" w:w="1296"/>
            <w:shd w:val="clear" w:color="auto" w:fill="EBF3FB"/>
          </w:tcPr>
          <w:p>
            <w:r>
              <w:rPr>
                <w:sz w:val="18"/>
              </w:rPr>
              <w:t>0</w:t>
            </w:r>
          </w:p>
        </w:tc>
        <w:tc>
          <w:tcPr>
            <w:tcW w:type="dxa" w:w="1296"/>
            <w:shd w:val="clear" w:color="auto" w:fill="EBF3FB"/>
          </w:tcPr>
          <w:p>
            <w:r>
              <w:rPr>
                <w:sz w:val="18"/>
              </w:rPr>
              <w:t>No</w:t>
            </w:r>
          </w:p>
        </w:tc>
        <w:tc>
          <w:tcPr>
            <w:tcW w:type="dxa" w:w="1296"/>
            <w:shd w:val="clear" w:color="auto" w:fill="EBF3FB"/>
          </w:tcPr>
          <w:p>
            <w:r>
              <w:rPr>
                <w:sz w:val="18"/>
              </w:rPr>
              <w:t>Efectivo</w:t>
            </w:r>
          </w:p>
        </w:tc>
        <w:tc>
          <w:tcPr>
            <w:tcW w:type="dxa" w:w="3744"/>
            <w:shd w:val="clear" w:color="auto" w:fill="EBF3FB"/>
          </w:tcPr>
          <w:p>
            <w:r>
              <w:rPr>
                <w:sz w:val="18"/>
              </w:rPr>
              <w:t>service_type 01, tax_id_type 2</w:t>
            </w:r>
          </w:p>
        </w:tc>
      </w:tr>
      <w:tr>
        <w:tc>
          <w:tcPr>
            <w:tcW w:type="dxa" w:w="1296"/>
          </w:tcPr>
          <w:p>
            <w:r>
              <w:rPr>
                <w:sz w:val="18"/>
              </w:rPr>
              <w:t>02</w:t>
            </w:r>
          </w:p>
        </w:tc>
        <w:tc>
          <w:tcPr>
            <w:tcW w:type="dxa" w:w="1872"/>
          </w:tcPr>
          <w:p>
            <w:r>
              <w:rPr>
                <w:sz w:val="18"/>
              </w:rPr>
              <w:t>España (empresa)</w:t>
            </w:r>
          </w:p>
        </w:tc>
        <w:tc>
          <w:tcPr>
            <w:tcW w:type="dxa" w:w="1296"/>
          </w:tcPr>
          <w:p>
            <w:r>
              <w:rPr>
                <w:sz w:val="18"/>
              </w:rPr>
              <w:t>0</w:t>
            </w:r>
          </w:p>
        </w:tc>
        <w:tc>
          <w:tcPr>
            <w:tcW w:type="dxa" w:w="1296"/>
          </w:tcPr>
          <w:p>
            <w:r>
              <w:rPr>
                <w:sz w:val="18"/>
              </w:rPr>
              <w:t>Sí</w:t>
            </w:r>
          </w:p>
        </w:tc>
        <w:tc>
          <w:tcPr>
            <w:tcW w:type="dxa" w:w="1296"/>
          </w:tcPr>
          <w:p>
            <w:r>
              <w:rPr>
                <w:sz w:val="18"/>
              </w:rPr>
              <w:t>Banco</w:t>
            </w:r>
          </w:p>
        </w:tc>
        <w:tc>
          <w:tcPr>
            <w:tcW w:type="dxa" w:w="3744"/>
          </w:tcPr>
          <w:p>
            <w:r>
              <w:rPr>
                <w:sz w:val="18"/>
              </w:rPr>
              <w:t>withholded_isr, isr_withholding_date</w:t>
            </w:r>
          </w:p>
        </w:tc>
      </w:tr>
      <w:tr>
        <w:tc>
          <w:tcPr>
            <w:tcW w:type="dxa" w:w="1296"/>
            <w:shd w:val="clear" w:color="auto" w:fill="EBF3FB"/>
          </w:tcPr>
          <w:p>
            <w:r>
              <w:rPr>
                <w:sz w:val="18"/>
              </w:rPr>
              <w:t>02</w:t>
            </w:r>
          </w:p>
        </w:tc>
        <w:tc>
          <w:tcPr>
            <w:tcW w:type="dxa" w:w="1872"/>
            <w:shd w:val="clear" w:color="auto" w:fill="EBF3FB"/>
          </w:tcPr>
          <w:p>
            <w:r>
              <w:rPr>
                <w:sz w:val="18"/>
              </w:rPr>
              <w:t>USA (empresa)</w:t>
            </w:r>
          </w:p>
        </w:tc>
        <w:tc>
          <w:tcPr>
            <w:tcW w:type="dxa" w:w="1296"/>
            <w:shd w:val="clear" w:color="auto" w:fill="EBF3FB"/>
          </w:tcPr>
          <w:p>
            <w:r>
              <w:rPr>
                <w:sz w:val="18"/>
              </w:rPr>
              <w:t>0</w:t>
            </w:r>
          </w:p>
        </w:tc>
        <w:tc>
          <w:tcPr>
            <w:tcW w:type="dxa" w:w="1296"/>
            <w:shd w:val="clear" w:color="auto" w:fill="EBF3FB"/>
          </w:tcPr>
          <w:p>
            <w:r>
              <w:rPr>
                <w:sz w:val="18"/>
              </w:rPr>
              <w:t>No</w:t>
            </w:r>
          </w:p>
        </w:tc>
        <w:tc>
          <w:tcPr>
            <w:tcW w:type="dxa" w:w="1296"/>
            <w:shd w:val="clear" w:color="auto" w:fill="EBF3FB"/>
          </w:tcPr>
          <w:p>
            <w:r>
              <w:rPr>
                <w:sz w:val="18"/>
              </w:rPr>
              <w:t>Efectivo</w:t>
            </w:r>
          </w:p>
        </w:tc>
        <w:tc>
          <w:tcPr>
            <w:tcW w:type="dxa" w:w="3744"/>
            <w:shd w:val="clear" w:color="auto" w:fill="EBF3FB"/>
          </w:tcPr>
          <w:p>
            <w:r>
              <w:rPr>
                <w:sz w:val="18"/>
              </w:rPr>
              <w:t>country_code US</w:t>
            </w:r>
          </w:p>
        </w:tc>
      </w:tr>
      <w:tr>
        <w:tc>
          <w:tcPr>
            <w:tcW w:type="dxa" w:w="1296"/>
          </w:tcPr>
          <w:p>
            <w:r>
              <w:rPr>
                <w:sz w:val="18"/>
              </w:rPr>
              <w:t>03</w:t>
            </w:r>
          </w:p>
        </w:tc>
        <w:tc>
          <w:tcPr>
            <w:tcW w:type="dxa" w:w="1872"/>
          </w:tcPr>
          <w:p>
            <w:r>
              <w:rPr>
                <w:sz w:val="18"/>
              </w:rPr>
              <w:t>USA (empresa)</w:t>
            </w:r>
          </w:p>
        </w:tc>
        <w:tc>
          <w:tcPr>
            <w:tcW w:type="dxa" w:w="1296"/>
          </w:tcPr>
          <w:p>
            <w:r>
              <w:rPr>
                <w:sz w:val="18"/>
              </w:rPr>
              <w:t>0</w:t>
            </w:r>
          </w:p>
        </w:tc>
        <w:tc>
          <w:tcPr>
            <w:tcW w:type="dxa" w:w="1296"/>
          </w:tcPr>
          <w:p>
            <w:r>
              <w:rPr>
                <w:sz w:val="18"/>
              </w:rPr>
              <w:t>Sí</w:t>
            </w:r>
          </w:p>
        </w:tc>
        <w:tc>
          <w:tcPr>
            <w:tcW w:type="dxa" w:w="1296"/>
          </w:tcPr>
          <w:p>
            <w:r>
              <w:rPr>
                <w:sz w:val="18"/>
              </w:rPr>
              <w:t>Banco</w:t>
            </w:r>
          </w:p>
        </w:tc>
        <w:tc>
          <w:tcPr>
            <w:tcW w:type="dxa" w:w="3744"/>
          </w:tcPr>
          <w:p>
            <w:r>
              <w:rPr>
                <w:sz w:val="18"/>
              </w:rPr>
              <w:t>withholded_isr, service_type 03</w:t>
            </w:r>
          </w:p>
        </w:tc>
      </w:tr>
      <w:tr>
        <w:tc>
          <w:tcPr>
            <w:tcW w:type="dxa" w:w="1296"/>
            <w:shd w:val="clear" w:color="auto" w:fill="EBF3FB"/>
          </w:tcPr>
          <w:p>
            <w:r>
              <w:rPr>
                <w:sz w:val="18"/>
              </w:rPr>
              <w:t>03</w:t>
            </w:r>
          </w:p>
        </w:tc>
        <w:tc>
          <w:tcPr>
            <w:tcW w:type="dxa" w:w="1872"/>
            <w:shd w:val="clear" w:color="auto" w:fill="EBF3FB"/>
          </w:tcPr>
          <w:p>
            <w:r>
              <w:rPr>
                <w:sz w:val="18"/>
              </w:rPr>
              <w:t>Colombia (empresa)</w:t>
            </w:r>
          </w:p>
        </w:tc>
        <w:tc>
          <w:tcPr>
            <w:tcW w:type="dxa" w:w="1296"/>
            <w:shd w:val="clear" w:color="auto" w:fill="EBF3FB"/>
          </w:tcPr>
          <w:p>
            <w:r>
              <w:rPr>
                <w:sz w:val="18"/>
              </w:rPr>
              <w:t>1</w:t>
            </w:r>
          </w:p>
        </w:tc>
        <w:tc>
          <w:tcPr>
            <w:tcW w:type="dxa" w:w="1296"/>
            <w:shd w:val="clear" w:color="auto" w:fill="EBF3FB"/>
          </w:tcPr>
          <w:p>
            <w:r>
              <w:rPr>
                <w:sz w:val="18"/>
              </w:rPr>
              <w:t>No</w:t>
            </w:r>
          </w:p>
        </w:tc>
        <w:tc>
          <w:tcPr>
            <w:tcW w:type="dxa" w:w="1296"/>
            <w:shd w:val="clear" w:color="auto" w:fill="EBF3FB"/>
          </w:tcPr>
          <w:p>
            <w:r>
              <w:rPr>
                <w:sz w:val="18"/>
              </w:rPr>
              <w:t>Sin pago</w:t>
            </w:r>
          </w:p>
        </w:tc>
        <w:tc>
          <w:tcPr>
            <w:tcW w:type="dxa" w:w="3744"/>
            <w:shd w:val="clear" w:color="auto" w:fill="EBF3FB"/>
          </w:tcPr>
          <w:p>
            <w:r>
              <w:rPr>
                <w:sz w:val="18"/>
              </w:rPr>
              <w:t>related_part=1, isr_date vacío</w:t>
            </w:r>
          </w:p>
        </w:tc>
      </w:tr>
      <w:tr>
        <w:tc>
          <w:tcPr>
            <w:tcW w:type="dxa" w:w="1296"/>
          </w:tcPr>
          <w:p>
            <w:r>
              <w:rPr>
                <w:sz w:val="18"/>
              </w:rPr>
              <w:t>04</w:t>
            </w:r>
          </w:p>
        </w:tc>
        <w:tc>
          <w:tcPr>
            <w:tcW w:type="dxa" w:w="1872"/>
          </w:tcPr>
          <w:p>
            <w:r>
              <w:rPr>
                <w:sz w:val="18"/>
              </w:rPr>
              <w:t>España</w:t>
            </w:r>
          </w:p>
        </w:tc>
        <w:tc>
          <w:tcPr>
            <w:tcW w:type="dxa" w:w="1296"/>
          </w:tcPr>
          <w:p>
            <w:r>
              <w:rPr>
                <w:sz w:val="18"/>
              </w:rPr>
              <w:t>0</w:t>
            </w:r>
          </w:p>
        </w:tc>
        <w:tc>
          <w:tcPr>
            <w:tcW w:type="dxa" w:w="1296"/>
          </w:tcPr>
          <w:p>
            <w:r>
              <w:rPr>
                <w:sz w:val="18"/>
              </w:rPr>
              <w:t>No</w:t>
            </w:r>
          </w:p>
        </w:tc>
        <w:tc>
          <w:tcPr>
            <w:tcW w:type="dxa" w:w="1296"/>
          </w:tcPr>
          <w:p>
            <w:r>
              <w:rPr>
                <w:sz w:val="18"/>
              </w:rPr>
              <w:t>Sin pago</w:t>
            </w:r>
          </w:p>
        </w:tc>
        <w:tc>
          <w:tcPr>
            <w:tcW w:type="dxa" w:w="3744"/>
          </w:tcPr>
          <w:p>
            <w:r>
              <w:rPr>
                <w:sz w:val="18"/>
              </w:rPr>
              <w:t>service_type 04</w:t>
            </w:r>
          </w:p>
        </w:tc>
      </w:tr>
      <w:tr>
        <w:tc>
          <w:tcPr>
            <w:tcW w:type="dxa" w:w="1296"/>
            <w:shd w:val="clear" w:color="auto" w:fill="EBF3FB"/>
          </w:tcPr>
          <w:p>
            <w:r>
              <w:rPr>
                <w:sz w:val="18"/>
              </w:rPr>
              <w:t>05</w:t>
            </w:r>
          </w:p>
        </w:tc>
        <w:tc>
          <w:tcPr>
            <w:tcW w:type="dxa" w:w="1872"/>
            <w:shd w:val="clear" w:color="auto" w:fill="EBF3FB"/>
          </w:tcPr>
          <w:p>
            <w:r>
              <w:rPr>
                <w:sz w:val="18"/>
              </w:rPr>
              <w:t>USA</w:t>
            </w:r>
          </w:p>
        </w:tc>
        <w:tc>
          <w:tcPr>
            <w:tcW w:type="dxa" w:w="1296"/>
            <w:shd w:val="clear" w:color="auto" w:fill="EBF3FB"/>
          </w:tcPr>
          <w:p>
            <w:r>
              <w:rPr>
                <w:sz w:val="18"/>
              </w:rPr>
              <w:t>0</w:t>
            </w:r>
          </w:p>
        </w:tc>
        <w:tc>
          <w:tcPr>
            <w:tcW w:type="dxa" w:w="1296"/>
            <w:shd w:val="clear" w:color="auto" w:fill="EBF3FB"/>
          </w:tcPr>
          <w:p>
            <w:r>
              <w:rPr>
                <w:sz w:val="18"/>
              </w:rPr>
              <w:t>Sí</w:t>
            </w:r>
          </w:p>
        </w:tc>
        <w:tc>
          <w:tcPr>
            <w:tcW w:type="dxa" w:w="1296"/>
            <w:shd w:val="clear" w:color="auto" w:fill="EBF3FB"/>
          </w:tcPr>
          <w:p>
            <w:r>
              <w:rPr>
                <w:sz w:val="18"/>
              </w:rPr>
              <w:t>Banco</w:t>
            </w:r>
          </w:p>
        </w:tc>
        <w:tc>
          <w:tcPr>
            <w:tcW w:type="dxa" w:w="3744"/>
            <w:shd w:val="clear" w:color="auto" w:fill="EBF3FB"/>
          </w:tcPr>
          <w:p>
            <w:r>
              <w:rPr>
                <w:sz w:val="18"/>
              </w:rPr>
              <w:t>service_type 05, withholded_isr</w:t>
            </w:r>
          </w:p>
        </w:tc>
      </w:tr>
      <w:tr>
        <w:tc>
          <w:tcPr>
            <w:tcW w:type="dxa" w:w="1296"/>
          </w:tcPr>
          <w:p>
            <w:r>
              <w:rPr>
                <w:sz w:val="18"/>
              </w:rPr>
              <w:t>06</w:t>
            </w:r>
          </w:p>
        </w:tc>
        <w:tc>
          <w:tcPr>
            <w:tcW w:type="dxa" w:w="1872"/>
          </w:tcPr>
          <w:p>
            <w:r>
              <w:rPr>
                <w:sz w:val="18"/>
              </w:rPr>
              <w:t>España</w:t>
            </w:r>
          </w:p>
        </w:tc>
        <w:tc>
          <w:tcPr>
            <w:tcW w:type="dxa" w:w="1296"/>
          </w:tcPr>
          <w:p>
            <w:r>
              <w:rPr>
                <w:sz w:val="18"/>
              </w:rPr>
              <w:t>0</w:t>
            </w:r>
          </w:p>
        </w:tc>
        <w:tc>
          <w:tcPr>
            <w:tcW w:type="dxa" w:w="1296"/>
          </w:tcPr>
          <w:p>
            <w:r>
              <w:rPr>
                <w:sz w:val="18"/>
              </w:rPr>
              <w:t>No</w:t>
            </w:r>
          </w:p>
        </w:tc>
        <w:tc>
          <w:tcPr>
            <w:tcW w:type="dxa" w:w="1296"/>
          </w:tcPr>
          <w:p>
            <w:r>
              <w:rPr>
                <w:sz w:val="18"/>
              </w:rPr>
              <w:t>Efectivo</w:t>
            </w:r>
          </w:p>
        </w:tc>
        <w:tc>
          <w:tcPr>
            <w:tcW w:type="dxa" w:w="3744"/>
          </w:tcPr>
          <w:p>
            <w:r>
              <w:rPr>
                <w:sz w:val="18"/>
              </w:rPr>
              <w:t>service_type 06</w:t>
            </w:r>
          </w:p>
        </w:tc>
      </w:tr>
      <w:tr>
        <w:tc>
          <w:tcPr>
            <w:tcW w:type="dxa" w:w="1296"/>
            <w:shd w:val="clear" w:color="auto" w:fill="EBF3FB"/>
          </w:tcPr>
          <w:p>
            <w:r>
              <w:rPr>
                <w:sz w:val="18"/>
              </w:rPr>
              <w:t>07</w:t>
            </w:r>
          </w:p>
        </w:tc>
        <w:tc>
          <w:tcPr>
            <w:tcW w:type="dxa" w:w="1872"/>
            <w:shd w:val="clear" w:color="auto" w:fill="EBF3FB"/>
          </w:tcPr>
          <w:p>
            <w:r>
              <w:rPr>
                <w:sz w:val="18"/>
              </w:rPr>
              <w:t>Colombia</w:t>
            </w:r>
          </w:p>
        </w:tc>
        <w:tc>
          <w:tcPr>
            <w:tcW w:type="dxa" w:w="1296"/>
            <w:shd w:val="clear" w:color="auto" w:fill="EBF3FB"/>
          </w:tcPr>
          <w:p>
            <w:r>
              <w:rPr>
                <w:sz w:val="18"/>
              </w:rPr>
              <w:t>0</w:t>
            </w:r>
          </w:p>
        </w:tc>
        <w:tc>
          <w:tcPr>
            <w:tcW w:type="dxa" w:w="1296"/>
            <w:shd w:val="clear" w:color="auto" w:fill="EBF3FB"/>
          </w:tcPr>
          <w:p>
            <w:r>
              <w:rPr>
                <w:sz w:val="18"/>
              </w:rPr>
              <w:t>No</w:t>
            </w:r>
          </w:p>
        </w:tc>
        <w:tc>
          <w:tcPr>
            <w:tcW w:type="dxa" w:w="1296"/>
            <w:shd w:val="clear" w:color="auto" w:fill="EBF3FB"/>
          </w:tcPr>
          <w:p>
            <w:r>
              <w:rPr>
                <w:sz w:val="18"/>
              </w:rPr>
              <w:t>Sin pago</w:t>
            </w:r>
          </w:p>
        </w:tc>
        <w:tc>
          <w:tcPr>
            <w:tcW w:type="dxa" w:w="3744"/>
            <w:shd w:val="clear" w:color="auto" w:fill="EBF3FB"/>
          </w:tcPr>
          <w:p>
            <w:r>
              <w:rPr>
                <w:sz w:val="18"/>
              </w:rPr>
              <w:t>service_type 07</w:t>
            </w:r>
          </w:p>
        </w:tc>
      </w:tr>
      <w:tr>
        <w:tc>
          <w:tcPr>
            <w:tcW w:type="dxa" w:w="1296"/>
          </w:tcPr>
          <w:p>
            <w:r>
              <w:rPr>
                <w:sz w:val="18"/>
              </w:rPr>
              <w:t>08</w:t>
            </w:r>
          </w:p>
        </w:tc>
        <w:tc>
          <w:tcPr>
            <w:tcW w:type="dxa" w:w="1872"/>
          </w:tcPr>
          <w:p>
            <w:r>
              <w:rPr>
                <w:sz w:val="18"/>
              </w:rPr>
              <w:t>USA</w:t>
            </w:r>
          </w:p>
        </w:tc>
        <w:tc>
          <w:tcPr>
            <w:tcW w:type="dxa" w:w="1296"/>
          </w:tcPr>
          <w:p>
            <w:r>
              <w:rPr>
                <w:sz w:val="18"/>
              </w:rPr>
              <w:t>1</w:t>
            </w:r>
          </w:p>
        </w:tc>
        <w:tc>
          <w:tcPr>
            <w:tcW w:type="dxa" w:w="1296"/>
          </w:tcPr>
          <w:p>
            <w:r>
              <w:rPr>
                <w:sz w:val="18"/>
              </w:rPr>
              <w:t>Sí</w:t>
            </w:r>
          </w:p>
        </w:tc>
        <w:tc>
          <w:tcPr>
            <w:tcW w:type="dxa" w:w="1296"/>
          </w:tcPr>
          <w:p>
            <w:r>
              <w:rPr>
                <w:sz w:val="18"/>
              </w:rPr>
              <w:t>Banco</w:t>
            </w:r>
          </w:p>
        </w:tc>
        <w:tc>
          <w:tcPr>
            <w:tcW w:type="dxa" w:w="3744"/>
          </w:tcPr>
          <w:p>
            <w:r>
              <w:rPr>
                <w:sz w:val="18"/>
              </w:rPr>
              <w:t>service_type 08, related_part=1</w:t>
            </w:r>
          </w:p>
        </w:tc>
      </w:tr>
    </w:tbl>
    <w:p/>
    <w:p>
      <w:r>
        <w:br w:type="page"/>
      </w:r>
    </w:p>
    <w:p>
      <w:pPr>
        <w:pStyle w:val="Heading1"/>
      </w:pPr>
      <w:r>
        <w:t>10. Reglas de Negocio Críticas</w:t>
      </w:r>
    </w:p>
    <w:p>
      <w:pPr>
        <w:pStyle w:val="Heading2"/>
      </w:pPr>
      <w:r>
        <w:t>10.1 Flujo de Generación de Reportes</w:t>
      </w:r>
    </w:p>
    <w:p>
      <w:r>
        <w:t>El proceso completo de generación sigue el siguiente orden:</w:t>
      </w:r>
    </w:p>
    <w:tbl>
      <w:tblPr>
        <w:tblStyle w:val="TableGrid"/>
        <w:tblW w:type="auto" w:w="0"/>
        <w:tblLook w:firstColumn="1" w:firstRow="1" w:lastColumn="0" w:lastRow="0" w:noHBand="0" w:noVBand="1" w:val="04A0"/>
      </w:tblPr>
      <w:tblGrid>
        <w:gridCol w:w="3041"/>
        <w:gridCol w:w="3041"/>
        <w:gridCol w:w="3041"/>
      </w:tblGrid>
      <w:tr>
        <w:tc>
          <w:tcPr>
            <w:tcW w:type="dxa" w:w="576"/>
            <w:shd w:val="clear" w:color="auto" w:fill="1F3864"/>
          </w:tcPr>
          <w:p>
            <w:r>
              <w:rPr>
                <w:b/>
                <w:color w:val="FFFFFF"/>
                <w:sz w:val="18"/>
              </w:rPr>
              <w:t>Paso</w:t>
            </w:r>
          </w:p>
        </w:tc>
        <w:tc>
          <w:tcPr>
            <w:tcW w:type="dxa" w:w="4896"/>
            <w:shd w:val="clear" w:color="auto" w:fill="1F3864"/>
          </w:tcPr>
          <w:p>
            <w:r>
              <w:rPr>
                <w:b/>
                <w:color w:val="FFFFFF"/>
                <w:sz w:val="18"/>
              </w:rPr>
              <w:t>Acción</w:t>
            </w:r>
          </w:p>
        </w:tc>
        <w:tc>
          <w:tcPr>
            <w:tcW w:type="dxa" w:w="3888"/>
            <w:shd w:val="clear" w:color="auto" w:fill="1F3864"/>
          </w:tcPr>
          <w:p>
            <w:r>
              <w:rPr>
                <w:b/>
                <w:color w:val="FFFFFF"/>
                <w:sz w:val="18"/>
              </w:rPr>
              <w:t>Método</w:t>
            </w:r>
          </w:p>
        </w:tc>
      </w:tr>
      <w:tr>
        <w:tc>
          <w:tcPr>
            <w:tcW w:type="dxa" w:w="576"/>
            <w:shd w:val="clear" w:color="auto" w:fill="EBF3FB"/>
          </w:tcPr>
          <w:p>
            <w:r>
              <w:rPr>
                <w:sz w:val="18"/>
              </w:rPr>
              <w:t>1</w:t>
            </w:r>
          </w:p>
        </w:tc>
        <w:tc>
          <w:tcPr>
            <w:tcW w:type="dxa" w:w="4896"/>
            <w:shd w:val="clear" w:color="auto" w:fill="EBF3FB"/>
          </w:tcPr>
          <w:p>
            <w:r>
              <w:rPr>
                <w:sz w:val="18"/>
              </w:rPr>
              <w:t>Usuario crea reporte con período MM/YYYY</w:t>
            </w:r>
          </w:p>
        </w:tc>
        <w:tc>
          <w:tcPr>
            <w:tcW w:type="dxa" w:w="3888"/>
            <w:shd w:val="clear" w:color="auto" w:fill="EBF3FB"/>
          </w:tcPr>
          <w:p>
            <w:r>
              <w:rPr>
                <w:sz w:val="18"/>
              </w:rPr>
              <w:t>create() / ORM</w:t>
            </w:r>
          </w:p>
        </w:tc>
      </w:tr>
      <w:tr>
        <w:tc>
          <w:tcPr>
            <w:tcW w:type="dxa" w:w="576"/>
          </w:tcPr>
          <w:p>
            <w:r>
              <w:rPr>
                <w:sz w:val="18"/>
              </w:rPr>
              <w:t>2</w:t>
            </w:r>
          </w:p>
        </w:tc>
        <w:tc>
          <w:tcPr>
            <w:tcW w:type="dxa" w:w="4896"/>
          </w:tcPr>
          <w:p>
            <w:r>
              <w:rPr>
                <w:sz w:val="18"/>
              </w:rPr>
              <w:t>Usuario hace clic en "Generar Declaraciones"</w:t>
            </w:r>
          </w:p>
        </w:tc>
        <w:tc>
          <w:tcPr>
            <w:tcW w:type="dxa" w:w="3888"/>
          </w:tcPr>
          <w:p>
            <w:r>
              <w:rPr>
                <w:sz w:val="18"/>
              </w:rPr>
              <w:t>generate_report()</w:t>
            </w:r>
          </w:p>
        </w:tc>
      </w:tr>
      <w:tr>
        <w:tc>
          <w:tcPr>
            <w:tcW w:type="dxa" w:w="576"/>
            <w:shd w:val="clear" w:color="auto" w:fill="EBF3FB"/>
          </w:tcPr>
          <w:p>
            <w:r>
              <w:rPr>
                <w:sz w:val="18"/>
              </w:rPr>
              <w:t>3</w:t>
            </w:r>
          </w:p>
        </w:tc>
        <w:tc>
          <w:tcPr>
            <w:tcW w:type="dxa" w:w="4896"/>
            <w:shd w:val="clear" w:color="auto" w:fill="EBF3FB"/>
          </w:tcPr>
          <w:p>
            <w:r>
              <w:rPr>
                <w:sz w:val="18"/>
              </w:rPr>
              <w:t>Si ya fue generado → muestra wizard de confirmación</w:t>
            </w:r>
          </w:p>
        </w:tc>
        <w:tc>
          <w:tcPr>
            <w:tcW w:type="dxa" w:w="3888"/>
            <w:shd w:val="clear" w:color="auto" w:fill="EBF3FB"/>
          </w:tcPr>
          <w:p>
            <w:r>
              <w:rPr>
                <w:sz w:val="18"/>
              </w:rPr>
              <w:t>dgii.report.regenerate.wizard</w:t>
            </w:r>
          </w:p>
        </w:tc>
      </w:tr>
      <w:tr>
        <w:tc>
          <w:tcPr>
            <w:tcW w:type="dxa" w:w="576"/>
          </w:tcPr>
          <w:p>
            <w:r>
              <w:rPr>
                <w:sz w:val="18"/>
              </w:rPr>
              <w:t>4</w:t>
            </w:r>
          </w:p>
        </w:tc>
        <w:tc>
          <w:tcPr>
            <w:tcW w:type="dxa" w:w="4896"/>
          </w:tcPr>
          <w:p>
            <w:r>
              <w:rPr>
                <w:sz w:val="18"/>
              </w:rPr>
              <w:t>Borrar líneas anteriores de todos los reportes</w:t>
            </w:r>
          </w:p>
        </w:tc>
        <w:tc>
          <w:tcPr>
            <w:tcW w:type="dxa" w:w="3888"/>
          </w:tcPr>
          <w:p>
            <w:r>
              <w:rPr>
                <w:sz w:val="18"/>
              </w:rPr>
              <w:t>_generate_report() → unlink()</w:t>
            </w:r>
          </w:p>
        </w:tc>
      </w:tr>
      <w:tr>
        <w:tc>
          <w:tcPr>
            <w:tcW w:type="dxa" w:w="576"/>
            <w:shd w:val="clear" w:color="auto" w:fill="EBF3FB"/>
          </w:tcPr>
          <w:p>
            <w:r>
              <w:rPr>
                <w:sz w:val="18"/>
              </w:rPr>
              <w:t>5</w:t>
            </w:r>
          </w:p>
        </w:tc>
        <w:tc>
          <w:tcPr>
            <w:tcW w:type="dxa" w:w="4896"/>
            <w:shd w:val="clear" w:color="auto" w:fill="EBF3FB"/>
          </w:tcPr>
          <w:p>
            <w:r>
              <w:rPr>
                <w:sz w:val="18"/>
              </w:rPr>
              <w:t>Generar líneas 606 y TXT</w:t>
            </w:r>
          </w:p>
        </w:tc>
        <w:tc>
          <w:tcPr>
            <w:tcW w:type="dxa" w:w="3888"/>
            <w:shd w:val="clear" w:color="auto" w:fill="EBF3FB"/>
          </w:tcPr>
          <w:p>
            <w:r>
              <w:rPr>
                <w:sz w:val="18"/>
              </w:rPr>
              <w:t>_compute_606_data()</w:t>
            </w:r>
          </w:p>
        </w:tc>
      </w:tr>
      <w:tr>
        <w:tc>
          <w:tcPr>
            <w:tcW w:type="dxa" w:w="576"/>
          </w:tcPr>
          <w:p>
            <w:r>
              <w:rPr>
                <w:sz w:val="18"/>
              </w:rPr>
              <w:t>6</w:t>
            </w:r>
          </w:p>
        </w:tc>
        <w:tc>
          <w:tcPr>
            <w:tcW w:type="dxa" w:w="4896"/>
          </w:tcPr>
          <w:p>
            <w:r>
              <w:rPr>
                <w:sz w:val="18"/>
              </w:rPr>
              <w:t>Generar líneas 607, resumen B02 y TXT</w:t>
            </w:r>
          </w:p>
        </w:tc>
        <w:tc>
          <w:tcPr>
            <w:tcW w:type="dxa" w:w="3888"/>
          </w:tcPr>
          <w:p>
            <w:r>
              <w:rPr>
                <w:sz w:val="18"/>
              </w:rPr>
              <w:t>_compute_607_data()</w:t>
            </w:r>
          </w:p>
        </w:tc>
      </w:tr>
      <w:tr>
        <w:tc>
          <w:tcPr>
            <w:tcW w:type="dxa" w:w="576"/>
            <w:shd w:val="clear" w:color="auto" w:fill="EBF3FB"/>
          </w:tcPr>
          <w:p>
            <w:r>
              <w:rPr>
                <w:sz w:val="18"/>
              </w:rPr>
              <w:t>7</w:t>
            </w:r>
          </w:p>
        </w:tc>
        <w:tc>
          <w:tcPr>
            <w:tcW w:type="dxa" w:w="4896"/>
            <w:shd w:val="clear" w:color="auto" w:fill="EBF3FB"/>
          </w:tcPr>
          <w:p>
            <w:r>
              <w:rPr>
                <w:sz w:val="18"/>
              </w:rPr>
              <w:t>Generar líneas 608 y TXT</w:t>
            </w:r>
          </w:p>
        </w:tc>
        <w:tc>
          <w:tcPr>
            <w:tcW w:type="dxa" w:w="3888"/>
            <w:shd w:val="clear" w:color="auto" w:fill="EBF3FB"/>
          </w:tcPr>
          <w:p>
            <w:r>
              <w:rPr>
                <w:sz w:val="18"/>
              </w:rPr>
              <w:t>_compute_608_data()</w:t>
            </w:r>
          </w:p>
        </w:tc>
      </w:tr>
      <w:tr>
        <w:tc>
          <w:tcPr>
            <w:tcW w:type="dxa" w:w="576"/>
          </w:tcPr>
          <w:p>
            <w:r>
              <w:rPr>
                <w:sz w:val="18"/>
              </w:rPr>
              <w:t>8</w:t>
            </w:r>
          </w:p>
        </w:tc>
        <w:tc>
          <w:tcPr>
            <w:tcW w:type="dxa" w:w="4896"/>
          </w:tcPr>
          <w:p>
            <w:r>
              <w:rPr>
                <w:sz w:val="18"/>
              </w:rPr>
              <w:t>Generar líneas 609 y TXT</w:t>
            </w:r>
          </w:p>
        </w:tc>
        <w:tc>
          <w:tcPr>
            <w:tcW w:type="dxa" w:w="3888"/>
          </w:tcPr>
          <w:p>
            <w:r>
              <w:rPr>
                <w:sz w:val="18"/>
              </w:rPr>
              <w:t>_compute_609_data()</w:t>
            </w:r>
          </w:p>
        </w:tc>
      </w:tr>
      <w:tr>
        <w:tc>
          <w:tcPr>
            <w:tcW w:type="dxa" w:w="576"/>
            <w:shd w:val="clear" w:color="auto" w:fill="EBF3FB"/>
          </w:tcPr>
          <w:p>
            <w:r>
              <w:rPr>
                <w:sz w:val="18"/>
              </w:rPr>
              <w:t>9</w:t>
            </w:r>
          </w:p>
        </w:tc>
        <w:tc>
          <w:tcPr>
            <w:tcW w:type="dxa" w:w="4896"/>
            <w:shd w:val="clear" w:color="auto" w:fill="EBF3FB"/>
          </w:tcPr>
          <w:p>
            <w:r>
              <w:rPr>
                <w:sz w:val="18"/>
              </w:rPr>
              <w:t>Calcular Anexo A e IT-1</w:t>
            </w:r>
          </w:p>
        </w:tc>
        <w:tc>
          <w:tcPr>
            <w:tcW w:type="dxa" w:w="3888"/>
            <w:shd w:val="clear" w:color="auto" w:fill="EBF3FB"/>
          </w:tcPr>
          <w:p>
            <w:r>
              <w:rPr>
                <w:sz w:val="18"/>
              </w:rPr>
              <w:t>_compute_attachment_a_and_it1_data()</w:t>
            </w:r>
          </w:p>
        </w:tc>
      </w:tr>
      <w:tr>
        <w:tc>
          <w:tcPr>
            <w:tcW w:type="dxa" w:w="576"/>
          </w:tcPr>
          <w:p>
            <w:r>
              <w:rPr>
                <w:sz w:val="18"/>
              </w:rPr>
              <w:t>10</w:t>
            </w:r>
          </w:p>
        </w:tc>
        <w:tc>
          <w:tcPr>
            <w:tcW w:type="dxa" w:w="4896"/>
          </w:tcPr>
          <w:p>
            <w:r>
              <w:rPr>
                <w:sz w:val="18"/>
              </w:rPr>
              <w:t>Estado → generated</w:t>
            </w:r>
          </w:p>
        </w:tc>
        <w:tc>
          <w:tcPr>
            <w:tcW w:type="dxa" w:w="3888"/>
          </w:tcPr>
          <w:p>
            <w:r>
              <w:rPr>
                <w:sz w:val="18"/>
              </w:rPr>
              <w:t>_generate_report()</w:t>
            </w:r>
          </w:p>
        </w:tc>
      </w:tr>
      <w:tr>
        <w:tc>
          <w:tcPr>
            <w:tcW w:type="dxa" w:w="576"/>
            <w:shd w:val="clear" w:color="auto" w:fill="EBF3FB"/>
          </w:tcPr>
          <w:p>
            <w:r>
              <w:rPr>
                <w:sz w:val="18"/>
              </w:rPr>
              <w:t>11</w:t>
            </w:r>
          </w:p>
        </w:tc>
        <w:tc>
          <w:tcPr>
            <w:tcW w:type="dxa" w:w="4896"/>
            <w:shd w:val="clear" w:color="auto" w:fill="EBF3FB"/>
          </w:tcPr>
          <w:p>
            <w:r>
              <w:rPr>
                <w:sz w:val="18"/>
              </w:rPr>
              <w:t>Usuario descarga TXTs y sube a portal DGII</w:t>
            </w:r>
          </w:p>
        </w:tc>
        <w:tc>
          <w:tcPr>
            <w:tcW w:type="dxa" w:w="3888"/>
            <w:shd w:val="clear" w:color="auto" w:fill="EBF3FB"/>
          </w:tcPr>
          <w:p>
            <w:r>
              <w:rPr>
                <w:sz w:val="18"/>
              </w:rPr>
              <w:t>Manual (fuera de Odoo)</w:t>
            </w:r>
          </w:p>
        </w:tc>
      </w:tr>
      <w:tr>
        <w:tc>
          <w:tcPr>
            <w:tcW w:type="dxa" w:w="576"/>
          </w:tcPr>
          <w:p>
            <w:r>
              <w:rPr>
                <w:sz w:val="18"/>
              </w:rPr>
              <w:t>12</w:t>
            </w:r>
          </w:p>
        </w:tc>
        <w:tc>
          <w:tcPr>
            <w:tcW w:type="dxa" w:w="4896"/>
          </w:tcPr>
          <w:p>
            <w:r>
              <w:rPr>
                <w:sz w:val="18"/>
              </w:rPr>
              <w:t>Usuario hace clic en "Marcar como enviado"</w:t>
            </w:r>
          </w:p>
        </w:tc>
        <w:tc>
          <w:tcPr>
            <w:tcW w:type="dxa" w:w="3888"/>
          </w:tcPr>
          <w:p>
            <w:r>
              <w:rPr>
                <w:sz w:val="18"/>
              </w:rPr>
              <w:t>state_sent()</w:t>
            </w:r>
          </w:p>
        </w:tc>
      </w:tr>
      <w:tr>
        <w:tc>
          <w:tcPr>
            <w:tcW w:type="dxa" w:w="576"/>
            <w:shd w:val="clear" w:color="auto" w:fill="EBF3FB"/>
          </w:tcPr>
          <w:p>
            <w:r>
              <w:rPr>
                <w:sz w:val="18"/>
              </w:rPr>
              <w:t>13</w:t>
            </w:r>
          </w:p>
        </w:tc>
        <w:tc>
          <w:tcPr>
            <w:tcW w:type="dxa" w:w="4896"/>
            <w:shd w:val="clear" w:color="auto" w:fill="EBF3FB"/>
          </w:tcPr>
          <w:p>
            <w:r>
              <w:rPr>
                <w:sz w:val="18"/>
              </w:rPr>
              <w:t>Facturas del período → fiscal_status = done</w:t>
            </w:r>
          </w:p>
        </w:tc>
        <w:tc>
          <w:tcPr>
            <w:tcW w:type="dxa" w:w="3888"/>
            <w:shd w:val="clear" w:color="auto" w:fill="EBF3FB"/>
          </w:tcPr>
          <w:p>
            <w:r>
              <w:rPr>
                <w:sz w:val="18"/>
              </w:rPr>
              <w:t>_invoice_status_sent()</w:t>
            </w:r>
          </w:p>
        </w:tc>
      </w:tr>
    </w:tbl>
    <w:p/>
    <w:p>
      <w:pPr>
        <w:pStyle w:val="Heading2"/>
      </w:pPr>
      <w:r>
        <w:t>10.2 Inclusión de Facturas en Reportes</w:t>
      </w:r>
    </w:p>
    <w:tbl>
      <w:tblPr>
        <w:tblStyle w:val="TableGrid"/>
        <w:tblW w:type="auto" w:w="0"/>
        <w:tblLook w:firstColumn="1" w:firstRow="1" w:lastColumn="0" w:lastRow="0" w:noHBand="0" w:noVBand="1" w:val="04A0"/>
      </w:tblPr>
      <w:tblGrid>
        <w:gridCol w:w="3041"/>
        <w:gridCol w:w="3041"/>
        <w:gridCol w:w="3041"/>
      </w:tblGrid>
      <w:tr>
        <w:tc>
          <w:tcPr>
            <w:tcW w:type="dxa" w:w="2592"/>
            <w:shd w:val="clear" w:color="auto" w:fill="1F3864"/>
          </w:tcPr>
          <w:p>
            <w:r>
              <w:rPr>
                <w:b/>
                <w:color w:val="FFFFFF"/>
                <w:sz w:val="18"/>
              </w:rPr>
              <w:t>Tipo de factura</w:t>
            </w:r>
          </w:p>
        </w:tc>
        <w:tc>
          <w:tcPr>
            <w:tcW w:type="dxa" w:w="4320"/>
            <w:shd w:val="clear" w:color="auto" w:fill="1F3864"/>
          </w:tcPr>
          <w:p>
            <w:r>
              <w:rPr>
                <w:b/>
                <w:color w:val="FFFFFF"/>
                <w:sz w:val="18"/>
              </w:rPr>
              <w:t>Criterio de inclusión</w:t>
            </w:r>
          </w:p>
        </w:tc>
        <w:tc>
          <w:tcPr>
            <w:tcW w:type="dxa" w:w="1008"/>
            <w:shd w:val="clear" w:color="auto" w:fill="1F3864"/>
          </w:tcPr>
          <w:p>
            <w:r>
              <w:rPr>
                <w:b/>
                <w:color w:val="FFFFFF"/>
                <w:sz w:val="18"/>
              </w:rPr>
              <w:t>Reporte</w:t>
            </w:r>
          </w:p>
        </w:tc>
      </w:tr>
      <w:tr>
        <w:tc>
          <w:tcPr>
            <w:tcW w:type="dxa" w:w="2592"/>
            <w:shd w:val="clear" w:color="auto" w:fill="EBF3FB"/>
          </w:tcPr>
          <w:p>
            <w:r>
              <w:rPr>
                <w:sz w:val="18"/>
              </w:rPr>
              <w:t>Compras activas del período</w:t>
            </w:r>
          </w:p>
        </w:tc>
        <w:tc>
          <w:tcPr>
            <w:tcW w:type="dxa" w:w="4320"/>
            <w:shd w:val="clear" w:color="auto" w:fill="EBF3FB"/>
          </w:tcPr>
          <w:p>
            <w:r>
              <w:rPr>
                <w:sz w:val="18"/>
              </w:rPr>
              <w:t>type in (in_invoice, in_refund) AND state=posted AND invoice_date in período AND fiscal_status != blocked</w:t>
            </w:r>
          </w:p>
        </w:tc>
        <w:tc>
          <w:tcPr>
            <w:tcW w:type="dxa" w:w="1008"/>
            <w:shd w:val="clear" w:color="auto" w:fill="EBF3FB"/>
          </w:tcPr>
          <w:p>
            <w:r>
              <w:rPr>
                <w:sz w:val="18"/>
              </w:rPr>
              <w:t>606</w:t>
            </w:r>
          </w:p>
        </w:tc>
      </w:tr>
      <w:tr>
        <w:tc>
          <w:tcPr>
            <w:tcW w:type="dxa" w:w="2592"/>
          </w:tcPr>
          <w:p>
            <w:r>
              <w:rPr>
                <w:sz w:val="18"/>
              </w:rPr>
              <w:t>Compras pagadas de períodos anteriores</w:t>
            </w:r>
          </w:p>
        </w:tc>
        <w:tc>
          <w:tcPr>
            <w:tcW w:type="dxa" w:w="4320"/>
          </w:tcPr>
          <w:p>
            <w:r>
              <w:rPr>
                <w:sz w:val="18"/>
              </w:rPr>
              <w:t>fiscal_status=normal AND payment_state in (paid, in_payment) AND payment_date in período actual</w:t>
            </w:r>
          </w:p>
        </w:tc>
        <w:tc>
          <w:tcPr>
            <w:tcW w:type="dxa" w:w="1008"/>
          </w:tcPr>
          <w:p>
            <w:r>
              <w:rPr>
                <w:sz w:val="18"/>
              </w:rPr>
              <w:t>606</w:t>
            </w:r>
          </w:p>
        </w:tc>
      </w:tr>
      <w:tr>
        <w:tc>
          <w:tcPr>
            <w:tcW w:type="dxa" w:w="2592"/>
            <w:shd w:val="clear" w:color="auto" w:fill="EBF3FB"/>
          </w:tcPr>
          <w:p>
            <w:r>
              <w:rPr>
                <w:sz w:val="18"/>
              </w:rPr>
              <w:t>Ventas activas del período</w:t>
            </w:r>
          </w:p>
        </w:tc>
        <w:tc>
          <w:tcPr>
            <w:tcW w:type="dxa" w:w="4320"/>
            <w:shd w:val="clear" w:color="auto" w:fill="EBF3FB"/>
          </w:tcPr>
          <w:p>
            <w:r>
              <w:rPr>
                <w:sz w:val="18"/>
              </w:rPr>
              <w:t>type in (out_invoice, out_refund) AND state=posted AND invoice_date in período AND fiscal_status != blocked</w:t>
            </w:r>
          </w:p>
        </w:tc>
        <w:tc>
          <w:tcPr>
            <w:tcW w:type="dxa" w:w="1008"/>
            <w:shd w:val="clear" w:color="auto" w:fill="EBF3FB"/>
          </w:tcPr>
          <w:p>
            <w:r>
              <w:rPr>
                <w:sz w:val="18"/>
              </w:rPr>
              <w:t>607</w:t>
            </w:r>
          </w:p>
        </w:tc>
      </w:tr>
      <w:tr>
        <w:tc>
          <w:tcPr>
            <w:tcW w:type="dxa" w:w="2592"/>
          </w:tcPr>
          <w:p>
            <w:r>
              <w:rPr>
                <w:sz w:val="18"/>
              </w:rPr>
              <w:t>Ventas pagadas de períodos anteriores</w:t>
            </w:r>
          </w:p>
        </w:tc>
        <w:tc>
          <w:tcPr>
            <w:tcW w:type="dxa" w:w="4320"/>
          </w:tcPr>
          <w:p>
            <w:r>
              <w:rPr>
                <w:sz w:val="18"/>
              </w:rPr>
              <w:t>Igual que compras pendientes, para out_invoice</w:t>
            </w:r>
          </w:p>
        </w:tc>
        <w:tc>
          <w:tcPr>
            <w:tcW w:type="dxa" w:w="1008"/>
          </w:tcPr>
          <w:p>
            <w:r>
              <w:rPr>
                <w:sz w:val="18"/>
              </w:rPr>
              <w:t>607</w:t>
            </w:r>
          </w:p>
        </w:tc>
      </w:tr>
      <w:tr>
        <w:tc>
          <w:tcPr>
            <w:tcW w:type="dxa" w:w="2592"/>
            <w:shd w:val="clear" w:color="auto" w:fill="EBF3FB"/>
          </w:tcPr>
          <w:p>
            <w:r>
              <w:rPr>
                <w:sz w:val="18"/>
              </w:rPr>
              <w:t>Anuladas del período</w:t>
            </w:r>
          </w:p>
        </w:tc>
        <w:tc>
          <w:tcPr>
            <w:tcW w:type="dxa" w:w="4320"/>
            <w:shd w:val="clear" w:color="auto" w:fill="EBF3FB"/>
          </w:tcPr>
          <w:p>
            <w:r>
              <w:rPr>
                <w:sz w:val="18"/>
              </w:rPr>
              <w:t>type in (out_invoice, in_invoice, out_refund) AND state=cancel AND invoice_date in período</w:t>
            </w:r>
          </w:p>
        </w:tc>
        <w:tc>
          <w:tcPr>
            <w:tcW w:type="dxa" w:w="1008"/>
            <w:shd w:val="clear" w:color="auto" w:fill="EBF3FB"/>
          </w:tcPr>
          <w:p>
            <w:r>
              <w:rPr>
                <w:sz w:val="18"/>
              </w:rPr>
              <w:t>608</w:t>
            </w:r>
          </w:p>
        </w:tc>
      </w:tr>
      <w:tr>
        <w:tc>
          <w:tcPr>
            <w:tcW w:type="dxa" w:w="2592"/>
          </w:tcPr>
          <w:p>
            <w:r>
              <w:rPr>
                <w:sz w:val="18"/>
              </w:rPr>
              <w:t>Exterior del período</w:t>
            </w:r>
          </w:p>
        </w:tc>
        <w:tc>
          <w:tcPr>
            <w:tcW w:type="dxa" w:w="4320"/>
          </w:tcPr>
          <w:p>
            <w:r>
              <w:rPr>
                <w:sz w:val="18"/>
              </w:rPr>
              <w:t>in_invoice AND state=posted AND ncf starts with B17 AND invoice_date in período</w:t>
            </w:r>
          </w:p>
        </w:tc>
        <w:tc>
          <w:tcPr>
            <w:tcW w:type="dxa" w:w="1008"/>
          </w:tcPr>
          <w:p>
            <w:r>
              <w:rPr>
                <w:sz w:val="18"/>
              </w:rPr>
              <w:t>609</w:t>
            </w:r>
          </w:p>
        </w:tc>
      </w:tr>
    </w:tbl>
    <w:p/>
    <w:p>
      <w:pPr>
        <w:pStyle w:val="Heading2"/>
      </w:pPr>
      <w:r>
        <w:t>10.3 Manejo Especial de Tipos de Comprobante</w:t>
      </w:r>
    </w:p>
    <w:tbl>
      <w:tblPr>
        <w:tblStyle w:val="TableGrid"/>
        <w:tblW w:type="auto" w:w="0"/>
        <w:tblLook w:firstColumn="1" w:firstRow="1" w:lastColumn="0" w:lastRow="0" w:noHBand="0" w:noVBand="1" w:val="04A0"/>
      </w:tblPr>
      <w:tblGrid>
        <w:gridCol w:w="4561"/>
        <w:gridCol w:w="4561"/>
      </w:tblGrid>
      <w:tr>
        <w:tc>
          <w:tcPr>
            <w:tcW w:type="dxa" w:w="2304"/>
            <w:shd w:val="clear" w:color="auto" w:fill="1F3864"/>
          </w:tcPr>
          <w:p>
            <w:r>
              <w:rPr>
                <w:b/>
                <w:color w:val="FFFFFF"/>
                <w:sz w:val="18"/>
              </w:rPr>
              <w:t>Tipo NCF</w:t>
            </w:r>
          </w:p>
        </w:tc>
        <w:tc>
          <w:tcPr>
            <w:tcW w:type="dxa" w:w="7056"/>
            <w:shd w:val="clear" w:color="auto" w:fill="1F3864"/>
          </w:tcPr>
          <w:p>
            <w:r>
              <w:rPr>
                <w:b/>
                <w:color w:val="FFFFFF"/>
                <w:sz w:val="18"/>
              </w:rPr>
              <w:t>Comportamiento especial</w:t>
            </w:r>
          </w:p>
        </w:tc>
      </w:tr>
      <w:tr>
        <w:tc>
          <w:tcPr>
            <w:tcW w:type="dxa" w:w="2304"/>
            <w:shd w:val="clear" w:color="auto" w:fill="EBF3FB"/>
          </w:tcPr>
          <w:p>
            <w:r>
              <w:rPr>
                <w:sz w:val="18"/>
              </w:rPr>
              <w:t>B02 — Consumidor</w:t>
            </w:r>
          </w:p>
        </w:tc>
        <w:tc>
          <w:tcPr>
            <w:tcW w:type="dxa" w:w="7056"/>
            <w:shd w:val="clear" w:color="auto" w:fill="EBF3FB"/>
          </w:tcPr>
          <w:p>
            <w:r>
              <w:rPr>
                <w:sz w:val="18"/>
              </w:rPr>
              <w:t>En 607: se cuenta en el resumen de consumidor pero se EXCLUYE del TXT si el monto &lt; RD$250,000. Se incluye en el TXT si monto ≥ RD$250,000.</w:t>
            </w:r>
          </w:p>
        </w:tc>
      </w:tr>
      <w:tr>
        <w:tc>
          <w:tcPr>
            <w:tcW w:type="dxa" w:w="2304"/>
          </w:tcPr>
          <w:p>
            <w:r>
              <w:rPr>
                <w:sz w:val="18"/>
              </w:rPr>
              <w:t>B17 — Exterior</w:t>
            </w:r>
          </w:p>
        </w:tc>
        <w:tc>
          <w:tcPr>
            <w:tcW w:type="dxa" w:w="7056"/>
          </w:tcPr>
          <w:p>
            <w:r>
              <w:rPr>
                <w:sz w:val="18"/>
              </w:rPr>
              <w:t>En 606: se usa el RNC de la propia compañía en lugar del RNC del proveedor. Se incluye también en 609.</w:t>
            </w:r>
          </w:p>
        </w:tc>
      </w:tr>
      <w:tr>
        <w:tc>
          <w:tcPr>
            <w:tcW w:type="dxa" w:w="2304"/>
            <w:shd w:val="clear" w:color="auto" w:fill="EBF3FB"/>
          </w:tcPr>
          <w:p>
            <w:r>
              <w:rPr>
                <w:sz w:val="18"/>
              </w:rPr>
              <w:t>B12 — Consumo interno</w:t>
            </w:r>
          </w:p>
        </w:tc>
        <w:tc>
          <w:tcPr>
            <w:tcW w:type="dxa" w:w="7056"/>
            <w:shd w:val="clear" w:color="auto" w:fill="EBF3FB"/>
          </w:tcPr>
          <w:p>
            <w:r>
              <w:rPr>
                <w:sz w:val="18"/>
              </w:rPr>
              <w:t>En 607: se usa el RNC del cliente en lugar de blanco.</w:t>
            </w:r>
          </w:p>
        </w:tc>
      </w:tr>
      <w:tr>
        <w:tc>
          <w:tcPr>
            <w:tcW w:type="dxa" w:w="2304"/>
          </w:tcPr>
          <w:p>
            <w:r>
              <w:rPr>
                <w:sz w:val="18"/>
              </w:rPr>
              <w:t>Notas de crédito</w:t>
            </w:r>
          </w:p>
        </w:tc>
        <w:tc>
          <w:tcPr>
            <w:tcW w:type="dxa" w:w="7056"/>
          </w:tcPr>
          <w:p>
            <w:r>
              <w:rPr>
                <w:sz w:val="18"/>
              </w:rPr>
              <w:t>Incluyen el NCF original en modified_invoice_number. En 607, las formas de pago se registran con montos negativos.</w:t>
            </w:r>
          </w:p>
        </w:tc>
      </w:tr>
    </w:tbl>
    <w:p/>
    <w:p>
      <w:pPr>
        <w:pStyle w:val="Heading2"/>
      </w:pPr>
      <w:r>
        <w:t>10.4 Consolidación Multi-Sucursal</w:t>
      </w:r>
    </w:p>
    <w:p>
      <w:r>
        <w:t>Cuando dgii_consolidate_branches = True en la compañía padre, el método _get_companies_ids() retorna los IDs de la compañía padre y todas sus compañías hijas (recursivo). Las consultas de facturas se ejecutan con el contexto allowed_company_ids incluyendo todas las compañías del grupo.</w:t>
      </w:r>
    </w:p>
    <w:p>
      <w:pPr>
        <w:pStyle w:val="ListBullet"/>
      </w:pPr>
      <w:r>
        <w:t>Solo válido en compañías raíz (sin parent_id). Constraint _check_consolidate_branches() lo valida.</w:t>
      </w:r>
    </w:p>
    <w:p>
      <w:pPr>
        <w:pStyle w:val="ListBullet"/>
      </w:pPr>
      <w:r>
        <w:t>Las compañías sucursal muestran un mensaje informativo en su formulario en lugar del toggle.</w:t>
      </w:r>
    </w:p>
    <w:p>
      <w:pPr>
        <w:pStyle w:val="ListBullet"/>
      </w:pPr>
      <w:r>
        <w:t>Cada línea de reporte incluye company_id para identificar la sucursal de origen.</w:t>
      </w:r>
    </w:p>
    <w:p>
      <w:pPr>
        <w:pStyle w:val="Heading2"/>
      </w:pPr>
      <w:r>
        <w:t>10.5 Restricciones de Integridad</w:t>
      </w:r>
    </w:p>
    <w:tbl>
      <w:tblPr>
        <w:tblStyle w:val="TableGrid"/>
        <w:tblW w:type="auto" w:w="0"/>
        <w:tblLook w:firstColumn="1" w:firstRow="1" w:lastColumn="0" w:lastRow="0" w:noHBand="0" w:noVBand="1" w:val="04A0"/>
      </w:tblPr>
      <w:tblGrid>
        <w:gridCol w:w="3041"/>
        <w:gridCol w:w="3041"/>
        <w:gridCol w:w="3041"/>
      </w:tblGrid>
      <w:tr>
        <w:tc>
          <w:tcPr>
            <w:tcW w:type="dxa" w:w="2592"/>
            <w:shd w:val="clear" w:color="auto" w:fill="1F3864"/>
          </w:tcPr>
          <w:p>
            <w:r>
              <w:rPr>
                <w:b/>
                <w:color w:val="FFFFFF"/>
                <w:sz w:val="18"/>
              </w:rPr>
              <w:t>Restricción</w:t>
            </w:r>
          </w:p>
        </w:tc>
        <w:tc>
          <w:tcPr>
            <w:tcW w:type="dxa" w:w="2160"/>
            <w:shd w:val="clear" w:color="auto" w:fill="1F3864"/>
          </w:tcPr>
          <w:p>
            <w:r>
              <w:rPr>
                <w:b/>
                <w:color w:val="FFFFFF"/>
                <w:sz w:val="18"/>
              </w:rPr>
              <w:t>Modelo</w:t>
            </w:r>
          </w:p>
        </w:tc>
        <w:tc>
          <w:tcPr>
            <w:tcW w:type="dxa" w:w="4608"/>
            <w:shd w:val="clear" w:color="auto" w:fill="1F3864"/>
          </w:tcPr>
          <w:p>
            <w:r>
              <w:rPr>
                <w:b/>
                <w:color w:val="FFFFFF"/>
                <w:sz w:val="18"/>
              </w:rPr>
              <w:t>Error</w:t>
            </w:r>
          </w:p>
        </w:tc>
      </w:tr>
      <w:tr>
        <w:tc>
          <w:tcPr>
            <w:tcW w:type="dxa" w:w="2592"/>
            <w:shd w:val="clear" w:color="auto" w:fill="EBF3FB"/>
          </w:tcPr>
          <w:p>
            <w:r>
              <w:rPr>
                <w:sz w:val="18"/>
              </w:rPr>
              <w:t>Período único por compañía</w:t>
            </w:r>
          </w:p>
        </w:tc>
        <w:tc>
          <w:tcPr>
            <w:tcW w:type="dxa" w:w="2160"/>
            <w:shd w:val="clear" w:color="auto" w:fill="EBF3FB"/>
          </w:tcPr>
          <w:p>
            <w:r>
              <w:rPr>
                <w:sz w:val="18"/>
              </w:rPr>
              <w:t>dgii.reports</w:t>
            </w:r>
          </w:p>
        </w:tc>
        <w:tc>
          <w:tcPr>
            <w:tcW w:type="dxa" w:w="4608"/>
            <w:shd w:val="clear" w:color="auto" w:fill="EBF3FB"/>
          </w:tcPr>
          <w:p>
            <w:r>
              <w:rPr>
                <w:sz w:val="18"/>
              </w:rPr>
              <w:t>ValidationError si ya existe un reporte con el mismo name y company_id.</w:t>
            </w:r>
          </w:p>
        </w:tc>
      </w:tr>
      <w:tr>
        <w:tc>
          <w:tcPr>
            <w:tcW w:type="dxa" w:w="2592"/>
          </w:tcPr>
          <w:p>
            <w:r>
              <w:rPr>
                <w:sz w:val="18"/>
              </w:rPr>
              <w:t>Formato de período</w:t>
            </w:r>
          </w:p>
        </w:tc>
        <w:tc>
          <w:tcPr>
            <w:tcW w:type="dxa" w:w="2160"/>
          </w:tcPr>
          <w:p>
            <w:r>
              <w:rPr>
                <w:sz w:val="18"/>
              </w:rPr>
              <w:t>dgii.reports</w:t>
            </w:r>
          </w:p>
        </w:tc>
        <w:tc>
          <w:tcPr>
            <w:tcW w:type="dxa" w:w="4608"/>
          </w:tcPr>
          <w:p>
            <w:r>
              <w:rPr>
                <w:sz w:val="18"/>
              </w:rPr>
              <w:t>ValidationError si el campo name no cumple MM/YYYY con mes 01-12.</w:t>
            </w:r>
          </w:p>
        </w:tc>
      </w:tr>
      <w:tr>
        <w:tc>
          <w:tcPr>
            <w:tcW w:type="dxa" w:w="2592"/>
            <w:shd w:val="clear" w:color="auto" w:fill="EBF3FB"/>
          </w:tcPr>
          <w:p>
            <w:r>
              <w:rPr>
                <w:sz w:val="18"/>
              </w:rPr>
              <w:t>Un solo ISR/RITBIS por factura</w:t>
            </w:r>
          </w:p>
        </w:tc>
        <w:tc>
          <w:tcPr>
            <w:tcW w:type="dxa" w:w="2160"/>
            <w:shd w:val="clear" w:color="auto" w:fill="EBF3FB"/>
          </w:tcPr>
          <w:p>
            <w:r>
              <w:rPr>
                <w:sz w:val="18"/>
              </w:rPr>
              <w:t>account.move</w:t>
            </w:r>
          </w:p>
        </w:tc>
        <w:tc>
          <w:tcPr>
            <w:tcW w:type="dxa" w:w="4608"/>
            <w:shd w:val="clear" w:color="auto" w:fill="EBF3FB"/>
          </w:tcPr>
          <w:p>
            <w:r>
              <w:rPr>
                <w:sz w:val="18"/>
              </w:rPr>
              <w:t>ValidationError (_check_isr_tax) si hay más de un impuesto de tipo isr o ritbis.</w:t>
            </w:r>
          </w:p>
        </w:tc>
      </w:tr>
      <w:tr>
        <w:tc>
          <w:tcPr>
            <w:tcW w:type="dxa" w:w="2592"/>
          </w:tcPr>
          <w:p>
            <w:r>
              <w:rPr>
                <w:sz w:val="18"/>
              </w:rPr>
              <w:t>Consolidación solo en raíz</w:t>
            </w:r>
          </w:p>
        </w:tc>
        <w:tc>
          <w:tcPr>
            <w:tcW w:type="dxa" w:w="2160"/>
          </w:tcPr>
          <w:p>
            <w:r>
              <w:rPr>
                <w:sz w:val="18"/>
              </w:rPr>
              <w:t>res.company</w:t>
            </w:r>
          </w:p>
        </w:tc>
        <w:tc>
          <w:tcPr>
            <w:tcW w:type="dxa" w:w="4608"/>
          </w:tcPr>
          <w:p>
            <w:r>
              <w:rPr>
                <w:sz w:val="18"/>
              </w:rPr>
              <w:t>ValidationError si se activa dgii_consolidate_branches en una empresa con parent_id.</w:t>
            </w:r>
          </w:p>
        </w:tc>
      </w:tr>
    </w:tbl>
    <w:p/>
    <w:p>
      <w:r>
        <w:br w:type="page"/>
      </w:r>
    </w:p>
    <w:p>
      <w:pPr>
        <w:pStyle w:val="Heading1"/>
      </w:pPr>
      <w:r>
        <w:t>11. Formatos de Archivo TXT (DGII)</w:t>
      </w:r>
    </w:p>
    <w:p>
      <w:r>
        <w:t>Los archivos TXT generados siguen el formato oficial de la DGII. Se crean en /tmp/ como archivos temporales y se codifican en base64 para almacenarse en los campos binarios del modelo.</w:t>
      </w:r>
    </w:p>
    <w:p>
      <w:pPr>
        <w:pStyle w:val="Heading2"/>
      </w:pPr>
      <w:r>
        <w:t>11.1 Estructura General</w:t>
      </w:r>
    </w:p>
    <w:tbl>
      <w:tblPr>
        <w:tblStyle w:val="TableGrid"/>
        <w:tblW w:type="auto" w:w="0"/>
        <w:tblLook w:firstColumn="1" w:firstRow="1" w:lastColumn="0" w:lastRow="0" w:noHBand="0" w:noVBand="1" w:val="04A0"/>
      </w:tblPr>
      <w:tblGrid>
        <w:gridCol w:w="4561"/>
        <w:gridCol w:w="4561"/>
      </w:tblGrid>
      <w:tr>
        <w:tc>
          <w:tcPr>
            <w:tcW w:type="dxa" w:w="2880"/>
            <w:shd w:val="clear" w:color="auto" w:fill="1F3864"/>
          </w:tcPr>
          <w:p>
            <w:r>
              <w:rPr>
                <w:b/>
                <w:color w:val="FFFFFF"/>
                <w:sz w:val="18"/>
              </w:rPr>
              <w:t>Elemento</w:t>
            </w:r>
          </w:p>
        </w:tc>
        <w:tc>
          <w:tcPr>
            <w:tcW w:type="dxa" w:w="6480"/>
            <w:shd w:val="clear" w:color="auto" w:fill="1F3864"/>
          </w:tcPr>
          <w:p>
            <w:r>
              <w:rPr>
                <w:b/>
                <w:color w:val="FFFFFF"/>
                <w:sz w:val="18"/>
              </w:rPr>
              <w:t>Descripción</w:t>
            </w:r>
          </w:p>
        </w:tc>
      </w:tr>
      <w:tr>
        <w:tc>
          <w:tcPr>
            <w:tcW w:type="dxa" w:w="2880"/>
            <w:shd w:val="clear" w:color="auto" w:fill="EBF3FB"/>
          </w:tcPr>
          <w:p>
            <w:r>
              <w:rPr>
                <w:sz w:val="18"/>
              </w:rPr>
              <w:t>Encabezado (línea 1)</w:t>
            </w:r>
          </w:p>
        </w:tc>
        <w:tc>
          <w:tcPr>
            <w:tcW w:type="dxa" w:w="6480"/>
            <w:shd w:val="clear" w:color="auto" w:fill="EBF3FB"/>
          </w:tcPr>
          <w:p>
            <w:r>
              <w:rPr>
                <w:sz w:val="18"/>
              </w:rPr>
              <w:t>&lt;tipo&gt;|&lt;RNC_empresa&gt;|&lt;YYYYMM&gt;|&lt;cantidad_registros&gt;</w:t>
            </w:r>
          </w:p>
        </w:tc>
      </w:tr>
      <w:tr>
        <w:tc>
          <w:tcPr>
            <w:tcW w:type="dxa" w:w="2880"/>
          </w:tcPr>
          <w:p>
            <w:r>
              <w:rPr>
                <w:sz w:val="18"/>
              </w:rPr>
              <w:t>Líneas de datos</w:t>
            </w:r>
          </w:p>
        </w:tc>
        <w:tc>
          <w:tcPr>
            <w:tcW w:type="dxa" w:w="6480"/>
          </w:tcPr>
          <w:p>
            <w:r>
              <w:rPr>
                <w:sz w:val="18"/>
              </w:rPr>
              <w:t>Campos separados por pipe (|), cantidades justificadas a la izquierda en 12 caracteres.</w:t>
            </w:r>
          </w:p>
        </w:tc>
      </w:tr>
      <w:tr>
        <w:tc>
          <w:tcPr>
            <w:tcW w:type="dxa" w:w="2880"/>
            <w:shd w:val="clear" w:color="auto" w:fill="EBF3FB"/>
          </w:tcPr>
          <w:p>
            <w:r>
              <w:rPr>
                <w:sz w:val="18"/>
              </w:rPr>
              <w:t>Codificación</w:t>
            </w:r>
          </w:p>
        </w:tc>
        <w:tc>
          <w:tcPr>
            <w:tcW w:type="dxa" w:w="6480"/>
            <w:shd w:val="clear" w:color="auto" w:fill="EBF3FB"/>
          </w:tcPr>
          <w:p>
            <w:r>
              <w:rPr>
                <w:sz w:val="18"/>
              </w:rPr>
              <w:t>UTF-8</w:t>
            </w:r>
          </w:p>
        </w:tc>
      </w:tr>
      <w:tr>
        <w:tc>
          <w:tcPr>
            <w:tcW w:type="dxa" w:w="2880"/>
          </w:tcPr>
          <w:p>
            <w:r>
              <w:rPr>
                <w:sz w:val="18"/>
              </w:rPr>
              <w:t>Nombre de archivo</w:t>
            </w:r>
          </w:p>
        </w:tc>
        <w:tc>
          <w:tcPr>
            <w:tcW w:type="dxa" w:w="6480"/>
          </w:tcPr>
          <w:p>
            <w:r>
              <w:rPr>
                <w:sz w:val="18"/>
              </w:rPr>
              <w:t>DGII_6XX_&lt;RNC_empresa&gt;_&lt;YYYYMM&gt;.txt</w:t>
            </w:r>
          </w:p>
        </w:tc>
      </w:tr>
    </w:tbl>
    <w:p/>
    <w:p>
      <w:pPr>
        <w:pStyle w:val="Heading2"/>
      </w:pPr>
      <w:r>
        <w:t>11.2 Campos por Reporte</w:t>
      </w:r>
    </w:p>
    <w:tbl>
      <w:tblPr>
        <w:tblStyle w:val="TableGrid"/>
        <w:tblW w:type="auto" w:w="0"/>
        <w:tblLook w:firstColumn="1" w:firstRow="1" w:lastColumn="0" w:lastRow="0" w:noHBand="0" w:noVBand="1" w:val="04A0"/>
      </w:tblPr>
      <w:tblGrid>
        <w:gridCol w:w="4561"/>
        <w:gridCol w:w="4561"/>
      </w:tblGrid>
      <w:tr>
        <w:tc>
          <w:tcPr>
            <w:tcW w:type="dxa" w:w="1152"/>
            <w:shd w:val="clear" w:color="auto" w:fill="1F3864"/>
          </w:tcPr>
          <w:p>
            <w:r>
              <w:rPr>
                <w:b/>
                <w:color w:val="FFFFFF"/>
                <w:sz w:val="18"/>
              </w:rPr>
              <w:t>Reporte</w:t>
            </w:r>
          </w:p>
        </w:tc>
        <w:tc>
          <w:tcPr>
            <w:tcW w:type="dxa" w:w="8208"/>
            <w:shd w:val="clear" w:color="auto" w:fill="1F3864"/>
          </w:tcPr>
          <w:p>
            <w:r>
              <w:rPr>
                <w:b/>
                <w:color w:val="FFFFFF"/>
                <w:sz w:val="18"/>
              </w:rPr>
              <w:t>Campos por línea (en orden)</w:t>
            </w:r>
          </w:p>
        </w:tc>
      </w:tr>
      <w:tr>
        <w:tc>
          <w:tcPr>
            <w:tcW w:type="dxa" w:w="1152"/>
            <w:shd w:val="clear" w:color="auto" w:fill="EBF3FB"/>
          </w:tcPr>
          <w:p>
            <w:r>
              <w:rPr>
                <w:sz w:val="18"/>
              </w:rPr>
              <w:t>606</w:t>
            </w:r>
          </w:p>
        </w:tc>
        <w:tc>
          <w:tcPr>
            <w:tcW w:type="dxa" w:w="8208"/>
            <w:shd w:val="clear" w:color="auto" w:fill="EBF3FB"/>
          </w:tcPr>
          <w:p>
            <w:r>
              <w:rPr>
                <w:sz w:val="18"/>
              </w:rPr>
              <w:t>RNC/Cédula | Tipo ID | Tipo Gasto | NCF | NCF Modificado | Fecha NCF | Fecha Pago | Servicios | Bienes | Total | ITBIS Facturado | ITBIS Retenido | ITBIS Proporcionalidad | ITBIS Costo | ITBIS Adelanto | Tipo Retención ISR | Retención ISR | ISC | Otros impuestos | Propina Legal | Forma de Pago</w:t>
            </w:r>
          </w:p>
        </w:tc>
      </w:tr>
      <w:tr>
        <w:tc>
          <w:tcPr>
            <w:tcW w:type="dxa" w:w="1152"/>
          </w:tcPr>
          <w:p>
            <w:r>
              <w:rPr>
                <w:sz w:val="18"/>
              </w:rPr>
              <w:t>607</w:t>
            </w:r>
          </w:p>
        </w:tc>
        <w:tc>
          <w:tcPr>
            <w:tcW w:type="dxa" w:w="8208"/>
          </w:tcPr>
          <w:p>
            <w:r>
              <w:rPr>
                <w:sz w:val="18"/>
              </w:rPr>
              <w:t>RNC/Cédula | Tipo ID | NCF | NCF Modificado | Tipo Ingreso | Fecha NCF | Fecha Retención | Total Facturado | ITBIS Facturado | ITBIS 3eros | ISR 3eros | ISC | Otros impuestos | Propina Legal | Efectivo | Cheque/Transf. | Tarjeta | Crédito | Bono | Permuta | Otros</w:t>
            </w:r>
          </w:p>
        </w:tc>
      </w:tr>
      <w:tr>
        <w:tc>
          <w:tcPr>
            <w:tcW w:type="dxa" w:w="1152"/>
            <w:shd w:val="clear" w:color="auto" w:fill="EBF3FB"/>
          </w:tcPr>
          <w:p>
            <w:r>
              <w:rPr>
                <w:sz w:val="18"/>
              </w:rPr>
              <w:t>608</w:t>
            </w:r>
          </w:p>
        </w:tc>
        <w:tc>
          <w:tcPr>
            <w:tcW w:type="dxa" w:w="8208"/>
            <w:shd w:val="clear" w:color="auto" w:fill="EBF3FB"/>
          </w:tcPr>
          <w:p>
            <w:r>
              <w:rPr>
                <w:sz w:val="18"/>
              </w:rPr>
              <w:t>NCF Anulado | Fecha | Tipo Anulación</w:t>
            </w:r>
          </w:p>
        </w:tc>
      </w:tr>
      <w:tr>
        <w:tc>
          <w:tcPr>
            <w:tcW w:type="dxa" w:w="1152"/>
          </w:tcPr>
          <w:p>
            <w:r>
              <w:rPr>
                <w:sz w:val="18"/>
              </w:rPr>
              <w:t>609</w:t>
            </w:r>
          </w:p>
        </w:tc>
        <w:tc>
          <w:tcPr>
            <w:tcW w:type="dxa" w:w="8208"/>
          </w:tcPr>
          <w:p>
            <w:r>
              <w:rPr>
                <w:sz w:val="18"/>
              </w:rPr>
              <w:t>Nombre Legal | Tipo ID | No. ID | Código País | Tipo Servicio | Detalle Servicio | Parte Relacionada | No. Documento | Fecha Doc. | Monto Facturado | Renta Presunta | ISR Retenido</w:t>
            </w:r>
          </w:p>
        </w:tc>
      </w:tr>
    </w:tbl>
    <w:p/>
    <w:p>
      <w:r>
        <w:br w:type="page"/>
      </w:r>
    </w:p>
    <w:p>
      <w:pPr>
        <w:pStyle w:val="Heading1"/>
      </w:pPr>
      <w:r>
        <w:t>12. Pruebas Unitarias</w:t>
      </w:r>
    </w:p>
    <w:p>
      <w:pPr>
        <w:pStyle w:val="Heading2"/>
      </w:pPr>
      <w:r>
        <w:t>12.1 Ejecución de la Suite de Pruebas</w:t>
      </w:r>
    </w:p>
    <w:p>
      <w:r>
        <w:t>Para ejecutar las pruebas del módulo desde la línea de comandos:</w:t>
      </w:r>
    </w:p>
    <w:p>
      <w:pPr>
        <w:pStyle w:val="NoSpacing"/>
        <w:shd w:val="clear" w:color="auto" w:fill="F2F2F2"/>
      </w:pPr>
      <w:r>
        <w:rPr>
          <w:rFonts w:ascii="Courier New" w:hAnsi="Courier New"/>
          <w:sz w:val="18"/>
        </w:rPr>
        <w:t>$ python odoo-bin -d &lt;base_datos&gt; --test-enable --stop-after-init -i dgii_reports</w:t>
      </w:r>
    </w:p>
    <w:p>
      <w:r>
        <w:t>Para ejecutar solo las pruebas de un archivo específico:</w:t>
      </w:r>
    </w:p>
    <w:p>
      <w:pPr>
        <w:pStyle w:val="NoSpacing"/>
        <w:shd w:val="clear" w:color="auto" w:fill="F2F2F2"/>
      </w:pPr>
      <w:r>
        <w:rPr>
          <w:rFonts w:ascii="Courier New" w:hAnsi="Courier New"/>
          <w:sz w:val="18"/>
        </w:rPr>
        <w:t>$ python odoo-bin -d &lt;base_datos&gt; --test-enable --stop-after-init --test-file=dgii_reports/tests/test_dgii_reports.py</w:t>
      </w:r>
    </w:p>
    <w:p>
      <w:pPr>
        <w:pStyle w:val="Heading2"/>
      </w:pPr>
      <w:r>
        <w:t>12.2 Estructura de Pruebas</w:t>
      </w:r>
    </w:p>
    <w:p>
      <w:r>
        <w:t>Los archivos de prueba se encuentran en el directorio tests/ del módulo:</w:t>
      </w:r>
    </w:p>
    <w:tbl>
      <w:tblPr>
        <w:tblStyle w:val="TableGrid"/>
        <w:tblW w:type="auto" w:w="0"/>
        <w:tblLook w:firstColumn="1" w:firstRow="1" w:lastColumn="0" w:lastRow="0" w:noHBand="0" w:noVBand="1" w:val="04A0"/>
      </w:tblPr>
      <w:tblGrid>
        <w:gridCol w:w="4561"/>
        <w:gridCol w:w="4561"/>
      </w:tblGrid>
      <w:tr>
        <w:tc>
          <w:tcPr>
            <w:tcW w:type="dxa" w:w="3600"/>
            <w:shd w:val="clear" w:color="auto" w:fill="1F3864"/>
          </w:tcPr>
          <w:p>
            <w:r>
              <w:rPr>
                <w:b/>
                <w:color w:val="FFFFFF"/>
                <w:sz w:val="18"/>
              </w:rPr>
              <w:t>Archivo</w:t>
            </w:r>
          </w:p>
        </w:tc>
        <w:tc>
          <w:tcPr>
            <w:tcW w:type="dxa" w:w="5760"/>
            <w:shd w:val="clear" w:color="auto" w:fill="1F3864"/>
          </w:tcPr>
          <w:p>
            <w:r>
              <w:rPr>
                <w:b/>
                <w:color w:val="FFFFFF"/>
                <w:sz w:val="18"/>
              </w:rPr>
              <w:t>Descripción</w:t>
            </w:r>
          </w:p>
        </w:tc>
      </w:tr>
      <w:tr>
        <w:tc>
          <w:tcPr>
            <w:tcW w:type="dxa" w:w="3600"/>
            <w:shd w:val="clear" w:color="auto" w:fill="EBF3FB"/>
          </w:tcPr>
          <w:p>
            <w:r>
              <w:rPr>
                <w:sz w:val="18"/>
              </w:rPr>
              <w:t>tests/__init__.py</w:t>
            </w:r>
          </w:p>
        </w:tc>
        <w:tc>
          <w:tcPr>
            <w:tcW w:type="dxa" w:w="5760"/>
            <w:shd w:val="clear" w:color="auto" w:fill="EBF3FB"/>
          </w:tcPr>
          <w:p>
            <w:r>
              <w:rPr>
                <w:sz w:val="18"/>
              </w:rPr>
              <w:t>Registro de módulos de prueba.</w:t>
            </w:r>
          </w:p>
        </w:tc>
      </w:tr>
      <w:tr>
        <w:tc>
          <w:tcPr>
            <w:tcW w:type="dxa" w:w="3600"/>
          </w:tcPr>
          <w:p>
            <w:r>
              <w:rPr>
                <w:sz w:val="18"/>
              </w:rPr>
              <w:t>tests/test_dgii_reports.py</w:t>
            </w:r>
          </w:p>
        </w:tc>
        <w:tc>
          <w:tcPr>
            <w:tcW w:type="dxa" w:w="5760"/>
          </w:tcPr>
          <w:p>
            <w:r>
              <w:rPr>
                <w:sz w:val="18"/>
              </w:rPr>
              <w:t>Pruebas del modelo principal dgii.reports y generación de reportes.</w:t>
            </w:r>
          </w:p>
        </w:tc>
      </w:tr>
    </w:tbl>
    <w:p/>
    <w:p>
      <w:r>
        <w:br w:type="page"/>
      </w:r>
    </w:p>
    <w:p>
      <w:pPr>
        <w:pStyle w:val="Heading1"/>
      </w:pPr>
      <w:r>
        <w:t>13. Configuración del Entorno de Desarrollo</w:t>
      </w:r>
    </w:p>
    <w:p>
      <w:pPr>
        <w:pStyle w:val="Heading2"/>
      </w:pPr>
      <w:r>
        <w:t>13.1 Requisitos Previos</w:t>
      </w:r>
    </w:p>
    <w:tbl>
      <w:tblPr>
        <w:tblStyle w:val="TableGrid"/>
        <w:tblW w:type="auto" w:w="0"/>
        <w:tblLook w:firstColumn="1" w:firstRow="1" w:lastColumn="0" w:lastRow="0" w:noHBand="0" w:noVBand="1" w:val="04A0"/>
      </w:tblPr>
      <w:tblGrid>
        <w:gridCol w:w="4561"/>
        <w:gridCol w:w="4561"/>
      </w:tblGrid>
      <w:tr>
        <w:tc>
          <w:tcPr>
            <w:tcW w:type="dxa" w:w="3600"/>
            <w:shd w:val="clear" w:color="auto" w:fill="1F3864"/>
          </w:tcPr>
          <w:p>
            <w:r>
              <w:rPr>
                <w:b/>
                <w:color w:val="FFFFFF"/>
                <w:sz w:val="18"/>
              </w:rPr>
              <w:t>Requisito</w:t>
            </w:r>
          </w:p>
        </w:tc>
        <w:tc>
          <w:tcPr>
            <w:tcW w:type="dxa" w:w="5760"/>
            <w:shd w:val="clear" w:color="auto" w:fill="1F3864"/>
          </w:tcPr>
          <w:p>
            <w:r>
              <w:rPr>
                <w:b/>
                <w:color w:val="FFFFFF"/>
                <w:sz w:val="18"/>
              </w:rPr>
              <w:t>Versión mínima</w:t>
            </w:r>
          </w:p>
        </w:tc>
      </w:tr>
      <w:tr>
        <w:tc>
          <w:tcPr>
            <w:tcW w:type="dxa" w:w="3600"/>
            <w:shd w:val="clear" w:color="auto" w:fill="EBF3FB"/>
          </w:tcPr>
          <w:p>
            <w:r>
              <w:rPr>
                <w:sz w:val="18"/>
              </w:rPr>
              <w:t>Odoo</w:t>
            </w:r>
          </w:p>
        </w:tc>
        <w:tc>
          <w:tcPr>
            <w:tcW w:type="dxa" w:w="5760"/>
            <w:shd w:val="clear" w:color="auto" w:fill="EBF3FB"/>
          </w:tcPr>
          <w:p>
            <w:r>
              <w:rPr>
                <w:sz w:val="18"/>
              </w:rPr>
              <w:t>19.0</w:t>
            </w:r>
          </w:p>
        </w:tc>
      </w:tr>
      <w:tr>
        <w:tc>
          <w:tcPr>
            <w:tcW w:type="dxa" w:w="3600"/>
          </w:tcPr>
          <w:p>
            <w:r>
              <w:rPr>
                <w:sz w:val="18"/>
              </w:rPr>
              <w:t>Python</w:t>
            </w:r>
          </w:p>
        </w:tc>
        <w:tc>
          <w:tcPr>
            <w:tcW w:type="dxa" w:w="5760"/>
          </w:tcPr>
          <w:p>
            <w:r>
              <w:rPr>
                <w:sz w:val="18"/>
              </w:rPr>
              <w:t>3.10+</w:t>
            </w:r>
          </w:p>
        </w:tc>
      </w:tr>
      <w:tr>
        <w:tc>
          <w:tcPr>
            <w:tcW w:type="dxa" w:w="3600"/>
            <w:shd w:val="clear" w:color="auto" w:fill="EBF3FB"/>
          </w:tcPr>
          <w:p>
            <w:r>
              <w:rPr>
                <w:sz w:val="18"/>
              </w:rPr>
              <w:t>PostgreSQL</w:t>
            </w:r>
          </w:p>
        </w:tc>
        <w:tc>
          <w:tcPr>
            <w:tcW w:type="dxa" w:w="5760"/>
            <w:shd w:val="clear" w:color="auto" w:fill="EBF3FB"/>
          </w:tcPr>
          <w:p>
            <w:r>
              <w:rPr>
                <w:sz w:val="18"/>
              </w:rPr>
              <w:t>14+</w:t>
            </w:r>
          </w:p>
        </w:tc>
      </w:tr>
      <w:tr>
        <w:tc>
          <w:tcPr>
            <w:tcW w:type="dxa" w:w="3600"/>
          </w:tcPr>
          <w:p>
            <w:r>
              <w:rPr>
                <w:sz w:val="18"/>
              </w:rPr>
              <w:t>pycountry (pip)</w:t>
            </w:r>
          </w:p>
        </w:tc>
        <w:tc>
          <w:tcPr>
            <w:tcW w:type="dxa" w:w="5760"/>
          </w:tcPr>
          <w:p>
            <w:r>
              <w:rPr>
                <w:sz w:val="18"/>
              </w:rPr>
              <w:t>22.x</w:t>
            </w:r>
          </w:p>
        </w:tc>
      </w:tr>
      <w:tr>
        <w:tc>
          <w:tcPr>
            <w:tcW w:type="dxa" w:w="3600"/>
            <w:shd w:val="clear" w:color="auto" w:fill="EBF3FB"/>
          </w:tcPr>
          <w:p>
            <w:r>
              <w:rPr>
                <w:sz w:val="18"/>
              </w:rPr>
              <w:t>Módulos Odoo</w:t>
            </w:r>
          </w:p>
        </w:tc>
        <w:tc>
          <w:tcPr>
            <w:tcW w:type="dxa" w:w="5760"/>
            <w:shd w:val="clear" w:color="auto" w:fill="EBF3FB"/>
          </w:tcPr>
          <w:p>
            <w:r>
              <w:rPr>
                <w:sz w:val="18"/>
              </w:rPr>
              <w:t>l10n_do, l10n_do_accounting, accountant</w:t>
            </w:r>
          </w:p>
        </w:tc>
      </w:tr>
    </w:tbl>
    <w:p/>
    <w:p>
      <w:pPr>
        <w:pStyle w:val="Heading2"/>
      </w:pPr>
      <w:r>
        <w:t>13.2 Instalación</w:t>
      </w:r>
    </w:p>
    <w:p>
      <w:pPr>
        <w:pStyle w:val="ListNumber"/>
      </w:pPr>
      <w:r>
        <w:t>Clonar o copiar el módulo en el directorio de addons de Odoo.</w:t>
      </w:r>
    </w:p>
    <w:p>
      <w:pPr>
        <w:pStyle w:val="ListNumber"/>
      </w:pPr>
      <w:r>
        <w:t>Instalar la dependencia Python: pip install pycountry</w:t>
      </w:r>
    </w:p>
    <w:p>
      <w:pPr>
        <w:pStyle w:val="ListNumber"/>
      </w:pPr>
      <w:r>
        <w:t>Actualizar la lista de módulos en Odoo: Ajustes → Técnico → Actualizar lista de módulos.</w:t>
      </w:r>
    </w:p>
    <w:p>
      <w:pPr>
        <w:pStyle w:val="ListNumber"/>
      </w:pPr>
      <w:r>
        <w:t>Buscar "Declaraciones DGII" en la lista de módulos e instalar.</w:t>
      </w:r>
    </w:p>
    <w:p>
      <w:pPr>
        <w:pStyle w:val="ListNumber"/>
      </w:pPr>
      <w:r>
        <w:t>Verificar que el post_init_hook se haya ejecutado revisando los impuestos (campo Tipo DGII debe estar poblado).</w:t>
      </w:r>
    </w:p>
    <w:p>
      <w:pPr>
        <w:pStyle w:val="Heading2"/>
      </w:pPr>
      <w:r>
        <w:t>13.3 Actualización del Módulo</w:t>
      </w:r>
    </w:p>
    <w:p>
      <w:pPr>
        <w:pStyle w:val="NoSpacing"/>
        <w:shd w:val="clear" w:color="auto" w:fill="F2F2F2"/>
      </w:pPr>
      <w:r>
        <w:rPr>
          <w:rFonts w:ascii="Courier New" w:hAnsi="Courier New"/>
          <w:sz w:val="18"/>
        </w:rPr>
        <w:t>$ python odoo-bin -d &lt;base_datos&gt; -u dgii_reports</w:t>
      </w:r>
    </w:p>
    <w:p>
      <w:r>
        <w:br w:type="page"/>
      </w:r>
    </w:p>
    <w:p>
      <w:pPr>
        <w:pStyle w:val="Heading1"/>
      </w:pPr>
      <w:r>
        <w:t>14. Variables de Contexto y Depuración</w:t>
      </w:r>
    </w:p>
    <w:p>
      <w:pPr>
        <w:pStyle w:val="Heading2"/>
      </w:pPr>
      <w:r>
        <w:t>14.1 Variables de Contexto Relevantes</w:t>
      </w:r>
    </w:p>
    <w:tbl>
      <w:tblPr>
        <w:tblStyle w:val="TableGrid"/>
        <w:tblW w:type="auto" w:w="0"/>
        <w:tblLook w:firstColumn="1" w:firstRow="1" w:lastColumn="0" w:lastRow="0" w:noHBand="0" w:noVBand="1" w:val="04A0"/>
      </w:tblPr>
      <w:tblGrid>
        <w:gridCol w:w="4561"/>
        <w:gridCol w:w="4561"/>
      </w:tblGrid>
      <w:tr>
        <w:tc>
          <w:tcPr>
            <w:tcW w:type="dxa" w:w="3168"/>
            <w:shd w:val="clear" w:color="auto" w:fill="1F3864"/>
          </w:tcPr>
          <w:p>
            <w:r>
              <w:rPr>
                <w:b/>
                <w:color w:val="FFFFFF"/>
                <w:sz w:val="18"/>
              </w:rPr>
              <w:t>Variable de contexto</w:t>
            </w:r>
          </w:p>
        </w:tc>
        <w:tc>
          <w:tcPr>
            <w:tcW w:type="dxa" w:w="6192"/>
            <w:shd w:val="clear" w:color="auto" w:fill="1F3864"/>
          </w:tcPr>
          <w:p>
            <w:r>
              <w:rPr>
                <w:b/>
                <w:color w:val="FFFFFF"/>
                <w:sz w:val="18"/>
              </w:rPr>
              <w:t>Uso en el módulo</w:t>
            </w:r>
          </w:p>
        </w:tc>
      </w:tr>
      <w:tr>
        <w:tc>
          <w:tcPr>
            <w:tcW w:type="dxa" w:w="3168"/>
            <w:shd w:val="clear" w:color="auto" w:fill="EBF3FB"/>
          </w:tcPr>
          <w:p>
            <w:r>
              <w:rPr>
                <w:sz w:val="18"/>
              </w:rPr>
              <w:t>allowed_company_ids</w:t>
            </w:r>
          </w:p>
        </w:tc>
        <w:tc>
          <w:tcPr>
            <w:tcW w:type="dxa" w:w="6192"/>
            <w:shd w:val="clear" w:color="auto" w:fill="EBF3FB"/>
          </w:tcPr>
          <w:p>
            <w:r>
              <w:rPr>
                <w:sz w:val="18"/>
              </w:rPr>
              <w:t>Utilizada en _get_companies_ids() para consolidar sucursales. Se sobreescribe con las IDs de compañías del grupo.</w:t>
            </w:r>
          </w:p>
        </w:tc>
      </w:tr>
      <w:tr>
        <w:tc>
          <w:tcPr>
            <w:tcW w:type="dxa" w:w="3168"/>
          </w:tcPr>
          <w:p>
            <w:r>
              <w:rPr>
                <w:sz w:val="18"/>
              </w:rPr>
              <w:t>company_id</w:t>
            </w:r>
          </w:p>
        </w:tc>
        <w:tc>
          <w:tcPr>
            <w:tcW w:type="dxa" w:w="6192"/>
          </w:tcPr>
          <w:p>
            <w:r>
              <w:rPr>
                <w:sz w:val="18"/>
              </w:rPr>
              <w:t>Compañía activa. Usada como filtro base en consultas de facturas.</w:t>
            </w:r>
          </w:p>
        </w:tc>
      </w:tr>
    </w:tbl>
    <w:p/>
    <w:p>
      <w:pPr>
        <w:pStyle w:val="Heading2"/>
      </w:pPr>
      <w:r>
        <w:t>14.2 Depuración</w:t>
      </w:r>
    </w:p>
    <w:p>
      <w:r>
        <w:t>Para forzar el recómputo de campos DGII en facturas existentes:</w:t>
      </w:r>
    </w:p>
    <w:p>
      <w:pPr>
        <w:pStyle w:val="NoSpacing"/>
        <w:shd w:val="clear" w:color="auto" w:fill="F2F2F2"/>
      </w:pPr>
      <w:r>
        <w:rPr>
          <w:rFonts w:ascii="Courier New" w:hAnsi="Courier New"/>
          <w:sz w:val="18"/>
        </w:rPr>
        <w:t># Desde la consola de Odoo o shell:</w:t>
        <w:br/>
        <w:t>invoices = env["account.move"].search([("move_type", "in", ["in_invoice", "out_invoice"])])</w:t>
        <w:br/>
        <w:t>invoices.norma_recompute()</w:t>
        <w:br/>
      </w:r>
    </w:p>
    <w:p>
      <w:r>
        <w:t>Para verificar el log del post_init_hook:</w:t>
      </w:r>
    </w:p>
    <w:p>
      <w:pPr>
        <w:pStyle w:val="NoSpacing"/>
        <w:shd w:val="clear" w:color="auto" w:fill="F2F2F2"/>
      </w:pPr>
      <w:r>
        <w:rPr>
          <w:rFonts w:ascii="Courier New" w:hAnsi="Courier New"/>
          <w:sz w:val="18"/>
        </w:rPr>
        <w:t>$ grep "dgii_reports" /var/log/odoo/odoo.log | grep -i "hook\|tax_type\|payment_form"</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