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6ADD7" w14:textId="77777777" w:rsidR="006771E5" w:rsidRDefault="00E45841">
      <w:pPr>
        <w:spacing w:after="100"/>
        <w:jc w:val="center"/>
      </w:pPr>
      <w:r>
        <w:rPr>
          <w:b/>
          <w:bCs/>
          <w:sz w:val="44"/>
          <w:szCs w:val="44"/>
        </w:rPr>
        <w:t>Documentación del Proyecto</w:t>
      </w:r>
    </w:p>
    <w:p w14:paraId="5D17D690" w14:textId="77777777" w:rsidR="006771E5" w:rsidRDefault="00E45841">
      <w:pPr>
        <w:spacing w:after="600"/>
        <w:jc w:val="center"/>
      </w:pPr>
      <w:r>
        <w:rPr>
          <w:i/>
          <w:iCs/>
          <w:color w:val="555555"/>
          <w:sz w:val="24"/>
          <w:szCs w:val="24"/>
        </w:rPr>
        <w:t xml:space="preserve">Herramienta CASE web para modelado de diagramas de clases UML 2.5+ y generación automática de </w:t>
      </w:r>
      <w:proofErr w:type="spellStart"/>
      <w:r>
        <w:rPr>
          <w:i/>
          <w:iCs/>
          <w:color w:val="555555"/>
          <w:sz w:val="24"/>
          <w:szCs w:val="24"/>
        </w:rPr>
        <w:t>backends</w:t>
      </w:r>
      <w:proofErr w:type="spellEnd"/>
      <w:r>
        <w:rPr>
          <w:i/>
          <w:iCs/>
          <w:color w:val="555555"/>
          <w:sz w:val="24"/>
          <w:szCs w:val="24"/>
        </w:rPr>
        <w:t xml:space="preserve"> Spring </w:t>
      </w:r>
      <w:proofErr w:type="spellStart"/>
      <w:r>
        <w:rPr>
          <w:i/>
          <w:iCs/>
          <w:color w:val="555555"/>
          <w:sz w:val="24"/>
          <w:szCs w:val="24"/>
        </w:rPr>
        <w:t>Boot</w:t>
      </w:r>
      <w:proofErr w:type="spellEnd"/>
    </w:p>
    <w:p w14:paraId="768F3AC2" w14:textId="77777777" w:rsidR="006771E5" w:rsidRDefault="00E45841">
      <w:pPr>
        <w:spacing w:after="80"/>
        <w:jc w:val="center"/>
      </w:pPr>
      <w:r>
        <w:rPr>
          <w:sz w:val="22"/>
          <w:szCs w:val="22"/>
        </w:rPr>
        <w:t>Materia: Ingeniería de Software 1</w:t>
      </w:r>
    </w:p>
    <w:p w14:paraId="6FCE2C9E" w14:textId="77777777" w:rsidR="006771E5" w:rsidRDefault="00E45841">
      <w:pPr>
        <w:spacing w:after="80"/>
        <w:jc w:val="center"/>
      </w:pPr>
      <w:r>
        <w:rPr>
          <w:sz w:val="22"/>
          <w:szCs w:val="22"/>
        </w:rPr>
        <w:t>Formato de citación: Normas APA (7.ª edición)</w:t>
      </w:r>
    </w:p>
    <w:p w14:paraId="5392AB40" w14:textId="77777777" w:rsidR="006771E5" w:rsidRDefault="00E45841">
      <w:pPr>
        <w:pageBreakBefore/>
        <w:pBdr>
          <w:bottom w:val="single" w:sz="8" w:space="4" w:color="1F4E79"/>
        </w:pBdr>
        <w:spacing w:before="700" w:after="200"/>
      </w:pPr>
      <w:r>
        <w:rPr>
          <w:b/>
          <w:bCs/>
          <w:color w:val="1F4E79"/>
          <w:sz w:val="30"/>
          <w:szCs w:val="30"/>
        </w:rPr>
        <w:lastRenderedPageBreak/>
        <w:t>PARTE 1 — Fundamentación del Proyecto</w:t>
      </w:r>
    </w:p>
    <w:p w14:paraId="3CC087D9" w14:textId="77777777" w:rsidR="006771E5" w:rsidRDefault="00E45841">
      <w:pPr>
        <w:pStyle w:val="Ttulo1"/>
        <w:spacing w:before="500" w:after="200"/>
      </w:pPr>
      <w:r>
        <w:t>2. Fundamentación teórica</w:t>
      </w:r>
    </w:p>
    <w:p w14:paraId="41286241" w14:textId="77777777" w:rsidR="006771E5" w:rsidRDefault="00E45841">
      <w:pPr>
        <w:pStyle w:val="Ttulo2"/>
        <w:spacing w:before="300" w:after="150"/>
      </w:pPr>
      <w:r>
        <w:t>2.1. Ingeniería de Software Asistida por Computadora (CASE)</w:t>
      </w:r>
    </w:p>
    <w:p w14:paraId="454E29F6" w14:textId="77777777" w:rsidR="006771E5" w:rsidRDefault="00E45841">
      <w:pPr>
        <w:spacing w:after="160"/>
      </w:pPr>
      <w:r>
        <w:t>La Ingeniería de Software Asistida por Computadora (CASE, por sus siglas en inglés) es</w:t>
      </w:r>
      <w:r>
        <w:t xml:space="preserve"> el conjunto de herramientas que apoyan el trabajo de análisis, diseño, construcción y mantenimiento de software. Automatizan tareas repetitivas, verifican consistencia y generan artefactos —diagramas, código, documentación— a partir de modelos (Pressman &amp;</w:t>
      </w:r>
      <w:r>
        <w:t xml:space="preserve"> </w:t>
      </w:r>
      <w:proofErr w:type="spellStart"/>
      <w:r>
        <w:t>Maxim</w:t>
      </w:r>
      <w:proofErr w:type="spellEnd"/>
      <w:r>
        <w:t>, 2015).</w:t>
      </w:r>
    </w:p>
    <w:p w14:paraId="62AC8DBE" w14:textId="77777777" w:rsidR="006771E5" w:rsidRDefault="00E45841">
      <w:pPr>
        <w:pStyle w:val="Ttulo3"/>
        <w:spacing w:before="220" w:after="120"/>
      </w:pPr>
      <w:r>
        <w:t>2.1.1 Funciones básicas de las herramientas CASE</w:t>
      </w:r>
    </w:p>
    <w:p w14:paraId="10C6A7E4" w14:textId="77777777" w:rsidR="006771E5" w:rsidRDefault="00E45841">
      <w:pPr>
        <w:pStyle w:val="Prrafodelista"/>
        <w:numPr>
          <w:ilvl w:val="0"/>
          <w:numId w:val="2"/>
        </w:numPr>
        <w:spacing w:after="100"/>
      </w:pPr>
      <w:r>
        <w:rPr>
          <w:b/>
          <w:bCs/>
        </w:rPr>
        <w:t>Acelerar el desarrollo</w:t>
      </w:r>
      <w:r>
        <w:t xml:space="preserve"> evitando codificación manual innecesaria.</w:t>
      </w:r>
    </w:p>
    <w:p w14:paraId="30237E97" w14:textId="77777777" w:rsidR="006771E5" w:rsidRDefault="00E45841">
      <w:pPr>
        <w:pStyle w:val="Prrafodelista"/>
        <w:numPr>
          <w:ilvl w:val="0"/>
          <w:numId w:val="2"/>
        </w:numPr>
        <w:spacing w:after="100"/>
      </w:pPr>
      <w:r>
        <w:rPr>
          <w:b/>
          <w:bCs/>
        </w:rPr>
        <w:t>Estandarizar</w:t>
      </w:r>
      <w:r>
        <w:t xml:space="preserve"> nombres, capas y patrones (entidad → repositorio → servicio → controlador).</w:t>
      </w:r>
    </w:p>
    <w:p w14:paraId="5CBC3980" w14:textId="77777777" w:rsidR="006771E5" w:rsidRDefault="00E45841">
      <w:pPr>
        <w:pStyle w:val="Prrafodelista"/>
        <w:numPr>
          <w:ilvl w:val="0"/>
          <w:numId w:val="2"/>
        </w:numPr>
        <w:spacing w:after="100"/>
      </w:pPr>
      <w:r>
        <w:rPr>
          <w:b/>
          <w:bCs/>
        </w:rPr>
        <w:t>Reducir errores</w:t>
      </w:r>
      <w:r>
        <w:t xml:space="preserve"> con validaciones y pla</w:t>
      </w:r>
      <w:r>
        <w:t>ntillas.</w:t>
      </w:r>
    </w:p>
    <w:p w14:paraId="3BF6CAC0" w14:textId="77777777" w:rsidR="006771E5" w:rsidRDefault="00E45841">
      <w:pPr>
        <w:pStyle w:val="Prrafodelista"/>
        <w:numPr>
          <w:ilvl w:val="0"/>
          <w:numId w:val="2"/>
        </w:numPr>
        <w:spacing w:after="100"/>
      </w:pPr>
      <w:r>
        <w:rPr>
          <w:b/>
          <w:bCs/>
        </w:rPr>
        <w:t>Mantener trazabilidad</w:t>
      </w:r>
      <w:r>
        <w:t xml:space="preserve"> entre requerimientos, modelos y código.</w:t>
      </w:r>
    </w:p>
    <w:p w14:paraId="05CD0D22" w14:textId="77777777" w:rsidR="006771E5" w:rsidRDefault="00E45841">
      <w:pPr>
        <w:pStyle w:val="Prrafodelista"/>
        <w:numPr>
          <w:ilvl w:val="0"/>
          <w:numId w:val="2"/>
        </w:numPr>
        <w:spacing w:after="100"/>
      </w:pPr>
      <w:r>
        <w:rPr>
          <w:b/>
          <w:bCs/>
        </w:rPr>
        <w:t>Facilitar cambios</w:t>
      </w:r>
      <w:r>
        <w:t>: si cambia el modelo, se regenera el código afectado.</w:t>
      </w:r>
    </w:p>
    <w:p w14:paraId="267D7B9D" w14:textId="77777777" w:rsidR="006771E5" w:rsidRDefault="00E45841">
      <w:pPr>
        <w:pStyle w:val="Ttulo3"/>
        <w:spacing w:before="220" w:after="120"/>
      </w:pPr>
      <w:r>
        <w:t>2.1.2 Clasificación de herramientas CASE</w:t>
      </w:r>
    </w:p>
    <w:p w14:paraId="36FBFA98" w14:textId="77777777" w:rsidR="006771E5" w:rsidRDefault="00E45841">
      <w:pPr>
        <w:pStyle w:val="Prrafodelista"/>
        <w:numPr>
          <w:ilvl w:val="0"/>
          <w:numId w:val="2"/>
        </w:numPr>
        <w:spacing w:after="100"/>
      </w:pPr>
      <w:proofErr w:type="spellStart"/>
      <w:r>
        <w:rPr>
          <w:b/>
          <w:bCs/>
        </w:rPr>
        <w:t>Upper</w:t>
      </w:r>
      <w:proofErr w:type="spellEnd"/>
      <w:r>
        <w:rPr>
          <w:b/>
          <w:bCs/>
        </w:rPr>
        <w:t xml:space="preserve">-CASE: </w:t>
      </w:r>
      <w:r>
        <w:t>ayudan en fases tempranas (requerimientos, análisis, diseño)</w:t>
      </w:r>
      <w:r>
        <w:t>.</w:t>
      </w:r>
    </w:p>
    <w:p w14:paraId="7BC97AC6" w14:textId="77777777" w:rsidR="006771E5" w:rsidRDefault="00E45841">
      <w:pPr>
        <w:pStyle w:val="Prrafodelista"/>
        <w:numPr>
          <w:ilvl w:val="0"/>
          <w:numId w:val="2"/>
        </w:numPr>
        <w:spacing w:after="100"/>
      </w:pPr>
      <w:proofErr w:type="spellStart"/>
      <w:r>
        <w:rPr>
          <w:b/>
          <w:bCs/>
        </w:rPr>
        <w:t>Lower</w:t>
      </w:r>
      <w:proofErr w:type="spellEnd"/>
      <w:r>
        <w:rPr>
          <w:b/>
          <w:bCs/>
        </w:rPr>
        <w:t xml:space="preserve">-CASE: </w:t>
      </w:r>
      <w:r>
        <w:t xml:space="preserve">ayudan en construcción, pruebas y mantenimiento (generación de código, </w:t>
      </w:r>
      <w:proofErr w:type="spellStart"/>
      <w:r>
        <w:t>refactor</w:t>
      </w:r>
      <w:proofErr w:type="spellEnd"/>
      <w:r>
        <w:t>).</w:t>
      </w:r>
    </w:p>
    <w:p w14:paraId="7B77EACC" w14:textId="77777777" w:rsidR="006771E5" w:rsidRDefault="00E45841">
      <w:pPr>
        <w:pStyle w:val="Prrafodelista"/>
        <w:numPr>
          <w:ilvl w:val="0"/>
          <w:numId w:val="2"/>
        </w:numPr>
        <w:spacing w:after="100"/>
      </w:pPr>
      <w:r>
        <w:rPr>
          <w:b/>
          <w:bCs/>
        </w:rPr>
        <w:t xml:space="preserve">Integradas: </w:t>
      </w:r>
      <w:r>
        <w:t>cubren de punta a punta y conectan modelos con código.</w:t>
      </w:r>
    </w:p>
    <w:p w14:paraId="42779177" w14:textId="77777777" w:rsidR="006771E5" w:rsidRDefault="00E45841">
      <w:pPr>
        <w:spacing w:after="160"/>
      </w:pPr>
      <w:r>
        <w:t xml:space="preserve">El proyecto desarrollado corresponde a una herramienta CASE integrada: el mismo lienzo donde </w:t>
      </w:r>
      <w:r>
        <w:t xml:space="preserve">el usuario modela el diagrama de clases alimenta directamente al motor que genera el código del </w:t>
      </w:r>
      <w:proofErr w:type="spellStart"/>
      <w:r>
        <w:t>backend</w:t>
      </w:r>
      <w:proofErr w:type="spellEnd"/>
      <w:r>
        <w:t>, sin pasos manuales intermedios.</w:t>
      </w:r>
    </w:p>
    <w:p w14:paraId="001457BA" w14:textId="77777777" w:rsidR="006771E5" w:rsidRDefault="00E45841">
      <w:pPr>
        <w:pStyle w:val="Ttulo3"/>
        <w:spacing w:before="220" w:after="120"/>
      </w:pPr>
      <w:r>
        <w:t>2.1.3 Ventajas y desventajas</w:t>
      </w:r>
    </w:p>
    <w:p w14:paraId="277637B7" w14:textId="77777777" w:rsidR="006771E5" w:rsidRDefault="00E45841">
      <w:pPr>
        <w:pStyle w:val="Prrafodelista"/>
        <w:numPr>
          <w:ilvl w:val="0"/>
          <w:numId w:val="2"/>
        </w:numPr>
        <w:spacing w:after="100"/>
      </w:pPr>
      <w:r>
        <w:rPr>
          <w:b/>
          <w:bCs/>
        </w:rPr>
        <w:t xml:space="preserve">Ventajas: </w:t>
      </w:r>
      <w:r>
        <w:t>productividad, estandarización del código generado, reducción de errores, docume</w:t>
      </w:r>
      <w:r>
        <w:t>ntación automática (exportación XMI).</w:t>
      </w:r>
    </w:p>
    <w:p w14:paraId="7D442359" w14:textId="77777777" w:rsidR="006771E5" w:rsidRDefault="00E45841">
      <w:pPr>
        <w:pStyle w:val="Prrafodelista"/>
        <w:numPr>
          <w:ilvl w:val="0"/>
          <w:numId w:val="2"/>
        </w:numPr>
        <w:spacing w:after="100"/>
      </w:pPr>
      <w:r>
        <w:rPr>
          <w:b/>
          <w:bCs/>
        </w:rPr>
        <w:t xml:space="preserve">Desventajas: </w:t>
      </w:r>
      <w:r>
        <w:t xml:space="preserve">curva de aprendizaje de la herramienta, rigidez del código generado frente a plantillas, y dependencia tecnológica del </w:t>
      </w:r>
      <w:proofErr w:type="spellStart"/>
      <w:r>
        <w:t>framework</w:t>
      </w:r>
      <w:proofErr w:type="spellEnd"/>
      <w:r>
        <w:t xml:space="preserve"> de salida (en este caso, Spring </w:t>
      </w:r>
      <w:proofErr w:type="spellStart"/>
      <w:r>
        <w:t>Boot</w:t>
      </w:r>
      <w:proofErr w:type="spellEnd"/>
      <w:r>
        <w:t>).</w:t>
      </w:r>
    </w:p>
    <w:p w14:paraId="3A0CF9D4" w14:textId="77777777" w:rsidR="006771E5" w:rsidRDefault="00E45841">
      <w:pPr>
        <w:pStyle w:val="Ttulo2"/>
        <w:spacing w:before="300" w:after="150"/>
      </w:pPr>
      <w:r>
        <w:t>2.2. Desarrollo de Software Basado en Componentes (CBSE)</w:t>
      </w:r>
    </w:p>
    <w:p w14:paraId="1ED91475" w14:textId="77777777" w:rsidR="006771E5" w:rsidRDefault="00E45841">
      <w:pPr>
        <w:spacing w:after="160"/>
      </w:pPr>
      <w:r>
        <w:t>La Ingeniería de Software Basada en Componentes (CBSE) es un enfoque de desarrollo que construye aplicaciones a partir de componentes reutilizables e independientes, cada uno con una interfaz bien de</w:t>
      </w:r>
      <w:r>
        <w:t>finida que expone qué hace sin exponer cómo lo hace (</w:t>
      </w:r>
      <w:proofErr w:type="spellStart"/>
      <w:r>
        <w:t>Szyperski</w:t>
      </w:r>
      <w:proofErr w:type="spellEnd"/>
      <w:r>
        <w:t>, 2002). El principio central es definir primero qué se necesita, y luego ensamblar y reutilizar librerías y módulos ya existentes que aceleren la productividad, en lugar de construir todo desde</w:t>
      </w:r>
      <w:r>
        <w:t xml:space="preserve"> cero.</w:t>
      </w:r>
    </w:p>
    <w:p w14:paraId="08F28933" w14:textId="77777777" w:rsidR="006771E5" w:rsidRDefault="00E45841">
      <w:pPr>
        <w:spacing w:after="160"/>
      </w:pPr>
      <w:r>
        <w:t>Este principio se aplicó de dos formas concretas en el proyecto:</w:t>
      </w:r>
    </w:p>
    <w:p w14:paraId="5B8621F2" w14:textId="77777777" w:rsidR="006771E5" w:rsidRDefault="00E45841">
      <w:pPr>
        <w:pStyle w:val="Prrafodelista"/>
        <w:numPr>
          <w:ilvl w:val="0"/>
          <w:numId w:val="2"/>
        </w:numPr>
        <w:spacing w:after="100"/>
      </w:pPr>
      <w:r>
        <w:rPr>
          <w:b/>
          <w:bCs/>
        </w:rPr>
        <w:t xml:space="preserve">Reutilización de componentes de terceros: </w:t>
      </w:r>
      <w:r>
        <w:t xml:space="preserve">en vez de construir un motor de lienzo interactivo desde cero, se ensambló la librería </w:t>
      </w:r>
      <w:proofErr w:type="spellStart"/>
      <w:r>
        <w:t>React</w:t>
      </w:r>
      <w:proofErr w:type="spellEnd"/>
      <w:r>
        <w:t xml:space="preserve"> Flow para el modelado visual; </w:t>
      </w:r>
      <w:proofErr w:type="spellStart"/>
      <w:r>
        <w:t>TypeORM</w:t>
      </w:r>
      <w:proofErr w:type="spellEnd"/>
      <w:r>
        <w:t xml:space="preserve"> para la per</w:t>
      </w:r>
      <w:r>
        <w:t>sistencia; Socket.io para la colaboración en tiempo real; y el SDK oficial de Google Gemini para la integración de IA. Cada una es un componente independiente, con una interfaz clara, integrado sin modificar su código interno.</w:t>
      </w:r>
    </w:p>
    <w:p w14:paraId="43D13880" w14:textId="77777777" w:rsidR="006771E5" w:rsidRDefault="00E45841">
      <w:pPr>
        <w:pStyle w:val="Prrafodelista"/>
        <w:numPr>
          <w:ilvl w:val="0"/>
          <w:numId w:val="2"/>
        </w:numPr>
        <w:spacing w:after="100"/>
      </w:pPr>
      <w:r>
        <w:rPr>
          <w:b/>
          <w:bCs/>
        </w:rPr>
        <w:t>Producción de componentes pro</w:t>
      </w:r>
      <w:r>
        <w:rPr>
          <w:b/>
          <w:bCs/>
        </w:rPr>
        <w:t xml:space="preserve">pios reutilizables: </w:t>
      </w:r>
      <w:r>
        <w:t>el motor generador no escribe cada archivo Java a mano; produce cada uno de los cuatro artefactos (</w:t>
      </w:r>
      <w:proofErr w:type="spellStart"/>
      <w:r>
        <w:t>Entity</w:t>
      </w:r>
      <w:proofErr w:type="spellEnd"/>
      <w:r>
        <w:t xml:space="preserve">, </w:t>
      </w:r>
      <w:proofErr w:type="spellStart"/>
      <w:r>
        <w:t>Repository</w:t>
      </w:r>
      <w:proofErr w:type="spellEnd"/>
      <w:r>
        <w:t xml:space="preserve">, </w:t>
      </w:r>
      <w:proofErr w:type="spellStart"/>
      <w:r>
        <w:t>Service</w:t>
      </w:r>
      <w:proofErr w:type="spellEnd"/>
      <w:r>
        <w:t xml:space="preserve">, </w:t>
      </w:r>
      <w:proofErr w:type="spellStart"/>
      <w:r>
        <w:t>Controller</w:t>
      </w:r>
      <w:proofErr w:type="spellEnd"/>
      <w:r>
        <w:t xml:space="preserve">) a partir de la MISMA plantilla parametrizada, aplicada una vez por cada clase del diagrama. Esa </w:t>
      </w:r>
      <w:r>
        <w:t>plantilla es, en sí misma, un componente de software reutilizado tantas veces como clases tenga el modelo del usuario — exactamente el principio de "producir componentes que se usen varias veces".</w:t>
      </w:r>
    </w:p>
    <w:p w14:paraId="4C715C71" w14:textId="77777777" w:rsidR="006771E5" w:rsidRDefault="00E45841">
      <w:pPr>
        <w:spacing w:after="160"/>
      </w:pPr>
      <w:r>
        <w:lastRenderedPageBreak/>
        <w:t>Los beneficios observados coinciden con los descritos en la</w:t>
      </w:r>
      <w:r>
        <w:t xml:space="preserve"> literatura: reducción de costos y tiempo de desarrollo al no construir cada pieza desde cero, escalabilidad (agregar un nuevo tipo de relación no obliga a reescribir el motor completo), y mantenibilidad, dado que una corrección en una plantilla se propaga</w:t>
      </w:r>
      <w:r>
        <w:t xml:space="preserve"> automáticamente a todo el código futuro generado.</w:t>
      </w:r>
    </w:p>
    <w:p w14:paraId="33F44201" w14:textId="77777777" w:rsidR="006771E5" w:rsidRDefault="00E45841">
      <w:pPr>
        <w:pStyle w:val="Ttulo2"/>
        <w:spacing w:before="300" w:after="150"/>
      </w:pPr>
      <w:r>
        <w:t>2.3. El Software como Producto</w:t>
      </w:r>
    </w:p>
    <w:p w14:paraId="3C94E9DE" w14:textId="77777777" w:rsidR="006771E5" w:rsidRDefault="00E45841">
      <w:pPr>
        <w:spacing w:after="160"/>
      </w:pPr>
      <w:r>
        <w:t>No cualquier software desarrollado puede llamarse, en sentido estricto, un “producto”. Un producto de software es aquel que ha superado la etapa de desarrollo interno y se of</w:t>
      </w:r>
      <w:r>
        <w:t xml:space="preserve">rece —implícita o explícitamente— a un mercado que lo evalúa, lo compara con alternativas existentes y decide si le genera valor suficiente para adoptarlo (Pressman &amp; </w:t>
      </w:r>
      <w:proofErr w:type="spellStart"/>
      <w:r>
        <w:t>Maxim</w:t>
      </w:r>
      <w:proofErr w:type="spellEnd"/>
      <w:r>
        <w:t>, 2015). Esta distinción importa porque cambia el estándar de calidad exigido: un so</w:t>
      </w:r>
      <w:r>
        <w:t>ftware que solo debe funcionar para el propio equipo que lo construyó se evalúa de forma muy distinta a uno que debe sostenerse frente al juicio de terceros.</w:t>
      </w:r>
    </w:p>
    <w:p w14:paraId="37DCCAC2" w14:textId="77777777" w:rsidR="006771E5" w:rsidRDefault="00E45841">
      <w:pPr>
        <w:pStyle w:val="Ttulo3"/>
        <w:spacing w:before="220" w:after="120"/>
      </w:pPr>
      <w:r>
        <w:t>2.3.1 Terminado, probado y con garantía</w:t>
      </w:r>
    </w:p>
    <w:p w14:paraId="2C5B378A" w14:textId="77777777" w:rsidR="006771E5" w:rsidRDefault="00E45841">
      <w:pPr>
        <w:spacing w:after="160"/>
      </w:pPr>
      <w:r>
        <w:t xml:space="preserve">La primera condición es que el software esté completo: no </w:t>
      </w:r>
      <w:r>
        <w:t xml:space="preserve">un prototipo ni un producto mínimo viable (MVP), sino una versión que un tercero pueda usar sin que el equipo de desarrollo deba intervenir constantemente para que funcione. Un MVP, por definición, es una versión deliberadamente incompleta construida para </w:t>
      </w:r>
      <w:r>
        <w:t>validar una hipótesis con el menor esfuerzo posible (Ries, 2011): es una herramienta de aprendizaje, no un producto terminado. Un producto de software, en cambio, ha sido probado lo suficiente como para que el equipo esté dispuesto a respaldarlo con una ga</w:t>
      </w:r>
      <w:r>
        <w:t>rantía —la garantía es, en la práctica, la señal de que el desarrollador confía en que el software funcionará según lo prometido, y no solo “la mayoría de las veces” bajo condiciones controladas.</w:t>
      </w:r>
    </w:p>
    <w:p w14:paraId="426E726A" w14:textId="77777777" w:rsidR="006771E5" w:rsidRDefault="00E45841">
      <w:pPr>
        <w:pStyle w:val="Ttulo3"/>
        <w:spacing w:before="220" w:after="120"/>
      </w:pPr>
      <w:r>
        <w:t>2.3.2 Validado por el mercado, no solo por el cliente</w:t>
      </w:r>
    </w:p>
    <w:p w14:paraId="222818B6" w14:textId="77777777" w:rsidR="006771E5" w:rsidRDefault="00E45841">
      <w:pPr>
        <w:spacing w:after="160"/>
      </w:pPr>
      <w:r>
        <w:t>La seg</w:t>
      </w:r>
      <w:r>
        <w:t>unda condición es que el software resuelva una necesidad validada por un mercado, no únicamente por el cliente puntual que lo encargó. Un desarrollo a medida puede satisfacer a un solo cliente sin que eso lo convierta en un producto; un producto, en cambio</w:t>
      </w:r>
      <w:r>
        <w:t>, debe demostrar que resuelve un problema compartido por un conjunto más amplio de usuarios potenciales. Es ese mercado —no el equipo que lo construyó ni un único comprador— quien finalmente juzga si el software tiene valor real.</w:t>
      </w:r>
    </w:p>
    <w:p w14:paraId="7748CD8A" w14:textId="77777777" w:rsidR="006771E5" w:rsidRDefault="00E45841">
      <w:pPr>
        <w:pStyle w:val="Ttulo3"/>
        <w:spacing w:before="220" w:after="120"/>
      </w:pPr>
      <w:r>
        <w:t>2.3.3 Diferenciación: el s</w:t>
      </w:r>
      <w:r>
        <w:t>ello que distingue al producto</w:t>
      </w:r>
    </w:p>
    <w:p w14:paraId="3F0215A7" w14:textId="77777777" w:rsidR="006771E5" w:rsidRDefault="00E45841">
      <w:pPr>
        <w:spacing w:after="160"/>
      </w:pPr>
      <w:r>
        <w:t>La tercera condición reconoce que casi siempre existirá software similar compitiendo por la misma necesidad. Por eso un producto necesita una diferenciación deliberada —una marca, una característica distintiva o una combinaci</w:t>
      </w:r>
      <w:r>
        <w:t>ón de decisiones de diseño— que lo posicione como superior a las alternativas existentes para el segmento de mercado que busca atender, en lugar de competir únicamente por ser “una opción más”.</w:t>
      </w:r>
    </w:p>
    <w:p w14:paraId="4E057E82" w14:textId="77777777" w:rsidR="006771E5" w:rsidRDefault="00E45841">
      <w:pPr>
        <w:pStyle w:val="Ttulo3"/>
        <w:spacing w:before="220" w:after="120"/>
      </w:pPr>
      <w:r>
        <w:t>2.3.4 Aplicación al proyecto</w:t>
      </w:r>
    </w:p>
    <w:p w14:paraId="43D32F12" w14:textId="77777777" w:rsidR="006771E5" w:rsidRDefault="00E45841">
      <w:pPr>
        <w:spacing w:after="160"/>
      </w:pPr>
      <w:r>
        <w:t>Aplicando este marco a la herramienta desarrollada, el diferencial que se busca (el “sello”) es la integración de capacidades que, por separado, sí existen en el mercado —</w:t>
      </w:r>
      <w:proofErr w:type="spellStart"/>
      <w:r>
        <w:t>canvas</w:t>
      </w:r>
      <w:proofErr w:type="spellEnd"/>
      <w:r>
        <w:t xml:space="preserve"> de modelado UML colaborativo por un lado, generadores de código a partir de mo</w:t>
      </w:r>
      <w:r>
        <w:t xml:space="preserve">delos por otro— pero que rara vez conviven en una misma herramienta con foco explícito en la generación de un </w:t>
      </w:r>
      <w:proofErr w:type="spellStart"/>
      <w:r>
        <w:t>backend</w:t>
      </w:r>
      <w:proofErr w:type="spellEnd"/>
      <w:r>
        <w:t xml:space="preserve"> completo, validación lógica automática del modelo y un asistente de IA que edita el diagrama por operaciones puntuales en vez de regenerar</w:t>
      </w:r>
      <w:r>
        <w:t>lo. En cuanto a estar “terminado, probado y con garantía” en el sentido estricto aquí definido, el proyecto se ubica todavía en la etapa de prototipo funcional verificado técnicamente, no en la de un producto listo para el mercado —una distinción relevante</w:t>
      </w:r>
      <w:r>
        <w:t xml:space="preserve"> para no sobreestimar su madurez actual frente a la definición desarrollada en esta sección.</w:t>
      </w:r>
    </w:p>
    <w:p w14:paraId="17C1AA52" w14:textId="77777777" w:rsidR="006771E5" w:rsidRDefault="00E45841">
      <w:pPr>
        <w:pStyle w:val="Ttulo2"/>
        <w:spacing w:before="300" w:after="150"/>
      </w:pPr>
      <w:r>
        <w:t>2.4. Ingeniería Humana (Experiencia del Usuario — UX)</w:t>
      </w:r>
    </w:p>
    <w:p w14:paraId="7BAFCB06" w14:textId="77777777" w:rsidR="006771E5" w:rsidRDefault="00E45841">
      <w:r>
        <w:t>La Experiencia de Usuario (UX) se centra en cómo las personas interactúan con un sistema, evaluando facilidad</w:t>
      </w:r>
      <w:r>
        <w:t xml:space="preserve"> de uso, accesibilidad, eficiencia, satisfacción y consistencia. Según la norma ISO 9241-210, la UX es “la respuesta de una persona que resulta del uso o la anticipación del uso de un producto, sistema o servicio”. En una herramienta CASE, donde el usuario</w:t>
      </w:r>
      <w:r>
        <w:t xml:space="preserve"> pasa la mayor parte del tiempo manipulando un modelo visual, estos principios no son un añadido cosmético: determinan directamente qué tan rápido alguien puede pasar de una idea a un diagrama correcto.</w:t>
      </w:r>
    </w:p>
    <w:p w14:paraId="220CB113" w14:textId="77777777" w:rsidR="006771E5" w:rsidRDefault="00E45841">
      <w:r>
        <w:t>Aplicación al proyecto:</w:t>
      </w:r>
    </w:p>
    <w:p w14:paraId="5BF1DE2C" w14:textId="77777777" w:rsidR="006771E5" w:rsidRDefault="00E45841">
      <w:pPr>
        <w:pStyle w:val="Prrafodelista"/>
        <w:numPr>
          <w:ilvl w:val="0"/>
          <w:numId w:val="2"/>
        </w:numPr>
        <w:spacing w:after="100"/>
      </w:pPr>
      <w:r>
        <w:rPr>
          <w:b/>
          <w:bCs/>
        </w:rPr>
        <w:lastRenderedPageBreak/>
        <w:t>Facilidad de uso y curva de a</w:t>
      </w:r>
      <w:r>
        <w:rPr>
          <w:b/>
          <w:bCs/>
        </w:rPr>
        <w:t>prendizaje:</w:t>
      </w:r>
      <w:r>
        <w:t xml:space="preserve"> un recorrido guiado interactivo (tour paso a paso) introduce cada función del lienzo la primera vez que se usa la herramienta, y una leyenda de notación UML permanente en el propio lienzo recuerda el significado de cada símbolo (triángulo hueco</w:t>
      </w:r>
      <w:r>
        <w:t>, rombos, línea punteada) sin obligar al usuario a salir de la aplicación para consultarlo.</w:t>
      </w:r>
    </w:p>
    <w:p w14:paraId="68E527A2" w14:textId="77777777" w:rsidR="006771E5" w:rsidRDefault="00E45841">
      <w:pPr>
        <w:pStyle w:val="Prrafodelista"/>
        <w:numPr>
          <w:ilvl w:val="0"/>
          <w:numId w:val="2"/>
        </w:numPr>
        <w:spacing w:after="100"/>
      </w:pPr>
      <w:r>
        <w:rPr>
          <w:b/>
          <w:bCs/>
        </w:rPr>
        <w:t>Retroalimentación inmediata:</w:t>
      </w:r>
      <w:r>
        <w:t xml:space="preserve"> la validación lógica del modelo, el deshacer/rehacer, y el bloqueo visual de una clase que otro usuario está editando en ese momento le</w:t>
      </w:r>
      <w:r>
        <w:t xml:space="preserve"> devuelven al usuario el estado del sistema sin que tenga que adivinarlo.</w:t>
      </w:r>
    </w:p>
    <w:p w14:paraId="3A2E5009" w14:textId="77777777" w:rsidR="006771E5" w:rsidRDefault="00E45841">
      <w:pPr>
        <w:pStyle w:val="Prrafodelista"/>
        <w:numPr>
          <w:ilvl w:val="0"/>
          <w:numId w:val="2"/>
        </w:numPr>
        <w:spacing w:after="100"/>
      </w:pPr>
      <w:r>
        <w:rPr>
          <w:b/>
          <w:bCs/>
        </w:rPr>
        <w:t>Reducción de carga cognitiva:</w:t>
      </w:r>
      <w:r>
        <w:t xml:space="preserve"> la barra de herramientas agrupa las acciones por función (edición, archivo, herramientas) en lugar de exponer una fila plana de botones sueltos, y las a</w:t>
      </w:r>
      <w:r>
        <w:t>cciones menos frecuentes (importar, exportar, documentación, bitácora) se recogen en un menú desplegable “Archivo” en vez de competir visualmente con las acciones de uso constante.</w:t>
      </w:r>
    </w:p>
    <w:p w14:paraId="1DC14F79" w14:textId="77777777" w:rsidR="006771E5" w:rsidRDefault="00E45841">
      <w:pPr>
        <w:pStyle w:val="Prrafodelista"/>
        <w:numPr>
          <w:ilvl w:val="0"/>
          <w:numId w:val="2"/>
        </w:numPr>
        <w:spacing w:after="100"/>
      </w:pPr>
      <w:r>
        <w:rPr>
          <w:b/>
          <w:bCs/>
        </w:rPr>
        <w:t>Consistencia:</w:t>
      </w:r>
      <w:r>
        <w:t xml:space="preserve"> la misma semántica de multiplicidad y estereotipo se respeta </w:t>
      </w:r>
      <w:r>
        <w:t>en tres representaciones distintas del mismo modelo — el lienzo interactivo, el archivo XMI exportado y el código Java generado — evitando que el usuario tenga que reconciliar información contradictoria entre ellas.</w:t>
      </w:r>
    </w:p>
    <w:p w14:paraId="1C12A582" w14:textId="77777777" w:rsidR="006771E5" w:rsidRDefault="00E45841">
      <w:pPr>
        <w:pStyle w:val="Ttulo1"/>
        <w:spacing w:before="500" w:after="200"/>
      </w:pPr>
      <w:r>
        <w:t>3. Arquitectura de software</w:t>
      </w:r>
    </w:p>
    <w:p w14:paraId="126429D2" w14:textId="77777777" w:rsidR="006771E5" w:rsidRDefault="00E45841">
      <w:pPr>
        <w:pStyle w:val="Ttulo2"/>
        <w:spacing w:before="300" w:after="150"/>
      </w:pPr>
      <w:r>
        <w:t>3.1. Propósi</w:t>
      </w:r>
      <w:r>
        <w:t>to y estilos de la arquitectura de software</w:t>
      </w:r>
    </w:p>
    <w:p w14:paraId="27A51C9B" w14:textId="77777777" w:rsidR="006771E5" w:rsidRDefault="00E45841">
      <w:pPr>
        <w:spacing w:after="160"/>
      </w:pPr>
      <w:r>
        <w:t>La arquitectura de software es el diseño estructural de un sistema: define cómo se organizan sus componentes y cómo interactúan entre sí (</w:t>
      </w:r>
      <w:proofErr w:type="spellStart"/>
      <w:r>
        <w:t>Fowler</w:t>
      </w:r>
      <w:proofErr w:type="spellEnd"/>
      <w:r>
        <w:t xml:space="preserve">, 2002). Su propósito último, tal como lo plantea Martin (2017), no </w:t>
      </w:r>
      <w:r>
        <w:t>es meramente técnico sino de supervivencia del propio sistema: una buena arquitectura busca que el software viva el mayor tiempo posible, minimizando el costo humano de construirlo y —sobre todo— de mantenerlo y modificarlo a lo largo de los años. Cuánto t</w:t>
      </w:r>
      <w:r>
        <w:t>iempo "vive" un software depende directamente de su estructura: un sistema con acoplamiento bajo y responsabilidades bien separadas puede evolucionar durante años sin reescrituras completas; uno con una estructura rígida se vuelve, tarde o temprano, más ca</w:t>
      </w:r>
      <w:r>
        <w:t>ro de mantener que de reemplazar.</w:t>
      </w:r>
    </w:p>
    <w:p w14:paraId="04472C72" w14:textId="77777777" w:rsidR="006771E5" w:rsidRDefault="00E45841">
      <w:pPr>
        <w:pStyle w:val="Ttulo3"/>
        <w:spacing w:before="220" w:after="120"/>
      </w:pPr>
      <w:r>
        <w:t>3.1.1 Estilos de arquitectura aplicados en el proyecto</w:t>
      </w:r>
    </w:p>
    <w:p w14:paraId="3980C57D" w14:textId="77777777" w:rsidR="006771E5" w:rsidRDefault="00E45841">
      <w:pPr>
        <w:pStyle w:val="Prrafodelista"/>
        <w:numPr>
          <w:ilvl w:val="0"/>
          <w:numId w:val="2"/>
        </w:numPr>
        <w:spacing w:after="100"/>
      </w:pPr>
      <w:r>
        <w:rPr>
          <w:b/>
          <w:bCs/>
        </w:rPr>
        <w:t xml:space="preserve">Arquitectura en capas: </w:t>
      </w:r>
      <w:r>
        <w:t xml:space="preserve">tanto el </w:t>
      </w:r>
      <w:proofErr w:type="spellStart"/>
      <w:r>
        <w:t>backend</w:t>
      </w:r>
      <w:proofErr w:type="spellEnd"/>
      <w:r>
        <w:t xml:space="preserve"> propio de la herramienta como cada </w:t>
      </w:r>
      <w:proofErr w:type="spellStart"/>
      <w:r>
        <w:t>backend</w:t>
      </w:r>
      <w:proofErr w:type="spellEnd"/>
      <w:r>
        <w:t xml:space="preserve"> Spring </w:t>
      </w:r>
      <w:proofErr w:type="spellStart"/>
      <w:r>
        <w:t>Boot</w:t>
      </w:r>
      <w:proofErr w:type="spellEnd"/>
      <w:r>
        <w:t xml:space="preserve"> generado siguen una separación estricta Controlador → Servicio → Repositorio → Entidad, con responsabilidades no solapadas entre capas.</w:t>
      </w:r>
    </w:p>
    <w:p w14:paraId="1C252F78" w14:textId="77777777" w:rsidR="006771E5" w:rsidRDefault="00E45841">
      <w:pPr>
        <w:pStyle w:val="Prrafodelista"/>
        <w:numPr>
          <w:ilvl w:val="0"/>
          <w:numId w:val="2"/>
        </w:numPr>
        <w:spacing w:after="100"/>
      </w:pPr>
      <w:r>
        <w:rPr>
          <w:b/>
          <w:bCs/>
        </w:rPr>
        <w:t xml:space="preserve">Cliente-servidor: </w:t>
      </w:r>
      <w:r>
        <w:t>el lienzo web (cliente) se com</w:t>
      </w:r>
      <w:r>
        <w:t xml:space="preserve">unica con el </w:t>
      </w:r>
      <w:proofErr w:type="spellStart"/>
      <w:r>
        <w:t>backend</w:t>
      </w:r>
      <w:proofErr w:type="spellEnd"/>
      <w:r>
        <w:t xml:space="preserve"> </w:t>
      </w:r>
      <w:proofErr w:type="spellStart"/>
      <w:r>
        <w:t>NestJS</w:t>
      </w:r>
      <w:proofErr w:type="spellEnd"/>
      <w:r>
        <w:t xml:space="preserve"> (servidor) vía REST y </w:t>
      </w:r>
      <w:proofErr w:type="spellStart"/>
      <w:r>
        <w:t>WebSockets</w:t>
      </w:r>
      <w:proofErr w:type="spellEnd"/>
      <w:r>
        <w:t>.</w:t>
      </w:r>
    </w:p>
    <w:p w14:paraId="599AC703" w14:textId="77777777" w:rsidR="006771E5" w:rsidRDefault="00E45841">
      <w:pPr>
        <w:pStyle w:val="Prrafodelista"/>
        <w:numPr>
          <w:ilvl w:val="0"/>
          <w:numId w:val="2"/>
        </w:numPr>
        <w:spacing w:after="100"/>
      </w:pPr>
      <w:r>
        <w:rPr>
          <w:b/>
          <w:bCs/>
        </w:rPr>
        <w:t xml:space="preserve">Arquitectura basada en eventos: </w:t>
      </w:r>
      <w:r>
        <w:t xml:space="preserve">la colaboración en tiempo real entre varios usuarios editando el mismo diagrama se resuelve mediante eventos emitidos y consumidos sobre </w:t>
      </w:r>
      <w:proofErr w:type="spellStart"/>
      <w:r>
        <w:t>WebSockets</w:t>
      </w:r>
      <w:proofErr w:type="spellEnd"/>
      <w:r>
        <w:t xml:space="preserve"> (Socket.io), n</w:t>
      </w:r>
      <w:r>
        <w:t>o mediante sondeo (</w:t>
      </w:r>
      <w:proofErr w:type="spellStart"/>
      <w:r>
        <w:t>polling</w:t>
      </w:r>
      <w:proofErr w:type="spellEnd"/>
      <w:r>
        <w:t>).</w:t>
      </w:r>
    </w:p>
    <w:p w14:paraId="21D1B5AD" w14:textId="77777777" w:rsidR="006771E5" w:rsidRDefault="00E45841">
      <w:pPr>
        <w:pStyle w:val="Ttulo2"/>
        <w:spacing w:before="300" w:after="150"/>
      </w:pPr>
      <w:r>
        <w:t>3.2. Transformación y diseño de datos</w:t>
      </w:r>
    </w:p>
    <w:p w14:paraId="053383CB" w14:textId="77777777" w:rsidR="006771E5" w:rsidRDefault="00E45841">
      <w:pPr>
        <w:spacing w:after="160"/>
      </w:pPr>
      <w:r>
        <w:t>La transformación y diseño de datos define cómo la información se representa, organiza y manipula a lo largo de las tres etapas clásicas del diseño de bases de datos: conceptual, lógico y f</w:t>
      </w:r>
      <w:r>
        <w:t>ísico.</w:t>
      </w:r>
    </w:p>
    <w:p w14:paraId="2453C356" w14:textId="77777777" w:rsidR="006771E5" w:rsidRDefault="00E45841">
      <w:pPr>
        <w:pStyle w:val="Prrafodelista"/>
        <w:numPr>
          <w:ilvl w:val="0"/>
          <w:numId w:val="2"/>
        </w:numPr>
        <w:spacing w:after="100"/>
      </w:pPr>
      <w:r>
        <w:rPr>
          <w:b/>
          <w:bCs/>
        </w:rPr>
        <w:t xml:space="preserve">Diseño conceptual: </w:t>
      </w:r>
      <w:r>
        <w:t>el diagrama de clases UML que el usuario dibuja en el lienzo (clases, atributos tipados, relaciones).</w:t>
      </w:r>
    </w:p>
    <w:p w14:paraId="3C7983BF" w14:textId="77777777" w:rsidR="006771E5" w:rsidRDefault="00E45841">
      <w:pPr>
        <w:pStyle w:val="Prrafodelista"/>
        <w:numPr>
          <w:ilvl w:val="0"/>
          <w:numId w:val="2"/>
        </w:numPr>
        <w:spacing w:after="100"/>
      </w:pPr>
      <w:r>
        <w:rPr>
          <w:b/>
          <w:bCs/>
        </w:rPr>
        <w:t xml:space="preserve">Diseño lógico: </w:t>
      </w:r>
      <w:r>
        <w:t xml:space="preserve">la resolución automática de cada relación UML a su forma JPA equivalente (uno a uno, uno a muchos, muchos a uno, </w:t>
      </w:r>
      <w:r>
        <w:t>muchos a muchos), determinando el lado propietario y el lado inverso de cada relación bidireccional.</w:t>
      </w:r>
    </w:p>
    <w:p w14:paraId="1CC0177F" w14:textId="77777777" w:rsidR="006771E5" w:rsidRDefault="00E45841">
      <w:pPr>
        <w:pStyle w:val="Prrafodelista"/>
        <w:numPr>
          <w:ilvl w:val="0"/>
          <w:numId w:val="2"/>
        </w:numPr>
        <w:spacing w:after="100"/>
      </w:pPr>
      <w:r>
        <w:rPr>
          <w:b/>
          <w:bCs/>
        </w:rPr>
        <w:t xml:space="preserve">Diseño físico: </w:t>
      </w:r>
      <w:r>
        <w:t>la generación de tablas, columnas, claves foráneas y tablas intermedias en PostgreSQL a partir de las anotaciones JPA producidas.</w:t>
      </w:r>
    </w:p>
    <w:p w14:paraId="10522633" w14:textId="77777777" w:rsidR="006771E5" w:rsidRDefault="00E45841">
      <w:pPr>
        <w:spacing w:after="160"/>
      </w:pPr>
      <w:r>
        <w:t>En este pr</w:t>
      </w:r>
      <w:r>
        <w:t>oyecto, la transformación de datos es el núcleo mismo de la herramienta: el motor generador convierte cada clase UML en una entidad JPA anotada (@Entity, @Id, @OneToMany, @ManyToOne, @ManyToMany), infiriendo automáticamente el tipo de columna, la visibilid</w:t>
      </w:r>
      <w:r>
        <w:t>ad de los atributos y la multiplicidad de cada relación, sin que el usuario escriba una sola línea de SQL.</w:t>
      </w:r>
    </w:p>
    <w:p w14:paraId="3A903BCF" w14:textId="77777777" w:rsidR="006771E5" w:rsidRDefault="00E45841">
      <w:pPr>
        <w:pStyle w:val="Ttulo1"/>
        <w:spacing w:before="500" w:after="200"/>
      </w:pPr>
      <w:r>
        <w:lastRenderedPageBreak/>
        <w:t>4. Modelado UML 2.5+</w:t>
      </w:r>
    </w:p>
    <w:p w14:paraId="4A534067" w14:textId="77777777" w:rsidR="006771E5" w:rsidRDefault="00E45841">
      <w:pPr>
        <w:pStyle w:val="Ttulo2"/>
        <w:spacing w:before="300" w:after="150"/>
      </w:pPr>
      <w:r>
        <w:t>4.1. Fundamentos y origen de UML</w:t>
      </w:r>
    </w:p>
    <w:p w14:paraId="76DA7ED7" w14:textId="77777777" w:rsidR="006771E5" w:rsidRDefault="00E45841">
      <w:pPr>
        <w:spacing w:after="160"/>
      </w:pPr>
      <w:r>
        <w:t>El Lenguaje Unificado de Modelado (UML) es el estándar internacional para el modelado de sistem</w:t>
      </w:r>
      <w:r>
        <w:t xml:space="preserve">as de software. Su origen se remonta a la unificación de tres metodologías de modelado orientado a objetos que competían entre sí a inicios de los años noventa: la Técnica de Modelado de Objetos —OMT, </w:t>
      </w:r>
      <w:proofErr w:type="spellStart"/>
      <w:r>
        <w:t>Object</w:t>
      </w:r>
      <w:proofErr w:type="spellEnd"/>
      <w:r>
        <w:t xml:space="preserve"> </w:t>
      </w:r>
      <w:proofErr w:type="spellStart"/>
      <w:r>
        <w:t>Modeling</w:t>
      </w:r>
      <w:proofErr w:type="spellEnd"/>
      <w:r>
        <w:t xml:space="preserve"> </w:t>
      </w:r>
      <w:proofErr w:type="spellStart"/>
      <w:r>
        <w:t>Technique</w:t>
      </w:r>
      <w:proofErr w:type="spellEnd"/>
      <w:r>
        <w:t>— de James Rumbaugh, el método</w:t>
      </w:r>
      <w:r>
        <w:t xml:space="preserve"> de Grady Booch, y la técnica de Ingeniería de Software Orientada a Objetos —OOSE— de Ivar Jacobson (Rumbaugh, Jacobson, &amp; Booch, 2005). Los tres autores, conocidos posteriormente como "los tres amigos", unieron sus notaciones en un único lenguaje formaliz</w:t>
      </w:r>
      <w:r>
        <w:t xml:space="preserve">ado y estandarizado por el </w:t>
      </w:r>
      <w:proofErr w:type="spellStart"/>
      <w:r>
        <w:t>Object</w:t>
      </w:r>
      <w:proofErr w:type="spellEnd"/>
      <w:r>
        <w:t xml:space="preserve"> Management </w:t>
      </w:r>
      <w:proofErr w:type="spellStart"/>
      <w:r>
        <w:t>Group</w:t>
      </w:r>
      <w:proofErr w:type="spellEnd"/>
      <w:r>
        <w:t xml:space="preserve"> (OMG), cuya especificación vigente se publica y mantiene en omg.org (</w:t>
      </w:r>
      <w:proofErr w:type="spellStart"/>
      <w:r>
        <w:t>Object</w:t>
      </w:r>
      <w:proofErr w:type="spellEnd"/>
      <w:r>
        <w:t xml:space="preserve"> Management </w:t>
      </w:r>
      <w:proofErr w:type="spellStart"/>
      <w:r>
        <w:t>Group</w:t>
      </w:r>
      <w:proofErr w:type="spellEnd"/>
      <w:r>
        <w:t>, 2017).</w:t>
      </w:r>
    </w:p>
    <w:p w14:paraId="3740ECA0" w14:textId="77777777" w:rsidR="006771E5" w:rsidRDefault="00E45841">
      <w:pPr>
        <w:pStyle w:val="Ttulo3"/>
        <w:spacing w:before="220" w:after="120"/>
      </w:pPr>
      <w:r>
        <w:t>4.1.1 Objetivos de UML 2.5</w:t>
      </w:r>
    </w:p>
    <w:p w14:paraId="50C28CF7" w14:textId="77777777" w:rsidR="006771E5" w:rsidRDefault="00E45841">
      <w:pPr>
        <w:pStyle w:val="Prrafodelista"/>
        <w:numPr>
          <w:ilvl w:val="0"/>
          <w:numId w:val="2"/>
        </w:numPr>
        <w:spacing w:after="100"/>
      </w:pPr>
      <w:r>
        <w:t>Proporcionar un lenguaje de modelado estándar, expresivo y preciso.</w:t>
      </w:r>
    </w:p>
    <w:p w14:paraId="52A6CD93" w14:textId="77777777" w:rsidR="006771E5" w:rsidRDefault="00E45841">
      <w:pPr>
        <w:pStyle w:val="Prrafodelista"/>
        <w:numPr>
          <w:ilvl w:val="0"/>
          <w:numId w:val="2"/>
        </w:numPr>
        <w:spacing w:after="100"/>
      </w:pPr>
      <w:r>
        <w:t>Facilitar</w:t>
      </w:r>
      <w:r>
        <w:t xml:space="preserve"> el intercambio de modelos entre herramientas y equipos de desarrollo.</w:t>
      </w:r>
    </w:p>
    <w:p w14:paraId="6429652E" w14:textId="77777777" w:rsidR="006771E5" w:rsidRDefault="00E45841">
      <w:pPr>
        <w:pStyle w:val="Prrafodelista"/>
        <w:numPr>
          <w:ilvl w:val="0"/>
          <w:numId w:val="2"/>
        </w:numPr>
        <w:spacing w:after="100"/>
      </w:pPr>
      <w:r>
        <w:t>Soportar el ciclo de vida completo del software, desde el análisis hasta la implementación.</w:t>
      </w:r>
    </w:p>
    <w:p w14:paraId="231B7B51" w14:textId="77777777" w:rsidR="006771E5" w:rsidRDefault="00E45841">
      <w:pPr>
        <w:pStyle w:val="Ttulo3"/>
        <w:spacing w:before="220" w:after="120"/>
      </w:pPr>
      <w:r>
        <w:t>4.1.2 Principales artefactos de UML 2.5</w:t>
      </w:r>
    </w:p>
    <w:p w14:paraId="70569196" w14:textId="77777777" w:rsidR="006771E5" w:rsidRDefault="00E45841">
      <w:pPr>
        <w:spacing w:after="160"/>
      </w:pPr>
      <w:r>
        <w:t>Diagramas estructurales: Clases, Componentes, Desplie</w:t>
      </w:r>
      <w:r>
        <w:t>gue, Paquetes.</w:t>
      </w:r>
    </w:p>
    <w:p w14:paraId="441C2C6A" w14:textId="77777777" w:rsidR="006771E5" w:rsidRDefault="00E45841">
      <w:pPr>
        <w:spacing w:after="160"/>
      </w:pPr>
      <w:r>
        <w:t>Diagramas de comportamiento: Casos de Uso, Secuencia, Comunicación, Actividad, Estado.</w:t>
      </w:r>
    </w:p>
    <w:p w14:paraId="07E0C158" w14:textId="77777777" w:rsidR="006771E5" w:rsidRDefault="00E45841">
      <w:pPr>
        <w:pStyle w:val="Ttulo2"/>
        <w:spacing w:before="300" w:after="150"/>
      </w:pPr>
      <w:r>
        <w:t>4.2. Del modelo orientado a objetos al modelo relacional: el porqué del mapeo</w:t>
      </w:r>
    </w:p>
    <w:p w14:paraId="5465F07C" w14:textId="77777777" w:rsidR="006771E5" w:rsidRDefault="00E45841">
      <w:pPr>
        <w:spacing w:after="160"/>
      </w:pPr>
      <w:r>
        <w:t>El proyecto se centra específicamente en el diagrama de clases, el artefacto</w:t>
      </w:r>
      <w:r>
        <w:t xml:space="preserve"> estructural que describe la organización estática del sistema —clases, atributos y relaciones—, y en su transformación automática hacia un modelo relacional. Este paso no es trivial: existe una diferencia estructural conocida como el "desajuste de impedan</w:t>
      </w:r>
      <w:r>
        <w:t>cia objeto-relacional" (</w:t>
      </w:r>
      <w:proofErr w:type="spellStart"/>
      <w:r>
        <w:t>object-relational</w:t>
      </w:r>
      <w:proofErr w:type="spellEnd"/>
      <w:r>
        <w:t xml:space="preserve"> </w:t>
      </w:r>
      <w:proofErr w:type="spellStart"/>
      <w:r>
        <w:t>impedance</w:t>
      </w:r>
      <w:proofErr w:type="spellEnd"/>
      <w:r>
        <w:t xml:space="preserve"> </w:t>
      </w:r>
      <w:proofErr w:type="spellStart"/>
      <w:r>
        <w:t>mismatch</w:t>
      </w:r>
      <w:proofErr w:type="spellEnd"/>
      <w:r>
        <w:t>) entre el paradigma orientado a objetos y el modelo relacional (</w:t>
      </w:r>
      <w:proofErr w:type="spellStart"/>
      <w:r>
        <w:t>Fowler</w:t>
      </w:r>
      <w:proofErr w:type="spellEnd"/>
      <w:r>
        <w:t>, 2002). Un objeto puede tener herencia, referencias directas a otros objetos y colecciones anidadas; una tabla relacional so</w:t>
      </w:r>
      <w:r>
        <w:t>lo puede representar filas planas relacionadas por claves foráneas.</w:t>
      </w:r>
    </w:p>
    <w:p w14:paraId="65C7A2A1" w14:textId="77777777" w:rsidR="006771E5" w:rsidRDefault="00E45841">
      <w:pPr>
        <w:spacing w:after="160"/>
      </w:pPr>
      <w:r>
        <w:t xml:space="preserve">Por eso se mapea de POO a modelo relacional: cada clase se convierte en una tabla, cada atributo en una columna, y cada relación de objetos (asociación, agregación, composición, herencia) </w:t>
      </w:r>
      <w:r>
        <w:t xml:space="preserve">debe traducirse a un mecanismo puramente relacional —clave foránea para las relaciones de uno a muchos, tabla intermedia para las de muchos a muchos, o una tabla adicional para la herencia—. Este es precisamente el problema que resuelve el motor generador </w:t>
      </w:r>
      <w:r>
        <w:t>del proyecto: automatiza esa traducción, que de hacerse a mano es repetitiva y propensa a errores.</w:t>
      </w:r>
    </w:p>
    <w:p w14:paraId="36B6F5AC" w14:textId="77777777" w:rsidR="006771E5" w:rsidRDefault="00E45841">
      <w:pPr>
        <w:pStyle w:val="Ttulo2"/>
        <w:spacing w:before="300" w:after="150"/>
      </w:pPr>
      <w:r>
        <w:t>4.3. Notación UML 2.5+ utilizada en el proyecto</w:t>
      </w:r>
    </w:p>
    <w:p w14:paraId="23FB92A4" w14:textId="77777777" w:rsidR="006771E5" w:rsidRDefault="00E45841">
      <w:pPr>
        <w:spacing w:after="160"/>
      </w:pPr>
      <w:r>
        <w:t>El usuario construye el diagrama de clases de forma interactiva sobre el lienzo, definiendo:</w:t>
      </w:r>
    </w:p>
    <w:p w14:paraId="0535582D" w14:textId="77777777" w:rsidR="006771E5" w:rsidRDefault="00E45841">
      <w:pPr>
        <w:pStyle w:val="Prrafodelista"/>
        <w:numPr>
          <w:ilvl w:val="0"/>
          <w:numId w:val="2"/>
        </w:numPr>
        <w:spacing w:after="100"/>
      </w:pPr>
      <w:r>
        <w:rPr>
          <w:b/>
          <w:bCs/>
        </w:rPr>
        <w:t xml:space="preserve">Clases: </w:t>
      </w:r>
      <w:r>
        <w:t>con nomb</w:t>
      </w:r>
      <w:r>
        <w:t>re y atributos tipados (nombre, tipo de dato, visibilidad, y marca de clave primaria).</w:t>
      </w:r>
    </w:p>
    <w:p w14:paraId="6A846B78" w14:textId="77777777" w:rsidR="006771E5" w:rsidRDefault="00E45841">
      <w:pPr>
        <w:pStyle w:val="Prrafodelista"/>
        <w:numPr>
          <w:ilvl w:val="0"/>
          <w:numId w:val="2"/>
        </w:numPr>
        <w:spacing w:after="100"/>
      </w:pPr>
      <w:r>
        <w:rPr>
          <w:b/>
          <w:bCs/>
        </w:rPr>
        <w:t xml:space="preserve">Relaciones: </w:t>
      </w:r>
      <w:r>
        <w:t>asociación, agregación, composición, herencia, y las cuatro multiplicidades relacionales (uno a uno, uno a muchos, muchos a uno, muchos a muchos).</w:t>
      </w:r>
    </w:p>
    <w:p w14:paraId="751BD27A" w14:textId="77777777" w:rsidR="006771E5" w:rsidRDefault="00E45841">
      <w:pPr>
        <w:spacing w:after="160"/>
      </w:pPr>
      <w:r>
        <w:t>El modelo resultante se exporta en formato estándar XMI 2.1 / UML 2.1 —el mismo formato de intercambio que re</w:t>
      </w:r>
      <w:r>
        <w:t xml:space="preserve">conocen herramientas profesionales como Enterprise </w:t>
      </w:r>
      <w:proofErr w:type="spellStart"/>
      <w:r>
        <w:t>Architect</w:t>
      </w:r>
      <w:proofErr w:type="spellEnd"/>
      <w:r>
        <w:t>—, preservando clases, atributos tipados, visibilidad, multiplicidad de cada asociación y generalizaciones entre clases.</w:t>
      </w:r>
    </w:p>
    <w:p w14:paraId="47668423" w14:textId="77777777" w:rsidR="006771E5" w:rsidRDefault="00E45841">
      <w:pPr>
        <w:spacing w:before="200" w:after="80"/>
        <w:jc w:val="center"/>
      </w:pPr>
      <w:r>
        <w:rPr>
          <w:noProof/>
        </w:rPr>
        <w:lastRenderedPageBreak/>
        <w:drawing>
          <wp:inline distT="0" distB="0" distL="0" distR="0" wp14:anchorId="45DBA00B" wp14:editId="1597A455">
            <wp:extent cx="5334000" cy="2762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762250"/>
                    </a:xfrm>
                    <a:prstGeom prst="rect">
                      <a:avLst/>
                    </a:prstGeom>
                  </pic:spPr>
                </pic:pic>
              </a:graphicData>
            </a:graphic>
          </wp:inline>
        </w:drawing>
      </w:r>
    </w:p>
    <w:p w14:paraId="42E80942" w14:textId="77777777" w:rsidR="006771E5" w:rsidRDefault="00E45841">
      <w:pPr>
        <w:spacing w:after="300"/>
        <w:jc w:val="center"/>
      </w:pPr>
      <w:r>
        <w:rPr>
          <w:i/>
          <w:iCs/>
          <w:color w:val="555555"/>
        </w:rPr>
        <w:t xml:space="preserve">Anexo A.1 — Captura real del sistema en ejecución: lienzo con las clases Cliente y Pedido conectadas por una relación </w:t>
      </w:r>
      <w:proofErr w:type="gramStart"/>
      <w:r>
        <w:rPr>
          <w:i/>
          <w:iCs/>
          <w:color w:val="555555"/>
        </w:rPr>
        <w:t>1:N.</w:t>
      </w:r>
      <w:proofErr w:type="gramEnd"/>
      <w:r>
        <w:rPr>
          <w:i/>
          <w:iCs/>
          <w:color w:val="555555"/>
        </w:rPr>
        <w:t xml:space="preserve"> El indicador "1 conectado" (esquina superior derecha) confirma la sesión de colaboración en tiempo real activa.</w:t>
      </w:r>
    </w:p>
    <w:p w14:paraId="5AB7FAF2" w14:textId="77777777" w:rsidR="006771E5" w:rsidRDefault="00E45841">
      <w:pPr>
        <w:pStyle w:val="Ttulo1"/>
        <w:spacing w:before="500" w:after="200"/>
      </w:pPr>
      <w:r>
        <w:t>5. La Inteligencia Ar</w:t>
      </w:r>
      <w:r>
        <w:t>tificial en el desarrollo de software</w:t>
      </w:r>
    </w:p>
    <w:p w14:paraId="5F230B2D" w14:textId="77777777" w:rsidR="006771E5" w:rsidRDefault="00E45841">
      <w:pPr>
        <w:spacing w:after="160"/>
      </w:pPr>
      <w:r>
        <w:t xml:space="preserve">El sistema integra inteligencia artificial directamente dentro del </w:t>
      </w:r>
      <w:proofErr w:type="spellStart"/>
      <w:r>
        <w:t>backend</w:t>
      </w:r>
      <w:proofErr w:type="spellEnd"/>
      <w:r>
        <w:t xml:space="preserve"> de la herramienta CASE, mediante la API de Google Gemini, con el objetivo de aumentar la productividad del usuario durante el modelado. La IA s</w:t>
      </w:r>
      <w:r>
        <w:t>e aplica en tres canales multimodales complementarios: chat conversacional en texto, comandos de voz capturados por el navegador, e interpretación visual de fotografías de diagramas dibujados a mano.</w:t>
      </w:r>
    </w:p>
    <w:p w14:paraId="5E70A173" w14:textId="77777777" w:rsidR="006771E5" w:rsidRDefault="00E45841">
      <w:pPr>
        <w:pStyle w:val="Ttulo3"/>
        <w:spacing w:before="220" w:after="120"/>
      </w:pPr>
      <w:r>
        <w:t>5.1 Personalización del modelo</w:t>
      </w:r>
    </w:p>
    <w:p w14:paraId="21EEAC65" w14:textId="77777777" w:rsidR="006771E5" w:rsidRDefault="00E45841">
      <w:pPr>
        <w:spacing w:after="160"/>
      </w:pPr>
      <w:r>
        <w:t xml:space="preserve">El modelo de lenguaje no </w:t>
      </w:r>
      <w:r>
        <w:t>se usa de forma genérica: se le personaliza mediante instrucciones de sistema distintas según la tarea. Para el chat, se le restringe ("enjaula") a responder exclusivamente sobre ingeniería de software y modelado UML; para la interpretación de imágenes, se</w:t>
      </w:r>
      <w:r>
        <w:t xml:space="preserve"> le instruye explícitamente sobre cómo inferir el tipo de relación UML a partir de la notación dibujada a mano (flecha hueca, rombos, cardinalidades) y se le exige devolver una estructura JSON estricta y verificable por el </w:t>
      </w:r>
      <w:proofErr w:type="spellStart"/>
      <w:r>
        <w:t>backend</w:t>
      </w:r>
      <w:proofErr w:type="spellEnd"/>
      <w:r>
        <w:t>.</w:t>
      </w:r>
    </w:p>
    <w:p w14:paraId="5C585C95" w14:textId="77777777" w:rsidR="006771E5" w:rsidRDefault="00E45841">
      <w:pPr>
        <w:pStyle w:val="Ttulo3"/>
        <w:spacing w:before="220" w:after="120"/>
      </w:pPr>
      <w:r>
        <w:t>5.2 Funciones de IA impl</w:t>
      </w:r>
      <w:r>
        <w:t>ementadas</w:t>
      </w:r>
    </w:p>
    <w:p w14:paraId="44E49B51" w14:textId="77777777" w:rsidR="006771E5" w:rsidRDefault="00E45841">
      <w:pPr>
        <w:pStyle w:val="Prrafodelista"/>
        <w:numPr>
          <w:ilvl w:val="0"/>
          <w:numId w:val="2"/>
        </w:numPr>
        <w:spacing w:after="100"/>
      </w:pPr>
      <w:r>
        <w:rPr>
          <w:b/>
          <w:bCs/>
        </w:rPr>
        <w:t xml:space="preserve">Chat conversacional enjaulado: </w:t>
      </w:r>
      <w:r>
        <w:t>responde exclusivamente sobre ingeniería de software y este proyecto, rechazando temas fuera de dominio.</w:t>
      </w:r>
    </w:p>
    <w:p w14:paraId="11274E71" w14:textId="77777777" w:rsidR="006771E5" w:rsidRDefault="00E45841">
      <w:pPr>
        <w:pStyle w:val="Prrafodelista"/>
        <w:numPr>
          <w:ilvl w:val="0"/>
          <w:numId w:val="2"/>
        </w:numPr>
        <w:spacing w:after="100"/>
      </w:pPr>
      <w:r>
        <w:rPr>
          <w:b/>
          <w:bCs/>
        </w:rPr>
        <w:t xml:space="preserve">Comandos de voz (Web </w:t>
      </w:r>
      <w:proofErr w:type="spellStart"/>
      <w:r>
        <w:rPr>
          <w:b/>
          <w:bCs/>
        </w:rPr>
        <w:t>Speech</w:t>
      </w:r>
      <w:proofErr w:type="spellEnd"/>
      <w:r>
        <w:rPr>
          <w:b/>
          <w:bCs/>
        </w:rPr>
        <w:t xml:space="preserve"> API): </w:t>
      </w:r>
      <w:r>
        <w:t>el usuario dicta un comando (ej. "crea dos clases relacionadas") que se tran</w:t>
      </w:r>
      <w:r>
        <w:t>scribe en el navegador y se envía al mismo canal de chat.</w:t>
      </w:r>
    </w:p>
    <w:p w14:paraId="2BF8FAA0" w14:textId="77777777" w:rsidR="006771E5" w:rsidRDefault="00E45841">
      <w:pPr>
        <w:pStyle w:val="Prrafodelista"/>
        <w:numPr>
          <w:ilvl w:val="0"/>
          <w:numId w:val="2"/>
        </w:numPr>
        <w:spacing w:after="100"/>
      </w:pPr>
      <w:r>
        <w:rPr>
          <w:b/>
          <w:bCs/>
        </w:rPr>
        <w:t xml:space="preserve">Interpretación de fotografías de pizarra: </w:t>
      </w:r>
      <w:r>
        <w:t xml:space="preserve">un </w:t>
      </w:r>
      <w:proofErr w:type="spellStart"/>
      <w:r>
        <w:t>endpoint</w:t>
      </w:r>
      <w:proofErr w:type="spellEnd"/>
      <w:r>
        <w:t xml:space="preserve"> dedicado recibe una imagen, la envía a Gemini junto con las instrucciones de personalización descritas arriba, y devuelve un modelo estructurado</w:t>
      </w:r>
      <w:r>
        <w:t xml:space="preserve"> (clases, atributos, relaciones) que se mezcla directamente en el lienzo del usuario.</w:t>
      </w:r>
    </w:p>
    <w:p w14:paraId="09B3A119" w14:textId="77777777" w:rsidR="006771E5" w:rsidRDefault="00E45841">
      <w:pPr>
        <w:spacing w:after="160"/>
      </w:pPr>
      <w:r>
        <w:t xml:space="preserve">Estas tres funciones comparten el mismo cliente de IA configurado en el </w:t>
      </w:r>
      <w:proofErr w:type="spellStart"/>
      <w:r>
        <w:t>backend</w:t>
      </w:r>
      <w:proofErr w:type="spellEnd"/>
      <w:r>
        <w:t>, cada una invocada con su propio conjunto de instrucciones — una forma ligera de especiali</w:t>
      </w:r>
      <w:r>
        <w:t>zación por tarea que podría evolucionar, en una futura iteración, hacia una arquitectura de agentes más explícitamente separados (uno de conversación, uno de visión, uno de manipulación directa del lienzo).</w:t>
      </w:r>
    </w:p>
    <w:p w14:paraId="4B37EECF" w14:textId="77777777" w:rsidR="006771E5" w:rsidRDefault="00E45841">
      <w:pPr>
        <w:spacing w:before="200" w:after="100"/>
      </w:pPr>
      <w:r>
        <w:rPr>
          <w:b/>
          <w:bCs/>
        </w:rPr>
        <w:t>Anexo A.2 — Transcripción real de una consulta al</w:t>
      </w:r>
      <w:r>
        <w:rPr>
          <w:b/>
          <w:bCs/>
        </w:rPr>
        <w:t xml:space="preserve"> asistente de IA</w:t>
      </w:r>
    </w:p>
    <w:p w14:paraId="3BD153EA" w14:textId="77777777" w:rsidR="006771E5" w:rsidRDefault="00E45841">
      <w:pPr>
        <w:spacing w:after="100"/>
      </w:pPr>
      <w:r>
        <w:rPr>
          <w:b/>
          <w:bCs/>
          <w:color w:val="1F4E79"/>
        </w:rPr>
        <w:t>Usuario: ¿Qué es una relación de agregación en UML y cuándo debo usarla?</w:t>
      </w:r>
    </w:p>
    <w:p w14:paraId="688D143E" w14:textId="77777777" w:rsidR="006771E5" w:rsidRDefault="00E45841">
      <w:pPr>
        <w:pStyle w:val="Prrafodelista"/>
        <w:numPr>
          <w:ilvl w:val="0"/>
          <w:numId w:val="2"/>
        </w:numPr>
        <w:spacing w:after="100"/>
      </w:pPr>
      <w:r>
        <w:t>En el lenguaje de modelado UML, la agregación es un tipo de asociación especial que representa una relación de "todo-parte" (has-a) entre dos clases, donde el acoplam</w:t>
      </w:r>
      <w:r>
        <w:t>iento entre ellas es débil.</w:t>
      </w:r>
    </w:p>
    <w:p w14:paraId="074E7F5F" w14:textId="77777777" w:rsidR="006771E5" w:rsidRDefault="00E45841">
      <w:pPr>
        <w:pStyle w:val="Prrafodelista"/>
        <w:numPr>
          <w:ilvl w:val="0"/>
          <w:numId w:val="2"/>
        </w:numPr>
        <w:spacing w:after="100"/>
      </w:pPr>
      <w:r>
        <w:lastRenderedPageBreak/>
        <w:t>Independencia de ciclo de vida: la "parte" puede existir de forma independiente al "todo". Si el objeto contenedor se destruye, los objetos contenidos siguen existiendo.</w:t>
      </w:r>
    </w:p>
    <w:p w14:paraId="697901C0" w14:textId="77777777" w:rsidR="006771E5" w:rsidRDefault="00E45841">
      <w:pPr>
        <w:pStyle w:val="Prrafodelista"/>
        <w:numPr>
          <w:ilvl w:val="0"/>
          <w:numId w:val="2"/>
        </w:numPr>
        <w:spacing w:after="100"/>
      </w:pPr>
      <w:r>
        <w:t>Representación gráfica: se dibuja con una línea continua q</w:t>
      </w:r>
      <w:r>
        <w:t>ue une a las dos clases, con un rombo hueco en el extremo de la clase contenedora.</w:t>
      </w:r>
    </w:p>
    <w:p w14:paraId="62452353" w14:textId="77777777" w:rsidR="006771E5" w:rsidRDefault="00E45841">
      <w:pPr>
        <w:pStyle w:val="Prrafodelista"/>
        <w:numPr>
          <w:ilvl w:val="0"/>
          <w:numId w:val="2"/>
        </w:numPr>
        <w:spacing w:after="100"/>
      </w:pPr>
      <w:r>
        <w:t>Diferencia con la composición: en la composición (rombo lleno) el acoplamiento es fuerte y la parte no puede existir sin el todo (ej. Factura–</w:t>
      </w:r>
      <w:proofErr w:type="spellStart"/>
      <w:r>
        <w:t>DetalleFactura</w:t>
      </w:r>
      <w:proofErr w:type="spellEnd"/>
      <w:r>
        <w:t>); en la agregaci</w:t>
      </w:r>
      <w:r>
        <w:t>ón (rombo hueco) el acoplamiento es débil (ej. Departamento–Profesor).</w:t>
      </w:r>
    </w:p>
    <w:p w14:paraId="11691BAB" w14:textId="77777777" w:rsidR="006771E5" w:rsidRDefault="00E45841">
      <w:pPr>
        <w:pStyle w:val="Prrafodelista"/>
        <w:numPr>
          <w:ilvl w:val="0"/>
          <w:numId w:val="2"/>
        </w:numPr>
        <w:spacing w:after="100"/>
      </w:pPr>
      <w:r>
        <w:t xml:space="preserve">Traducción a Spring </w:t>
      </w:r>
      <w:proofErr w:type="spellStart"/>
      <w:r>
        <w:t>Boot</w:t>
      </w:r>
      <w:proofErr w:type="spellEnd"/>
      <w:r>
        <w:t xml:space="preserve">/JPA: se suele mapear con @OneToMany o @ManyToMany sin cascade = </w:t>
      </w:r>
      <w:proofErr w:type="spellStart"/>
      <w:r>
        <w:t>CascadeType.REMOVE</w:t>
      </w:r>
      <w:proofErr w:type="spellEnd"/>
      <w:r>
        <w:t>, garantizando que eliminar la entidad principal no borre las entidades asocia</w:t>
      </w:r>
      <w:r>
        <w:t>das.</w:t>
      </w:r>
    </w:p>
    <w:p w14:paraId="085733E9" w14:textId="77777777" w:rsidR="006771E5" w:rsidRDefault="00E45841">
      <w:pPr>
        <w:spacing w:before="100" w:after="300"/>
      </w:pPr>
      <w:r>
        <w:rPr>
          <w:i/>
          <w:iCs/>
          <w:color w:val="555555"/>
        </w:rPr>
        <w:t>(Respuesta real generada por Google Gemini durante una sesión de pruebas del sistema; no editada.)</w:t>
      </w:r>
    </w:p>
    <w:p w14:paraId="146F1B62" w14:textId="77777777" w:rsidR="006771E5" w:rsidRDefault="00E45841">
      <w:pPr>
        <w:pStyle w:val="Ttulo1"/>
        <w:spacing w:before="500" w:after="200"/>
      </w:pPr>
      <w:r>
        <w:t xml:space="preserve">6. Todo lo relacionado con Spring </w:t>
      </w:r>
      <w:proofErr w:type="spellStart"/>
      <w:r>
        <w:t>Boot</w:t>
      </w:r>
      <w:proofErr w:type="spellEnd"/>
    </w:p>
    <w:p w14:paraId="057A38C0" w14:textId="77777777" w:rsidR="006771E5" w:rsidRDefault="00E45841">
      <w:pPr>
        <w:spacing w:after="160"/>
      </w:pPr>
      <w:r>
        <w:t xml:space="preserve">El principal artefacto de salida de la herramienta es un </w:t>
      </w:r>
      <w:proofErr w:type="spellStart"/>
      <w:r>
        <w:t>backend</w:t>
      </w:r>
      <w:proofErr w:type="spellEnd"/>
      <w:r>
        <w:t xml:space="preserve"> Spring </w:t>
      </w:r>
      <w:proofErr w:type="spellStart"/>
      <w:r>
        <w:t>Boot</w:t>
      </w:r>
      <w:proofErr w:type="spellEnd"/>
      <w:r>
        <w:t xml:space="preserve"> completo y </w:t>
      </w:r>
      <w:proofErr w:type="spellStart"/>
      <w:r>
        <w:t>compilable</w:t>
      </w:r>
      <w:proofErr w:type="spellEnd"/>
      <w:r>
        <w:t>, generado auto</w:t>
      </w:r>
      <w:r>
        <w:t>máticamente a partir del diagrama de clases, siguiendo la arquitectura en capas Controlador → Servicio → Repositorio → Entidad, con PostgreSQL como base de datos relacional.</w:t>
      </w:r>
    </w:p>
    <w:p w14:paraId="3CDFCF6E" w14:textId="77777777" w:rsidR="006771E5" w:rsidRDefault="00E45841">
      <w:pPr>
        <w:pStyle w:val="Ttulo3"/>
        <w:spacing w:before="220" w:after="120"/>
      </w:pPr>
      <w:r>
        <w:t>6.1 Contenido generado por clase del diagrama</w:t>
      </w:r>
    </w:p>
    <w:p w14:paraId="712572D8" w14:textId="77777777" w:rsidR="006771E5" w:rsidRDefault="00E45841">
      <w:pPr>
        <w:pStyle w:val="Prrafodelista"/>
        <w:numPr>
          <w:ilvl w:val="0"/>
          <w:numId w:val="2"/>
        </w:numPr>
        <w:spacing w:after="100"/>
      </w:pPr>
      <w:r>
        <w:rPr>
          <w:b/>
          <w:bCs/>
        </w:rPr>
        <w:t>Entidad (</w:t>
      </w:r>
      <w:proofErr w:type="spellStart"/>
      <w:r>
        <w:rPr>
          <w:b/>
          <w:bCs/>
        </w:rPr>
        <w:t>Entity</w:t>
      </w:r>
      <w:proofErr w:type="spellEnd"/>
      <w:r>
        <w:rPr>
          <w:b/>
          <w:bCs/>
        </w:rPr>
        <w:t xml:space="preserve">): </w:t>
      </w:r>
      <w:r>
        <w:t>clase Java anotada con @Entity, con sus atributos tipados y las relaciones resueltas como campos JPA en ambos extremos de cada relación bidireccional.</w:t>
      </w:r>
    </w:p>
    <w:p w14:paraId="44B3B809" w14:textId="77777777" w:rsidR="006771E5" w:rsidRDefault="00E45841">
      <w:pPr>
        <w:pStyle w:val="Prrafodelista"/>
        <w:numPr>
          <w:ilvl w:val="0"/>
          <w:numId w:val="2"/>
        </w:numPr>
        <w:spacing w:after="100"/>
      </w:pPr>
      <w:r>
        <w:rPr>
          <w:b/>
          <w:bCs/>
        </w:rPr>
        <w:t>Repositorio (</w:t>
      </w:r>
      <w:proofErr w:type="spellStart"/>
      <w:r>
        <w:rPr>
          <w:b/>
          <w:bCs/>
        </w:rPr>
        <w:t>Repository</w:t>
      </w:r>
      <w:proofErr w:type="spellEnd"/>
      <w:r>
        <w:rPr>
          <w:b/>
          <w:bCs/>
        </w:rPr>
        <w:t xml:space="preserve">): </w:t>
      </w:r>
      <w:r>
        <w:t>interfaz que ex</w:t>
      </w:r>
      <w:r>
        <w:t xml:space="preserve">tiende </w:t>
      </w:r>
      <w:proofErr w:type="spellStart"/>
      <w:r>
        <w:t>JpaRepository</w:t>
      </w:r>
      <w:proofErr w:type="spellEnd"/>
      <w:r>
        <w:t>, habilitando las operaciones CRUD estándar sin código adicional.</w:t>
      </w:r>
    </w:p>
    <w:p w14:paraId="3DA81CF1" w14:textId="77777777" w:rsidR="006771E5" w:rsidRDefault="00E45841">
      <w:pPr>
        <w:pStyle w:val="Prrafodelista"/>
        <w:numPr>
          <w:ilvl w:val="0"/>
          <w:numId w:val="2"/>
        </w:numPr>
        <w:spacing w:after="100"/>
      </w:pPr>
      <w:r>
        <w:rPr>
          <w:b/>
          <w:bCs/>
        </w:rPr>
        <w:t>Servicio (</w:t>
      </w:r>
      <w:proofErr w:type="spellStart"/>
      <w:r>
        <w:rPr>
          <w:b/>
          <w:bCs/>
        </w:rPr>
        <w:t>Service</w:t>
      </w:r>
      <w:proofErr w:type="spellEnd"/>
      <w:r>
        <w:rPr>
          <w:b/>
          <w:bCs/>
        </w:rPr>
        <w:t xml:space="preserve">): </w:t>
      </w:r>
      <w:r>
        <w:t>clase con la lógica de negocio básica: buscar, guardar, actualizar y eliminar.</w:t>
      </w:r>
    </w:p>
    <w:p w14:paraId="756B2410" w14:textId="77777777" w:rsidR="006771E5" w:rsidRDefault="00E45841">
      <w:pPr>
        <w:pStyle w:val="Prrafodelista"/>
        <w:numPr>
          <w:ilvl w:val="0"/>
          <w:numId w:val="2"/>
        </w:numPr>
        <w:spacing w:after="100"/>
      </w:pPr>
      <w:r>
        <w:rPr>
          <w:b/>
          <w:bCs/>
        </w:rPr>
        <w:t>Controlador (</w:t>
      </w:r>
      <w:proofErr w:type="spellStart"/>
      <w:r>
        <w:rPr>
          <w:b/>
          <w:bCs/>
        </w:rPr>
        <w:t>Controller</w:t>
      </w:r>
      <w:proofErr w:type="spellEnd"/>
      <w:r>
        <w:rPr>
          <w:b/>
          <w:bCs/>
        </w:rPr>
        <w:t xml:space="preserve">): </w:t>
      </w:r>
      <w:proofErr w:type="spellStart"/>
      <w:r>
        <w:t>endpoints</w:t>
      </w:r>
      <w:proofErr w:type="spellEnd"/>
      <w:r>
        <w:t xml:space="preserve"> REST (GET, POST, PUT, DELETE), con </w:t>
      </w:r>
      <w:r>
        <w:t xml:space="preserve">soporte CORS habilitado (@CrossOrigin) para que cualquier </w:t>
      </w:r>
      <w:proofErr w:type="spellStart"/>
      <w:r>
        <w:t>frontend</w:t>
      </w:r>
      <w:proofErr w:type="spellEnd"/>
      <w:r>
        <w:t xml:space="preserve"> pueda consumirlos sin configuración adicional.</w:t>
      </w:r>
    </w:p>
    <w:p w14:paraId="2A5363D6" w14:textId="77777777" w:rsidR="006771E5" w:rsidRDefault="00E45841">
      <w:pPr>
        <w:pStyle w:val="Prrafodelista"/>
        <w:numPr>
          <w:ilvl w:val="0"/>
          <w:numId w:val="2"/>
        </w:numPr>
        <w:spacing w:after="100"/>
      </w:pPr>
      <w:r>
        <w:rPr>
          <w:b/>
          <w:bCs/>
        </w:rPr>
        <w:t xml:space="preserve">Configuración de serialización: </w:t>
      </w:r>
      <w:r>
        <w:t>una clase adicional que resuelve dos problemas reales detectados durante el desarrollo — la recursión infinita</w:t>
      </w:r>
      <w:r>
        <w:t xml:space="preserve"> al serializar relaciones bidireccionales a JSON, y el error de serialización de los </w:t>
      </w:r>
      <w:proofErr w:type="spellStart"/>
      <w:r>
        <w:t>proxies</w:t>
      </w:r>
      <w:proofErr w:type="spellEnd"/>
      <w:r>
        <w:t xml:space="preserve"> perezosos de </w:t>
      </w:r>
      <w:proofErr w:type="spellStart"/>
      <w:r>
        <w:t>Hibernate</w:t>
      </w:r>
      <w:proofErr w:type="spellEnd"/>
      <w:r>
        <w:t xml:space="preserve"> — mediante anotaciones @JsonIgnoreProperties y el módulo Hibernate6Module.</w:t>
      </w:r>
    </w:p>
    <w:p w14:paraId="5C29E37B" w14:textId="77777777" w:rsidR="006771E5" w:rsidRDefault="00E45841">
      <w:pPr>
        <w:pStyle w:val="Ttulo3"/>
        <w:spacing w:before="220" w:after="120"/>
      </w:pPr>
      <w:r>
        <w:t xml:space="preserve">6.2 Edición del </w:t>
      </w:r>
      <w:proofErr w:type="spellStart"/>
      <w:r>
        <w:t>backend</w:t>
      </w:r>
      <w:proofErr w:type="spellEnd"/>
      <w:r>
        <w:t xml:space="preserve"> generado y pruebas con </w:t>
      </w:r>
      <w:proofErr w:type="spellStart"/>
      <w:r>
        <w:t>Postman</w:t>
      </w:r>
      <w:proofErr w:type="spellEnd"/>
    </w:p>
    <w:p w14:paraId="4E08BE40" w14:textId="77777777" w:rsidR="006771E5" w:rsidRDefault="00E45841">
      <w:pPr>
        <w:spacing w:after="160"/>
      </w:pPr>
      <w:r>
        <w:t xml:space="preserve">El </w:t>
      </w:r>
      <w:proofErr w:type="spellStart"/>
      <w:r>
        <w:t>backend</w:t>
      </w:r>
      <w:proofErr w:type="spellEnd"/>
      <w:r>
        <w:t xml:space="preserve"> generado no es una caja negra: es un proyecto Maven estándar que el desarrollador puede abrir, editar y extender libremente después de generado —agregar validaciones, reglas de negocio adicionales, seguridad, etc.— sin perder la estructura de cuatro capas</w:t>
      </w:r>
      <w:r>
        <w:t xml:space="preserve"> con la que fue creado.</w:t>
      </w:r>
    </w:p>
    <w:p w14:paraId="40776B8D" w14:textId="77777777" w:rsidR="006771E5" w:rsidRDefault="00E45841">
      <w:pPr>
        <w:spacing w:after="160"/>
      </w:pPr>
      <w:r>
        <w:t xml:space="preserve">Se validó el flujo completo de extremo a extremo: se generó un </w:t>
      </w:r>
      <w:proofErr w:type="spellStart"/>
      <w:r>
        <w:t>backend</w:t>
      </w:r>
      <w:proofErr w:type="spellEnd"/>
      <w:r>
        <w:t xml:space="preserve"> a partir de un diagrama de prueba, se compiló con Maven, se ejecutó localmente contra una base de datos PostgreSQL real, y se probó cada </w:t>
      </w:r>
      <w:proofErr w:type="spellStart"/>
      <w:r>
        <w:t>endpoint</w:t>
      </w:r>
      <w:proofErr w:type="spellEnd"/>
      <w:r>
        <w:t xml:space="preserve"> (crear, listar,</w:t>
      </w:r>
      <w:r>
        <w:t xml:space="preserve"> actualizar, eliminar) mediante peticiones HTTP equivalentes a </w:t>
      </w:r>
      <w:proofErr w:type="spellStart"/>
      <w:r>
        <w:t>Postman</w:t>
      </w:r>
      <w:proofErr w:type="spellEnd"/>
      <w:r>
        <w:t xml:space="preserve">. Esta verificación práctica permitió detectar y corregir en la propia plantilla generadora los dos problemas de serialización JSON mencionados en 6.1, garantizando que todo </w:t>
      </w:r>
      <w:proofErr w:type="spellStart"/>
      <w:r>
        <w:t>backend</w:t>
      </w:r>
      <w:proofErr w:type="spellEnd"/>
      <w:r>
        <w:t xml:space="preserve"> gene</w:t>
      </w:r>
      <w:r>
        <w:t>rado a partir de ese momento los tenga resueltos de forma permanente.</w:t>
      </w:r>
    </w:p>
    <w:p w14:paraId="4065D2F2" w14:textId="77777777" w:rsidR="006771E5" w:rsidRDefault="00E45841">
      <w:pPr>
        <w:pStyle w:val="Ttulo3"/>
        <w:spacing w:before="220" w:after="120"/>
      </w:pPr>
      <w:r>
        <w:t>6.3 Librerías y dependencias utilizadas</w:t>
      </w:r>
    </w:p>
    <w:p w14:paraId="1D5A55C6" w14:textId="77777777" w:rsidR="006771E5" w:rsidRDefault="00E45841">
      <w:pPr>
        <w:spacing w:after="160"/>
      </w:pPr>
      <w:r>
        <w:t xml:space="preserve">El </w:t>
      </w:r>
      <w:proofErr w:type="spellStart"/>
      <w:r>
        <w:t>backend</w:t>
      </w:r>
      <w:proofErr w:type="spellEnd"/>
      <w:r>
        <w:t xml:space="preserve"> generado es un proyecto Maven estándar sobre Spring </w:t>
      </w:r>
      <w:proofErr w:type="spellStart"/>
      <w:r>
        <w:t>Boot</w:t>
      </w:r>
      <w:proofErr w:type="spellEnd"/>
      <w:r>
        <w:t xml:space="preserve"> 3.3.4 y Java 17, heredando la gestión de versiones del </w:t>
      </w:r>
      <w:proofErr w:type="spellStart"/>
      <w:r>
        <w:t>spring</w:t>
      </w:r>
      <w:proofErr w:type="spellEnd"/>
      <w:r>
        <w:t>-</w:t>
      </w:r>
      <w:proofErr w:type="spellStart"/>
      <w:r>
        <w:t>boot</w:t>
      </w:r>
      <w:proofErr w:type="spellEnd"/>
      <w:r>
        <w:t>-starter-</w:t>
      </w:r>
      <w:proofErr w:type="spellStart"/>
      <w:r>
        <w:t>par</w:t>
      </w:r>
      <w:r>
        <w:t>ent</w:t>
      </w:r>
      <w:proofErr w:type="spellEnd"/>
      <w:r>
        <w:t xml:space="preserve"> (BOM que fija versiones compatibles entre todas las dependencias, evitando conflictos manuales). Cada librería incluida responde a una necesidad concreta de la arquitectura en cuatro capas; no se agregó ninguna dependencia superflua.</w:t>
      </w:r>
    </w:p>
    <w:p w14:paraId="2D9947D3" w14:textId="77777777" w:rsidR="006771E5" w:rsidRDefault="00E45841">
      <w:pPr>
        <w:pStyle w:val="Prrafodelista"/>
        <w:numPr>
          <w:ilvl w:val="0"/>
          <w:numId w:val="2"/>
        </w:numPr>
        <w:spacing w:after="100"/>
      </w:pPr>
      <w:proofErr w:type="spellStart"/>
      <w:r>
        <w:rPr>
          <w:b/>
          <w:bCs/>
        </w:rPr>
        <w:t>spring</w:t>
      </w:r>
      <w:proofErr w:type="spellEnd"/>
      <w:r>
        <w:rPr>
          <w:b/>
          <w:bCs/>
        </w:rPr>
        <w:t>-</w:t>
      </w:r>
      <w:proofErr w:type="spellStart"/>
      <w:r>
        <w:rPr>
          <w:b/>
          <w:bCs/>
        </w:rPr>
        <w:t>boot</w:t>
      </w:r>
      <w:proofErr w:type="spellEnd"/>
      <w:r>
        <w:rPr>
          <w:b/>
          <w:bCs/>
        </w:rPr>
        <w:t>-starte</w:t>
      </w:r>
      <w:r>
        <w:rPr>
          <w:b/>
          <w:bCs/>
        </w:rPr>
        <w:t xml:space="preserve">r-web — </w:t>
      </w:r>
      <w:r>
        <w:t xml:space="preserve">expone la capa de controladores como una API REST. Incluye el servidor embebido Tomcat, el </w:t>
      </w:r>
      <w:proofErr w:type="spellStart"/>
      <w:r>
        <w:t>framework</w:t>
      </w:r>
      <w:proofErr w:type="spellEnd"/>
      <w:r>
        <w:t xml:space="preserve"> Spring MVC y la librería de serialización Jackson, permitiendo que el </w:t>
      </w:r>
      <w:proofErr w:type="spellStart"/>
      <w:r>
        <w:t>backend</w:t>
      </w:r>
      <w:proofErr w:type="spellEnd"/>
      <w:r>
        <w:t xml:space="preserve"> arranque de forma autónoma (java -</w:t>
      </w:r>
      <w:proofErr w:type="spellStart"/>
      <w:r>
        <w:t>jar</w:t>
      </w:r>
      <w:proofErr w:type="spellEnd"/>
      <w:r>
        <w:t xml:space="preserve">) sin necesidad de desplegar en </w:t>
      </w:r>
      <w:r>
        <w:t>un servidor de aplicaciones externo.</w:t>
      </w:r>
    </w:p>
    <w:p w14:paraId="6C653AA6" w14:textId="77777777" w:rsidR="006771E5" w:rsidRDefault="00E45841">
      <w:pPr>
        <w:pStyle w:val="Prrafodelista"/>
        <w:numPr>
          <w:ilvl w:val="0"/>
          <w:numId w:val="2"/>
        </w:numPr>
        <w:spacing w:after="100"/>
      </w:pPr>
      <w:proofErr w:type="spellStart"/>
      <w:r>
        <w:rPr>
          <w:b/>
          <w:bCs/>
        </w:rPr>
        <w:lastRenderedPageBreak/>
        <w:t>spring</w:t>
      </w:r>
      <w:proofErr w:type="spellEnd"/>
      <w:r>
        <w:rPr>
          <w:b/>
          <w:bCs/>
        </w:rPr>
        <w:t>-</w:t>
      </w:r>
      <w:proofErr w:type="spellStart"/>
      <w:r>
        <w:rPr>
          <w:b/>
          <w:bCs/>
        </w:rPr>
        <w:t>boot</w:t>
      </w:r>
      <w:proofErr w:type="spellEnd"/>
      <w:r>
        <w:rPr>
          <w:b/>
          <w:bCs/>
        </w:rPr>
        <w:t>-starter-data-</w:t>
      </w:r>
      <w:proofErr w:type="spellStart"/>
      <w:r>
        <w:rPr>
          <w:b/>
          <w:bCs/>
        </w:rPr>
        <w:t>jpa</w:t>
      </w:r>
      <w:proofErr w:type="spellEnd"/>
      <w:r>
        <w:rPr>
          <w:b/>
          <w:bCs/>
        </w:rPr>
        <w:t xml:space="preserve"> — </w:t>
      </w:r>
      <w:r>
        <w:t>provee la capa de persistencia mediante JPA (</w:t>
      </w:r>
      <w:proofErr w:type="spellStart"/>
      <w:r>
        <w:t>Jakarta</w:t>
      </w:r>
      <w:proofErr w:type="spellEnd"/>
      <w:r>
        <w:t xml:space="preserve"> </w:t>
      </w:r>
      <w:proofErr w:type="spellStart"/>
      <w:r>
        <w:t>Persistence</w:t>
      </w:r>
      <w:proofErr w:type="spellEnd"/>
      <w:r>
        <w:t xml:space="preserve"> API) con </w:t>
      </w:r>
      <w:proofErr w:type="spellStart"/>
      <w:r>
        <w:t>Hibernate</w:t>
      </w:r>
      <w:proofErr w:type="spellEnd"/>
      <w:r>
        <w:t xml:space="preserve"> como implementación ORM. Es la librería que permite que cada @Entity del diagrama se mapee automáticamen</w:t>
      </w:r>
      <w:r>
        <w:t>te a una tabla, y que los repositorios (</w:t>
      </w:r>
      <w:proofErr w:type="spellStart"/>
      <w:r>
        <w:t>JpaRepository</w:t>
      </w:r>
      <w:proofErr w:type="spellEnd"/>
      <w:r>
        <w:t>) ofrezcan las operaciones CRUD sin escribir SQL.</w:t>
      </w:r>
    </w:p>
    <w:p w14:paraId="0287D9B6" w14:textId="77777777" w:rsidR="006771E5" w:rsidRDefault="00E45841">
      <w:pPr>
        <w:pStyle w:val="Prrafodelista"/>
        <w:numPr>
          <w:ilvl w:val="0"/>
          <w:numId w:val="2"/>
        </w:numPr>
        <w:spacing w:after="100"/>
      </w:pPr>
      <w:proofErr w:type="spellStart"/>
      <w:r>
        <w:rPr>
          <w:b/>
          <w:bCs/>
        </w:rPr>
        <w:t>postgresql</w:t>
      </w:r>
      <w:proofErr w:type="spellEnd"/>
      <w:r>
        <w:rPr>
          <w:b/>
          <w:bCs/>
        </w:rPr>
        <w:t xml:space="preserve"> — </w:t>
      </w:r>
      <w:r>
        <w:t xml:space="preserve">driver JDBC de PostgreSQL. Es el puente entre </w:t>
      </w:r>
      <w:proofErr w:type="spellStart"/>
      <w:r>
        <w:t>Hibernate</w:t>
      </w:r>
      <w:proofErr w:type="spellEnd"/>
      <w:r>
        <w:t xml:space="preserve"> y la base de datos relacional; sin él, la aplicación no podría abrir conexiones al m</w:t>
      </w:r>
      <w:r>
        <w:t xml:space="preserve">otor PostgreSQL configurado en </w:t>
      </w:r>
      <w:proofErr w:type="spellStart"/>
      <w:proofErr w:type="gramStart"/>
      <w:r>
        <w:t>application.properties</w:t>
      </w:r>
      <w:proofErr w:type="spellEnd"/>
      <w:proofErr w:type="gramEnd"/>
      <w:r>
        <w:t>.</w:t>
      </w:r>
    </w:p>
    <w:p w14:paraId="30B7C1B5" w14:textId="77777777" w:rsidR="006771E5" w:rsidRDefault="00E45841">
      <w:pPr>
        <w:pStyle w:val="Prrafodelista"/>
        <w:numPr>
          <w:ilvl w:val="0"/>
          <w:numId w:val="2"/>
        </w:numPr>
        <w:spacing w:after="100"/>
      </w:pPr>
      <w:r w:rsidRPr="00553601">
        <w:rPr>
          <w:b/>
          <w:bCs/>
          <w:lang w:val="en-US"/>
        </w:rPr>
        <w:t xml:space="preserve">spring-boot-starter-validation — </w:t>
      </w:r>
      <w:r w:rsidRPr="00553601">
        <w:rPr>
          <w:lang w:val="en-US"/>
        </w:rPr>
        <w:t xml:space="preserve">integra Jakarta Bean Validation (Hibernate Validator). </w:t>
      </w:r>
      <w:r>
        <w:t xml:space="preserve">Habilita la validación declarativa de los datos que entran por los </w:t>
      </w:r>
      <w:proofErr w:type="spellStart"/>
      <w:r>
        <w:t>endpoints</w:t>
      </w:r>
      <w:proofErr w:type="spellEnd"/>
      <w:r>
        <w:t xml:space="preserve"> mediante anotaciones (@NotNull, @Siz</w:t>
      </w:r>
      <w:r>
        <w:t>e, etc.), reforzando la integridad de la información antes de persistirla.</w:t>
      </w:r>
    </w:p>
    <w:p w14:paraId="148F0524" w14:textId="77777777" w:rsidR="006771E5" w:rsidRDefault="00E45841">
      <w:pPr>
        <w:pStyle w:val="Prrafodelista"/>
        <w:numPr>
          <w:ilvl w:val="0"/>
          <w:numId w:val="2"/>
        </w:numPr>
        <w:spacing w:after="100"/>
      </w:pPr>
      <w:r>
        <w:rPr>
          <w:b/>
          <w:bCs/>
        </w:rPr>
        <w:t xml:space="preserve">jackson-datatype-hibernate6 — </w:t>
      </w:r>
      <w:r>
        <w:t xml:space="preserve">módulo de Jackson que resuelve un problema real detectado durante el desarrollo: la serialización a JSON de los </w:t>
      </w:r>
      <w:proofErr w:type="spellStart"/>
      <w:r>
        <w:t>proxies</w:t>
      </w:r>
      <w:proofErr w:type="spellEnd"/>
      <w:r>
        <w:t xml:space="preserve"> perezosos (</w:t>
      </w:r>
      <w:proofErr w:type="spellStart"/>
      <w:r>
        <w:t>lazy</w:t>
      </w:r>
      <w:proofErr w:type="spellEnd"/>
      <w:r>
        <w:t xml:space="preserve">) de </w:t>
      </w:r>
      <w:proofErr w:type="spellStart"/>
      <w:r>
        <w:t>Hibernate</w:t>
      </w:r>
      <w:proofErr w:type="spellEnd"/>
      <w:r>
        <w:t xml:space="preserve">. </w:t>
      </w:r>
      <w:r>
        <w:t>Sin este módulo, exponer entidades con relaciones perezosas por la API provocaría errores de serialización. Se registra junto con @JsonIgnoreProperties para evitar además la recursión infinita en relaciones bidireccionales.</w:t>
      </w:r>
    </w:p>
    <w:p w14:paraId="4DC4EC07" w14:textId="77777777" w:rsidR="006771E5" w:rsidRDefault="00E45841">
      <w:pPr>
        <w:pStyle w:val="Prrafodelista"/>
        <w:numPr>
          <w:ilvl w:val="0"/>
          <w:numId w:val="2"/>
        </w:numPr>
        <w:spacing w:after="100"/>
      </w:pPr>
      <w:proofErr w:type="spellStart"/>
      <w:r>
        <w:rPr>
          <w:b/>
          <w:bCs/>
        </w:rPr>
        <w:t>springdoc</w:t>
      </w:r>
      <w:proofErr w:type="spellEnd"/>
      <w:r>
        <w:rPr>
          <w:b/>
          <w:bCs/>
        </w:rPr>
        <w:t>-</w:t>
      </w:r>
      <w:proofErr w:type="spellStart"/>
      <w:r>
        <w:rPr>
          <w:b/>
          <w:bCs/>
        </w:rPr>
        <w:t>openapi</w:t>
      </w:r>
      <w:proofErr w:type="spellEnd"/>
      <w:r>
        <w:rPr>
          <w:b/>
          <w:bCs/>
        </w:rPr>
        <w:t>-starter-</w:t>
      </w:r>
      <w:proofErr w:type="spellStart"/>
      <w:r>
        <w:rPr>
          <w:b/>
          <w:bCs/>
        </w:rPr>
        <w:t>webmvc</w:t>
      </w:r>
      <w:proofErr w:type="spellEnd"/>
      <w:r>
        <w:rPr>
          <w:b/>
          <w:bCs/>
        </w:rPr>
        <w:t>-</w:t>
      </w:r>
      <w:proofErr w:type="spellStart"/>
      <w:r>
        <w:rPr>
          <w:b/>
          <w:bCs/>
        </w:rPr>
        <w:t>ui</w:t>
      </w:r>
      <w:proofErr w:type="spellEnd"/>
      <w:r>
        <w:rPr>
          <w:b/>
          <w:bCs/>
        </w:rPr>
        <w:t xml:space="preserve"> (versión 2.6.0) — </w:t>
      </w:r>
      <w:r>
        <w:t xml:space="preserve">genera de forma automática la especificación </w:t>
      </w:r>
      <w:proofErr w:type="spellStart"/>
      <w:r>
        <w:t>OpenAPI</w:t>
      </w:r>
      <w:proofErr w:type="spellEnd"/>
      <w:r>
        <w:t xml:space="preserve"> 3 de todos los controladores y sirve una interfaz </w:t>
      </w:r>
      <w:proofErr w:type="spellStart"/>
      <w:r>
        <w:t>Swagger</w:t>
      </w:r>
      <w:proofErr w:type="spellEnd"/>
      <w:r>
        <w:t xml:space="preserve"> UI navegable en /swagger-ui.html. Permite al evaluador (o a cualquier consumidor del </w:t>
      </w:r>
      <w:proofErr w:type="spellStart"/>
      <w:r>
        <w:t>backen</w:t>
      </w:r>
      <w:r>
        <w:t>d</w:t>
      </w:r>
      <w:proofErr w:type="spellEnd"/>
      <w:r>
        <w:t xml:space="preserve">) explorar y probar los </w:t>
      </w:r>
      <w:proofErr w:type="spellStart"/>
      <w:r>
        <w:t>endpoints</w:t>
      </w:r>
      <w:proofErr w:type="spellEnd"/>
      <w:r>
        <w:t xml:space="preserve"> desde el navegador sin herramientas externas, complementando las pruebas con </w:t>
      </w:r>
      <w:proofErr w:type="spellStart"/>
      <w:r>
        <w:t>Postman</w:t>
      </w:r>
      <w:proofErr w:type="spellEnd"/>
      <w:r>
        <w:t>.</w:t>
      </w:r>
    </w:p>
    <w:p w14:paraId="169F99FE" w14:textId="77777777" w:rsidR="006771E5" w:rsidRDefault="00E45841">
      <w:pPr>
        <w:pStyle w:val="Prrafodelista"/>
        <w:numPr>
          <w:ilvl w:val="0"/>
          <w:numId w:val="2"/>
        </w:numPr>
        <w:spacing w:after="100"/>
      </w:pPr>
      <w:r w:rsidRPr="00553601">
        <w:rPr>
          <w:b/>
          <w:bCs/>
          <w:lang w:val="en-US"/>
        </w:rPr>
        <w:t>spring-boot-starter-test (</w:t>
      </w:r>
      <w:proofErr w:type="spellStart"/>
      <w:r w:rsidRPr="00553601">
        <w:rPr>
          <w:b/>
          <w:bCs/>
          <w:lang w:val="en-US"/>
        </w:rPr>
        <w:t>ámbito</w:t>
      </w:r>
      <w:proofErr w:type="spellEnd"/>
      <w:r w:rsidRPr="00553601">
        <w:rPr>
          <w:b/>
          <w:bCs/>
          <w:lang w:val="en-US"/>
        </w:rPr>
        <w:t xml:space="preserve"> test) — </w:t>
      </w:r>
      <w:r w:rsidRPr="00553601">
        <w:rPr>
          <w:lang w:val="en-US"/>
        </w:rPr>
        <w:t xml:space="preserve">suite de </w:t>
      </w:r>
      <w:proofErr w:type="spellStart"/>
      <w:r w:rsidRPr="00553601">
        <w:rPr>
          <w:lang w:val="en-US"/>
        </w:rPr>
        <w:t>pruebas</w:t>
      </w:r>
      <w:proofErr w:type="spellEnd"/>
      <w:r w:rsidRPr="00553601">
        <w:rPr>
          <w:lang w:val="en-US"/>
        </w:rPr>
        <w:t xml:space="preserve"> que </w:t>
      </w:r>
      <w:proofErr w:type="spellStart"/>
      <w:r w:rsidRPr="00553601">
        <w:rPr>
          <w:lang w:val="en-US"/>
        </w:rPr>
        <w:t>agrupa</w:t>
      </w:r>
      <w:proofErr w:type="spellEnd"/>
      <w:r w:rsidRPr="00553601">
        <w:rPr>
          <w:lang w:val="en-US"/>
        </w:rPr>
        <w:t xml:space="preserve"> JUnit 5, Mockito, </w:t>
      </w:r>
      <w:proofErr w:type="spellStart"/>
      <w:r w:rsidRPr="00553601">
        <w:rPr>
          <w:lang w:val="en-US"/>
        </w:rPr>
        <w:t>AssertJ</w:t>
      </w:r>
      <w:proofErr w:type="spellEnd"/>
      <w:r w:rsidRPr="00553601">
        <w:rPr>
          <w:lang w:val="en-US"/>
        </w:rPr>
        <w:t xml:space="preserve"> y Spring Test. </w:t>
      </w:r>
      <w:r>
        <w:t>Queda disponible en el pr</w:t>
      </w:r>
      <w:r>
        <w:t>oyecto generado para que el desarrollador añada pruebas unitarias y de integración sobre la lógica de negocio de la capa de servicio.</w:t>
      </w:r>
    </w:p>
    <w:p w14:paraId="03E369C3" w14:textId="77777777" w:rsidR="006771E5" w:rsidRDefault="00E45841">
      <w:pPr>
        <w:pStyle w:val="Prrafodelista"/>
        <w:numPr>
          <w:ilvl w:val="0"/>
          <w:numId w:val="2"/>
        </w:numPr>
        <w:spacing w:after="100"/>
      </w:pPr>
      <w:proofErr w:type="spellStart"/>
      <w:r>
        <w:rPr>
          <w:b/>
          <w:bCs/>
        </w:rPr>
        <w:t>spring</w:t>
      </w:r>
      <w:proofErr w:type="spellEnd"/>
      <w:r>
        <w:rPr>
          <w:b/>
          <w:bCs/>
        </w:rPr>
        <w:t>-</w:t>
      </w:r>
      <w:proofErr w:type="spellStart"/>
      <w:r>
        <w:rPr>
          <w:b/>
          <w:bCs/>
        </w:rPr>
        <w:t>boot</w:t>
      </w:r>
      <w:proofErr w:type="spellEnd"/>
      <w:r>
        <w:rPr>
          <w:b/>
          <w:bCs/>
        </w:rPr>
        <w:t>-</w:t>
      </w:r>
      <w:proofErr w:type="spellStart"/>
      <w:r>
        <w:rPr>
          <w:b/>
          <w:bCs/>
        </w:rPr>
        <w:t>maven</w:t>
      </w:r>
      <w:proofErr w:type="spellEnd"/>
      <w:r>
        <w:rPr>
          <w:b/>
          <w:bCs/>
        </w:rPr>
        <w:t xml:space="preserve">-plugin (plugin de </w:t>
      </w:r>
      <w:proofErr w:type="spellStart"/>
      <w:r>
        <w:rPr>
          <w:b/>
          <w:bCs/>
        </w:rPr>
        <w:t>build</w:t>
      </w:r>
      <w:proofErr w:type="spellEnd"/>
      <w:r>
        <w:rPr>
          <w:b/>
          <w:bCs/>
        </w:rPr>
        <w:t xml:space="preserve">) — </w:t>
      </w:r>
      <w:r>
        <w:t xml:space="preserve">empaqueta la aplicación como un JAR ejecutable </w:t>
      </w:r>
      <w:proofErr w:type="spellStart"/>
      <w:r>
        <w:t>auto-contenido</w:t>
      </w:r>
      <w:proofErr w:type="spellEnd"/>
      <w:r>
        <w:t xml:space="preserve"> (</w:t>
      </w:r>
      <w:proofErr w:type="spellStart"/>
      <w:r>
        <w:t>fat</w:t>
      </w:r>
      <w:proofErr w:type="spellEnd"/>
      <w:r>
        <w:t xml:space="preserve"> JAR) que i</w:t>
      </w:r>
      <w:r>
        <w:t xml:space="preserve">ncluye todas las dependencias y el servidor embebido, de modo que el </w:t>
      </w:r>
      <w:proofErr w:type="spellStart"/>
      <w:r>
        <w:t>backend</w:t>
      </w:r>
      <w:proofErr w:type="spellEnd"/>
      <w:r>
        <w:t xml:space="preserve"> se ejecuta con un único comando y es directamente </w:t>
      </w:r>
      <w:proofErr w:type="spellStart"/>
      <w:r>
        <w:t>contenedorizable</w:t>
      </w:r>
      <w:proofErr w:type="spellEnd"/>
      <w:r>
        <w:t xml:space="preserve"> con Docker.</w:t>
      </w:r>
    </w:p>
    <w:p w14:paraId="465D1211" w14:textId="77777777" w:rsidR="006771E5" w:rsidRDefault="00E45841">
      <w:pPr>
        <w:spacing w:after="160"/>
      </w:pPr>
      <w:r>
        <w:t>En conjunto, estas dependencias materializan la arquitectura en capas Controlador → Servicio → Repos</w:t>
      </w:r>
      <w:r>
        <w:t xml:space="preserve">itorio → Entidad descrita en 6.1: </w:t>
      </w:r>
      <w:proofErr w:type="spellStart"/>
      <w:r>
        <w:t>spring</w:t>
      </w:r>
      <w:proofErr w:type="spellEnd"/>
      <w:r>
        <w:t>-</w:t>
      </w:r>
      <w:proofErr w:type="spellStart"/>
      <w:r>
        <w:t>boot</w:t>
      </w:r>
      <w:proofErr w:type="spellEnd"/>
      <w:r>
        <w:t xml:space="preserve">-starter-web para la capa de exposición, </w:t>
      </w:r>
      <w:proofErr w:type="spellStart"/>
      <w:r>
        <w:t>spring</w:t>
      </w:r>
      <w:proofErr w:type="spellEnd"/>
      <w:r>
        <w:t>-</w:t>
      </w:r>
      <w:proofErr w:type="spellStart"/>
      <w:r>
        <w:t>boot</w:t>
      </w:r>
      <w:proofErr w:type="spellEnd"/>
      <w:r>
        <w:t>-starter-data-</w:t>
      </w:r>
      <w:proofErr w:type="spellStart"/>
      <w:r>
        <w:t>jpa</w:t>
      </w:r>
      <w:proofErr w:type="spellEnd"/>
      <w:r>
        <w:t xml:space="preserve"> y el driver </w:t>
      </w:r>
      <w:proofErr w:type="spellStart"/>
      <w:r>
        <w:t>postgresql</w:t>
      </w:r>
      <w:proofErr w:type="spellEnd"/>
      <w:r>
        <w:t xml:space="preserve"> para la persistencia, </w:t>
      </w:r>
      <w:proofErr w:type="spellStart"/>
      <w:r>
        <w:t>spring</w:t>
      </w:r>
      <w:proofErr w:type="spellEnd"/>
      <w:r>
        <w:t>-</w:t>
      </w:r>
      <w:proofErr w:type="spellStart"/>
      <w:r>
        <w:t>boot</w:t>
      </w:r>
      <w:proofErr w:type="spellEnd"/>
      <w:r>
        <w:t>-starter-</w:t>
      </w:r>
      <w:proofErr w:type="spellStart"/>
      <w:r>
        <w:t>validation</w:t>
      </w:r>
      <w:proofErr w:type="spellEnd"/>
      <w:r>
        <w:t xml:space="preserve"> y los módulos de Jackson para la integridad y correcta serializac</w:t>
      </w:r>
      <w:r>
        <w:t xml:space="preserve">ión de los datos, y </w:t>
      </w:r>
      <w:proofErr w:type="spellStart"/>
      <w:r>
        <w:t>springdoc-openapi</w:t>
      </w:r>
      <w:proofErr w:type="spellEnd"/>
      <w:r>
        <w:t xml:space="preserve"> para la documentación viva de la API. La selección se mantuvo deliberadamente mínima y estándar para que el </w:t>
      </w:r>
      <w:proofErr w:type="spellStart"/>
      <w:r>
        <w:t>backend</w:t>
      </w:r>
      <w:proofErr w:type="spellEnd"/>
      <w:r>
        <w:t xml:space="preserve"> generado sea fácil de entender, extender y defender.</w:t>
      </w:r>
    </w:p>
    <w:p w14:paraId="7B8AE0CD" w14:textId="77777777" w:rsidR="006771E5" w:rsidRDefault="00E45841">
      <w:pPr>
        <w:pStyle w:val="Ttulo3"/>
        <w:spacing w:before="220" w:after="120"/>
      </w:pPr>
      <w:r>
        <w:t>6.4 Artefactos adicionales generados</w:t>
      </w:r>
    </w:p>
    <w:p w14:paraId="19DF1561" w14:textId="77777777" w:rsidR="006771E5" w:rsidRDefault="00E45841">
      <w:pPr>
        <w:spacing w:after="160"/>
      </w:pPr>
      <w:r>
        <w:t>Además del c</w:t>
      </w:r>
      <w:r>
        <w:t>ódigo Java de las cuatro capas, el proyecto generado incluye archivos que facilitan su prueba y despliegue inmediato:</w:t>
      </w:r>
    </w:p>
    <w:p w14:paraId="1E43FC4A" w14:textId="77777777" w:rsidR="006771E5" w:rsidRDefault="00E45841">
      <w:pPr>
        <w:pStyle w:val="Prrafodelista"/>
        <w:numPr>
          <w:ilvl w:val="0"/>
          <w:numId w:val="2"/>
        </w:numPr>
        <w:spacing w:after="100"/>
      </w:pPr>
      <w:proofErr w:type="spellStart"/>
      <w:r>
        <w:rPr>
          <w:b/>
          <w:bCs/>
        </w:rPr>
        <w:t>postman_</w:t>
      </w:r>
      <w:proofErr w:type="gramStart"/>
      <w:r>
        <w:rPr>
          <w:b/>
          <w:bCs/>
        </w:rPr>
        <w:t>collection.json</w:t>
      </w:r>
      <w:proofErr w:type="spellEnd"/>
      <w:proofErr w:type="gramEnd"/>
      <w:r>
        <w:rPr>
          <w:b/>
          <w:bCs/>
        </w:rPr>
        <w:t xml:space="preserve">: </w:t>
      </w:r>
      <w:r>
        <w:t xml:space="preserve">colección </w:t>
      </w:r>
      <w:proofErr w:type="spellStart"/>
      <w:r>
        <w:t>Postman</w:t>
      </w:r>
      <w:proofErr w:type="spellEnd"/>
      <w:r>
        <w:t xml:space="preserve"> v2.1 con todos los </w:t>
      </w:r>
      <w:proofErr w:type="spellStart"/>
      <w:r>
        <w:t>endpoints</w:t>
      </w:r>
      <w:proofErr w:type="spellEnd"/>
      <w:r>
        <w:t xml:space="preserve"> CRUD de cada clase, lista para importar en </w:t>
      </w:r>
      <w:proofErr w:type="spellStart"/>
      <w:r>
        <w:t>Postman</w:t>
      </w:r>
      <w:proofErr w:type="spellEnd"/>
      <w:r>
        <w:t xml:space="preserve"> y probar el </w:t>
      </w:r>
      <w:proofErr w:type="spellStart"/>
      <w:r>
        <w:t>bac</w:t>
      </w:r>
      <w:r>
        <w:t>kend</w:t>
      </w:r>
      <w:proofErr w:type="spellEnd"/>
      <w:r>
        <w:t xml:space="preserve"> sin configuración manual.</w:t>
      </w:r>
    </w:p>
    <w:p w14:paraId="31325263" w14:textId="77777777" w:rsidR="006771E5" w:rsidRDefault="00E45841">
      <w:pPr>
        <w:pStyle w:val="Prrafodelista"/>
        <w:numPr>
          <w:ilvl w:val="0"/>
          <w:numId w:val="2"/>
        </w:numPr>
        <w:spacing w:after="100"/>
      </w:pPr>
      <w:proofErr w:type="spellStart"/>
      <w:r>
        <w:rPr>
          <w:b/>
          <w:bCs/>
        </w:rPr>
        <w:t>src</w:t>
      </w:r>
      <w:proofErr w:type="spellEnd"/>
      <w:r>
        <w:rPr>
          <w:b/>
          <w:bCs/>
        </w:rPr>
        <w:t>/</w:t>
      </w:r>
      <w:proofErr w:type="spellStart"/>
      <w:r>
        <w:rPr>
          <w:b/>
          <w:bCs/>
        </w:rPr>
        <w:t>main</w:t>
      </w:r>
      <w:proofErr w:type="spellEnd"/>
      <w:r>
        <w:rPr>
          <w:b/>
          <w:bCs/>
        </w:rPr>
        <w:t>/</w:t>
      </w:r>
      <w:proofErr w:type="spellStart"/>
      <w:r>
        <w:rPr>
          <w:b/>
          <w:bCs/>
        </w:rPr>
        <w:t>resources</w:t>
      </w:r>
      <w:proofErr w:type="spellEnd"/>
      <w:r>
        <w:rPr>
          <w:b/>
          <w:bCs/>
        </w:rPr>
        <w:t>/</w:t>
      </w:r>
      <w:proofErr w:type="spellStart"/>
      <w:r>
        <w:rPr>
          <w:b/>
          <w:bCs/>
        </w:rPr>
        <w:t>schema.sql</w:t>
      </w:r>
      <w:proofErr w:type="spellEnd"/>
      <w:r>
        <w:rPr>
          <w:b/>
          <w:bCs/>
        </w:rPr>
        <w:t xml:space="preserve">: </w:t>
      </w:r>
      <w:r>
        <w:t>script DDL con la definición de todas las tablas y sus claves foráneas, compatible con PostgreSQL, H2 y MySQL (sintaxis ANSI).</w:t>
      </w:r>
    </w:p>
    <w:p w14:paraId="728F7FF2" w14:textId="77777777" w:rsidR="006771E5" w:rsidRDefault="00E45841">
      <w:pPr>
        <w:pStyle w:val="Prrafodelista"/>
        <w:numPr>
          <w:ilvl w:val="0"/>
          <w:numId w:val="2"/>
        </w:numPr>
        <w:spacing w:after="100"/>
      </w:pPr>
      <w:proofErr w:type="spellStart"/>
      <w:r>
        <w:rPr>
          <w:b/>
          <w:bCs/>
        </w:rPr>
        <w:t>src</w:t>
      </w:r>
      <w:proofErr w:type="spellEnd"/>
      <w:r>
        <w:rPr>
          <w:b/>
          <w:bCs/>
        </w:rPr>
        <w:t>/</w:t>
      </w:r>
      <w:proofErr w:type="spellStart"/>
      <w:r>
        <w:rPr>
          <w:b/>
          <w:bCs/>
        </w:rPr>
        <w:t>main</w:t>
      </w:r>
      <w:proofErr w:type="spellEnd"/>
      <w:r>
        <w:rPr>
          <w:b/>
          <w:bCs/>
        </w:rPr>
        <w:t>/</w:t>
      </w:r>
      <w:proofErr w:type="spellStart"/>
      <w:r>
        <w:rPr>
          <w:b/>
          <w:bCs/>
        </w:rPr>
        <w:t>resources</w:t>
      </w:r>
      <w:proofErr w:type="spellEnd"/>
      <w:r>
        <w:rPr>
          <w:b/>
          <w:bCs/>
        </w:rPr>
        <w:t>/</w:t>
      </w:r>
      <w:proofErr w:type="spellStart"/>
      <w:r>
        <w:rPr>
          <w:b/>
          <w:bCs/>
        </w:rPr>
        <w:t>data.sql</w:t>
      </w:r>
      <w:proofErr w:type="spellEnd"/>
      <w:r>
        <w:rPr>
          <w:b/>
          <w:bCs/>
        </w:rPr>
        <w:t xml:space="preserve">: </w:t>
      </w:r>
      <w:r>
        <w:t>datos de prueba realistas, ordenados p</w:t>
      </w:r>
      <w:r>
        <w:t xml:space="preserve">ara respetar las claves foráneas (las </w:t>
      </w:r>
      <w:proofErr w:type="gramStart"/>
      <w:r>
        <w:t>entidades padre</w:t>
      </w:r>
      <w:proofErr w:type="gramEnd"/>
      <w:r>
        <w:t xml:space="preserve"> se insertan antes que las hijas), de modo que el sistema arranque con información de ejemplo.</w:t>
      </w:r>
    </w:p>
    <w:p w14:paraId="062C5AE8" w14:textId="77777777" w:rsidR="006771E5" w:rsidRDefault="00E45841">
      <w:pPr>
        <w:spacing w:after="160"/>
      </w:pPr>
      <w:r>
        <w:t xml:space="preserve">Adicionalmente, la herramienta web permite exportar la colección </w:t>
      </w:r>
      <w:proofErr w:type="spellStart"/>
      <w:r>
        <w:t>Postman</w:t>
      </w:r>
      <w:proofErr w:type="spellEnd"/>
      <w:r>
        <w:t xml:space="preserve"> directamente desde el diagrama, sin</w:t>
      </w:r>
      <w:r>
        <w:t xml:space="preserve"> necesidad de generar todo el proyecto, y ofrece una vista previa del código generado antes de la descarga.</w:t>
      </w:r>
    </w:p>
    <w:p w14:paraId="6EA830A6" w14:textId="77777777" w:rsidR="006771E5" w:rsidRDefault="00E45841">
      <w:pPr>
        <w:pStyle w:val="Ttulo1"/>
        <w:spacing w:before="500" w:after="200"/>
      </w:pPr>
      <w:r>
        <w:t>7. El Proceso de Desarrollo de Software (PUDS)</w:t>
      </w:r>
    </w:p>
    <w:p w14:paraId="455F3D40" w14:textId="77777777" w:rsidR="006771E5" w:rsidRDefault="00E45841">
      <w:r>
        <w:t>El Proceso Unificado de Desarrollo de Software (PUDS) es un marco estructurado que organiza las actividades necesarias para construir un sistema, desde la captura de requisitos hasta la entrega y el mantenimiento del producto final. Su propósito es garanti</w:t>
      </w:r>
      <w:r>
        <w:t>zar que el software cumpla los objetivos establecidos dentro de un tiempo y alcance definidos, reduciendo riesgos y ordenando la coordinación del equipo de trabajo.</w:t>
      </w:r>
    </w:p>
    <w:p w14:paraId="71BD9E48" w14:textId="77777777" w:rsidR="006771E5" w:rsidRDefault="00E45841">
      <w:pPr>
        <w:pStyle w:val="Ttulo2"/>
        <w:spacing w:before="300" w:after="150"/>
      </w:pPr>
      <w:r>
        <w:t>7.1. Fases del PUDS</w:t>
      </w:r>
    </w:p>
    <w:p w14:paraId="126E2ECA" w14:textId="77777777" w:rsidR="006771E5" w:rsidRDefault="00E45841">
      <w:pPr>
        <w:pStyle w:val="Prrafodelista"/>
        <w:numPr>
          <w:ilvl w:val="0"/>
          <w:numId w:val="2"/>
        </w:numPr>
        <w:spacing w:after="100"/>
      </w:pPr>
      <w:r>
        <w:rPr>
          <w:b/>
          <w:bCs/>
        </w:rPr>
        <w:lastRenderedPageBreak/>
        <w:t>Análisis de requisitos:</w:t>
      </w:r>
      <w:r>
        <w:t xml:space="preserve"> identificación y documentación de las necesidad</w:t>
      </w:r>
      <w:r>
        <w:t>es del usuario y del negocio.</w:t>
      </w:r>
    </w:p>
    <w:p w14:paraId="2805ADF6" w14:textId="77777777" w:rsidR="006771E5" w:rsidRDefault="00E45841">
      <w:pPr>
        <w:pStyle w:val="Prrafodelista"/>
        <w:numPr>
          <w:ilvl w:val="0"/>
          <w:numId w:val="2"/>
        </w:numPr>
        <w:spacing w:after="100"/>
      </w:pPr>
      <w:r>
        <w:rPr>
          <w:b/>
          <w:bCs/>
        </w:rPr>
        <w:t>Diseño del sistema:</w:t>
      </w:r>
      <w:r>
        <w:t xml:space="preserve"> definición de la arquitectura, los componentes y su integración.</w:t>
      </w:r>
    </w:p>
    <w:p w14:paraId="7CEF8124" w14:textId="77777777" w:rsidR="006771E5" w:rsidRDefault="00E45841">
      <w:pPr>
        <w:pStyle w:val="Prrafodelista"/>
        <w:numPr>
          <w:ilvl w:val="0"/>
          <w:numId w:val="2"/>
        </w:numPr>
        <w:spacing w:after="100"/>
      </w:pPr>
      <w:r>
        <w:rPr>
          <w:b/>
          <w:bCs/>
        </w:rPr>
        <w:t>Implementación:</w:t>
      </w:r>
      <w:r>
        <w:t xml:space="preserve"> traducción del diseño en código funcional.</w:t>
      </w:r>
    </w:p>
    <w:p w14:paraId="0B3A4CEC" w14:textId="77777777" w:rsidR="006771E5" w:rsidRDefault="00E45841">
      <w:pPr>
        <w:pStyle w:val="Prrafodelista"/>
        <w:numPr>
          <w:ilvl w:val="0"/>
          <w:numId w:val="2"/>
        </w:numPr>
        <w:spacing w:after="100"/>
      </w:pPr>
      <w:r>
        <w:rPr>
          <w:b/>
          <w:bCs/>
        </w:rPr>
        <w:t>Pruebas:</w:t>
      </w:r>
      <w:r>
        <w:t xml:space="preserve"> validación de que el sistema cumple los requisitos definidos.</w:t>
      </w:r>
    </w:p>
    <w:p w14:paraId="56A5C38A" w14:textId="77777777" w:rsidR="006771E5" w:rsidRDefault="00E45841">
      <w:pPr>
        <w:pStyle w:val="Prrafodelista"/>
        <w:numPr>
          <w:ilvl w:val="0"/>
          <w:numId w:val="2"/>
        </w:numPr>
        <w:spacing w:after="100"/>
      </w:pPr>
      <w:r>
        <w:rPr>
          <w:b/>
          <w:bCs/>
        </w:rPr>
        <w:t>Despliegue:</w:t>
      </w:r>
      <w:r>
        <w:t xml:space="preserve"> puesta en marcha del sistema en un entorno accesible para los usuarios finales.</w:t>
      </w:r>
    </w:p>
    <w:p w14:paraId="304B5BC0" w14:textId="77777777" w:rsidR="006771E5" w:rsidRDefault="00E45841">
      <w:pPr>
        <w:pStyle w:val="Prrafodelista"/>
        <w:numPr>
          <w:ilvl w:val="0"/>
          <w:numId w:val="2"/>
        </w:numPr>
        <w:spacing w:after="100"/>
      </w:pPr>
      <w:r>
        <w:rPr>
          <w:b/>
          <w:bCs/>
        </w:rPr>
        <w:t>Mantenimiento:</w:t>
      </w:r>
      <w:r>
        <w:t xml:space="preserve"> correcciones, adaptaciones y mejoras continuas una vez el sistema está en uso.</w:t>
      </w:r>
    </w:p>
    <w:p w14:paraId="560BADB0" w14:textId="77777777" w:rsidR="006771E5" w:rsidRDefault="00E45841">
      <w:pPr>
        <w:pStyle w:val="Ttulo2"/>
        <w:spacing w:before="300" w:after="150"/>
      </w:pPr>
      <w:r>
        <w:t>7.2. Metodologías dentro del PUDS</w:t>
      </w:r>
    </w:p>
    <w:p w14:paraId="19132A15" w14:textId="77777777" w:rsidR="006771E5" w:rsidRDefault="00E45841">
      <w:r>
        <w:t>El PUDS es un marco de fases, no una metodologí</w:t>
      </w:r>
      <w:r>
        <w:t>a única: puede recorrerse con distintos enfoques de trabajo, entre ellos:</w:t>
      </w:r>
    </w:p>
    <w:p w14:paraId="0F4225BF" w14:textId="77777777" w:rsidR="006771E5" w:rsidRDefault="00E45841">
      <w:pPr>
        <w:pStyle w:val="Prrafodelista"/>
        <w:numPr>
          <w:ilvl w:val="0"/>
          <w:numId w:val="2"/>
        </w:numPr>
        <w:spacing w:after="100"/>
      </w:pPr>
      <w:r>
        <w:rPr>
          <w:b/>
          <w:bCs/>
        </w:rPr>
        <w:t>Modelo en cascada:</w:t>
      </w:r>
      <w:r>
        <w:t xml:space="preserve"> las fases se ejecutan de forma secuencial y estructurada, una después de la otra.</w:t>
      </w:r>
    </w:p>
    <w:p w14:paraId="77AEDA1D" w14:textId="77777777" w:rsidR="006771E5" w:rsidRDefault="00E45841">
      <w:pPr>
        <w:pStyle w:val="Prrafodelista"/>
        <w:numPr>
          <w:ilvl w:val="0"/>
          <w:numId w:val="2"/>
        </w:numPr>
        <w:spacing w:after="100"/>
      </w:pPr>
      <w:r>
        <w:rPr>
          <w:b/>
          <w:bCs/>
        </w:rPr>
        <w:t>Metodologías ágiles (Kanban, XP):</w:t>
      </w:r>
      <w:r>
        <w:t xml:space="preserve"> promueven iteraciones cortas, entregas incremen</w:t>
      </w:r>
      <w:r>
        <w:t>tales verificables y adaptación continua a cambios de requisitos.</w:t>
      </w:r>
    </w:p>
    <w:p w14:paraId="09F2808D" w14:textId="77777777" w:rsidR="006771E5" w:rsidRDefault="00E45841">
      <w:pPr>
        <w:pStyle w:val="Prrafodelista"/>
        <w:numPr>
          <w:ilvl w:val="0"/>
          <w:numId w:val="2"/>
        </w:numPr>
        <w:spacing w:after="100"/>
      </w:pPr>
      <w:r>
        <w:rPr>
          <w:b/>
          <w:bCs/>
        </w:rPr>
        <w:t>Modelo incremental y evolutivo:</w:t>
      </w:r>
      <w:r>
        <w:t xml:space="preserve"> el software se construye en etapas sucesivas, cada una añadiendo funcionalidad sobre la anterior.</w:t>
      </w:r>
    </w:p>
    <w:p w14:paraId="373A57FF" w14:textId="77777777" w:rsidR="006771E5" w:rsidRDefault="00E45841">
      <w:pPr>
        <w:pStyle w:val="Prrafodelista"/>
        <w:numPr>
          <w:ilvl w:val="0"/>
          <w:numId w:val="2"/>
        </w:numPr>
        <w:spacing w:after="100"/>
      </w:pPr>
      <w:r>
        <w:rPr>
          <w:b/>
          <w:bCs/>
        </w:rPr>
        <w:t>Proceso Unificado (UP):</w:t>
      </w:r>
      <w:r>
        <w:t xml:space="preserve"> desarrollo guiado por casos de uso, </w:t>
      </w:r>
      <w:r>
        <w:t>con énfasis en la gestión temprana de riesgos.</w:t>
      </w:r>
    </w:p>
    <w:p w14:paraId="544EA302" w14:textId="77777777" w:rsidR="006771E5" w:rsidRDefault="00E45841">
      <w:r>
        <w:t>La Parte 2 de este documento desarrolla en detalle cómo se recorrieron las fases de análisis, diseño e implementación para este proyecto, siguiendo el marco de fases del PUDS de manera incremental a lo largo d</w:t>
      </w:r>
      <w:r>
        <w:t>e varios ciclos de trabajo, en lugar de ejecutarlas una sola vez de forma estrictamente lineal.</w:t>
      </w:r>
    </w:p>
    <w:p w14:paraId="67D0679B" w14:textId="77777777" w:rsidR="006771E5" w:rsidRDefault="00E45841">
      <w:pPr>
        <w:pageBreakBefore/>
        <w:pBdr>
          <w:bottom w:val="single" w:sz="8" w:space="4" w:color="1F4E79"/>
        </w:pBdr>
        <w:spacing w:before="700" w:after="200"/>
      </w:pPr>
      <w:r>
        <w:rPr>
          <w:b/>
          <w:bCs/>
          <w:color w:val="1F4E79"/>
          <w:sz w:val="30"/>
          <w:szCs w:val="30"/>
        </w:rPr>
        <w:lastRenderedPageBreak/>
        <w:t>PARTE 2 — Proceso de Desarrollo de Software (PUDS)</w:t>
      </w:r>
    </w:p>
    <w:p w14:paraId="41238405" w14:textId="77777777" w:rsidR="006771E5" w:rsidRDefault="00E45841">
      <w:pPr>
        <w:pStyle w:val="Ttulo1"/>
        <w:spacing w:before="500" w:after="200"/>
      </w:pPr>
      <w:r>
        <w:t>1. Perfil</w:t>
      </w:r>
    </w:p>
    <w:p w14:paraId="0A8C7E13" w14:textId="77777777" w:rsidR="006771E5" w:rsidRDefault="00E45841">
      <w:pPr>
        <w:pStyle w:val="Ttulo2"/>
        <w:spacing w:before="300" w:after="150"/>
      </w:pPr>
      <w:r>
        <w:t>1.1. Introducción</w:t>
      </w:r>
    </w:p>
    <w:p w14:paraId="4ACD529A" w14:textId="77777777" w:rsidR="006771E5" w:rsidRDefault="00E45841">
      <w:pPr>
        <w:spacing w:after="160"/>
      </w:pPr>
      <w:r>
        <w:t>El presente proyecto desarrolla una herramienta CASE web para el modelado colabor</w:t>
      </w:r>
      <w:r>
        <w:t xml:space="preserve">ativo de diagramas de clases UML 2.5+ y la generación automática de </w:t>
      </w:r>
      <w:proofErr w:type="spellStart"/>
      <w:r>
        <w:t>backends</w:t>
      </w:r>
      <w:proofErr w:type="spellEnd"/>
      <w:r>
        <w:t xml:space="preserve"> Spring </w:t>
      </w:r>
      <w:proofErr w:type="spellStart"/>
      <w:r>
        <w:t>Boot</w:t>
      </w:r>
      <w:proofErr w:type="spellEnd"/>
      <w:r>
        <w:t>. El caso de uso real es una empresa de desarrollo de software que necesita acelerar la construcción de sistemas de información con arquitectura en capas, evitando la c</w:t>
      </w:r>
      <w:r>
        <w:t xml:space="preserve">odificación manual repetitiva de las capas </w:t>
      </w:r>
      <w:proofErr w:type="spellStart"/>
      <w:r>
        <w:t>Entity</w:t>
      </w:r>
      <w:proofErr w:type="spellEnd"/>
      <w:r>
        <w:t xml:space="preserve">, </w:t>
      </w:r>
      <w:proofErr w:type="spellStart"/>
      <w:r>
        <w:t>Repository</w:t>
      </w:r>
      <w:proofErr w:type="spellEnd"/>
      <w:r>
        <w:t xml:space="preserve">, </w:t>
      </w:r>
      <w:proofErr w:type="spellStart"/>
      <w:r>
        <w:t>Service</w:t>
      </w:r>
      <w:proofErr w:type="spellEnd"/>
      <w:r>
        <w:t xml:space="preserve"> y </w:t>
      </w:r>
      <w:proofErr w:type="spellStart"/>
      <w:r>
        <w:t>Controller</w:t>
      </w:r>
      <w:proofErr w:type="spellEnd"/>
      <w:r>
        <w:t xml:space="preserve"> a partir de un diagrama de clases ya validado por el equipo.</w:t>
      </w:r>
    </w:p>
    <w:p w14:paraId="41E6C486" w14:textId="77777777" w:rsidR="006771E5" w:rsidRDefault="00E45841">
      <w:pPr>
        <w:spacing w:after="160"/>
      </w:pPr>
      <w:r>
        <w:t>El sistema combina un lienzo de modelado colaborativo en tiempo real, un motor generador de código que transfor</w:t>
      </w:r>
      <w:r>
        <w:t xml:space="preserve">ma el modelo UML en un proyecto Spring </w:t>
      </w:r>
      <w:proofErr w:type="spellStart"/>
      <w:r>
        <w:t>Boot</w:t>
      </w:r>
      <w:proofErr w:type="spellEnd"/>
      <w:r>
        <w:t xml:space="preserve"> </w:t>
      </w:r>
      <w:proofErr w:type="spellStart"/>
      <w:r>
        <w:t>compilable</w:t>
      </w:r>
      <w:proofErr w:type="spellEnd"/>
      <w:r>
        <w:t>, y un asistente de inteligencia artificial multimodal (texto, voz, imagen) que ayuda al usuario a construir el diagrama.</w:t>
      </w:r>
    </w:p>
    <w:p w14:paraId="4D0E15B5" w14:textId="77777777" w:rsidR="006771E5" w:rsidRDefault="00E45841">
      <w:pPr>
        <w:pStyle w:val="Ttulo2"/>
        <w:spacing w:before="300" w:after="150"/>
      </w:pPr>
      <w:r>
        <w:t>1.2 Descripción del problema</w:t>
      </w:r>
    </w:p>
    <w:p w14:paraId="3063901B" w14:textId="77777777" w:rsidR="006771E5" w:rsidRDefault="00E45841">
      <w:pPr>
        <w:spacing w:after="160"/>
      </w:pPr>
      <w:r>
        <w:t>Los equipos de desarrollo dedican una parte signifi</w:t>
      </w:r>
      <w:r>
        <w:t>cativa de su tiempo a escribir código repetitivo y mecánico: entidades JPA, repositorios, servicios CRUD y controladores REST que se derivan directamente de un diagrama de clases ya acordado. Este trabajo manual es propenso a errores de transcripción, inco</w:t>
      </w:r>
      <w:r>
        <w:t>nsistente entre desarrolladores, y no deja un artefacto de diseño reutilizable una vez escrito el código. Además, cuando el modelado se hace en equipo, la falta de herramientas colaborativas en tiempo real obliga a los desarrolladores a coordinar cambios d</w:t>
      </w:r>
      <w:r>
        <w:t>e forma asíncrona, generando conflictos y demoras.</w:t>
      </w:r>
    </w:p>
    <w:p w14:paraId="769C1CFE" w14:textId="77777777" w:rsidR="006771E5" w:rsidRDefault="00E45841">
      <w:pPr>
        <w:pStyle w:val="Ttulo2"/>
        <w:spacing w:before="300" w:after="150"/>
      </w:pPr>
      <w:r>
        <w:t>1.3 Objetivo General</w:t>
      </w:r>
    </w:p>
    <w:p w14:paraId="5E113D86" w14:textId="77777777" w:rsidR="006771E5" w:rsidRDefault="00E45841">
      <w:pPr>
        <w:spacing w:after="160"/>
      </w:pPr>
      <w:r>
        <w:t xml:space="preserve">Desarrollar una herramienta CASE web que permita a un equipo de desarrollo modelar diagramas de clases UML de forma colaborativa y generar automáticamente un </w:t>
      </w:r>
      <w:proofErr w:type="spellStart"/>
      <w:r>
        <w:t>backend</w:t>
      </w:r>
      <w:proofErr w:type="spellEnd"/>
      <w:r>
        <w:t xml:space="preserve"> Spring </w:t>
      </w:r>
      <w:proofErr w:type="spellStart"/>
      <w:r>
        <w:t>Boot</w:t>
      </w:r>
      <w:proofErr w:type="spellEnd"/>
      <w:r>
        <w:t xml:space="preserve"> funcio</w:t>
      </w:r>
      <w:r>
        <w:t xml:space="preserve">nal y </w:t>
      </w:r>
      <w:proofErr w:type="spellStart"/>
      <w:r>
        <w:t>compilable</w:t>
      </w:r>
      <w:proofErr w:type="spellEnd"/>
      <w:r>
        <w:t xml:space="preserve"> a partir de ese modelo.</w:t>
      </w:r>
    </w:p>
    <w:p w14:paraId="56722441" w14:textId="77777777" w:rsidR="006771E5" w:rsidRDefault="00E45841">
      <w:pPr>
        <w:pStyle w:val="Ttulo2"/>
        <w:spacing w:before="300" w:after="150"/>
      </w:pPr>
      <w:r>
        <w:t>1.4 Objetivos Específicos</w:t>
      </w:r>
    </w:p>
    <w:p w14:paraId="73E5C500" w14:textId="77777777" w:rsidR="006771E5" w:rsidRDefault="00E45841">
      <w:pPr>
        <w:pStyle w:val="Prrafodelista"/>
        <w:numPr>
          <w:ilvl w:val="0"/>
          <w:numId w:val="2"/>
        </w:numPr>
        <w:spacing w:after="100"/>
      </w:pPr>
      <w:r>
        <w:t xml:space="preserve">Implementar un lienzo de modelado interactivo en </w:t>
      </w:r>
      <w:proofErr w:type="spellStart"/>
      <w:r>
        <w:t>React</w:t>
      </w:r>
      <w:proofErr w:type="spellEnd"/>
      <w:r>
        <w:t xml:space="preserve"> con la librería </w:t>
      </w:r>
      <w:proofErr w:type="spellStart"/>
      <w:r>
        <w:t>React</w:t>
      </w:r>
      <w:proofErr w:type="spellEnd"/>
      <w:r>
        <w:t xml:space="preserve"> Flow.</w:t>
      </w:r>
    </w:p>
    <w:p w14:paraId="50C386B6" w14:textId="77777777" w:rsidR="006771E5" w:rsidRDefault="00E45841">
      <w:pPr>
        <w:pStyle w:val="Prrafodelista"/>
        <w:numPr>
          <w:ilvl w:val="0"/>
          <w:numId w:val="2"/>
        </w:numPr>
        <w:spacing w:after="100"/>
      </w:pPr>
      <w:r>
        <w:t xml:space="preserve">Desarrollar un motor generador de código en </w:t>
      </w:r>
      <w:proofErr w:type="spellStart"/>
      <w:r>
        <w:t>NestJS</w:t>
      </w:r>
      <w:proofErr w:type="spellEnd"/>
      <w:r>
        <w:t xml:space="preserve"> que transforme el modelo UML en las cuatro capas de un proyecto Spring </w:t>
      </w:r>
      <w:proofErr w:type="spellStart"/>
      <w:r>
        <w:t>Boot</w:t>
      </w:r>
      <w:proofErr w:type="spellEnd"/>
      <w:r>
        <w:t>.</w:t>
      </w:r>
    </w:p>
    <w:p w14:paraId="7813DBBD" w14:textId="77777777" w:rsidR="006771E5" w:rsidRDefault="00E45841">
      <w:pPr>
        <w:pStyle w:val="Prrafodelista"/>
        <w:numPr>
          <w:ilvl w:val="0"/>
          <w:numId w:val="2"/>
        </w:numPr>
        <w:spacing w:after="100"/>
      </w:pPr>
      <w:r>
        <w:t xml:space="preserve">Integrar colaboración en tiempo real mediante </w:t>
      </w:r>
      <w:proofErr w:type="spellStart"/>
      <w:r>
        <w:t>WebSockets</w:t>
      </w:r>
      <w:proofErr w:type="spellEnd"/>
      <w:r>
        <w:t xml:space="preserve"> (Socket.io) para edición simultánea de diagramas.</w:t>
      </w:r>
    </w:p>
    <w:p w14:paraId="2CE1E9E2" w14:textId="77777777" w:rsidR="006771E5" w:rsidRDefault="00E45841">
      <w:pPr>
        <w:pStyle w:val="Prrafodelista"/>
        <w:numPr>
          <w:ilvl w:val="0"/>
          <w:numId w:val="2"/>
        </w:numPr>
        <w:spacing w:after="100"/>
      </w:pPr>
      <w:r>
        <w:t>Conectar un asistente de inteligencia artificial (Google Gemini) para chat conversacional, dictado por voz e interpretación de fotografías de diagramas dibujados a mano.</w:t>
      </w:r>
    </w:p>
    <w:p w14:paraId="71D63F44" w14:textId="77777777" w:rsidR="006771E5" w:rsidRDefault="00E45841">
      <w:pPr>
        <w:pStyle w:val="Prrafodelista"/>
        <w:numPr>
          <w:ilvl w:val="0"/>
          <w:numId w:val="2"/>
        </w:numPr>
        <w:spacing w:after="100"/>
      </w:pPr>
      <w:r>
        <w:t>Implementar la importación y exportación del diagrama en formato estándar XMI 2.1 para</w:t>
      </w:r>
      <w:r>
        <w:t xml:space="preserve"> interoperar con herramientas UML externas como Enterprise </w:t>
      </w:r>
      <w:proofErr w:type="spellStart"/>
      <w:r>
        <w:t>Architect</w:t>
      </w:r>
      <w:proofErr w:type="spellEnd"/>
      <w:r>
        <w:t>.</w:t>
      </w:r>
    </w:p>
    <w:p w14:paraId="43460E70" w14:textId="77777777" w:rsidR="006771E5" w:rsidRDefault="00E45841">
      <w:pPr>
        <w:pStyle w:val="Prrafodelista"/>
        <w:numPr>
          <w:ilvl w:val="0"/>
          <w:numId w:val="2"/>
        </w:numPr>
        <w:spacing w:after="100"/>
      </w:pPr>
      <w:r>
        <w:t>Incorporar autenticación de usuarios (registro e inicio de sesión) para identificar con nombre real a quien edita cada clase.</w:t>
      </w:r>
    </w:p>
    <w:p w14:paraId="71A4A68B" w14:textId="77777777" w:rsidR="006771E5" w:rsidRDefault="00E45841">
      <w:pPr>
        <w:pStyle w:val="Prrafodelista"/>
        <w:numPr>
          <w:ilvl w:val="0"/>
          <w:numId w:val="2"/>
        </w:numPr>
        <w:spacing w:after="100"/>
      </w:pPr>
      <w:r>
        <w:t>Registrar una bitácora de cambios por diagrama que indique q</w:t>
      </w:r>
      <w:r>
        <w:t>uién modificó qué y cuándo.</w:t>
      </w:r>
    </w:p>
    <w:p w14:paraId="549603C1" w14:textId="77777777" w:rsidR="006771E5" w:rsidRDefault="00E45841">
      <w:pPr>
        <w:pStyle w:val="Prrafodelista"/>
        <w:numPr>
          <w:ilvl w:val="0"/>
          <w:numId w:val="2"/>
        </w:numPr>
        <w:spacing w:after="100"/>
      </w:pPr>
      <w:r>
        <w:t>Permitir adjuntar documentos e imágenes a un diagrama, respaldados en almacenamiento en la nube (Amazon S3).</w:t>
      </w:r>
    </w:p>
    <w:p w14:paraId="1A1AD443" w14:textId="77777777" w:rsidR="006771E5" w:rsidRDefault="00E45841">
      <w:pPr>
        <w:pStyle w:val="Prrafodelista"/>
        <w:numPr>
          <w:ilvl w:val="0"/>
          <w:numId w:val="2"/>
        </w:numPr>
        <w:spacing w:after="100"/>
      </w:pPr>
      <w:r>
        <w:t>Soportar la declaración de clases abstractas e interfaces, reflejadas tanto en el diagrama como en el código Java gener</w:t>
      </w:r>
      <w:r>
        <w:t>ado.</w:t>
      </w:r>
    </w:p>
    <w:p w14:paraId="124DDD51" w14:textId="77777777" w:rsidR="006771E5" w:rsidRDefault="00E45841">
      <w:pPr>
        <w:pStyle w:val="Prrafodelista"/>
        <w:numPr>
          <w:ilvl w:val="0"/>
          <w:numId w:val="2"/>
        </w:numPr>
        <w:spacing w:after="100"/>
      </w:pPr>
      <w:r>
        <w:t>Habilitar la selección múltiple de clases y la exportación del diagrama como imagen (PNG/SVG).</w:t>
      </w:r>
    </w:p>
    <w:p w14:paraId="50303122" w14:textId="77777777" w:rsidR="006771E5" w:rsidRDefault="00E45841">
      <w:pPr>
        <w:pStyle w:val="Prrafodelista"/>
        <w:numPr>
          <w:ilvl w:val="0"/>
          <w:numId w:val="2"/>
        </w:numPr>
        <w:spacing w:after="100"/>
      </w:pPr>
      <w:r>
        <w:t>Desplegar la aplicación en un servidor accesible públicamente (AWS), verificando su funcionamiento fuera de un entorno local.</w:t>
      </w:r>
    </w:p>
    <w:p w14:paraId="63D9D4D8" w14:textId="77777777" w:rsidR="006771E5" w:rsidRDefault="00E45841">
      <w:pPr>
        <w:pStyle w:val="Prrafodelista"/>
        <w:numPr>
          <w:ilvl w:val="0"/>
          <w:numId w:val="2"/>
        </w:numPr>
        <w:spacing w:after="100"/>
      </w:pPr>
      <w:r>
        <w:lastRenderedPageBreak/>
        <w:t>Desarrollar un cliente móvil e</w:t>
      </w:r>
      <w:r>
        <w:t xml:space="preserve">n </w:t>
      </w:r>
      <w:proofErr w:type="spellStart"/>
      <w:r>
        <w:t>Flutter</w:t>
      </w:r>
      <w:proofErr w:type="spellEnd"/>
      <w:r>
        <w:t xml:space="preserve"> que consuma el </w:t>
      </w:r>
      <w:proofErr w:type="spellStart"/>
      <w:r>
        <w:t>backend</w:t>
      </w:r>
      <w:proofErr w:type="spellEnd"/>
      <w:r>
        <w:t xml:space="preserve"> generado, con interacción por voz y operación sin conexión (offline) que sincroniza los cambios al reconectar.</w:t>
      </w:r>
    </w:p>
    <w:p w14:paraId="36C74719" w14:textId="77777777" w:rsidR="006771E5" w:rsidRDefault="00E45841">
      <w:pPr>
        <w:pStyle w:val="Prrafodelista"/>
        <w:numPr>
          <w:ilvl w:val="0"/>
          <w:numId w:val="2"/>
        </w:numPr>
        <w:spacing w:after="100"/>
      </w:pPr>
      <w:r>
        <w:t>Habilitar el uso de modelos de inteligencia artificial locales, tanto en escritorio como en el dispositivo móvil</w:t>
      </w:r>
      <w:r>
        <w:t>, para asistir al usuario incluso sin conexión a internet.</w:t>
      </w:r>
    </w:p>
    <w:p w14:paraId="15FF61C0" w14:textId="77777777" w:rsidR="006771E5" w:rsidRDefault="00E45841">
      <w:pPr>
        <w:pStyle w:val="Ttulo2"/>
        <w:spacing w:before="300" w:after="150"/>
      </w:pPr>
      <w:r>
        <w:t>1.5 Alcance</w:t>
      </w:r>
    </w:p>
    <w:p w14:paraId="0155CA29" w14:textId="77777777" w:rsidR="006771E5" w:rsidRDefault="00E45841">
      <w:pPr>
        <w:pStyle w:val="Ttulo3"/>
        <w:spacing w:before="220" w:after="120"/>
      </w:pPr>
      <w:r>
        <w:t>Módulo de Diagramas</w:t>
      </w:r>
    </w:p>
    <w:p w14:paraId="53393E57" w14:textId="77777777" w:rsidR="006771E5" w:rsidRDefault="00E45841">
      <w:pPr>
        <w:spacing w:after="160"/>
      </w:pPr>
      <w:r>
        <w:t>Gestiona la creación, edición, persistencia y carga compartida de diagramas UML.</w:t>
      </w:r>
    </w:p>
    <w:p w14:paraId="56197954" w14:textId="77777777" w:rsidR="006771E5" w:rsidRDefault="00E45841">
      <w:pPr>
        <w:pStyle w:val="Ttulo3"/>
        <w:spacing w:before="220" w:after="120"/>
      </w:pPr>
      <w:r>
        <w:t>Módulo Generador</w:t>
      </w:r>
    </w:p>
    <w:p w14:paraId="2A507C22" w14:textId="77777777" w:rsidR="006771E5" w:rsidRDefault="00E45841">
      <w:pPr>
        <w:spacing w:after="160"/>
      </w:pPr>
      <w:r>
        <w:t xml:space="preserve">Transforma el modelo UML en un proyecto Spring </w:t>
      </w:r>
      <w:proofErr w:type="spellStart"/>
      <w:r>
        <w:t>Boot</w:t>
      </w:r>
      <w:proofErr w:type="spellEnd"/>
      <w:r>
        <w:t xml:space="preserve"> completo (</w:t>
      </w:r>
      <w:proofErr w:type="spellStart"/>
      <w:r>
        <w:t>Entit</w:t>
      </w:r>
      <w:r>
        <w:t>y</w:t>
      </w:r>
      <w:proofErr w:type="spellEnd"/>
      <w:r>
        <w:t xml:space="preserve">, </w:t>
      </w:r>
      <w:proofErr w:type="spellStart"/>
      <w:r>
        <w:t>Repository</w:t>
      </w:r>
      <w:proofErr w:type="spellEnd"/>
      <w:r>
        <w:t xml:space="preserve">, </w:t>
      </w:r>
      <w:proofErr w:type="spellStart"/>
      <w:r>
        <w:t>Service</w:t>
      </w:r>
      <w:proofErr w:type="spellEnd"/>
      <w:r>
        <w:t xml:space="preserve">, </w:t>
      </w:r>
      <w:proofErr w:type="spellStart"/>
      <w:r>
        <w:t>Controller</w:t>
      </w:r>
      <w:proofErr w:type="spellEnd"/>
      <w:r>
        <w:t xml:space="preserve">) y en un archivo XMI. El proyecto generado incluye además una colección </w:t>
      </w:r>
      <w:proofErr w:type="spellStart"/>
      <w:r>
        <w:t>Postman</w:t>
      </w:r>
      <w:proofErr w:type="spellEnd"/>
      <w:r>
        <w:t>, los scripts SQL de esquema (</w:t>
      </w:r>
      <w:proofErr w:type="spellStart"/>
      <w:r>
        <w:t>schema.sql</w:t>
      </w:r>
      <w:proofErr w:type="spellEnd"/>
      <w:r>
        <w:t>) y de datos de prueba (</w:t>
      </w:r>
      <w:proofErr w:type="spellStart"/>
      <w:r>
        <w:t>data.sql</w:t>
      </w:r>
      <w:proofErr w:type="spellEnd"/>
      <w:r>
        <w:t xml:space="preserve">), y la documentación </w:t>
      </w:r>
      <w:proofErr w:type="spellStart"/>
      <w:r>
        <w:t>Swagger</w:t>
      </w:r>
      <w:proofErr w:type="spellEnd"/>
      <w:r>
        <w:t xml:space="preserve"> de la API.</w:t>
      </w:r>
    </w:p>
    <w:p w14:paraId="6CB6FE6A" w14:textId="77777777" w:rsidR="006771E5" w:rsidRDefault="00E45841">
      <w:pPr>
        <w:pStyle w:val="Ttulo3"/>
        <w:spacing w:before="220" w:after="120"/>
      </w:pPr>
      <w:r>
        <w:t>Módulo de Colaboración</w:t>
      </w:r>
    </w:p>
    <w:p w14:paraId="434B0F16" w14:textId="77777777" w:rsidR="006771E5" w:rsidRDefault="00E45841">
      <w:pPr>
        <w:spacing w:after="160"/>
      </w:pPr>
      <w:r>
        <w:t>Sincro</w:t>
      </w:r>
      <w:r>
        <w:t>niza los cambios del diagrama en tiempo real entre todos los usuarios conectados a la misma sesión de edición. Muestra la presencia de los usuarios conectados y aplica control de exclusión mediante bloqueo por clase: mientras un usuario edita una clase, es</w:t>
      </w:r>
      <w:r>
        <w:t>ta queda bloqueada para los demás y se libera al terminar la edición.</w:t>
      </w:r>
    </w:p>
    <w:p w14:paraId="318E8C18" w14:textId="77777777" w:rsidR="006771E5" w:rsidRDefault="00E45841">
      <w:pPr>
        <w:pStyle w:val="Ttulo3"/>
        <w:spacing w:before="220" w:after="120"/>
      </w:pPr>
      <w:r>
        <w:t>Módulo de Inteligencia Artificial</w:t>
      </w:r>
    </w:p>
    <w:p w14:paraId="44A14B09" w14:textId="77777777" w:rsidR="006771E5" w:rsidRDefault="00E45841">
      <w:pPr>
        <w:spacing w:after="160"/>
      </w:pPr>
      <w:r>
        <w:t>Provee el chat conversacional, el reconocimiento de voz y la interpretación de fotografías dibujadas a mano. Puede operar con modelos de IA en la nube (</w:t>
      </w:r>
      <w:r>
        <w:t>Google Gemini) o con modelos locales, en escritorio y en el dispositivo móvil, para funcionar sin conexión a internet.</w:t>
      </w:r>
    </w:p>
    <w:p w14:paraId="7AC87BB2" w14:textId="77777777" w:rsidR="006771E5" w:rsidRDefault="00E45841">
      <w:pPr>
        <w:pStyle w:val="Ttulo3"/>
        <w:spacing w:before="220" w:after="120"/>
      </w:pPr>
      <w:r>
        <w:t>Módulo Cliente Móvil</w:t>
      </w:r>
    </w:p>
    <w:p w14:paraId="783E5D49" w14:textId="77777777" w:rsidR="006771E5" w:rsidRDefault="00E45841">
      <w:pPr>
        <w:spacing w:after="160"/>
      </w:pPr>
      <w:r>
        <w:t xml:space="preserve">Aplicación desarrollada en </w:t>
      </w:r>
      <w:proofErr w:type="spellStart"/>
      <w:r>
        <w:t>Flutter</w:t>
      </w:r>
      <w:proofErr w:type="spellEnd"/>
      <w:r>
        <w:t xml:space="preserve"> que consume el </w:t>
      </w:r>
      <w:proofErr w:type="spellStart"/>
      <w:r>
        <w:t>backend</w:t>
      </w:r>
      <w:proofErr w:type="spellEnd"/>
      <w:r>
        <w:t xml:space="preserve"> generado para probar sus </w:t>
      </w:r>
      <w:proofErr w:type="spellStart"/>
      <w:r>
        <w:t>endpoints</w:t>
      </w:r>
      <w:proofErr w:type="spellEnd"/>
      <w:r>
        <w:t>. Ofrece interacción por</w:t>
      </w:r>
      <w:r>
        <w:t xml:space="preserve"> voz, un asistente de inteligencia artificial local y operación offline que encola las acciones realizadas sin conexión y las sincroniza al recuperar la conectividad.</w:t>
      </w:r>
    </w:p>
    <w:p w14:paraId="0B8DC304" w14:textId="77777777" w:rsidR="006771E5" w:rsidRDefault="00E45841">
      <w:pPr>
        <w:pStyle w:val="Ttulo1"/>
        <w:spacing w:before="500" w:after="200"/>
      </w:pPr>
      <w:r>
        <w:t>2. Captura De Requisitos</w:t>
      </w:r>
    </w:p>
    <w:p w14:paraId="587F2FEB" w14:textId="77777777" w:rsidR="006771E5" w:rsidRDefault="00E45841">
      <w:pPr>
        <w:pStyle w:val="Ttulo2"/>
        <w:spacing w:before="300" w:after="150"/>
      </w:pPr>
      <w:r>
        <w:t>2.1 Identificar Actores Y Casos De Uso</w:t>
      </w:r>
    </w:p>
    <w:p w14:paraId="225E1E71" w14:textId="77777777" w:rsidR="006771E5" w:rsidRDefault="00E45841">
      <w:pPr>
        <w:spacing w:after="160"/>
      </w:pPr>
      <w:r>
        <w:t>A diferencia de un sistema con roles y autenticación, esta herramienta no distingue perfiles de acceso: cualquier persona que abre la aplicación puede modelar. Se identifican tres actores:</w:t>
      </w:r>
    </w:p>
    <w:p w14:paraId="0FC2A740" w14:textId="77777777" w:rsidR="006771E5" w:rsidRDefault="00E45841">
      <w:pPr>
        <w:pStyle w:val="Prrafodelista"/>
        <w:numPr>
          <w:ilvl w:val="0"/>
          <w:numId w:val="2"/>
        </w:numPr>
        <w:spacing w:after="100"/>
      </w:pPr>
      <w:r>
        <w:rPr>
          <w:b/>
          <w:bCs/>
        </w:rPr>
        <w:t xml:space="preserve">Usuario: </w:t>
      </w:r>
      <w:r>
        <w:t>actor principal. Mo</w:t>
      </w:r>
      <w:r>
        <w:t xml:space="preserve">dela el diagrama de clases, lo guarda, lo comparte, genera el </w:t>
      </w:r>
      <w:proofErr w:type="spellStart"/>
      <w:r>
        <w:t>backend</w:t>
      </w:r>
      <w:proofErr w:type="spellEnd"/>
      <w:r>
        <w:t xml:space="preserve"> y lo exporta.</w:t>
      </w:r>
    </w:p>
    <w:p w14:paraId="3996FFB1" w14:textId="77777777" w:rsidR="006771E5" w:rsidRDefault="00E45841">
      <w:pPr>
        <w:pStyle w:val="Prrafodelista"/>
        <w:numPr>
          <w:ilvl w:val="0"/>
          <w:numId w:val="2"/>
        </w:numPr>
        <w:spacing w:after="100"/>
      </w:pPr>
      <w:r>
        <w:rPr>
          <w:b/>
          <w:bCs/>
        </w:rPr>
        <w:t xml:space="preserve">Usuario Colaborador: </w:t>
      </w:r>
      <w:r>
        <w:t>una instancia del mismo rol Usuario, conectada simultáneamente a la misma sesión de edición mediante un enlace compartido.</w:t>
      </w:r>
    </w:p>
    <w:p w14:paraId="70DC010A" w14:textId="77777777" w:rsidR="006771E5" w:rsidRDefault="00E45841">
      <w:pPr>
        <w:pStyle w:val="Prrafodelista"/>
        <w:numPr>
          <w:ilvl w:val="0"/>
          <w:numId w:val="2"/>
        </w:numPr>
        <w:spacing w:after="100"/>
      </w:pPr>
      <w:r>
        <w:rPr>
          <w:b/>
          <w:bCs/>
        </w:rPr>
        <w:t xml:space="preserve">Asistente de IA: </w:t>
      </w:r>
      <w:r>
        <w:t>actor secun</w:t>
      </w:r>
      <w:r>
        <w:t>dario (sistema externo, Google Gemini) que procesa las consultas de texto, voz e imagen del Usuario.</w:t>
      </w:r>
    </w:p>
    <w:p w14:paraId="4320D15F" w14:textId="77777777" w:rsidR="006771E5" w:rsidRDefault="00E45841">
      <w:pPr>
        <w:pStyle w:val="Ttulo2"/>
        <w:spacing w:before="300" w:after="150"/>
      </w:pPr>
      <w:r>
        <w:t>2.2 Priorizar Casos De Uso</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2400"/>
        <w:gridCol w:w="1500"/>
        <w:gridCol w:w="1500"/>
        <w:gridCol w:w="1400"/>
      </w:tblGrid>
      <w:tr w:rsidR="006771E5" w14:paraId="4A937C09" w14:textId="77777777">
        <w:tblPrEx>
          <w:tblCellMar>
            <w:top w:w="0" w:type="dxa"/>
            <w:bottom w:w="0" w:type="dxa"/>
          </w:tblCellMar>
        </w:tblPrEx>
        <w:tc>
          <w:tcPr>
            <w:tcW w:w="700" w:type="dxa"/>
            <w:shd w:val="clear" w:color="auto" w:fill="D9D9D9"/>
          </w:tcPr>
          <w:p w14:paraId="5D0D0359" w14:textId="77777777" w:rsidR="006771E5" w:rsidRDefault="00E45841">
            <w:r>
              <w:rPr>
                <w:b/>
                <w:bCs/>
                <w:sz w:val="18"/>
                <w:szCs w:val="18"/>
              </w:rPr>
              <w:t>NRO</w:t>
            </w:r>
          </w:p>
        </w:tc>
        <w:tc>
          <w:tcPr>
            <w:tcW w:w="2600" w:type="dxa"/>
            <w:shd w:val="clear" w:color="auto" w:fill="D9D9D9"/>
          </w:tcPr>
          <w:p w14:paraId="5746655E" w14:textId="77777777" w:rsidR="006771E5" w:rsidRDefault="00E45841">
            <w:r>
              <w:rPr>
                <w:b/>
                <w:bCs/>
                <w:sz w:val="18"/>
                <w:szCs w:val="18"/>
              </w:rPr>
              <w:t>CASO DE USO</w:t>
            </w:r>
          </w:p>
        </w:tc>
        <w:tc>
          <w:tcPr>
            <w:tcW w:w="2400" w:type="dxa"/>
            <w:shd w:val="clear" w:color="auto" w:fill="D9D9D9"/>
          </w:tcPr>
          <w:p w14:paraId="42ABA08A" w14:textId="77777777" w:rsidR="006771E5" w:rsidRDefault="00E45841">
            <w:r>
              <w:rPr>
                <w:b/>
                <w:bCs/>
                <w:sz w:val="18"/>
                <w:szCs w:val="18"/>
              </w:rPr>
              <w:t>ACTOR</w:t>
            </w:r>
          </w:p>
        </w:tc>
        <w:tc>
          <w:tcPr>
            <w:tcW w:w="1500" w:type="dxa"/>
            <w:shd w:val="clear" w:color="auto" w:fill="D9D9D9"/>
          </w:tcPr>
          <w:p w14:paraId="4D3A9C5C" w14:textId="77777777" w:rsidR="006771E5" w:rsidRDefault="00E45841">
            <w:r>
              <w:rPr>
                <w:b/>
                <w:bCs/>
                <w:sz w:val="18"/>
                <w:szCs w:val="18"/>
              </w:rPr>
              <w:t>ESTADO</w:t>
            </w:r>
          </w:p>
        </w:tc>
        <w:tc>
          <w:tcPr>
            <w:tcW w:w="1500" w:type="dxa"/>
            <w:shd w:val="clear" w:color="auto" w:fill="D9D9D9"/>
          </w:tcPr>
          <w:p w14:paraId="5C8D412C" w14:textId="77777777" w:rsidR="006771E5" w:rsidRDefault="00E45841">
            <w:r>
              <w:rPr>
                <w:b/>
                <w:bCs/>
                <w:sz w:val="18"/>
                <w:szCs w:val="18"/>
              </w:rPr>
              <w:t>PRIORIDAD</w:t>
            </w:r>
          </w:p>
        </w:tc>
        <w:tc>
          <w:tcPr>
            <w:tcW w:w="1400" w:type="dxa"/>
            <w:shd w:val="clear" w:color="auto" w:fill="D9D9D9"/>
          </w:tcPr>
          <w:p w14:paraId="320A2753" w14:textId="77777777" w:rsidR="006771E5" w:rsidRDefault="00E45841">
            <w:r>
              <w:rPr>
                <w:b/>
                <w:bCs/>
                <w:sz w:val="18"/>
                <w:szCs w:val="18"/>
              </w:rPr>
              <w:t>RIESGO</w:t>
            </w:r>
          </w:p>
        </w:tc>
      </w:tr>
      <w:tr w:rsidR="006771E5" w14:paraId="3C7D476B" w14:textId="77777777">
        <w:tblPrEx>
          <w:tblCellMar>
            <w:top w:w="0" w:type="dxa"/>
            <w:bottom w:w="0" w:type="dxa"/>
          </w:tblCellMar>
        </w:tblPrEx>
        <w:tc>
          <w:tcPr>
            <w:tcW w:w="700" w:type="dxa"/>
          </w:tcPr>
          <w:p w14:paraId="170A39CB" w14:textId="77777777" w:rsidR="006771E5" w:rsidRDefault="00E45841">
            <w:r>
              <w:rPr>
                <w:sz w:val="18"/>
                <w:szCs w:val="18"/>
              </w:rPr>
              <w:t>CU1</w:t>
            </w:r>
          </w:p>
        </w:tc>
        <w:tc>
          <w:tcPr>
            <w:tcW w:w="2600" w:type="dxa"/>
          </w:tcPr>
          <w:p w14:paraId="7E57D006" w14:textId="77777777" w:rsidR="006771E5" w:rsidRDefault="00E45841">
            <w:r>
              <w:rPr>
                <w:sz w:val="18"/>
                <w:szCs w:val="18"/>
              </w:rPr>
              <w:t>Crear Clase UML</w:t>
            </w:r>
          </w:p>
        </w:tc>
        <w:tc>
          <w:tcPr>
            <w:tcW w:w="2400" w:type="dxa"/>
          </w:tcPr>
          <w:p w14:paraId="09D467A0" w14:textId="77777777" w:rsidR="006771E5" w:rsidRDefault="00E45841">
            <w:r>
              <w:rPr>
                <w:sz w:val="18"/>
                <w:szCs w:val="18"/>
              </w:rPr>
              <w:t>Usuario</w:t>
            </w:r>
          </w:p>
        </w:tc>
        <w:tc>
          <w:tcPr>
            <w:tcW w:w="1500" w:type="dxa"/>
          </w:tcPr>
          <w:p w14:paraId="349818E7" w14:textId="77777777" w:rsidR="006771E5" w:rsidRDefault="00E45841">
            <w:r>
              <w:rPr>
                <w:sz w:val="18"/>
                <w:szCs w:val="18"/>
              </w:rPr>
              <w:t>Aprobado</w:t>
            </w:r>
          </w:p>
        </w:tc>
        <w:tc>
          <w:tcPr>
            <w:tcW w:w="1500" w:type="dxa"/>
          </w:tcPr>
          <w:p w14:paraId="4A001D19" w14:textId="77777777" w:rsidR="006771E5" w:rsidRDefault="00E45841">
            <w:r>
              <w:rPr>
                <w:sz w:val="18"/>
                <w:szCs w:val="18"/>
              </w:rPr>
              <w:t>Alta</w:t>
            </w:r>
          </w:p>
        </w:tc>
        <w:tc>
          <w:tcPr>
            <w:tcW w:w="1400" w:type="dxa"/>
          </w:tcPr>
          <w:p w14:paraId="0169375B" w14:textId="77777777" w:rsidR="006771E5" w:rsidRDefault="00E45841">
            <w:r>
              <w:rPr>
                <w:sz w:val="18"/>
                <w:szCs w:val="18"/>
              </w:rPr>
              <w:t>Crítico</w:t>
            </w:r>
          </w:p>
        </w:tc>
      </w:tr>
      <w:tr w:rsidR="006771E5" w14:paraId="61BAF0B5" w14:textId="77777777">
        <w:tblPrEx>
          <w:tblCellMar>
            <w:top w:w="0" w:type="dxa"/>
            <w:bottom w:w="0" w:type="dxa"/>
          </w:tblCellMar>
        </w:tblPrEx>
        <w:tc>
          <w:tcPr>
            <w:tcW w:w="700" w:type="dxa"/>
          </w:tcPr>
          <w:p w14:paraId="2D29B7E7" w14:textId="77777777" w:rsidR="006771E5" w:rsidRDefault="00E45841">
            <w:r>
              <w:rPr>
                <w:sz w:val="18"/>
                <w:szCs w:val="18"/>
              </w:rPr>
              <w:t>CU2</w:t>
            </w:r>
          </w:p>
        </w:tc>
        <w:tc>
          <w:tcPr>
            <w:tcW w:w="2600" w:type="dxa"/>
          </w:tcPr>
          <w:p w14:paraId="3480EAAA" w14:textId="77777777" w:rsidR="006771E5" w:rsidRDefault="00E45841">
            <w:r>
              <w:rPr>
                <w:sz w:val="18"/>
                <w:szCs w:val="18"/>
              </w:rPr>
              <w:t>Editar Clase UML</w:t>
            </w:r>
          </w:p>
        </w:tc>
        <w:tc>
          <w:tcPr>
            <w:tcW w:w="2400" w:type="dxa"/>
          </w:tcPr>
          <w:p w14:paraId="50B75C1D" w14:textId="77777777" w:rsidR="006771E5" w:rsidRDefault="00E45841">
            <w:r>
              <w:rPr>
                <w:sz w:val="18"/>
                <w:szCs w:val="18"/>
              </w:rPr>
              <w:t>Usuario</w:t>
            </w:r>
          </w:p>
        </w:tc>
        <w:tc>
          <w:tcPr>
            <w:tcW w:w="1500" w:type="dxa"/>
          </w:tcPr>
          <w:p w14:paraId="2555B501" w14:textId="77777777" w:rsidR="006771E5" w:rsidRDefault="00E45841">
            <w:r>
              <w:rPr>
                <w:sz w:val="18"/>
                <w:szCs w:val="18"/>
              </w:rPr>
              <w:t>Aprobado</w:t>
            </w:r>
          </w:p>
        </w:tc>
        <w:tc>
          <w:tcPr>
            <w:tcW w:w="1500" w:type="dxa"/>
          </w:tcPr>
          <w:p w14:paraId="640DB37D" w14:textId="77777777" w:rsidR="006771E5" w:rsidRDefault="00E45841">
            <w:r>
              <w:rPr>
                <w:sz w:val="18"/>
                <w:szCs w:val="18"/>
              </w:rPr>
              <w:t>Alta</w:t>
            </w:r>
          </w:p>
        </w:tc>
        <w:tc>
          <w:tcPr>
            <w:tcW w:w="1400" w:type="dxa"/>
          </w:tcPr>
          <w:p w14:paraId="7CABB13A" w14:textId="77777777" w:rsidR="006771E5" w:rsidRDefault="00E45841">
            <w:r>
              <w:rPr>
                <w:sz w:val="18"/>
                <w:szCs w:val="18"/>
              </w:rPr>
              <w:t>Normal</w:t>
            </w:r>
          </w:p>
        </w:tc>
      </w:tr>
      <w:tr w:rsidR="006771E5" w14:paraId="4FD5C03F" w14:textId="77777777">
        <w:tblPrEx>
          <w:tblCellMar>
            <w:top w:w="0" w:type="dxa"/>
            <w:bottom w:w="0" w:type="dxa"/>
          </w:tblCellMar>
        </w:tblPrEx>
        <w:tc>
          <w:tcPr>
            <w:tcW w:w="700" w:type="dxa"/>
          </w:tcPr>
          <w:p w14:paraId="5BB14CA8" w14:textId="77777777" w:rsidR="006771E5" w:rsidRDefault="00E45841">
            <w:r>
              <w:rPr>
                <w:sz w:val="18"/>
                <w:szCs w:val="18"/>
              </w:rPr>
              <w:t>CU3</w:t>
            </w:r>
          </w:p>
        </w:tc>
        <w:tc>
          <w:tcPr>
            <w:tcW w:w="2600" w:type="dxa"/>
          </w:tcPr>
          <w:p w14:paraId="3BD6C15E" w14:textId="77777777" w:rsidR="006771E5" w:rsidRDefault="00E45841">
            <w:r>
              <w:rPr>
                <w:sz w:val="18"/>
                <w:szCs w:val="18"/>
              </w:rPr>
              <w:t>Eliminar Clase UML</w:t>
            </w:r>
          </w:p>
        </w:tc>
        <w:tc>
          <w:tcPr>
            <w:tcW w:w="2400" w:type="dxa"/>
          </w:tcPr>
          <w:p w14:paraId="38C5020C" w14:textId="77777777" w:rsidR="006771E5" w:rsidRDefault="00E45841">
            <w:r>
              <w:rPr>
                <w:sz w:val="18"/>
                <w:szCs w:val="18"/>
              </w:rPr>
              <w:t>Usuario</w:t>
            </w:r>
          </w:p>
        </w:tc>
        <w:tc>
          <w:tcPr>
            <w:tcW w:w="1500" w:type="dxa"/>
          </w:tcPr>
          <w:p w14:paraId="78EC6A76" w14:textId="77777777" w:rsidR="006771E5" w:rsidRDefault="00E45841">
            <w:r>
              <w:rPr>
                <w:sz w:val="18"/>
                <w:szCs w:val="18"/>
              </w:rPr>
              <w:t>Aprobado</w:t>
            </w:r>
          </w:p>
        </w:tc>
        <w:tc>
          <w:tcPr>
            <w:tcW w:w="1500" w:type="dxa"/>
          </w:tcPr>
          <w:p w14:paraId="20BD247C" w14:textId="77777777" w:rsidR="006771E5" w:rsidRDefault="00E45841">
            <w:r>
              <w:rPr>
                <w:sz w:val="18"/>
                <w:szCs w:val="18"/>
              </w:rPr>
              <w:t>Media</w:t>
            </w:r>
          </w:p>
        </w:tc>
        <w:tc>
          <w:tcPr>
            <w:tcW w:w="1400" w:type="dxa"/>
          </w:tcPr>
          <w:p w14:paraId="132D6704" w14:textId="77777777" w:rsidR="006771E5" w:rsidRDefault="00E45841">
            <w:r>
              <w:rPr>
                <w:sz w:val="18"/>
                <w:szCs w:val="18"/>
              </w:rPr>
              <w:t>Normal</w:t>
            </w:r>
          </w:p>
        </w:tc>
      </w:tr>
      <w:tr w:rsidR="006771E5" w14:paraId="7E58C056" w14:textId="77777777">
        <w:tblPrEx>
          <w:tblCellMar>
            <w:top w:w="0" w:type="dxa"/>
            <w:bottom w:w="0" w:type="dxa"/>
          </w:tblCellMar>
        </w:tblPrEx>
        <w:tc>
          <w:tcPr>
            <w:tcW w:w="700" w:type="dxa"/>
          </w:tcPr>
          <w:p w14:paraId="563D08C7" w14:textId="77777777" w:rsidR="006771E5" w:rsidRDefault="00E45841">
            <w:r>
              <w:rPr>
                <w:sz w:val="18"/>
                <w:szCs w:val="18"/>
              </w:rPr>
              <w:t>CU4</w:t>
            </w:r>
          </w:p>
        </w:tc>
        <w:tc>
          <w:tcPr>
            <w:tcW w:w="2600" w:type="dxa"/>
          </w:tcPr>
          <w:p w14:paraId="7E86969A" w14:textId="77777777" w:rsidR="006771E5" w:rsidRDefault="00E45841">
            <w:r>
              <w:rPr>
                <w:sz w:val="18"/>
                <w:szCs w:val="18"/>
              </w:rPr>
              <w:t>Crear Relación entre Clases</w:t>
            </w:r>
          </w:p>
        </w:tc>
        <w:tc>
          <w:tcPr>
            <w:tcW w:w="2400" w:type="dxa"/>
          </w:tcPr>
          <w:p w14:paraId="0C4C89C2" w14:textId="77777777" w:rsidR="006771E5" w:rsidRDefault="00E45841">
            <w:r>
              <w:rPr>
                <w:sz w:val="18"/>
                <w:szCs w:val="18"/>
              </w:rPr>
              <w:t>Usuario</w:t>
            </w:r>
          </w:p>
        </w:tc>
        <w:tc>
          <w:tcPr>
            <w:tcW w:w="1500" w:type="dxa"/>
          </w:tcPr>
          <w:p w14:paraId="6F4D9C09" w14:textId="77777777" w:rsidR="006771E5" w:rsidRDefault="00E45841">
            <w:r>
              <w:rPr>
                <w:sz w:val="18"/>
                <w:szCs w:val="18"/>
              </w:rPr>
              <w:t>Aprobado</w:t>
            </w:r>
          </w:p>
        </w:tc>
        <w:tc>
          <w:tcPr>
            <w:tcW w:w="1500" w:type="dxa"/>
          </w:tcPr>
          <w:p w14:paraId="0F67E6D4" w14:textId="77777777" w:rsidR="006771E5" w:rsidRDefault="00E45841">
            <w:r>
              <w:rPr>
                <w:sz w:val="18"/>
                <w:szCs w:val="18"/>
              </w:rPr>
              <w:t>Alta</w:t>
            </w:r>
          </w:p>
        </w:tc>
        <w:tc>
          <w:tcPr>
            <w:tcW w:w="1400" w:type="dxa"/>
          </w:tcPr>
          <w:p w14:paraId="200F19AD" w14:textId="77777777" w:rsidR="006771E5" w:rsidRDefault="00E45841">
            <w:r>
              <w:rPr>
                <w:sz w:val="18"/>
                <w:szCs w:val="18"/>
              </w:rPr>
              <w:t>Crítico</w:t>
            </w:r>
          </w:p>
        </w:tc>
      </w:tr>
      <w:tr w:rsidR="006771E5" w14:paraId="6E1238D1" w14:textId="77777777">
        <w:tblPrEx>
          <w:tblCellMar>
            <w:top w:w="0" w:type="dxa"/>
            <w:bottom w:w="0" w:type="dxa"/>
          </w:tblCellMar>
        </w:tblPrEx>
        <w:tc>
          <w:tcPr>
            <w:tcW w:w="700" w:type="dxa"/>
          </w:tcPr>
          <w:p w14:paraId="2DD78FD1" w14:textId="77777777" w:rsidR="006771E5" w:rsidRDefault="00E45841">
            <w:r>
              <w:rPr>
                <w:sz w:val="18"/>
                <w:szCs w:val="18"/>
              </w:rPr>
              <w:t>CU5</w:t>
            </w:r>
          </w:p>
        </w:tc>
        <w:tc>
          <w:tcPr>
            <w:tcW w:w="2600" w:type="dxa"/>
          </w:tcPr>
          <w:p w14:paraId="41B5000B" w14:textId="77777777" w:rsidR="006771E5" w:rsidRDefault="00E45841">
            <w:r>
              <w:rPr>
                <w:sz w:val="18"/>
                <w:szCs w:val="18"/>
              </w:rPr>
              <w:t>Guardar Diagrama</w:t>
            </w:r>
          </w:p>
        </w:tc>
        <w:tc>
          <w:tcPr>
            <w:tcW w:w="2400" w:type="dxa"/>
          </w:tcPr>
          <w:p w14:paraId="57CF8BE6" w14:textId="77777777" w:rsidR="006771E5" w:rsidRDefault="00E45841">
            <w:r>
              <w:rPr>
                <w:sz w:val="18"/>
                <w:szCs w:val="18"/>
              </w:rPr>
              <w:t>Usuario</w:t>
            </w:r>
          </w:p>
        </w:tc>
        <w:tc>
          <w:tcPr>
            <w:tcW w:w="1500" w:type="dxa"/>
          </w:tcPr>
          <w:p w14:paraId="5036D198" w14:textId="77777777" w:rsidR="006771E5" w:rsidRDefault="00E45841">
            <w:r>
              <w:rPr>
                <w:sz w:val="18"/>
                <w:szCs w:val="18"/>
              </w:rPr>
              <w:t>Aprobado</w:t>
            </w:r>
          </w:p>
        </w:tc>
        <w:tc>
          <w:tcPr>
            <w:tcW w:w="1500" w:type="dxa"/>
          </w:tcPr>
          <w:p w14:paraId="6213824B" w14:textId="77777777" w:rsidR="006771E5" w:rsidRDefault="00E45841">
            <w:r>
              <w:rPr>
                <w:sz w:val="18"/>
                <w:szCs w:val="18"/>
              </w:rPr>
              <w:t>Alta</w:t>
            </w:r>
          </w:p>
        </w:tc>
        <w:tc>
          <w:tcPr>
            <w:tcW w:w="1400" w:type="dxa"/>
          </w:tcPr>
          <w:p w14:paraId="217A5B6D" w14:textId="77777777" w:rsidR="006771E5" w:rsidRDefault="00E45841">
            <w:r>
              <w:rPr>
                <w:sz w:val="18"/>
                <w:szCs w:val="18"/>
              </w:rPr>
              <w:t>Crítico</w:t>
            </w:r>
          </w:p>
        </w:tc>
      </w:tr>
      <w:tr w:rsidR="006771E5" w14:paraId="63C8E028" w14:textId="77777777">
        <w:tblPrEx>
          <w:tblCellMar>
            <w:top w:w="0" w:type="dxa"/>
            <w:bottom w:w="0" w:type="dxa"/>
          </w:tblCellMar>
        </w:tblPrEx>
        <w:tc>
          <w:tcPr>
            <w:tcW w:w="700" w:type="dxa"/>
          </w:tcPr>
          <w:p w14:paraId="4C1A8A0F" w14:textId="77777777" w:rsidR="006771E5" w:rsidRDefault="00E45841">
            <w:r>
              <w:rPr>
                <w:sz w:val="18"/>
                <w:szCs w:val="18"/>
              </w:rPr>
              <w:lastRenderedPageBreak/>
              <w:t>CU6</w:t>
            </w:r>
          </w:p>
        </w:tc>
        <w:tc>
          <w:tcPr>
            <w:tcW w:w="2600" w:type="dxa"/>
          </w:tcPr>
          <w:p w14:paraId="312F3D16" w14:textId="77777777" w:rsidR="006771E5" w:rsidRDefault="00E45841">
            <w:r>
              <w:rPr>
                <w:sz w:val="18"/>
                <w:szCs w:val="18"/>
              </w:rPr>
              <w:t>Cargar Diagrama Compartido</w:t>
            </w:r>
          </w:p>
        </w:tc>
        <w:tc>
          <w:tcPr>
            <w:tcW w:w="2400" w:type="dxa"/>
          </w:tcPr>
          <w:p w14:paraId="7C475473" w14:textId="77777777" w:rsidR="006771E5" w:rsidRDefault="00E45841">
            <w:r>
              <w:rPr>
                <w:sz w:val="18"/>
                <w:szCs w:val="18"/>
              </w:rPr>
              <w:t>Usuario</w:t>
            </w:r>
          </w:p>
        </w:tc>
        <w:tc>
          <w:tcPr>
            <w:tcW w:w="1500" w:type="dxa"/>
          </w:tcPr>
          <w:p w14:paraId="577FA95A" w14:textId="77777777" w:rsidR="006771E5" w:rsidRDefault="00E45841">
            <w:r>
              <w:rPr>
                <w:sz w:val="18"/>
                <w:szCs w:val="18"/>
              </w:rPr>
              <w:t>Aprobado</w:t>
            </w:r>
          </w:p>
        </w:tc>
        <w:tc>
          <w:tcPr>
            <w:tcW w:w="1500" w:type="dxa"/>
          </w:tcPr>
          <w:p w14:paraId="5790B8FC" w14:textId="77777777" w:rsidR="006771E5" w:rsidRDefault="00E45841">
            <w:r>
              <w:rPr>
                <w:sz w:val="18"/>
                <w:szCs w:val="18"/>
              </w:rPr>
              <w:t>Alta</w:t>
            </w:r>
          </w:p>
        </w:tc>
        <w:tc>
          <w:tcPr>
            <w:tcW w:w="1400" w:type="dxa"/>
          </w:tcPr>
          <w:p w14:paraId="66158CD6" w14:textId="77777777" w:rsidR="006771E5" w:rsidRDefault="00E45841">
            <w:r>
              <w:rPr>
                <w:sz w:val="18"/>
                <w:szCs w:val="18"/>
              </w:rPr>
              <w:t>Normal</w:t>
            </w:r>
          </w:p>
        </w:tc>
      </w:tr>
      <w:tr w:rsidR="006771E5" w14:paraId="5295167B" w14:textId="77777777">
        <w:tblPrEx>
          <w:tblCellMar>
            <w:top w:w="0" w:type="dxa"/>
            <w:bottom w:w="0" w:type="dxa"/>
          </w:tblCellMar>
        </w:tblPrEx>
        <w:tc>
          <w:tcPr>
            <w:tcW w:w="700" w:type="dxa"/>
          </w:tcPr>
          <w:p w14:paraId="2C4C4662" w14:textId="77777777" w:rsidR="006771E5" w:rsidRDefault="00E45841">
            <w:r>
              <w:rPr>
                <w:sz w:val="18"/>
                <w:szCs w:val="18"/>
              </w:rPr>
              <w:t>CU7</w:t>
            </w:r>
          </w:p>
        </w:tc>
        <w:tc>
          <w:tcPr>
            <w:tcW w:w="2600" w:type="dxa"/>
          </w:tcPr>
          <w:p w14:paraId="0534EE01" w14:textId="77777777" w:rsidR="006771E5" w:rsidRDefault="00E45841">
            <w:r>
              <w:rPr>
                <w:sz w:val="18"/>
                <w:szCs w:val="18"/>
              </w:rPr>
              <w:t>Colaborar en Tiempo Real</w:t>
            </w:r>
          </w:p>
        </w:tc>
        <w:tc>
          <w:tcPr>
            <w:tcW w:w="2400" w:type="dxa"/>
          </w:tcPr>
          <w:p w14:paraId="5A9B4C04" w14:textId="77777777" w:rsidR="006771E5" w:rsidRDefault="00E45841">
            <w:r>
              <w:rPr>
                <w:sz w:val="18"/>
                <w:szCs w:val="18"/>
              </w:rPr>
              <w:t>Usuario / Usuario Colaborador</w:t>
            </w:r>
          </w:p>
        </w:tc>
        <w:tc>
          <w:tcPr>
            <w:tcW w:w="1500" w:type="dxa"/>
          </w:tcPr>
          <w:p w14:paraId="12C02360" w14:textId="77777777" w:rsidR="006771E5" w:rsidRDefault="00E45841">
            <w:r>
              <w:rPr>
                <w:sz w:val="18"/>
                <w:szCs w:val="18"/>
              </w:rPr>
              <w:t>Aprobado</w:t>
            </w:r>
          </w:p>
        </w:tc>
        <w:tc>
          <w:tcPr>
            <w:tcW w:w="1500" w:type="dxa"/>
          </w:tcPr>
          <w:p w14:paraId="7019DF42" w14:textId="77777777" w:rsidR="006771E5" w:rsidRDefault="00E45841">
            <w:r>
              <w:rPr>
                <w:sz w:val="18"/>
                <w:szCs w:val="18"/>
              </w:rPr>
              <w:t>Alta</w:t>
            </w:r>
          </w:p>
        </w:tc>
        <w:tc>
          <w:tcPr>
            <w:tcW w:w="1400" w:type="dxa"/>
          </w:tcPr>
          <w:p w14:paraId="2B96C876" w14:textId="77777777" w:rsidR="006771E5" w:rsidRDefault="00E45841">
            <w:r>
              <w:rPr>
                <w:sz w:val="18"/>
                <w:szCs w:val="18"/>
              </w:rPr>
              <w:t>Crítico</w:t>
            </w:r>
          </w:p>
        </w:tc>
      </w:tr>
      <w:tr w:rsidR="006771E5" w14:paraId="68E4FC63" w14:textId="77777777">
        <w:tblPrEx>
          <w:tblCellMar>
            <w:top w:w="0" w:type="dxa"/>
            <w:bottom w:w="0" w:type="dxa"/>
          </w:tblCellMar>
        </w:tblPrEx>
        <w:tc>
          <w:tcPr>
            <w:tcW w:w="700" w:type="dxa"/>
          </w:tcPr>
          <w:p w14:paraId="3C8C4EB1" w14:textId="77777777" w:rsidR="006771E5" w:rsidRDefault="00E45841">
            <w:r>
              <w:rPr>
                <w:sz w:val="18"/>
                <w:szCs w:val="18"/>
              </w:rPr>
              <w:t>CU8</w:t>
            </w:r>
          </w:p>
        </w:tc>
        <w:tc>
          <w:tcPr>
            <w:tcW w:w="2600" w:type="dxa"/>
          </w:tcPr>
          <w:p w14:paraId="6DB3A641" w14:textId="77777777" w:rsidR="006771E5" w:rsidRDefault="00E45841">
            <w:r>
              <w:rPr>
                <w:sz w:val="18"/>
                <w:szCs w:val="18"/>
              </w:rPr>
              <w:t xml:space="preserve">Generar </w:t>
            </w:r>
            <w:proofErr w:type="spellStart"/>
            <w:r>
              <w:rPr>
                <w:sz w:val="18"/>
                <w:szCs w:val="18"/>
              </w:rPr>
              <w:t>Backend</w:t>
            </w:r>
            <w:proofErr w:type="spellEnd"/>
            <w:r>
              <w:rPr>
                <w:sz w:val="18"/>
                <w:szCs w:val="18"/>
              </w:rPr>
              <w:t xml:space="preserve"> Spring </w:t>
            </w:r>
            <w:proofErr w:type="spellStart"/>
            <w:r>
              <w:rPr>
                <w:sz w:val="18"/>
                <w:szCs w:val="18"/>
              </w:rPr>
              <w:t>Boot</w:t>
            </w:r>
            <w:proofErr w:type="spellEnd"/>
          </w:p>
        </w:tc>
        <w:tc>
          <w:tcPr>
            <w:tcW w:w="2400" w:type="dxa"/>
          </w:tcPr>
          <w:p w14:paraId="1FFDF02B" w14:textId="77777777" w:rsidR="006771E5" w:rsidRDefault="00E45841">
            <w:r>
              <w:rPr>
                <w:sz w:val="18"/>
                <w:szCs w:val="18"/>
              </w:rPr>
              <w:t>Usuario</w:t>
            </w:r>
          </w:p>
        </w:tc>
        <w:tc>
          <w:tcPr>
            <w:tcW w:w="1500" w:type="dxa"/>
          </w:tcPr>
          <w:p w14:paraId="6BF37277" w14:textId="77777777" w:rsidR="006771E5" w:rsidRDefault="00E45841">
            <w:r>
              <w:rPr>
                <w:sz w:val="18"/>
                <w:szCs w:val="18"/>
              </w:rPr>
              <w:t>Aprobado</w:t>
            </w:r>
          </w:p>
        </w:tc>
        <w:tc>
          <w:tcPr>
            <w:tcW w:w="1500" w:type="dxa"/>
          </w:tcPr>
          <w:p w14:paraId="757B3F0E" w14:textId="77777777" w:rsidR="006771E5" w:rsidRDefault="00E45841">
            <w:r>
              <w:rPr>
                <w:sz w:val="18"/>
                <w:szCs w:val="18"/>
              </w:rPr>
              <w:t>Alta</w:t>
            </w:r>
          </w:p>
        </w:tc>
        <w:tc>
          <w:tcPr>
            <w:tcW w:w="1400" w:type="dxa"/>
          </w:tcPr>
          <w:p w14:paraId="142EF7CC" w14:textId="77777777" w:rsidR="006771E5" w:rsidRDefault="00E45841">
            <w:r>
              <w:rPr>
                <w:sz w:val="18"/>
                <w:szCs w:val="18"/>
              </w:rPr>
              <w:t>Crítico</w:t>
            </w:r>
          </w:p>
        </w:tc>
      </w:tr>
      <w:tr w:rsidR="006771E5" w14:paraId="24B0BE4D" w14:textId="77777777">
        <w:tblPrEx>
          <w:tblCellMar>
            <w:top w:w="0" w:type="dxa"/>
            <w:bottom w:w="0" w:type="dxa"/>
          </w:tblCellMar>
        </w:tblPrEx>
        <w:tc>
          <w:tcPr>
            <w:tcW w:w="700" w:type="dxa"/>
          </w:tcPr>
          <w:p w14:paraId="33B35368" w14:textId="77777777" w:rsidR="006771E5" w:rsidRDefault="00E45841">
            <w:r>
              <w:rPr>
                <w:sz w:val="18"/>
                <w:szCs w:val="18"/>
              </w:rPr>
              <w:t>CU9</w:t>
            </w:r>
          </w:p>
        </w:tc>
        <w:tc>
          <w:tcPr>
            <w:tcW w:w="2600" w:type="dxa"/>
          </w:tcPr>
          <w:p w14:paraId="019396C6" w14:textId="77777777" w:rsidR="006771E5" w:rsidRDefault="00E45841">
            <w:r>
              <w:rPr>
                <w:sz w:val="18"/>
                <w:szCs w:val="18"/>
              </w:rPr>
              <w:t>Exportar Diagrama a XMI</w:t>
            </w:r>
          </w:p>
        </w:tc>
        <w:tc>
          <w:tcPr>
            <w:tcW w:w="2400" w:type="dxa"/>
          </w:tcPr>
          <w:p w14:paraId="160BE32E" w14:textId="77777777" w:rsidR="006771E5" w:rsidRDefault="00E45841">
            <w:r>
              <w:rPr>
                <w:sz w:val="18"/>
                <w:szCs w:val="18"/>
              </w:rPr>
              <w:t>Usuario</w:t>
            </w:r>
          </w:p>
        </w:tc>
        <w:tc>
          <w:tcPr>
            <w:tcW w:w="1500" w:type="dxa"/>
          </w:tcPr>
          <w:p w14:paraId="6117067F" w14:textId="77777777" w:rsidR="006771E5" w:rsidRDefault="00E45841">
            <w:r>
              <w:rPr>
                <w:sz w:val="18"/>
                <w:szCs w:val="18"/>
              </w:rPr>
              <w:t>Aprobado</w:t>
            </w:r>
          </w:p>
        </w:tc>
        <w:tc>
          <w:tcPr>
            <w:tcW w:w="1500" w:type="dxa"/>
          </w:tcPr>
          <w:p w14:paraId="4B61109D" w14:textId="77777777" w:rsidR="006771E5" w:rsidRDefault="00E45841">
            <w:r>
              <w:rPr>
                <w:sz w:val="18"/>
                <w:szCs w:val="18"/>
              </w:rPr>
              <w:t>Media</w:t>
            </w:r>
          </w:p>
        </w:tc>
        <w:tc>
          <w:tcPr>
            <w:tcW w:w="1400" w:type="dxa"/>
          </w:tcPr>
          <w:p w14:paraId="65C72A5A" w14:textId="77777777" w:rsidR="006771E5" w:rsidRDefault="00E45841">
            <w:r>
              <w:rPr>
                <w:sz w:val="18"/>
                <w:szCs w:val="18"/>
              </w:rPr>
              <w:t>Normal</w:t>
            </w:r>
          </w:p>
        </w:tc>
      </w:tr>
      <w:tr w:rsidR="006771E5" w14:paraId="57DB68E3" w14:textId="77777777">
        <w:tblPrEx>
          <w:tblCellMar>
            <w:top w:w="0" w:type="dxa"/>
            <w:bottom w:w="0" w:type="dxa"/>
          </w:tblCellMar>
        </w:tblPrEx>
        <w:tc>
          <w:tcPr>
            <w:tcW w:w="700" w:type="dxa"/>
          </w:tcPr>
          <w:p w14:paraId="2B815043" w14:textId="77777777" w:rsidR="006771E5" w:rsidRDefault="00E45841">
            <w:r>
              <w:rPr>
                <w:sz w:val="18"/>
                <w:szCs w:val="18"/>
              </w:rPr>
              <w:t>CU10</w:t>
            </w:r>
          </w:p>
        </w:tc>
        <w:tc>
          <w:tcPr>
            <w:tcW w:w="2600" w:type="dxa"/>
          </w:tcPr>
          <w:p w14:paraId="1AF0EE56" w14:textId="77777777" w:rsidR="006771E5" w:rsidRDefault="00E45841">
            <w:r>
              <w:rPr>
                <w:sz w:val="18"/>
                <w:szCs w:val="18"/>
              </w:rPr>
              <w:t>Consultar Asistente de IA</w:t>
            </w:r>
          </w:p>
        </w:tc>
        <w:tc>
          <w:tcPr>
            <w:tcW w:w="2400" w:type="dxa"/>
          </w:tcPr>
          <w:p w14:paraId="27F42479" w14:textId="77777777" w:rsidR="006771E5" w:rsidRDefault="00E45841">
            <w:r>
              <w:rPr>
                <w:sz w:val="18"/>
                <w:szCs w:val="18"/>
              </w:rPr>
              <w:t>Usuario / IA</w:t>
            </w:r>
          </w:p>
        </w:tc>
        <w:tc>
          <w:tcPr>
            <w:tcW w:w="1500" w:type="dxa"/>
          </w:tcPr>
          <w:p w14:paraId="5C27F785" w14:textId="77777777" w:rsidR="006771E5" w:rsidRDefault="00E45841">
            <w:r>
              <w:rPr>
                <w:sz w:val="18"/>
                <w:szCs w:val="18"/>
              </w:rPr>
              <w:t>Aprobado</w:t>
            </w:r>
          </w:p>
        </w:tc>
        <w:tc>
          <w:tcPr>
            <w:tcW w:w="1500" w:type="dxa"/>
          </w:tcPr>
          <w:p w14:paraId="044F80B0" w14:textId="77777777" w:rsidR="006771E5" w:rsidRDefault="00E45841">
            <w:r>
              <w:rPr>
                <w:sz w:val="18"/>
                <w:szCs w:val="18"/>
              </w:rPr>
              <w:t>Media</w:t>
            </w:r>
          </w:p>
        </w:tc>
        <w:tc>
          <w:tcPr>
            <w:tcW w:w="1400" w:type="dxa"/>
          </w:tcPr>
          <w:p w14:paraId="79088B78" w14:textId="77777777" w:rsidR="006771E5" w:rsidRDefault="00E45841">
            <w:r>
              <w:rPr>
                <w:sz w:val="18"/>
                <w:szCs w:val="18"/>
              </w:rPr>
              <w:t>Normal</w:t>
            </w:r>
          </w:p>
        </w:tc>
      </w:tr>
      <w:tr w:rsidR="006771E5" w14:paraId="30490CCB" w14:textId="77777777">
        <w:tblPrEx>
          <w:tblCellMar>
            <w:top w:w="0" w:type="dxa"/>
            <w:bottom w:w="0" w:type="dxa"/>
          </w:tblCellMar>
        </w:tblPrEx>
        <w:tc>
          <w:tcPr>
            <w:tcW w:w="700" w:type="dxa"/>
          </w:tcPr>
          <w:p w14:paraId="1753B4B1" w14:textId="77777777" w:rsidR="006771E5" w:rsidRDefault="00E45841">
            <w:r>
              <w:rPr>
                <w:sz w:val="18"/>
                <w:szCs w:val="18"/>
              </w:rPr>
              <w:t>CU11</w:t>
            </w:r>
          </w:p>
        </w:tc>
        <w:tc>
          <w:tcPr>
            <w:tcW w:w="2600" w:type="dxa"/>
          </w:tcPr>
          <w:p w14:paraId="0147B72E" w14:textId="77777777" w:rsidR="006771E5" w:rsidRDefault="00E45841">
            <w:r>
              <w:rPr>
                <w:sz w:val="18"/>
                <w:szCs w:val="18"/>
              </w:rPr>
              <w:t>Dictar Comando por Voz</w:t>
            </w:r>
          </w:p>
        </w:tc>
        <w:tc>
          <w:tcPr>
            <w:tcW w:w="2400" w:type="dxa"/>
          </w:tcPr>
          <w:p w14:paraId="374B2120" w14:textId="77777777" w:rsidR="006771E5" w:rsidRDefault="00E45841">
            <w:r>
              <w:rPr>
                <w:sz w:val="18"/>
                <w:szCs w:val="18"/>
              </w:rPr>
              <w:t>Usuario</w:t>
            </w:r>
          </w:p>
        </w:tc>
        <w:tc>
          <w:tcPr>
            <w:tcW w:w="1500" w:type="dxa"/>
          </w:tcPr>
          <w:p w14:paraId="5842920E" w14:textId="77777777" w:rsidR="006771E5" w:rsidRDefault="00E45841">
            <w:r>
              <w:rPr>
                <w:sz w:val="18"/>
                <w:szCs w:val="18"/>
              </w:rPr>
              <w:t>Aprobado</w:t>
            </w:r>
          </w:p>
        </w:tc>
        <w:tc>
          <w:tcPr>
            <w:tcW w:w="1500" w:type="dxa"/>
          </w:tcPr>
          <w:p w14:paraId="0CEA08B1" w14:textId="77777777" w:rsidR="006771E5" w:rsidRDefault="00E45841">
            <w:r>
              <w:rPr>
                <w:sz w:val="18"/>
                <w:szCs w:val="18"/>
              </w:rPr>
              <w:t>Baja</w:t>
            </w:r>
          </w:p>
        </w:tc>
        <w:tc>
          <w:tcPr>
            <w:tcW w:w="1400" w:type="dxa"/>
          </w:tcPr>
          <w:p w14:paraId="095C2D78" w14:textId="77777777" w:rsidR="006771E5" w:rsidRDefault="00E45841">
            <w:r>
              <w:rPr>
                <w:sz w:val="18"/>
                <w:szCs w:val="18"/>
              </w:rPr>
              <w:t>Normal</w:t>
            </w:r>
          </w:p>
        </w:tc>
      </w:tr>
      <w:tr w:rsidR="006771E5" w14:paraId="3D46F30A" w14:textId="77777777">
        <w:tblPrEx>
          <w:tblCellMar>
            <w:top w:w="0" w:type="dxa"/>
            <w:bottom w:w="0" w:type="dxa"/>
          </w:tblCellMar>
        </w:tblPrEx>
        <w:tc>
          <w:tcPr>
            <w:tcW w:w="700" w:type="dxa"/>
          </w:tcPr>
          <w:p w14:paraId="7D7C840F" w14:textId="77777777" w:rsidR="006771E5" w:rsidRDefault="00E45841">
            <w:r>
              <w:rPr>
                <w:sz w:val="18"/>
                <w:szCs w:val="18"/>
              </w:rPr>
              <w:t>CU12</w:t>
            </w:r>
          </w:p>
        </w:tc>
        <w:tc>
          <w:tcPr>
            <w:tcW w:w="2600" w:type="dxa"/>
          </w:tcPr>
          <w:p w14:paraId="2CE33C1F" w14:textId="77777777" w:rsidR="006771E5" w:rsidRDefault="00E45841">
            <w:r>
              <w:rPr>
                <w:sz w:val="18"/>
                <w:szCs w:val="18"/>
              </w:rPr>
              <w:t>Interpretar Foto de Pizarra</w:t>
            </w:r>
          </w:p>
        </w:tc>
        <w:tc>
          <w:tcPr>
            <w:tcW w:w="2400" w:type="dxa"/>
          </w:tcPr>
          <w:p w14:paraId="248630BA" w14:textId="77777777" w:rsidR="006771E5" w:rsidRDefault="00E45841">
            <w:r>
              <w:rPr>
                <w:sz w:val="18"/>
                <w:szCs w:val="18"/>
              </w:rPr>
              <w:t>Usuario / IA</w:t>
            </w:r>
          </w:p>
        </w:tc>
        <w:tc>
          <w:tcPr>
            <w:tcW w:w="1500" w:type="dxa"/>
          </w:tcPr>
          <w:p w14:paraId="4B0823A4" w14:textId="77777777" w:rsidR="006771E5" w:rsidRDefault="00E45841">
            <w:r>
              <w:rPr>
                <w:sz w:val="18"/>
                <w:szCs w:val="18"/>
              </w:rPr>
              <w:t>Aprobado</w:t>
            </w:r>
          </w:p>
        </w:tc>
        <w:tc>
          <w:tcPr>
            <w:tcW w:w="1500" w:type="dxa"/>
          </w:tcPr>
          <w:p w14:paraId="124C1CC7" w14:textId="77777777" w:rsidR="006771E5" w:rsidRDefault="00E45841">
            <w:r>
              <w:rPr>
                <w:sz w:val="18"/>
                <w:szCs w:val="18"/>
              </w:rPr>
              <w:t>Media</w:t>
            </w:r>
          </w:p>
        </w:tc>
        <w:tc>
          <w:tcPr>
            <w:tcW w:w="1400" w:type="dxa"/>
          </w:tcPr>
          <w:p w14:paraId="0CF8BBBD" w14:textId="77777777" w:rsidR="006771E5" w:rsidRDefault="00E45841">
            <w:r>
              <w:rPr>
                <w:sz w:val="18"/>
                <w:szCs w:val="18"/>
              </w:rPr>
              <w:t>Normal</w:t>
            </w:r>
          </w:p>
        </w:tc>
      </w:tr>
    </w:tbl>
    <w:p w14:paraId="65E69501" w14:textId="77777777" w:rsidR="006771E5" w:rsidRDefault="006771E5">
      <w:pPr>
        <w:spacing w:before="300"/>
      </w:pPr>
    </w:p>
    <w:p w14:paraId="59EF476A" w14:textId="77777777" w:rsidR="006771E5" w:rsidRDefault="00E45841">
      <w:pPr>
        <w:pStyle w:val="Ttulo2"/>
        <w:spacing w:before="300" w:after="150"/>
      </w:pPr>
      <w:r>
        <w:t>2.3 Detallar Caso De Uso</w:t>
      </w:r>
    </w:p>
    <w:p w14:paraId="4B93979B" w14:textId="77777777" w:rsidR="006771E5" w:rsidRDefault="00E45841">
      <w:pPr>
        <w:spacing w:before="300" w:after="120"/>
      </w:pPr>
      <w:r>
        <w:rPr>
          <w:b/>
          <w:bCs/>
          <w:color w:val="1F4E79"/>
          <w:sz w:val="24"/>
          <w:szCs w:val="24"/>
        </w:rPr>
        <w:t>CU1 — Crear Clase UML</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0"/>
      </w:tblGrid>
      <w:tr w:rsidR="006771E5" w14:paraId="17D7647E" w14:textId="77777777">
        <w:tblPrEx>
          <w:tblCellMar>
            <w:top w:w="0" w:type="dxa"/>
            <w:bottom w:w="0" w:type="dxa"/>
          </w:tblCellMar>
        </w:tblPrEx>
        <w:tc>
          <w:tcPr>
            <w:tcW w:w="2200" w:type="dxa"/>
            <w:shd w:val="clear" w:color="auto" w:fill="EAF1FB"/>
          </w:tcPr>
          <w:p w14:paraId="782BF6F0" w14:textId="77777777" w:rsidR="006771E5" w:rsidRDefault="00E45841">
            <w:r>
              <w:rPr>
                <w:b/>
                <w:bCs/>
                <w:sz w:val="18"/>
                <w:szCs w:val="18"/>
              </w:rPr>
              <w:t>Propósito</w:t>
            </w:r>
          </w:p>
        </w:tc>
        <w:tc>
          <w:tcPr>
            <w:tcW w:w="7900" w:type="dxa"/>
          </w:tcPr>
          <w:p w14:paraId="49AD4907" w14:textId="77777777" w:rsidR="006771E5" w:rsidRDefault="00E45841">
            <w:r>
              <w:rPr>
                <w:sz w:val="18"/>
                <w:szCs w:val="18"/>
              </w:rPr>
              <w:t>Permitir al usuario agregar una nueva clase UML al lienzo de modelado.</w:t>
            </w:r>
          </w:p>
        </w:tc>
      </w:tr>
      <w:tr w:rsidR="006771E5" w14:paraId="03A011DD" w14:textId="77777777">
        <w:tblPrEx>
          <w:tblCellMar>
            <w:top w:w="0" w:type="dxa"/>
            <w:bottom w:w="0" w:type="dxa"/>
          </w:tblCellMar>
        </w:tblPrEx>
        <w:tc>
          <w:tcPr>
            <w:tcW w:w="2200" w:type="dxa"/>
            <w:shd w:val="clear" w:color="auto" w:fill="EAF1FB"/>
          </w:tcPr>
          <w:p w14:paraId="3D36EC2C" w14:textId="77777777" w:rsidR="006771E5" w:rsidRDefault="00E45841">
            <w:r>
              <w:rPr>
                <w:b/>
                <w:bCs/>
                <w:sz w:val="18"/>
                <w:szCs w:val="18"/>
              </w:rPr>
              <w:t>Resumen</w:t>
            </w:r>
          </w:p>
        </w:tc>
        <w:tc>
          <w:tcPr>
            <w:tcW w:w="7900" w:type="dxa"/>
          </w:tcPr>
          <w:p w14:paraId="7F0F28E0" w14:textId="77777777" w:rsidR="006771E5" w:rsidRDefault="00E45841">
            <w:r>
              <w:rPr>
                <w:sz w:val="18"/>
                <w:szCs w:val="18"/>
              </w:rPr>
              <w:t>El usuario hace clic en el botón "+ Clase". El sistema crea un nodo con un atributo identificador por defecto y lo posi</w:t>
            </w:r>
            <w:r>
              <w:rPr>
                <w:sz w:val="18"/>
                <w:szCs w:val="18"/>
              </w:rPr>
              <w:t>ciona en el lienzo.</w:t>
            </w:r>
          </w:p>
        </w:tc>
      </w:tr>
      <w:tr w:rsidR="006771E5" w14:paraId="2D91169B" w14:textId="77777777">
        <w:tblPrEx>
          <w:tblCellMar>
            <w:top w:w="0" w:type="dxa"/>
            <w:bottom w:w="0" w:type="dxa"/>
          </w:tblCellMar>
        </w:tblPrEx>
        <w:tc>
          <w:tcPr>
            <w:tcW w:w="2200" w:type="dxa"/>
            <w:shd w:val="clear" w:color="auto" w:fill="EAF1FB"/>
          </w:tcPr>
          <w:p w14:paraId="2EDA01C2" w14:textId="77777777" w:rsidR="006771E5" w:rsidRDefault="00E45841">
            <w:r>
              <w:rPr>
                <w:b/>
                <w:bCs/>
                <w:sz w:val="18"/>
                <w:szCs w:val="18"/>
              </w:rPr>
              <w:t>Actores</w:t>
            </w:r>
          </w:p>
        </w:tc>
        <w:tc>
          <w:tcPr>
            <w:tcW w:w="7900" w:type="dxa"/>
          </w:tcPr>
          <w:p w14:paraId="7C824B56" w14:textId="77777777" w:rsidR="006771E5" w:rsidRDefault="00E45841">
            <w:r>
              <w:rPr>
                <w:sz w:val="18"/>
                <w:szCs w:val="18"/>
              </w:rPr>
              <w:t>Usuario</w:t>
            </w:r>
          </w:p>
        </w:tc>
      </w:tr>
      <w:tr w:rsidR="006771E5" w14:paraId="3E0EE1AE" w14:textId="77777777">
        <w:tblPrEx>
          <w:tblCellMar>
            <w:top w:w="0" w:type="dxa"/>
            <w:bottom w:w="0" w:type="dxa"/>
          </w:tblCellMar>
        </w:tblPrEx>
        <w:tc>
          <w:tcPr>
            <w:tcW w:w="2200" w:type="dxa"/>
            <w:shd w:val="clear" w:color="auto" w:fill="EAF1FB"/>
          </w:tcPr>
          <w:p w14:paraId="321D1598" w14:textId="77777777" w:rsidR="006771E5" w:rsidRDefault="00E45841">
            <w:r>
              <w:rPr>
                <w:b/>
                <w:bCs/>
                <w:sz w:val="18"/>
                <w:szCs w:val="18"/>
              </w:rPr>
              <w:t>Actor Iniciador</w:t>
            </w:r>
          </w:p>
        </w:tc>
        <w:tc>
          <w:tcPr>
            <w:tcW w:w="7900" w:type="dxa"/>
          </w:tcPr>
          <w:p w14:paraId="20D24788" w14:textId="77777777" w:rsidR="006771E5" w:rsidRDefault="00E45841">
            <w:r>
              <w:rPr>
                <w:sz w:val="18"/>
                <w:szCs w:val="18"/>
              </w:rPr>
              <w:t>Usuario</w:t>
            </w:r>
          </w:p>
        </w:tc>
      </w:tr>
    </w:tbl>
    <w:p w14:paraId="5BF4AFAB" w14:textId="77777777" w:rsidR="006771E5" w:rsidRDefault="00E45841">
      <w:pPr>
        <w:spacing w:before="120" w:after="60"/>
      </w:pPr>
      <w:r>
        <w:rPr>
          <w:b/>
          <w:bCs/>
        </w:rPr>
        <w:t>Flujo Principal:</w:t>
      </w:r>
    </w:p>
    <w:p w14:paraId="55041CB2" w14:textId="77777777" w:rsidR="006771E5" w:rsidRDefault="00E45841">
      <w:pPr>
        <w:spacing w:after="60"/>
        <w:ind w:left="360"/>
      </w:pPr>
      <w:r>
        <w:t>1. El usuario hace clic en el botón "+ Clase" de la barra de herramientas.</w:t>
      </w:r>
    </w:p>
    <w:p w14:paraId="19CDAFE2" w14:textId="77777777" w:rsidR="006771E5" w:rsidRDefault="00E45841">
      <w:pPr>
        <w:spacing w:after="60"/>
        <w:ind w:left="360"/>
      </w:pPr>
      <w:r>
        <w:t>2. El sistema genera un identificador único para la nueva clase.</w:t>
      </w:r>
    </w:p>
    <w:p w14:paraId="02E13511" w14:textId="77777777" w:rsidR="006771E5" w:rsidRDefault="00E45841">
      <w:pPr>
        <w:spacing w:after="60"/>
        <w:ind w:left="360"/>
      </w:pPr>
      <w:r>
        <w:t>3. El sistema crea un nodo "</w:t>
      </w:r>
      <w:proofErr w:type="spellStart"/>
      <w:r>
        <w:t>NuevaClase</w:t>
      </w:r>
      <w:proofErr w:type="spellEnd"/>
      <w:r>
        <w:t>" con el atributo "id" marcado como clave primaria.</w:t>
      </w:r>
    </w:p>
    <w:p w14:paraId="14BD76FD" w14:textId="77777777" w:rsidR="006771E5" w:rsidRDefault="00E45841">
      <w:pPr>
        <w:spacing w:after="60"/>
        <w:ind w:left="360"/>
      </w:pPr>
      <w:r>
        <w:t>4. El nodo se posiciona en el lienzo en una ubicación libre.</w:t>
      </w:r>
    </w:p>
    <w:p w14:paraId="438A8906" w14:textId="77777777" w:rsidR="006771E5" w:rsidRDefault="00E45841">
      <w:pPr>
        <w:spacing w:after="60"/>
        <w:ind w:left="360"/>
      </w:pPr>
      <w:r>
        <w:t xml:space="preserve">5. El usuario puede arrastrar el nodo a </w:t>
      </w:r>
      <w:r>
        <w:t>la posición deseada.</w:t>
      </w:r>
    </w:p>
    <w:p w14:paraId="34B7961A" w14:textId="77777777" w:rsidR="006771E5" w:rsidRDefault="00E45841">
      <w:pPr>
        <w:spacing w:before="100" w:after="200"/>
      </w:pPr>
      <w:r>
        <w:rPr>
          <w:b/>
          <w:bCs/>
        </w:rPr>
        <w:t xml:space="preserve">Precondición: </w:t>
      </w:r>
      <w:r>
        <w:t>El usuario debe tener el lienzo abierto en el navegador.</w:t>
      </w:r>
    </w:p>
    <w:p w14:paraId="02064502" w14:textId="77777777" w:rsidR="006771E5" w:rsidRDefault="00E45841">
      <w:pPr>
        <w:spacing w:before="300" w:after="120"/>
      </w:pPr>
      <w:r>
        <w:rPr>
          <w:b/>
          <w:bCs/>
          <w:color w:val="1F4E79"/>
          <w:sz w:val="24"/>
          <w:szCs w:val="24"/>
        </w:rPr>
        <w:t>CU2 — Editar Clase UML</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0"/>
      </w:tblGrid>
      <w:tr w:rsidR="006771E5" w14:paraId="030CD1EB" w14:textId="77777777">
        <w:tblPrEx>
          <w:tblCellMar>
            <w:top w:w="0" w:type="dxa"/>
            <w:bottom w:w="0" w:type="dxa"/>
          </w:tblCellMar>
        </w:tblPrEx>
        <w:tc>
          <w:tcPr>
            <w:tcW w:w="2200" w:type="dxa"/>
            <w:shd w:val="clear" w:color="auto" w:fill="EAF1FB"/>
          </w:tcPr>
          <w:p w14:paraId="4591FDDF" w14:textId="77777777" w:rsidR="006771E5" w:rsidRDefault="00E45841">
            <w:r>
              <w:rPr>
                <w:b/>
                <w:bCs/>
                <w:sz w:val="18"/>
                <w:szCs w:val="18"/>
              </w:rPr>
              <w:t>Propósito</w:t>
            </w:r>
          </w:p>
        </w:tc>
        <w:tc>
          <w:tcPr>
            <w:tcW w:w="7900" w:type="dxa"/>
          </w:tcPr>
          <w:p w14:paraId="0CC52AEF" w14:textId="77777777" w:rsidR="006771E5" w:rsidRDefault="00E45841">
            <w:r>
              <w:rPr>
                <w:sz w:val="18"/>
                <w:szCs w:val="18"/>
              </w:rPr>
              <w:t>Permitir al usuario modificar el nombre y los atributos de una clase existente.</w:t>
            </w:r>
          </w:p>
        </w:tc>
      </w:tr>
      <w:tr w:rsidR="006771E5" w14:paraId="6D04E989" w14:textId="77777777">
        <w:tblPrEx>
          <w:tblCellMar>
            <w:top w:w="0" w:type="dxa"/>
            <w:bottom w:w="0" w:type="dxa"/>
          </w:tblCellMar>
        </w:tblPrEx>
        <w:tc>
          <w:tcPr>
            <w:tcW w:w="2200" w:type="dxa"/>
            <w:shd w:val="clear" w:color="auto" w:fill="EAF1FB"/>
          </w:tcPr>
          <w:p w14:paraId="1DDDD59A" w14:textId="77777777" w:rsidR="006771E5" w:rsidRDefault="00E45841">
            <w:r>
              <w:rPr>
                <w:b/>
                <w:bCs/>
                <w:sz w:val="18"/>
                <w:szCs w:val="18"/>
              </w:rPr>
              <w:t>Resumen</w:t>
            </w:r>
          </w:p>
        </w:tc>
        <w:tc>
          <w:tcPr>
            <w:tcW w:w="7900" w:type="dxa"/>
          </w:tcPr>
          <w:p w14:paraId="62583562" w14:textId="77777777" w:rsidR="006771E5" w:rsidRDefault="00E45841">
            <w:r>
              <w:rPr>
                <w:sz w:val="18"/>
                <w:szCs w:val="18"/>
              </w:rPr>
              <w:t>El usuario hace doble clic sobre una clase</w:t>
            </w:r>
            <w:r>
              <w:rPr>
                <w:sz w:val="18"/>
                <w:szCs w:val="18"/>
              </w:rPr>
              <w:t>. El sistema abre el panel inspector donde puede renombrar la clase y agregar, editar o eliminar atributos.</w:t>
            </w:r>
          </w:p>
        </w:tc>
      </w:tr>
      <w:tr w:rsidR="006771E5" w14:paraId="35495BE7" w14:textId="77777777">
        <w:tblPrEx>
          <w:tblCellMar>
            <w:top w:w="0" w:type="dxa"/>
            <w:bottom w:w="0" w:type="dxa"/>
          </w:tblCellMar>
        </w:tblPrEx>
        <w:tc>
          <w:tcPr>
            <w:tcW w:w="2200" w:type="dxa"/>
            <w:shd w:val="clear" w:color="auto" w:fill="EAF1FB"/>
          </w:tcPr>
          <w:p w14:paraId="70800D0D" w14:textId="77777777" w:rsidR="006771E5" w:rsidRDefault="00E45841">
            <w:r>
              <w:rPr>
                <w:b/>
                <w:bCs/>
                <w:sz w:val="18"/>
                <w:szCs w:val="18"/>
              </w:rPr>
              <w:t>Actores</w:t>
            </w:r>
          </w:p>
        </w:tc>
        <w:tc>
          <w:tcPr>
            <w:tcW w:w="7900" w:type="dxa"/>
          </w:tcPr>
          <w:p w14:paraId="7B81954B" w14:textId="77777777" w:rsidR="006771E5" w:rsidRDefault="00E45841">
            <w:r>
              <w:rPr>
                <w:sz w:val="18"/>
                <w:szCs w:val="18"/>
              </w:rPr>
              <w:t>Usuario</w:t>
            </w:r>
          </w:p>
        </w:tc>
      </w:tr>
      <w:tr w:rsidR="006771E5" w14:paraId="6D52AED7" w14:textId="77777777">
        <w:tblPrEx>
          <w:tblCellMar>
            <w:top w:w="0" w:type="dxa"/>
            <w:bottom w:w="0" w:type="dxa"/>
          </w:tblCellMar>
        </w:tblPrEx>
        <w:tc>
          <w:tcPr>
            <w:tcW w:w="2200" w:type="dxa"/>
            <w:shd w:val="clear" w:color="auto" w:fill="EAF1FB"/>
          </w:tcPr>
          <w:p w14:paraId="5A5777EB" w14:textId="77777777" w:rsidR="006771E5" w:rsidRDefault="00E45841">
            <w:r>
              <w:rPr>
                <w:b/>
                <w:bCs/>
                <w:sz w:val="18"/>
                <w:szCs w:val="18"/>
              </w:rPr>
              <w:t>Actor Iniciador</w:t>
            </w:r>
          </w:p>
        </w:tc>
        <w:tc>
          <w:tcPr>
            <w:tcW w:w="7900" w:type="dxa"/>
          </w:tcPr>
          <w:p w14:paraId="68A06BC1" w14:textId="77777777" w:rsidR="006771E5" w:rsidRDefault="00E45841">
            <w:r>
              <w:rPr>
                <w:sz w:val="18"/>
                <w:szCs w:val="18"/>
              </w:rPr>
              <w:t>Usuario</w:t>
            </w:r>
          </w:p>
        </w:tc>
      </w:tr>
    </w:tbl>
    <w:p w14:paraId="180A653F" w14:textId="77777777" w:rsidR="006771E5" w:rsidRDefault="00E45841">
      <w:pPr>
        <w:spacing w:before="120" w:after="60"/>
      </w:pPr>
      <w:r>
        <w:rPr>
          <w:b/>
          <w:bCs/>
        </w:rPr>
        <w:t>Flujo Principal:</w:t>
      </w:r>
    </w:p>
    <w:p w14:paraId="61DACE2B" w14:textId="77777777" w:rsidR="006771E5" w:rsidRDefault="00E45841">
      <w:pPr>
        <w:spacing w:after="60"/>
        <w:ind w:left="360"/>
      </w:pPr>
      <w:r>
        <w:t>1. El usuario hace doble clic sobre el nodo de la clase.</w:t>
      </w:r>
    </w:p>
    <w:p w14:paraId="22242EE0" w14:textId="77777777" w:rsidR="006771E5" w:rsidRDefault="00E45841">
      <w:pPr>
        <w:spacing w:after="60"/>
        <w:ind w:left="360"/>
      </w:pPr>
      <w:r>
        <w:t>2. El sistema abre el panel inspector con el nombre y los atributos actuales.</w:t>
      </w:r>
    </w:p>
    <w:p w14:paraId="61270663" w14:textId="77777777" w:rsidR="006771E5" w:rsidRDefault="00E45841">
      <w:pPr>
        <w:spacing w:after="60"/>
        <w:ind w:left="360"/>
      </w:pPr>
      <w:r>
        <w:t>3. El usuario modifica el nombre, agrega un atributo, o cambia el tipo/visibilidad/clave primaria de uno existente.</w:t>
      </w:r>
    </w:p>
    <w:p w14:paraId="312CFAF4" w14:textId="77777777" w:rsidR="006771E5" w:rsidRDefault="00E45841">
      <w:pPr>
        <w:spacing w:after="60"/>
        <w:ind w:left="360"/>
      </w:pPr>
      <w:r>
        <w:t>4. El sistema actualiza el nodo en el lienzo en tiempo real con cada cambio.</w:t>
      </w:r>
    </w:p>
    <w:p w14:paraId="25A42734" w14:textId="77777777" w:rsidR="006771E5" w:rsidRDefault="00E45841">
      <w:pPr>
        <w:spacing w:after="60"/>
        <w:ind w:left="360"/>
      </w:pPr>
      <w:r>
        <w:t>5. El usuario cierra el inspector.</w:t>
      </w:r>
    </w:p>
    <w:p w14:paraId="2580B116" w14:textId="77777777" w:rsidR="006771E5" w:rsidRDefault="00E45841">
      <w:pPr>
        <w:spacing w:before="100" w:after="200"/>
      </w:pPr>
      <w:r>
        <w:rPr>
          <w:b/>
          <w:bCs/>
        </w:rPr>
        <w:t xml:space="preserve">Precondición: </w:t>
      </w:r>
      <w:r>
        <w:t>Debe existir al menos una clase en el lienzo.</w:t>
      </w:r>
    </w:p>
    <w:p w14:paraId="55165F80" w14:textId="77777777" w:rsidR="006771E5" w:rsidRDefault="00E45841">
      <w:pPr>
        <w:spacing w:before="300" w:after="120"/>
      </w:pPr>
      <w:r>
        <w:rPr>
          <w:b/>
          <w:bCs/>
          <w:color w:val="1F4E79"/>
          <w:sz w:val="24"/>
          <w:szCs w:val="24"/>
        </w:rPr>
        <w:t>CU3 — Eliminar Clase UML</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0"/>
      </w:tblGrid>
      <w:tr w:rsidR="006771E5" w14:paraId="57FA0D72" w14:textId="77777777">
        <w:tblPrEx>
          <w:tblCellMar>
            <w:top w:w="0" w:type="dxa"/>
            <w:bottom w:w="0" w:type="dxa"/>
          </w:tblCellMar>
        </w:tblPrEx>
        <w:tc>
          <w:tcPr>
            <w:tcW w:w="2200" w:type="dxa"/>
            <w:shd w:val="clear" w:color="auto" w:fill="EAF1FB"/>
          </w:tcPr>
          <w:p w14:paraId="565A886A" w14:textId="77777777" w:rsidR="006771E5" w:rsidRDefault="00E45841">
            <w:r>
              <w:rPr>
                <w:b/>
                <w:bCs/>
                <w:sz w:val="18"/>
                <w:szCs w:val="18"/>
              </w:rPr>
              <w:t>Propósito</w:t>
            </w:r>
          </w:p>
        </w:tc>
        <w:tc>
          <w:tcPr>
            <w:tcW w:w="7900" w:type="dxa"/>
          </w:tcPr>
          <w:p w14:paraId="6A303F52" w14:textId="77777777" w:rsidR="006771E5" w:rsidRDefault="00E45841">
            <w:r>
              <w:rPr>
                <w:sz w:val="18"/>
                <w:szCs w:val="18"/>
              </w:rPr>
              <w:t>Permitir al usuario eliminar una clase y sus rela</w:t>
            </w:r>
            <w:r>
              <w:rPr>
                <w:sz w:val="18"/>
                <w:szCs w:val="18"/>
              </w:rPr>
              <w:t>ciones asociadas del diagrama.</w:t>
            </w:r>
          </w:p>
        </w:tc>
      </w:tr>
      <w:tr w:rsidR="006771E5" w14:paraId="1210A733" w14:textId="77777777">
        <w:tblPrEx>
          <w:tblCellMar>
            <w:top w:w="0" w:type="dxa"/>
            <w:bottom w:w="0" w:type="dxa"/>
          </w:tblCellMar>
        </w:tblPrEx>
        <w:tc>
          <w:tcPr>
            <w:tcW w:w="2200" w:type="dxa"/>
            <w:shd w:val="clear" w:color="auto" w:fill="EAF1FB"/>
          </w:tcPr>
          <w:p w14:paraId="2EE2B465" w14:textId="77777777" w:rsidR="006771E5" w:rsidRDefault="00E45841">
            <w:r>
              <w:rPr>
                <w:b/>
                <w:bCs/>
                <w:sz w:val="18"/>
                <w:szCs w:val="18"/>
              </w:rPr>
              <w:t>Resumen</w:t>
            </w:r>
          </w:p>
        </w:tc>
        <w:tc>
          <w:tcPr>
            <w:tcW w:w="7900" w:type="dxa"/>
          </w:tcPr>
          <w:p w14:paraId="4A2F4256" w14:textId="77777777" w:rsidR="006771E5" w:rsidRDefault="00E45841">
            <w:r>
              <w:rPr>
                <w:sz w:val="18"/>
                <w:szCs w:val="18"/>
              </w:rPr>
              <w:t>Desde el panel inspector, el usuario solicita eliminar la clase. El sistema la remueve del lienzo junto con todas las relaciones que la involucraban.</w:t>
            </w:r>
          </w:p>
        </w:tc>
      </w:tr>
      <w:tr w:rsidR="006771E5" w14:paraId="66A5CC06" w14:textId="77777777">
        <w:tblPrEx>
          <w:tblCellMar>
            <w:top w:w="0" w:type="dxa"/>
            <w:bottom w:w="0" w:type="dxa"/>
          </w:tblCellMar>
        </w:tblPrEx>
        <w:tc>
          <w:tcPr>
            <w:tcW w:w="2200" w:type="dxa"/>
            <w:shd w:val="clear" w:color="auto" w:fill="EAF1FB"/>
          </w:tcPr>
          <w:p w14:paraId="23EB0DB8" w14:textId="77777777" w:rsidR="006771E5" w:rsidRDefault="00E45841">
            <w:r>
              <w:rPr>
                <w:b/>
                <w:bCs/>
                <w:sz w:val="18"/>
                <w:szCs w:val="18"/>
              </w:rPr>
              <w:t>Actores</w:t>
            </w:r>
          </w:p>
        </w:tc>
        <w:tc>
          <w:tcPr>
            <w:tcW w:w="7900" w:type="dxa"/>
          </w:tcPr>
          <w:p w14:paraId="0B7A1C8C" w14:textId="77777777" w:rsidR="006771E5" w:rsidRDefault="00E45841">
            <w:r>
              <w:rPr>
                <w:sz w:val="18"/>
                <w:szCs w:val="18"/>
              </w:rPr>
              <w:t>Usuario</w:t>
            </w:r>
          </w:p>
        </w:tc>
      </w:tr>
      <w:tr w:rsidR="006771E5" w14:paraId="70EFD88D" w14:textId="77777777">
        <w:tblPrEx>
          <w:tblCellMar>
            <w:top w:w="0" w:type="dxa"/>
            <w:bottom w:w="0" w:type="dxa"/>
          </w:tblCellMar>
        </w:tblPrEx>
        <w:tc>
          <w:tcPr>
            <w:tcW w:w="2200" w:type="dxa"/>
            <w:shd w:val="clear" w:color="auto" w:fill="EAF1FB"/>
          </w:tcPr>
          <w:p w14:paraId="0190DF9F" w14:textId="77777777" w:rsidR="006771E5" w:rsidRDefault="00E45841">
            <w:r>
              <w:rPr>
                <w:b/>
                <w:bCs/>
                <w:sz w:val="18"/>
                <w:szCs w:val="18"/>
              </w:rPr>
              <w:t>Actor Iniciador</w:t>
            </w:r>
          </w:p>
        </w:tc>
        <w:tc>
          <w:tcPr>
            <w:tcW w:w="7900" w:type="dxa"/>
          </w:tcPr>
          <w:p w14:paraId="2DDF7748" w14:textId="77777777" w:rsidR="006771E5" w:rsidRDefault="00E45841">
            <w:r>
              <w:rPr>
                <w:sz w:val="18"/>
                <w:szCs w:val="18"/>
              </w:rPr>
              <w:t>Usuario</w:t>
            </w:r>
          </w:p>
        </w:tc>
      </w:tr>
    </w:tbl>
    <w:p w14:paraId="3C5384EF" w14:textId="77777777" w:rsidR="006771E5" w:rsidRDefault="00E45841">
      <w:pPr>
        <w:spacing w:before="120" w:after="60"/>
      </w:pPr>
      <w:r>
        <w:rPr>
          <w:b/>
          <w:bCs/>
        </w:rPr>
        <w:t>Flujo Principal:</w:t>
      </w:r>
    </w:p>
    <w:p w14:paraId="6B1F8FAD" w14:textId="77777777" w:rsidR="006771E5" w:rsidRDefault="00E45841">
      <w:pPr>
        <w:spacing w:after="60"/>
        <w:ind w:left="360"/>
      </w:pPr>
      <w:r>
        <w:t xml:space="preserve">1. El usuario abre el inspector de la clase a </w:t>
      </w:r>
      <w:r>
        <w:t>eliminar.</w:t>
      </w:r>
    </w:p>
    <w:p w14:paraId="34D7CB4C" w14:textId="77777777" w:rsidR="006771E5" w:rsidRDefault="00E45841">
      <w:pPr>
        <w:spacing w:after="60"/>
        <w:ind w:left="360"/>
      </w:pPr>
      <w:r>
        <w:t>2. Hace clic en "Eliminar clase".</w:t>
      </w:r>
    </w:p>
    <w:p w14:paraId="559EE85E" w14:textId="77777777" w:rsidR="006771E5" w:rsidRDefault="00E45841">
      <w:pPr>
        <w:spacing w:after="60"/>
        <w:ind w:left="360"/>
      </w:pPr>
      <w:r>
        <w:t>3. El sistema remueve el nodo del lienzo.</w:t>
      </w:r>
    </w:p>
    <w:p w14:paraId="4C453C1C" w14:textId="77777777" w:rsidR="006771E5" w:rsidRDefault="00E45841">
      <w:pPr>
        <w:spacing w:after="60"/>
        <w:ind w:left="360"/>
      </w:pPr>
      <w:r>
        <w:lastRenderedPageBreak/>
        <w:t>4. El sistema remueve todas las relaciones (aristas) conectadas a esa clase.</w:t>
      </w:r>
    </w:p>
    <w:p w14:paraId="171FCF79" w14:textId="77777777" w:rsidR="006771E5" w:rsidRDefault="00E45841">
      <w:pPr>
        <w:spacing w:after="60"/>
        <w:ind w:left="360"/>
      </w:pPr>
      <w:r>
        <w:t>5. El panel inspector se cierra.</w:t>
      </w:r>
    </w:p>
    <w:p w14:paraId="3A670B81" w14:textId="77777777" w:rsidR="006771E5" w:rsidRDefault="00E45841">
      <w:pPr>
        <w:spacing w:before="100" w:after="200"/>
      </w:pPr>
      <w:r>
        <w:rPr>
          <w:b/>
          <w:bCs/>
        </w:rPr>
        <w:t xml:space="preserve">Precondición: </w:t>
      </w:r>
      <w:r>
        <w:t>La clase debe existir en el lienzo.</w:t>
      </w:r>
    </w:p>
    <w:p w14:paraId="1E3136B2" w14:textId="77777777" w:rsidR="006771E5" w:rsidRDefault="00E45841">
      <w:pPr>
        <w:spacing w:before="300" w:after="120"/>
      </w:pPr>
      <w:r>
        <w:rPr>
          <w:b/>
          <w:bCs/>
          <w:color w:val="1F4E79"/>
          <w:sz w:val="24"/>
          <w:szCs w:val="24"/>
        </w:rPr>
        <w:t>CU4 — Crear Relación entre Clases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0"/>
      </w:tblGrid>
      <w:tr w:rsidR="006771E5" w14:paraId="7FF95872" w14:textId="77777777">
        <w:tblPrEx>
          <w:tblCellMar>
            <w:top w:w="0" w:type="dxa"/>
            <w:bottom w:w="0" w:type="dxa"/>
          </w:tblCellMar>
        </w:tblPrEx>
        <w:tc>
          <w:tcPr>
            <w:tcW w:w="2200" w:type="dxa"/>
            <w:shd w:val="clear" w:color="auto" w:fill="EAF1FB"/>
          </w:tcPr>
          <w:p w14:paraId="610C148B" w14:textId="77777777" w:rsidR="006771E5" w:rsidRDefault="00E45841">
            <w:r>
              <w:rPr>
                <w:b/>
                <w:bCs/>
                <w:sz w:val="18"/>
                <w:szCs w:val="18"/>
              </w:rPr>
              <w:t>Propósito</w:t>
            </w:r>
          </w:p>
        </w:tc>
        <w:tc>
          <w:tcPr>
            <w:tcW w:w="7900" w:type="dxa"/>
          </w:tcPr>
          <w:p w14:paraId="277CF615" w14:textId="77777777" w:rsidR="006771E5" w:rsidRDefault="00E45841">
            <w:r>
              <w:rPr>
                <w:sz w:val="18"/>
                <w:szCs w:val="18"/>
              </w:rPr>
              <w:t xml:space="preserve">Permitir al usuario conectar dos clases mediante una relación UML </w:t>
            </w:r>
            <w:proofErr w:type="spellStart"/>
            <w:r>
              <w:rPr>
                <w:sz w:val="18"/>
                <w:szCs w:val="18"/>
              </w:rPr>
              <w:t>tipada</w:t>
            </w:r>
            <w:proofErr w:type="spellEnd"/>
            <w:r>
              <w:rPr>
                <w:sz w:val="18"/>
                <w:szCs w:val="18"/>
              </w:rPr>
              <w:t>.</w:t>
            </w:r>
          </w:p>
        </w:tc>
      </w:tr>
      <w:tr w:rsidR="006771E5" w14:paraId="7403B13A" w14:textId="77777777">
        <w:tblPrEx>
          <w:tblCellMar>
            <w:top w:w="0" w:type="dxa"/>
            <w:bottom w:w="0" w:type="dxa"/>
          </w:tblCellMar>
        </w:tblPrEx>
        <w:tc>
          <w:tcPr>
            <w:tcW w:w="2200" w:type="dxa"/>
            <w:shd w:val="clear" w:color="auto" w:fill="EAF1FB"/>
          </w:tcPr>
          <w:p w14:paraId="1BC2FEEF" w14:textId="77777777" w:rsidR="006771E5" w:rsidRDefault="00E45841">
            <w:r>
              <w:rPr>
                <w:b/>
                <w:bCs/>
                <w:sz w:val="18"/>
                <w:szCs w:val="18"/>
              </w:rPr>
              <w:t>Resumen</w:t>
            </w:r>
          </w:p>
        </w:tc>
        <w:tc>
          <w:tcPr>
            <w:tcW w:w="7900" w:type="dxa"/>
          </w:tcPr>
          <w:p w14:paraId="22BAD17F" w14:textId="77777777" w:rsidR="006771E5" w:rsidRDefault="00E45841">
            <w:r>
              <w:rPr>
                <w:sz w:val="18"/>
                <w:szCs w:val="18"/>
              </w:rPr>
              <w:t>El usuario selecciona un tipo de relación en la barra de herramientas y arrastra una conexión entre los conectores de dos clases.</w:t>
            </w:r>
          </w:p>
        </w:tc>
      </w:tr>
      <w:tr w:rsidR="006771E5" w14:paraId="46AC15DB" w14:textId="77777777">
        <w:tblPrEx>
          <w:tblCellMar>
            <w:top w:w="0" w:type="dxa"/>
            <w:bottom w:w="0" w:type="dxa"/>
          </w:tblCellMar>
        </w:tblPrEx>
        <w:tc>
          <w:tcPr>
            <w:tcW w:w="2200" w:type="dxa"/>
            <w:shd w:val="clear" w:color="auto" w:fill="EAF1FB"/>
          </w:tcPr>
          <w:p w14:paraId="4CB2F1D6" w14:textId="77777777" w:rsidR="006771E5" w:rsidRDefault="00E45841">
            <w:r>
              <w:rPr>
                <w:b/>
                <w:bCs/>
                <w:sz w:val="18"/>
                <w:szCs w:val="18"/>
              </w:rPr>
              <w:t>Actores</w:t>
            </w:r>
          </w:p>
        </w:tc>
        <w:tc>
          <w:tcPr>
            <w:tcW w:w="7900" w:type="dxa"/>
          </w:tcPr>
          <w:p w14:paraId="07F46AA6" w14:textId="77777777" w:rsidR="006771E5" w:rsidRDefault="00E45841">
            <w:r>
              <w:rPr>
                <w:sz w:val="18"/>
                <w:szCs w:val="18"/>
              </w:rPr>
              <w:t>Usuario</w:t>
            </w:r>
          </w:p>
        </w:tc>
      </w:tr>
      <w:tr w:rsidR="006771E5" w14:paraId="7FB238B5" w14:textId="77777777">
        <w:tblPrEx>
          <w:tblCellMar>
            <w:top w:w="0" w:type="dxa"/>
            <w:bottom w:w="0" w:type="dxa"/>
          </w:tblCellMar>
        </w:tblPrEx>
        <w:tc>
          <w:tcPr>
            <w:tcW w:w="2200" w:type="dxa"/>
            <w:shd w:val="clear" w:color="auto" w:fill="EAF1FB"/>
          </w:tcPr>
          <w:p w14:paraId="52CF4B33" w14:textId="77777777" w:rsidR="006771E5" w:rsidRDefault="00E45841">
            <w:r>
              <w:rPr>
                <w:b/>
                <w:bCs/>
                <w:sz w:val="18"/>
                <w:szCs w:val="18"/>
              </w:rPr>
              <w:t>Actor Iniciador</w:t>
            </w:r>
          </w:p>
        </w:tc>
        <w:tc>
          <w:tcPr>
            <w:tcW w:w="7900" w:type="dxa"/>
          </w:tcPr>
          <w:p w14:paraId="7584B8CB" w14:textId="77777777" w:rsidR="006771E5" w:rsidRDefault="00E45841">
            <w:r>
              <w:rPr>
                <w:sz w:val="18"/>
                <w:szCs w:val="18"/>
              </w:rPr>
              <w:t>Usuario</w:t>
            </w:r>
          </w:p>
        </w:tc>
      </w:tr>
    </w:tbl>
    <w:p w14:paraId="7336666C" w14:textId="77777777" w:rsidR="006771E5" w:rsidRDefault="00E45841">
      <w:pPr>
        <w:spacing w:before="120" w:after="60"/>
      </w:pPr>
      <w:r>
        <w:rPr>
          <w:b/>
          <w:bCs/>
        </w:rPr>
        <w:t>Flujo Principal:</w:t>
      </w:r>
    </w:p>
    <w:p w14:paraId="09042204" w14:textId="77777777" w:rsidR="006771E5" w:rsidRDefault="00E45841">
      <w:pPr>
        <w:spacing w:after="60"/>
        <w:ind w:left="360"/>
      </w:pPr>
      <w:r>
        <w:t xml:space="preserve">1. El usuario selecciona el tipo de relación (asociación, agregación, composición, herencia, 1:1, </w:t>
      </w:r>
      <w:proofErr w:type="gramStart"/>
      <w:r>
        <w:t>1:N</w:t>
      </w:r>
      <w:proofErr w:type="gramEnd"/>
      <w:r>
        <w:t>, N:1, N:M) en el selector de la barra de herramientas.</w:t>
      </w:r>
    </w:p>
    <w:p w14:paraId="7E99B2C4" w14:textId="77777777" w:rsidR="006771E5" w:rsidRDefault="00E45841">
      <w:pPr>
        <w:spacing w:after="60"/>
        <w:ind w:left="360"/>
      </w:pPr>
      <w:r>
        <w:t>2. El usuario arrastra desde el conect</w:t>
      </w:r>
      <w:r>
        <w:t>or inferior de la clase origen hasta el conector superior de la clase destino.</w:t>
      </w:r>
    </w:p>
    <w:p w14:paraId="696BF5B2" w14:textId="77777777" w:rsidR="006771E5" w:rsidRDefault="00E45841">
      <w:pPr>
        <w:spacing w:after="60"/>
        <w:ind w:left="360"/>
      </w:pPr>
      <w:r>
        <w:t>3. El sistema crea la arista con una etiqueta correspondiente al tipo de relación seleccionado.</w:t>
      </w:r>
    </w:p>
    <w:p w14:paraId="6DBDAE77" w14:textId="77777777" w:rsidR="006771E5" w:rsidRDefault="00E45841">
      <w:pPr>
        <w:spacing w:after="60"/>
        <w:ind w:left="360"/>
      </w:pPr>
      <w:r>
        <w:t>4. La relación queda visible conectando ambas clases.</w:t>
      </w:r>
    </w:p>
    <w:p w14:paraId="20DAEE4A" w14:textId="77777777" w:rsidR="006771E5" w:rsidRDefault="00E45841">
      <w:pPr>
        <w:spacing w:before="100" w:after="200"/>
      </w:pPr>
      <w:r>
        <w:rPr>
          <w:b/>
          <w:bCs/>
        </w:rPr>
        <w:t xml:space="preserve">Precondición: </w:t>
      </w:r>
      <w:r>
        <w:t>Deben existir al menos dos clases en el lienzo.</w:t>
      </w:r>
    </w:p>
    <w:p w14:paraId="09F44575" w14:textId="77777777" w:rsidR="006771E5" w:rsidRDefault="00E45841">
      <w:pPr>
        <w:spacing w:before="300" w:after="120"/>
      </w:pPr>
      <w:r>
        <w:rPr>
          <w:b/>
          <w:bCs/>
          <w:color w:val="1F4E79"/>
          <w:sz w:val="24"/>
          <w:szCs w:val="24"/>
        </w:rPr>
        <w:t>CU5 — Guardar Diagrama</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0"/>
      </w:tblGrid>
      <w:tr w:rsidR="006771E5" w14:paraId="1653AB43" w14:textId="77777777">
        <w:tblPrEx>
          <w:tblCellMar>
            <w:top w:w="0" w:type="dxa"/>
            <w:bottom w:w="0" w:type="dxa"/>
          </w:tblCellMar>
        </w:tblPrEx>
        <w:tc>
          <w:tcPr>
            <w:tcW w:w="2200" w:type="dxa"/>
            <w:shd w:val="clear" w:color="auto" w:fill="EAF1FB"/>
          </w:tcPr>
          <w:p w14:paraId="7B19524C" w14:textId="77777777" w:rsidR="006771E5" w:rsidRDefault="00E45841">
            <w:r>
              <w:rPr>
                <w:b/>
                <w:bCs/>
                <w:sz w:val="18"/>
                <w:szCs w:val="18"/>
              </w:rPr>
              <w:t>Propósito</w:t>
            </w:r>
          </w:p>
        </w:tc>
        <w:tc>
          <w:tcPr>
            <w:tcW w:w="7900" w:type="dxa"/>
          </w:tcPr>
          <w:p w14:paraId="157721AD" w14:textId="77777777" w:rsidR="006771E5" w:rsidRDefault="00E45841">
            <w:r>
              <w:rPr>
                <w:sz w:val="18"/>
                <w:szCs w:val="18"/>
              </w:rPr>
              <w:t>Persistir e</w:t>
            </w:r>
            <w:r>
              <w:rPr>
                <w:sz w:val="18"/>
                <w:szCs w:val="18"/>
              </w:rPr>
              <w:t>l estado actual del diagrama en la base de datos.</w:t>
            </w:r>
          </w:p>
        </w:tc>
      </w:tr>
      <w:tr w:rsidR="006771E5" w14:paraId="0D936BF0" w14:textId="77777777">
        <w:tblPrEx>
          <w:tblCellMar>
            <w:top w:w="0" w:type="dxa"/>
            <w:bottom w:w="0" w:type="dxa"/>
          </w:tblCellMar>
        </w:tblPrEx>
        <w:tc>
          <w:tcPr>
            <w:tcW w:w="2200" w:type="dxa"/>
            <w:shd w:val="clear" w:color="auto" w:fill="EAF1FB"/>
          </w:tcPr>
          <w:p w14:paraId="22DDF2C6" w14:textId="77777777" w:rsidR="006771E5" w:rsidRDefault="00E45841">
            <w:r>
              <w:rPr>
                <w:b/>
                <w:bCs/>
                <w:sz w:val="18"/>
                <w:szCs w:val="18"/>
              </w:rPr>
              <w:t>Resumen</w:t>
            </w:r>
          </w:p>
        </w:tc>
        <w:tc>
          <w:tcPr>
            <w:tcW w:w="7900" w:type="dxa"/>
          </w:tcPr>
          <w:p w14:paraId="37B749B5" w14:textId="77777777" w:rsidR="006771E5" w:rsidRDefault="00E45841">
            <w:r>
              <w:rPr>
                <w:sz w:val="18"/>
                <w:szCs w:val="18"/>
              </w:rPr>
              <w:t xml:space="preserve">El usuario hace clic en "Guardar diagrama". El sistema envía el modelo completo al </w:t>
            </w:r>
            <w:proofErr w:type="spellStart"/>
            <w:r>
              <w:rPr>
                <w:sz w:val="18"/>
                <w:szCs w:val="18"/>
              </w:rPr>
              <w:t>backend</w:t>
            </w:r>
            <w:proofErr w:type="spellEnd"/>
            <w:r>
              <w:rPr>
                <w:sz w:val="18"/>
                <w:szCs w:val="18"/>
              </w:rPr>
              <w:t>, que lo almacena, y actualiza la URL con un identificador único para compartir.</w:t>
            </w:r>
          </w:p>
        </w:tc>
      </w:tr>
      <w:tr w:rsidR="006771E5" w14:paraId="17037215" w14:textId="77777777">
        <w:tblPrEx>
          <w:tblCellMar>
            <w:top w:w="0" w:type="dxa"/>
            <w:bottom w:w="0" w:type="dxa"/>
          </w:tblCellMar>
        </w:tblPrEx>
        <w:tc>
          <w:tcPr>
            <w:tcW w:w="2200" w:type="dxa"/>
            <w:shd w:val="clear" w:color="auto" w:fill="EAF1FB"/>
          </w:tcPr>
          <w:p w14:paraId="6BA09F17" w14:textId="77777777" w:rsidR="006771E5" w:rsidRDefault="00E45841">
            <w:r>
              <w:rPr>
                <w:b/>
                <w:bCs/>
                <w:sz w:val="18"/>
                <w:szCs w:val="18"/>
              </w:rPr>
              <w:t>Actores</w:t>
            </w:r>
          </w:p>
        </w:tc>
        <w:tc>
          <w:tcPr>
            <w:tcW w:w="7900" w:type="dxa"/>
          </w:tcPr>
          <w:p w14:paraId="0C042B72" w14:textId="77777777" w:rsidR="006771E5" w:rsidRDefault="00E45841">
            <w:r>
              <w:rPr>
                <w:sz w:val="18"/>
                <w:szCs w:val="18"/>
              </w:rPr>
              <w:t>Usuario</w:t>
            </w:r>
          </w:p>
        </w:tc>
      </w:tr>
      <w:tr w:rsidR="006771E5" w14:paraId="03DEFEB5" w14:textId="77777777">
        <w:tblPrEx>
          <w:tblCellMar>
            <w:top w:w="0" w:type="dxa"/>
            <w:bottom w:w="0" w:type="dxa"/>
          </w:tblCellMar>
        </w:tblPrEx>
        <w:tc>
          <w:tcPr>
            <w:tcW w:w="2200" w:type="dxa"/>
            <w:shd w:val="clear" w:color="auto" w:fill="EAF1FB"/>
          </w:tcPr>
          <w:p w14:paraId="7A3C55E9" w14:textId="77777777" w:rsidR="006771E5" w:rsidRDefault="00E45841">
            <w:r>
              <w:rPr>
                <w:b/>
                <w:bCs/>
                <w:sz w:val="18"/>
                <w:szCs w:val="18"/>
              </w:rPr>
              <w:t>Actor Iniciador</w:t>
            </w:r>
          </w:p>
        </w:tc>
        <w:tc>
          <w:tcPr>
            <w:tcW w:w="7900" w:type="dxa"/>
          </w:tcPr>
          <w:p w14:paraId="77B8B404" w14:textId="77777777" w:rsidR="006771E5" w:rsidRDefault="00E45841">
            <w:r>
              <w:rPr>
                <w:sz w:val="18"/>
                <w:szCs w:val="18"/>
              </w:rPr>
              <w:t>Usuario</w:t>
            </w:r>
          </w:p>
        </w:tc>
      </w:tr>
    </w:tbl>
    <w:p w14:paraId="1CDE25F8" w14:textId="77777777" w:rsidR="006771E5" w:rsidRDefault="00E45841">
      <w:pPr>
        <w:spacing w:before="120" w:after="60"/>
      </w:pPr>
      <w:r>
        <w:rPr>
          <w:b/>
          <w:bCs/>
        </w:rPr>
        <w:t>Flujo Principal:</w:t>
      </w:r>
    </w:p>
    <w:p w14:paraId="11636820" w14:textId="77777777" w:rsidR="006771E5" w:rsidRDefault="00E45841">
      <w:pPr>
        <w:spacing w:after="60"/>
        <w:ind w:left="360"/>
      </w:pPr>
      <w:r>
        <w:t>1. El usuario hace clic en "Guardar diagrama".</w:t>
      </w:r>
    </w:p>
    <w:p w14:paraId="2D9E3C9D" w14:textId="77777777" w:rsidR="006771E5" w:rsidRDefault="00E45841">
      <w:pPr>
        <w:spacing w:after="60"/>
        <w:ind w:left="360"/>
      </w:pPr>
      <w:r>
        <w:t>2. El sistema construye el modelo UML a partir del estado del lienzo (clases con posición, atributos, y relaciones).</w:t>
      </w:r>
    </w:p>
    <w:p w14:paraId="2A881439" w14:textId="77777777" w:rsidR="006771E5" w:rsidRDefault="00E45841">
      <w:pPr>
        <w:spacing w:after="60"/>
        <w:ind w:left="360"/>
      </w:pPr>
      <w:r>
        <w:t>3. Si es la primera vez, el sistema envía una petición de creación (POST); si el diagrama ya existía, envía una actualización (PATCH).</w:t>
      </w:r>
    </w:p>
    <w:p w14:paraId="417CA998" w14:textId="77777777" w:rsidR="006771E5" w:rsidRDefault="00E45841">
      <w:pPr>
        <w:spacing w:after="60"/>
        <w:ind w:left="360"/>
      </w:pPr>
      <w:r>
        <w:t>4. E</w:t>
      </w:r>
      <w:r>
        <w:t xml:space="preserve">l </w:t>
      </w:r>
      <w:proofErr w:type="spellStart"/>
      <w:r>
        <w:t>backend</w:t>
      </w:r>
      <w:proofErr w:type="spellEnd"/>
      <w:r>
        <w:t xml:space="preserve"> persiste el modelo en PostgreSQL.</w:t>
      </w:r>
    </w:p>
    <w:p w14:paraId="668312B8" w14:textId="77777777" w:rsidR="006771E5" w:rsidRDefault="00E45841">
      <w:pPr>
        <w:spacing w:after="60"/>
        <w:ind w:left="360"/>
      </w:pPr>
      <w:r>
        <w:t>5. El sistema actualiza la URL del navegador con el identificador del diagrama guardado.</w:t>
      </w:r>
    </w:p>
    <w:p w14:paraId="4D720944" w14:textId="77777777" w:rsidR="006771E5" w:rsidRDefault="00E45841">
      <w:pPr>
        <w:spacing w:before="100" w:after="200"/>
      </w:pPr>
      <w:r>
        <w:rPr>
          <w:b/>
          <w:bCs/>
        </w:rPr>
        <w:t xml:space="preserve">Precondición: </w:t>
      </w:r>
      <w:r>
        <w:t>El lienzo debe tener al menos el nombre del diagrama definido.</w:t>
      </w:r>
    </w:p>
    <w:p w14:paraId="2ADA492D" w14:textId="77777777" w:rsidR="006771E5" w:rsidRDefault="00E45841">
      <w:pPr>
        <w:spacing w:before="300" w:after="120"/>
      </w:pPr>
      <w:r>
        <w:rPr>
          <w:b/>
          <w:bCs/>
          <w:color w:val="1F4E79"/>
          <w:sz w:val="24"/>
          <w:szCs w:val="24"/>
        </w:rPr>
        <w:t>CU6 — Cargar Diagrama Compartido</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0"/>
      </w:tblGrid>
      <w:tr w:rsidR="006771E5" w14:paraId="35CFC015" w14:textId="77777777">
        <w:tblPrEx>
          <w:tblCellMar>
            <w:top w:w="0" w:type="dxa"/>
            <w:bottom w:w="0" w:type="dxa"/>
          </w:tblCellMar>
        </w:tblPrEx>
        <w:tc>
          <w:tcPr>
            <w:tcW w:w="2200" w:type="dxa"/>
            <w:shd w:val="clear" w:color="auto" w:fill="EAF1FB"/>
          </w:tcPr>
          <w:p w14:paraId="1336042A" w14:textId="77777777" w:rsidR="006771E5" w:rsidRDefault="00E45841">
            <w:r>
              <w:rPr>
                <w:b/>
                <w:bCs/>
                <w:sz w:val="18"/>
                <w:szCs w:val="18"/>
              </w:rPr>
              <w:t>Propósito</w:t>
            </w:r>
          </w:p>
        </w:tc>
        <w:tc>
          <w:tcPr>
            <w:tcW w:w="7900" w:type="dxa"/>
          </w:tcPr>
          <w:p w14:paraId="1A4A774F" w14:textId="77777777" w:rsidR="006771E5" w:rsidRDefault="00E45841">
            <w:r>
              <w:rPr>
                <w:sz w:val="18"/>
                <w:szCs w:val="18"/>
              </w:rPr>
              <w:t>Per</w:t>
            </w:r>
            <w:r>
              <w:rPr>
                <w:sz w:val="18"/>
                <w:szCs w:val="18"/>
              </w:rPr>
              <w:t>mitir que un usuario abra un diagrama existente a partir de un enlace compartido.</w:t>
            </w:r>
          </w:p>
        </w:tc>
      </w:tr>
      <w:tr w:rsidR="006771E5" w14:paraId="7518EFC3" w14:textId="77777777">
        <w:tblPrEx>
          <w:tblCellMar>
            <w:top w:w="0" w:type="dxa"/>
            <w:bottom w:w="0" w:type="dxa"/>
          </w:tblCellMar>
        </w:tblPrEx>
        <w:tc>
          <w:tcPr>
            <w:tcW w:w="2200" w:type="dxa"/>
            <w:shd w:val="clear" w:color="auto" w:fill="EAF1FB"/>
          </w:tcPr>
          <w:p w14:paraId="7E08A9CF" w14:textId="77777777" w:rsidR="006771E5" w:rsidRDefault="00E45841">
            <w:r>
              <w:rPr>
                <w:b/>
                <w:bCs/>
                <w:sz w:val="18"/>
                <w:szCs w:val="18"/>
              </w:rPr>
              <w:t>Resumen</w:t>
            </w:r>
          </w:p>
        </w:tc>
        <w:tc>
          <w:tcPr>
            <w:tcW w:w="7900" w:type="dxa"/>
          </w:tcPr>
          <w:p w14:paraId="2D6775A4" w14:textId="77777777" w:rsidR="006771E5" w:rsidRDefault="00E45841">
            <w:r>
              <w:rPr>
                <w:sz w:val="18"/>
                <w:szCs w:val="18"/>
              </w:rPr>
              <w:t xml:space="preserve">El usuario abre una URL con el identificador de un diagrama. El sistema recupera el modelo desde el </w:t>
            </w:r>
            <w:proofErr w:type="spellStart"/>
            <w:r>
              <w:rPr>
                <w:sz w:val="18"/>
                <w:szCs w:val="18"/>
              </w:rPr>
              <w:t>backend</w:t>
            </w:r>
            <w:proofErr w:type="spellEnd"/>
            <w:r>
              <w:rPr>
                <w:sz w:val="18"/>
                <w:szCs w:val="18"/>
              </w:rPr>
              <w:t xml:space="preserve"> y reconstruye el lienzo con la misma disposición de clase</w:t>
            </w:r>
            <w:r>
              <w:rPr>
                <w:sz w:val="18"/>
                <w:szCs w:val="18"/>
              </w:rPr>
              <w:t>s y relaciones.</w:t>
            </w:r>
          </w:p>
        </w:tc>
      </w:tr>
      <w:tr w:rsidR="006771E5" w14:paraId="5B7C1F57" w14:textId="77777777">
        <w:tblPrEx>
          <w:tblCellMar>
            <w:top w:w="0" w:type="dxa"/>
            <w:bottom w:w="0" w:type="dxa"/>
          </w:tblCellMar>
        </w:tblPrEx>
        <w:tc>
          <w:tcPr>
            <w:tcW w:w="2200" w:type="dxa"/>
            <w:shd w:val="clear" w:color="auto" w:fill="EAF1FB"/>
          </w:tcPr>
          <w:p w14:paraId="58B30E37" w14:textId="77777777" w:rsidR="006771E5" w:rsidRDefault="00E45841">
            <w:r>
              <w:rPr>
                <w:b/>
                <w:bCs/>
                <w:sz w:val="18"/>
                <w:szCs w:val="18"/>
              </w:rPr>
              <w:t>Actores</w:t>
            </w:r>
          </w:p>
        </w:tc>
        <w:tc>
          <w:tcPr>
            <w:tcW w:w="7900" w:type="dxa"/>
          </w:tcPr>
          <w:p w14:paraId="68352FEA" w14:textId="77777777" w:rsidR="006771E5" w:rsidRDefault="00E45841">
            <w:r>
              <w:rPr>
                <w:sz w:val="18"/>
                <w:szCs w:val="18"/>
              </w:rPr>
              <w:t>Usuario</w:t>
            </w:r>
          </w:p>
        </w:tc>
      </w:tr>
      <w:tr w:rsidR="006771E5" w14:paraId="2605C37A" w14:textId="77777777">
        <w:tblPrEx>
          <w:tblCellMar>
            <w:top w:w="0" w:type="dxa"/>
            <w:bottom w:w="0" w:type="dxa"/>
          </w:tblCellMar>
        </w:tblPrEx>
        <w:tc>
          <w:tcPr>
            <w:tcW w:w="2200" w:type="dxa"/>
            <w:shd w:val="clear" w:color="auto" w:fill="EAF1FB"/>
          </w:tcPr>
          <w:p w14:paraId="43CB25B2" w14:textId="77777777" w:rsidR="006771E5" w:rsidRDefault="00E45841">
            <w:r>
              <w:rPr>
                <w:b/>
                <w:bCs/>
                <w:sz w:val="18"/>
                <w:szCs w:val="18"/>
              </w:rPr>
              <w:t>Actor Iniciador</w:t>
            </w:r>
          </w:p>
        </w:tc>
        <w:tc>
          <w:tcPr>
            <w:tcW w:w="7900" w:type="dxa"/>
          </w:tcPr>
          <w:p w14:paraId="6371F661" w14:textId="77777777" w:rsidR="006771E5" w:rsidRDefault="00E45841">
            <w:r>
              <w:rPr>
                <w:sz w:val="18"/>
                <w:szCs w:val="18"/>
              </w:rPr>
              <w:t>Usuario</w:t>
            </w:r>
          </w:p>
        </w:tc>
      </w:tr>
    </w:tbl>
    <w:p w14:paraId="4628E9CD" w14:textId="77777777" w:rsidR="006771E5" w:rsidRDefault="00E45841">
      <w:pPr>
        <w:spacing w:before="120" w:after="60"/>
      </w:pPr>
      <w:r>
        <w:rPr>
          <w:b/>
          <w:bCs/>
        </w:rPr>
        <w:t>Flujo Principal:</w:t>
      </w:r>
    </w:p>
    <w:p w14:paraId="2A9E2614" w14:textId="77777777" w:rsidR="006771E5" w:rsidRDefault="00E45841">
      <w:pPr>
        <w:spacing w:after="60"/>
        <w:ind w:left="360"/>
      </w:pPr>
      <w:r>
        <w:t>1. El usuario abre una URL con el parámetro "?</w:t>
      </w:r>
      <w:proofErr w:type="spellStart"/>
      <w:r>
        <w:t>diagram</w:t>
      </w:r>
      <w:proofErr w:type="spellEnd"/>
      <w:r>
        <w:t>=&lt;id&gt;".</w:t>
      </w:r>
    </w:p>
    <w:p w14:paraId="1027A77C" w14:textId="77777777" w:rsidR="006771E5" w:rsidRDefault="00E45841">
      <w:pPr>
        <w:spacing w:after="60"/>
        <w:ind w:left="360"/>
      </w:pPr>
      <w:r>
        <w:t xml:space="preserve">2. El sistema solicita el diagrama al </w:t>
      </w:r>
      <w:proofErr w:type="spellStart"/>
      <w:r>
        <w:t>backend</w:t>
      </w:r>
      <w:proofErr w:type="spellEnd"/>
      <w:r>
        <w:t xml:space="preserve"> mediante ese identificador.</w:t>
      </w:r>
    </w:p>
    <w:p w14:paraId="5C50E7D5" w14:textId="77777777" w:rsidR="006771E5" w:rsidRDefault="00E45841">
      <w:pPr>
        <w:spacing w:after="60"/>
        <w:ind w:left="360"/>
      </w:pPr>
      <w:r>
        <w:t xml:space="preserve">3. El </w:t>
      </w:r>
      <w:proofErr w:type="spellStart"/>
      <w:r>
        <w:t>backend</w:t>
      </w:r>
      <w:proofErr w:type="spellEnd"/>
      <w:r>
        <w:t xml:space="preserve"> responde con el modelo completo (clases, posiciones, relaciones).</w:t>
      </w:r>
    </w:p>
    <w:p w14:paraId="26DAC187" w14:textId="77777777" w:rsidR="006771E5" w:rsidRDefault="00E45841">
      <w:pPr>
        <w:spacing w:after="60"/>
        <w:ind w:left="360"/>
      </w:pPr>
      <w:r>
        <w:t>4. El sistema reconstruye los nodos y aristas del lienzo respetando las posiciones guardadas.</w:t>
      </w:r>
    </w:p>
    <w:p w14:paraId="313F2824" w14:textId="77777777" w:rsidR="006771E5" w:rsidRDefault="00E45841">
      <w:pPr>
        <w:spacing w:after="60"/>
        <w:ind w:left="360"/>
      </w:pPr>
      <w:r>
        <w:t>5. El us</w:t>
      </w:r>
      <w:r>
        <w:t>uario puede continuar editando el diagrama desde ese estado.</w:t>
      </w:r>
    </w:p>
    <w:p w14:paraId="5EF3CD96" w14:textId="50C6BF0E" w:rsidR="006771E5" w:rsidRDefault="00E45841">
      <w:pPr>
        <w:spacing w:before="100" w:after="200"/>
      </w:pPr>
      <w:r>
        <w:rPr>
          <w:b/>
          <w:bCs/>
        </w:rPr>
        <w:t xml:space="preserve">Precondición: </w:t>
      </w:r>
      <w:r>
        <w:t>El identificador del diagrama debe existir en la base de datos.</w:t>
      </w:r>
    </w:p>
    <w:p w14:paraId="739C5A7E" w14:textId="77777777" w:rsidR="00553601" w:rsidRDefault="00553601">
      <w:pPr>
        <w:spacing w:before="100" w:after="200"/>
      </w:pPr>
    </w:p>
    <w:p w14:paraId="4A22CB88" w14:textId="77777777" w:rsidR="006771E5" w:rsidRDefault="00E45841">
      <w:pPr>
        <w:spacing w:before="300" w:after="120"/>
      </w:pPr>
      <w:r>
        <w:rPr>
          <w:b/>
          <w:bCs/>
          <w:color w:val="1F4E79"/>
          <w:sz w:val="24"/>
          <w:szCs w:val="24"/>
        </w:rPr>
        <w:lastRenderedPageBreak/>
        <w:t>CU7 — Colaborar en Tiempo Real</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0"/>
      </w:tblGrid>
      <w:tr w:rsidR="006771E5" w14:paraId="632D2164" w14:textId="77777777">
        <w:tblPrEx>
          <w:tblCellMar>
            <w:top w:w="0" w:type="dxa"/>
            <w:bottom w:w="0" w:type="dxa"/>
          </w:tblCellMar>
        </w:tblPrEx>
        <w:tc>
          <w:tcPr>
            <w:tcW w:w="2200" w:type="dxa"/>
            <w:shd w:val="clear" w:color="auto" w:fill="EAF1FB"/>
          </w:tcPr>
          <w:p w14:paraId="33E70AA8" w14:textId="77777777" w:rsidR="006771E5" w:rsidRDefault="00E45841">
            <w:r>
              <w:rPr>
                <w:b/>
                <w:bCs/>
                <w:sz w:val="18"/>
                <w:szCs w:val="18"/>
              </w:rPr>
              <w:t>Propósito</w:t>
            </w:r>
          </w:p>
        </w:tc>
        <w:tc>
          <w:tcPr>
            <w:tcW w:w="7900" w:type="dxa"/>
          </w:tcPr>
          <w:p w14:paraId="4190983D" w14:textId="77777777" w:rsidR="006771E5" w:rsidRDefault="00E45841">
            <w:r>
              <w:rPr>
                <w:sz w:val="18"/>
                <w:szCs w:val="18"/>
              </w:rPr>
              <w:t>Permitir que varios usuarios editen simultáneamente el mismo diagrama con si</w:t>
            </w:r>
            <w:r>
              <w:rPr>
                <w:sz w:val="18"/>
                <w:szCs w:val="18"/>
              </w:rPr>
              <w:t>ncronización instantánea.</w:t>
            </w:r>
          </w:p>
        </w:tc>
      </w:tr>
      <w:tr w:rsidR="006771E5" w14:paraId="0F4521D8" w14:textId="77777777">
        <w:tblPrEx>
          <w:tblCellMar>
            <w:top w:w="0" w:type="dxa"/>
            <w:bottom w:w="0" w:type="dxa"/>
          </w:tblCellMar>
        </w:tblPrEx>
        <w:tc>
          <w:tcPr>
            <w:tcW w:w="2200" w:type="dxa"/>
            <w:shd w:val="clear" w:color="auto" w:fill="EAF1FB"/>
          </w:tcPr>
          <w:p w14:paraId="5566F33C" w14:textId="77777777" w:rsidR="006771E5" w:rsidRDefault="00E45841">
            <w:r>
              <w:rPr>
                <w:b/>
                <w:bCs/>
                <w:sz w:val="18"/>
                <w:szCs w:val="18"/>
              </w:rPr>
              <w:t>Resumen</w:t>
            </w:r>
          </w:p>
        </w:tc>
        <w:tc>
          <w:tcPr>
            <w:tcW w:w="7900" w:type="dxa"/>
          </w:tcPr>
          <w:p w14:paraId="698E32F0" w14:textId="77777777" w:rsidR="006771E5" w:rsidRDefault="00E45841">
            <w:r>
              <w:rPr>
                <w:sz w:val="18"/>
                <w:szCs w:val="18"/>
              </w:rPr>
              <w:t xml:space="preserve">Al abrir un diagrama guardado, el sistema une al usuario a una sala de </w:t>
            </w:r>
            <w:proofErr w:type="spellStart"/>
            <w:r>
              <w:rPr>
                <w:sz w:val="18"/>
                <w:szCs w:val="18"/>
              </w:rPr>
              <w:t>WebSocket</w:t>
            </w:r>
            <w:proofErr w:type="spellEnd"/>
            <w:r>
              <w:rPr>
                <w:sz w:val="18"/>
                <w:szCs w:val="18"/>
              </w:rPr>
              <w:t xml:space="preserve"> asociada a ese diagrama. Los cambios de cualquier participante se retransmiten automáticamente a los demás.</w:t>
            </w:r>
          </w:p>
        </w:tc>
      </w:tr>
      <w:tr w:rsidR="006771E5" w14:paraId="6DD2E3C4" w14:textId="77777777">
        <w:tblPrEx>
          <w:tblCellMar>
            <w:top w:w="0" w:type="dxa"/>
            <w:bottom w:w="0" w:type="dxa"/>
          </w:tblCellMar>
        </w:tblPrEx>
        <w:tc>
          <w:tcPr>
            <w:tcW w:w="2200" w:type="dxa"/>
            <w:shd w:val="clear" w:color="auto" w:fill="EAF1FB"/>
          </w:tcPr>
          <w:p w14:paraId="6A300A39" w14:textId="77777777" w:rsidR="006771E5" w:rsidRDefault="00E45841">
            <w:r>
              <w:rPr>
                <w:b/>
                <w:bCs/>
                <w:sz w:val="18"/>
                <w:szCs w:val="18"/>
              </w:rPr>
              <w:t>Actores</w:t>
            </w:r>
          </w:p>
        </w:tc>
        <w:tc>
          <w:tcPr>
            <w:tcW w:w="7900" w:type="dxa"/>
          </w:tcPr>
          <w:p w14:paraId="500513BC" w14:textId="77777777" w:rsidR="006771E5" w:rsidRDefault="00E45841">
            <w:r>
              <w:rPr>
                <w:sz w:val="18"/>
                <w:szCs w:val="18"/>
              </w:rPr>
              <w:t>Usuario, Usuario Colaborador</w:t>
            </w:r>
          </w:p>
        </w:tc>
      </w:tr>
      <w:tr w:rsidR="006771E5" w14:paraId="4027EBCF" w14:textId="77777777">
        <w:tblPrEx>
          <w:tblCellMar>
            <w:top w:w="0" w:type="dxa"/>
            <w:bottom w:w="0" w:type="dxa"/>
          </w:tblCellMar>
        </w:tblPrEx>
        <w:tc>
          <w:tcPr>
            <w:tcW w:w="2200" w:type="dxa"/>
            <w:shd w:val="clear" w:color="auto" w:fill="EAF1FB"/>
          </w:tcPr>
          <w:p w14:paraId="4E78D98D" w14:textId="77777777" w:rsidR="006771E5" w:rsidRDefault="00E45841">
            <w:r>
              <w:rPr>
                <w:b/>
                <w:bCs/>
                <w:sz w:val="18"/>
                <w:szCs w:val="18"/>
              </w:rPr>
              <w:t>Actor Iniciador</w:t>
            </w:r>
          </w:p>
        </w:tc>
        <w:tc>
          <w:tcPr>
            <w:tcW w:w="7900" w:type="dxa"/>
          </w:tcPr>
          <w:p w14:paraId="0D3EE01A" w14:textId="77777777" w:rsidR="006771E5" w:rsidRDefault="00E45841">
            <w:r>
              <w:rPr>
                <w:sz w:val="18"/>
                <w:szCs w:val="18"/>
              </w:rPr>
              <w:t>Usuario</w:t>
            </w:r>
          </w:p>
        </w:tc>
      </w:tr>
    </w:tbl>
    <w:p w14:paraId="568E3E0A" w14:textId="77777777" w:rsidR="006771E5" w:rsidRDefault="00E45841">
      <w:pPr>
        <w:spacing w:before="120" w:after="60"/>
      </w:pPr>
      <w:r>
        <w:rPr>
          <w:b/>
          <w:bCs/>
        </w:rPr>
        <w:t>Flu</w:t>
      </w:r>
      <w:r>
        <w:rPr>
          <w:b/>
          <w:bCs/>
        </w:rPr>
        <w:t>jo Principal:</w:t>
      </w:r>
    </w:p>
    <w:p w14:paraId="29EED74E" w14:textId="77777777" w:rsidR="006771E5" w:rsidRDefault="00E45841">
      <w:pPr>
        <w:spacing w:after="60"/>
        <w:ind w:left="360"/>
      </w:pPr>
      <w:r>
        <w:t>1. El usuario abre un diagrama guardado (con identificador asignado).</w:t>
      </w:r>
    </w:p>
    <w:p w14:paraId="4AC6A4BA" w14:textId="77777777" w:rsidR="006771E5" w:rsidRDefault="00E45841">
      <w:pPr>
        <w:spacing w:after="60"/>
        <w:ind w:left="360"/>
      </w:pPr>
      <w:r>
        <w:t>2. El sistema emite el evento "</w:t>
      </w:r>
      <w:proofErr w:type="spellStart"/>
      <w:r>
        <w:t>join-diagram</w:t>
      </w:r>
      <w:proofErr w:type="spellEnd"/>
      <w:r>
        <w:t xml:space="preserve">" al servidor de </w:t>
      </w:r>
      <w:proofErr w:type="spellStart"/>
      <w:r>
        <w:t>WebSockets</w:t>
      </w:r>
      <w:proofErr w:type="spellEnd"/>
      <w:r>
        <w:t>.</w:t>
      </w:r>
    </w:p>
    <w:p w14:paraId="41AA41CC" w14:textId="77777777" w:rsidR="006771E5" w:rsidRDefault="00E45841">
      <w:pPr>
        <w:spacing w:after="60"/>
        <w:ind w:left="360"/>
      </w:pPr>
      <w:r>
        <w:t>3. El servidor agrega al cliente a la sala correspondiente y notifica la cantidad de usuarios conect</w:t>
      </w:r>
      <w:r>
        <w:t>ados.</w:t>
      </w:r>
    </w:p>
    <w:p w14:paraId="3BAAFADD" w14:textId="77777777" w:rsidR="006771E5" w:rsidRDefault="00E45841">
      <w:pPr>
        <w:spacing w:after="60"/>
        <w:ind w:left="360"/>
      </w:pPr>
      <w:r>
        <w:t>4. Cuando el Usuario Colaborador modifica el diagrama, el cambio se emite al servidor.</w:t>
      </w:r>
    </w:p>
    <w:p w14:paraId="2966BC44" w14:textId="77777777" w:rsidR="006771E5" w:rsidRDefault="00E45841">
      <w:pPr>
        <w:spacing w:after="60"/>
        <w:ind w:left="360"/>
      </w:pPr>
      <w:r>
        <w:t>5. El servidor retransmite el cambio a todos los demás clientes conectados a esa sala.</w:t>
      </w:r>
    </w:p>
    <w:p w14:paraId="65513738" w14:textId="77777777" w:rsidR="006771E5" w:rsidRDefault="00E45841">
      <w:pPr>
        <w:spacing w:after="60"/>
        <w:ind w:left="360"/>
      </w:pPr>
      <w:r>
        <w:t>6. El lienzo del Usuario se actualiza automáticamente sin necesidad de recargar.</w:t>
      </w:r>
    </w:p>
    <w:p w14:paraId="77C05A39" w14:textId="77777777" w:rsidR="006771E5" w:rsidRDefault="00E45841">
      <w:pPr>
        <w:spacing w:before="100" w:after="200"/>
      </w:pPr>
      <w:r>
        <w:rPr>
          <w:b/>
          <w:bCs/>
        </w:rPr>
        <w:t xml:space="preserve">Precondición: </w:t>
      </w:r>
      <w:r>
        <w:t>El diagrama debe estar guardado (tener un identificador asignado).</w:t>
      </w:r>
    </w:p>
    <w:p w14:paraId="295238B7" w14:textId="77777777" w:rsidR="006771E5" w:rsidRDefault="00E45841">
      <w:pPr>
        <w:spacing w:before="300" w:after="120"/>
      </w:pPr>
      <w:r>
        <w:rPr>
          <w:b/>
          <w:bCs/>
          <w:color w:val="1F4E79"/>
          <w:sz w:val="24"/>
          <w:szCs w:val="24"/>
        </w:rPr>
        <w:t xml:space="preserve">CU8 — Generar </w:t>
      </w:r>
      <w:proofErr w:type="spellStart"/>
      <w:r>
        <w:rPr>
          <w:b/>
          <w:bCs/>
          <w:color w:val="1F4E79"/>
          <w:sz w:val="24"/>
          <w:szCs w:val="24"/>
        </w:rPr>
        <w:t>Backend</w:t>
      </w:r>
      <w:proofErr w:type="spellEnd"/>
      <w:r>
        <w:rPr>
          <w:b/>
          <w:bCs/>
          <w:color w:val="1F4E79"/>
          <w:sz w:val="24"/>
          <w:szCs w:val="24"/>
        </w:rPr>
        <w:t xml:space="preserve"> Spring </w:t>
      </w:r>
      <w:proofErr w:type="spellStart"/>
      <w:r>
        <w:rPr>
          <w:b/>
          <w:bCs/>
          <w:color w:val="1F4E79"/>
          <w:sz w:val="24"/>
          <w:szCs w:val="24"/>
        </w:rPr>
        <w:t>Boot</w:t>
      </w:r>
      <w:proofErr w:type="spellEnd"/>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0"/>
      </w:tblGrid>
      <w:tr w:rsidR="006771E5" w14:paraId="39FE52B0" w14:textId="77777777">
        <w:tblPrEx>
          <w:tblCellMar>
            <w:top w:w="0" w:type="dxa"/>
            <w:bottom w:w="0" w:type="dxa"/>
          </w:tblCellMar>
        </w:tblPrEx>
        <w:tc>
          <w:tcPr>
            <w:tcW w:w="2200" w:type="dxa"/>
            <w:shd w:val="clear" w:color="auto" w:fill="EAF1FB"/>
          </w:tcPr>
          <w:p w14:paraId="52568FA2" w14:textId="77777777" w:rsidR="006771E5" w:rsidRDefault="00E45841">
            <w:r>
              <w:rPr>
                <w:b/>
                <w:bCs/>
                <w:sz w:val="18"/>
                <w:szCs w:val="18"/>
              </w:rPr>
              <w:t>Propósito</w:t>
            </w:r>
          </w:p>
        </w:tc>
        <w:tc>
          <w:tcPr>
            <w:tcW w:w="7900" w:type="dxa"/>
          </w:tcPr>
          <w:p w14:paraId="5DD11ACF" w14:textId="77777777" w:rsidR="006771E5" w:rsidRDefault="00E45841">
            <w:r>
              <w:rPr>
                <w:sz w:val="18"/>
                <w:szCs w:val="18"/>
              </w:rPr>
              <w:t xml:space="preserve">Producir un proyecto Spring </w:t>
            </w:r>
            <w:proofErr w:type="spellStart"/>
            <w:r>
              <w:rPr>
                <w:sz w:val="18"/>
                <w:szCs w:val="18"/>
              </w:rPr>
              <w:t>Boot</w:t>
            </w:r>
            <w:proofErr w:type="spellEnd"/>
            <w:r>
              <w:rPr>
                <w:sz w:val="18"/>
                <w:szCs w:val="18"/>
              </w:rPr>
              <w:t xml:space="preserve"> completo y </w:t>
            </w:r>
            <w:proofErr w:type="spellStart"/>
            <w:r>
              <w:rPr>
                <w:sz w:val="18"/>
                <w:szCs w:val="18"/>
              </w:rPr>
              <w:t>compilable</w:t>
            </w:r>
            <w:proofErr w:type="spellEnd"/>
            <w:r>
              <w:rPr>
                <w:sz w:val="18"/>
                <w:szCs w:val="18"/>
              </w:rPr>
              <w:t xml:space="preserve"> a partir del modelo UML actual.</w:t>
            </w:r>
          </w:p>
        </w:tc>
      </w:tr>
      <w:tr w:rsidR="006771E5" w14:paraId="33418555" w14:textId="77777777">
        <w:tblPrEx>
          <w:tblCellMar>
            <w:top w:w="0" w:type="dxa"/>
            <w:bottom w:w="0" w:type="dxa"/>
          </w:tblCellMar>
        </w:tblPrEx>
        <w:tc>
          <w:tcPr>
            <w:tcW w:w="2200" w:type="dxa"/>
            <w:shd w:val="clear" w:color="auto" w:fill="EAF1FB"/>
          </w:tcPr>
          <w:p w14:paraId="6CB6FB75" w14:textId="77777777" w:rsidR="006771E5" w:rsidRDefault="00E45841">
            <w:r>
              <w:rPr>
                <w:b/>
                <w:bCs/>
                <w:sz w:val="18"/>
                <w:szCs w:val="18"/>
              </w:rPr>
              <w:t>Resumen</w:t>
            </w:r>
          </w:p>
        </w:tc>
        <w:tc>
          <w:tcPr>
            <w:tcW w:w="7900" w:type="dxa"/>
          </w:tcPr>
          <w:p w14:paraId="42D9A952" w14:textId="77777777" w:rsidR="006771E5" w:rsidRDefault="00E45841">
            <w:r>
              <w:rPr>
                <w:sz w:val="18"/>
                <w:szCs w:val="18"/>
              </w:rPr>
              <w:t xml:space="preserve">El usuario hace clic en "Generar </w:t>
            </w:r>
            <w:proofErr w:type="spellStart"/>
            <w:r>
              <w:rPr>
                <w:sz w:val="18"/>
                <w:szCs w:val="18"/>
              </w:rPr>
              <w:t>backend</w:t>
            </w:r>
            <w:proofErr w:type="spellEnd"/>
            <w:r>
              <w:rPr>
                <w:sz w:val="18"/>
                <w:szCs w:val="18"/>
              </w:rPr>
              <w:t xml:space="preserve"> Spring </w:t>
            </w:r>
            <w:proofErr w:type="spellStart"/>
            <w:r>
              <w:rPr>
                <w:sz w:val="18"/>
                <w:szCs w:val="18"/>
              </w:rPr>
              <w:t>Boot</w:t>
            </w:r>
            <w:proofErr w:type="spellEnd"/>
            <w:r>
              <w:rPr>
                <w:sz w:val="18"/>
                <w:szCs w:val="18"/>
              </w:rPr>
              <w:t>". El sistema transforma cada clase en sus cuatro capas y entrega un archivo comprimido descargable.</w:t>
            </w:r>
          </w:p>
        </w:tc>
      </w:tr>
      <w:tr w:rsidR="006771E5" w14:paraId="20C7E5E6" w14:textId="77777777">
        <w:tblPrEx>
          <w:tblCellMar>
            <w:top w:w="0" w:type="dxa"/>
            <w:bottom w:w="0" w:type="dxa"/>
          </w:tblCellMar>
        </w:tblPrEx>
        <w:tc>
          <w:tcPr>
            <w:tcW w:w="2200" w:type="dxa"/>
            <w:shd w:val="clear" w:color="auto" w:fill="EAF1FB"/>
          </w:tcPr>
          <w:p w14:paraId="73A4DFD9" w14:textId="77777777" w:rsidR="006771E5" w:rsidRDefault="00E45841">
            <w:r>
              <w:rPr>
                <w:b/>
                <w:bCs/>
                <w:sz w:val="18"/>
                <w:szCs w:val="18"/>
              </w:rPr>
              <w:t>Actore</w:t>
            </w:r>
            <w:r>
              <w:rPr>
                <w:b/>
                <w:bCs/>
                <w:sz w:val="18"/>
                <w:szCs w:val="18"/>
              </w:rPr>
              <w:t>s</w:t>
            </w:r>
          </w:p>
        </w:tc>
        <w:tc>
          <w:tcPr>
            <w:tcW w:w="7900" w:type="dxa"/>
          </w:tcPr>
          <w:p w14:paraId="172C7D19" w14:textId="77777777" w:rsidR="006771E5" w:rsidRDefault="00E45841">
            <w:r>
              <w:rPr>
                <w:sz w:val="18"/>
                <w:szCs w:val="18"/>
              </w:rPr>
              <w:t>Usuario</w:t>
            </w:r>
          </w:p>
        </w:tc>
      </w:tr>
      <w:tr w:rsidR="006771E5" w14:paraId="0F9C7961" w14:textId="77777777">
        <w:tblPrEx>
          <w:tblCellMar>
            <w:top w:w="0" w:type="dxa"/>
            <w:bottom w:w="0" w:type="dxa"/>
          </w:tblCellMar>
        </w:tblPrEx>
        <w:tc>
          <w:tcPr>
            <w:tcW w:w="2200" w:type="dxa"/>
            <w:shd w:val="clear" w:color="auto" w:fill="EAF1FB"/>
          </w:tcPr>
          <w:p w14:paraId="2FCB7CC7" w14:textId="77777777" w:rsidR="006771E5" w:rsidRDefault="00E45841">
            <w:r>
              <w:rPr>
                <w:b/>
                <w:bCs/>
                <w:sz w:val="18"/>
                <w:szCs w:val="18"/>
              </w:rPr>
              <w:t>Actor Iniciador</w:t>
            </w:r>
          </w:p>
        </w:tc>
        <w:tc>
          <w:tcPr>
            <w:tcW w:w="7900" w:type="dxa"/>
          </w:tcPr>
          <w:p w14:paraId="2C7E9810" w14:textId="77777777" w:rsidR="006771E5" w:rsidRDefault="00E45841">
            <w:r>
              <w:rPr>
                <w:sz w:val="18"/>
                <w:szCs w:val="18"/>
              </w:rPr>
              <w:t>Usuario</w:t>
            </w:r>
          </w:p>
        </w:tc>
      </w:tr>
    </w:tbl>
    <w:p w14:paraId="00E9305F" w14:textId="77777777" w:rsidR="006771E5" w:rsidRDefault="00E45841">
      <w:pPr>
        <w:spacing w:before="120" w:after="60"/>
      </w:pPr>
      <w:r>
        <w:rPr>
          <w:b/>
          <w:bCs/>
        </w:rPr>
        <w:t>Flujo Principal:</w:t>
      </w:r>
    </w:p>
    <w:p w14:paraId="0CF14D7C" w14:textId="77777777" w:rsidR="006771E5" w:rsidRDefault="00E45841">
      <w:pPr>
        <w:spacing w:after="60"/>
        <w:ind w:left="360"/>
      </w:pPr>
      <w:r>
        <w:t xml:space="preserve">1. El usuario hace clic en "Generar </w:t>
      </w:r>
      <w:proofErr w:type="spellStart"/>
      <w:r>
        <w:t>backend</w:t>
      </w:r>
      <w:proofErr w:type="spellEnd"/>
      <w:r>
        <w:t xml:space="preserve"> Spring </w:t>
      </w:r>
      <w:proofErr w:type="spellStart"/>
      <w:r>
        <w:t>Boot</w:t>
      </w:r>
      <w:proofErr w:type="spellEnd"/>
      <w:r>
        <w:t>" (si el diagrama no está guardado, el sistema lo guarda automáticamente primero).</w:t>
      </w:r>
    </w:p>
    <w:p w14:paraId="20363E87" w14:textId="77777777" w:rsidR="006771E5" w:rsidRDefault="00E45841">
      <w:pPr>
        <w:spacing w:after="60"/>
        <w:ind w:left="360"/>
      </w:pPr>
      <w:r>
        <w:t xml:space="preserve">2. El sistema solicita al </w:t>
      </w:r>
      <w:proofErr w:type="spellStart"/>
      <w:r>
        <w:t>backend</w:t>
      </w:r>
      <w:proofErr w:type="spellEnd"/>
      <w:r>
        <w:t xml:space="preserve"> la generación del proyecto para ese diagrama.</w:t>
      </w:r>
    </w:p>
    <w:p w14:paraId="5C099406" w14:textId="77777777" w:rsidR="006771E5" w:rsidRDefault="00E45841">
      <w:pPr>
        <w:spacing w:after="60"/>
        <w:ind w:left="360"/>
      </w:pPr>
      <w:r>
        <w:t>3. El motor generador produce, por cad</w:t>
      </w:r>
      <w:r>
        <w:t xml:space="preserve">a clase, los archivos </w:t>
      </w:r>
      <w:proofErr w:type="spellStart"/>
      <w:r>
        <w:t>Entity</w:t>
      </w:r>
      <w:proofErr w:type="spellEnd"/>
      <w:r>
        <w:t xml:space="preserve">, </w:t>
      </w:r>
      <w:proofErr w:type="spellStart"/>
      <w:r>
        <w:t>Repository</w:t>
      </w:r>
      <w:proofErr w:type="spellEnd"/>
      <w:r>
        <w:t xml:space="preserve">, </w:t>
      </w:r>
      <w:proofErr w:type="spellStart"/>
      <w:r>
        <w:t>Service</w:t>
      </w:r>
      <w:proofErr w:type="spellEnd"/>
      <w:r>
        <w:t xml:space="preserve"> y </w:t>
      </w:r>
      <w:proofErr w:type="spellStart"/>
      <w:r>
        <w:t>Controller</w:t>
      </w:r>
      <w:proofErr w:type="spellEnd"/>
      <w:r>
        <w:t>, resolviendo las relaciones JPA en ambos extremos.</w:t>
      </w:r>
    </w:p>
    <w:p w14:paraId="76809D9B" w14:textId="77777777" w:rsidR="006771E5" w:rsidRDefault="00E45841">
      <w:pPr>
        <w:spacing w:after="60"/>
        <w:ind w:left="360"/>
      </w:pPr>
      <w:r>
        <w:t xml:space="preserve">4. El sistema agrega los archivos de configuración del proyecto (pom.xml, </w:t>
      </w:r>
      <w:proofErr w:type="spellStart"/>
      <w:proofErr w:type="gramStart"/>
      <w:r>
        <w:t>application.properties</w:t>
      </w:r>
      <w:proofErr w:type="spellEnd"/>
      <w:proofErr w:type="gramEnd"/>
      <w:r>
        <w:t>, clase principal, configuración de serializac</w:t>
      </w:r>
      <w:r>
        <w:t>ión JSON).</w:t>
      </w:r>
    </w:p>
    <w:p w14:paraId="3F2B295C" w14:textId="77777777" w:rsidR="006771E5" w:rsidRDefault="00E45841">
      <w:pPr>
        <w:spacing w:after="60"/>
        <w:ind w:left="360"/>
      </w:pPr>
      <w:r>
        <w:t>5. El sistema empaqueta todo en un archivo .zip y lo descarga en el navegador del usuario.</w:t>
      </w:r>
    </w:p>
    <w:p w14:paraId="75DE978B" w14:textId="77777777" w:rsidR="006771E5" w:rsidRDefault="00E45841">
      <w:pPr>
        <w:spacing w:before="100" w:after="200"/>
      </w:pPr>
      <w:r>
        <w:rPr>
          <w:b/>
          <w:bCs/>
        </w:rPr>
        <w:t xml:space="preserve">Precondición: </w:t>
      </w:r>
      <w:r>
        <w:t>El diagrama debe tener al menos una clase.</w:t>
      </w:r>
    </w:p>
    <w:p w14:paraId="7768A9A0" w14:textId="77777777" w:rsidR="006771E5" w:rsidRDefault="00E45841">
      <w:pPr>
        <w:spacing w:before="300" w:after="120"/>
      </w:pPr>
      <w:r>
        <w:rPr>
          <w:b/>
          <w:bCs/>
          <w:color w:val="1F4E79"/>
          <w:sz w:val="24"/>
          <w:szCs w:val="24"/>
        </w:rPr>
        <w:t>CU9 — Exportar Diagrama a XMI</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0"/>
      </w:tblGrid>
      <w:tr w:rsidR="006771E5" w14:paraId="7A6FD552" w14:textId="77777777">
        <w:tblPrEx>
          <w:tblCellMar>
            <w:top w:w="0" w:type="dxa"/>
            <w:bottom w:w="0" w:type="dxa"/>
          </w:tblCellMar>
        </w:tblPrEx>
        <w:tc>
          <w:tcPr>
            <w:tcW w:w="2200" w:type="dxa"/>
            <w:shd w:val="clear" w:color="auto" w:fill="EAF1FB"/>
          </w:tcPr>
          <w:p w14:paraId="05406254" w14:textId="77777777" w:rsidR="006771E5" w:rsidRDefault="00E45841">
            <w:r>
              <w:rPr>
                <w:b/>
                <w:bCs/>
                <w:sz w:val="18"/>
                <w:szCs w:val="18"/>
              </w:rPr>
              <w:t>Propósito</w:t>
            </w:r>
          </w:p>
        </w:tc>
        <w:tc>
          <w:tcPr>
            <w:tcW w:w="7900" w:type="dxa"/>
          </w:tcPr>
          <w:p w14:paraId="1208E618" w14:textId="77777777" w:rsidR="006771E5" w:rsidRDefault="00E45841">
            <w:r>
              <w:rPr>
                <w:sz w:val="18"/>
                <w:szCs w:val="18"/>
              </w:rPr>
              <w:t>Exportar el modelo UML a formato estándar XMI para su uso</w:t>
            </w:r>
            <w:r>
              <w:rPr>
                <w:sz w:val="18"/>
                <w:szCs w:val="18"/>
              </w:rPr>
              <w:t xml:space="preserve"> en herramientas externas.</w:t>
            </w:r>
          </w:p>
        </w:tc>
      </w:tr>
      <w:tr w:rsidR="006771E5" w14:paraId="75AC1144" w14:textId="77777777">
        <w:tblPrEx>
          <w:tblCellMar>
            <w:top w:w="0" w:type="dxa"/>
            <w:bottom w:w="0" w:type="dxa"/>
          </w:tblCellMar>
        </w:tblPrEx>
        <w:tc>
          <w:tcPr>
            <w:tcW w:w="2200" w:type="dxa"/>
            <w:shd w:val="clear" w:color="auto" w:fill="EAF1FB"/>
          </w:tcPr>
          <w:p w14:paraId="2F57AA3E" w14:textId="77777777" w:rsidR="006771E5" w:rsidRDefault="00E45841">
            <w:r>
              <w:rPr>
                <w:b/>
                <w:bCs/>
                <w:sz w:val="18"/>
                <w:szCs w:val="18"/>
              </w:rPr>
              <w:t>Resumen</w:t>
            </w:r>
          </w:p>
        </w:tc>
        <w:tc>
          <w:tcPr>
            <w:tcW w:w="7900" w:type="dxa"/>
          </w:tcPr>
          <w:p w14:paraId="512AE550" w14:textId="77777777" w:rsidR="006771E5" w:rsidRDefault="00E45841">
            <w:r>
              <w:rPr>
                <w:sz w:val="18"/>
                <w:szCs w:val="18"/>
              </w:rPr>
              <w:t>El usuario hace clic en "Exportar XMI". El sistema genera un archivo XML válido según el estándar XMI 2.1/UML 2.1.</w:t>
            </w:r>
          </w:p>
        </w:tc>
      </w:tr>
      <w:tr w:rsidR="006771E5" w14:paraId="7C60E453" w14:textId="77777777">
        <w:tblPrEx>
          <w:tblCellMar>
            <w:top w:w="0" w:type="dxa"/>
            <w:bottom w:w="0" w:type="dxa"/>
          </w:tblCellMar>
        </w:tblPrEx>
        <w:tc>
          <w:tcPr>
            <w:tcW w:w="2200" w:type="dxa"/>
            <w:shd w:val="clear" w:color="auto" w:fill="EAF1FB"/>
          </w:tcPr>
          <w:p w14:paraId="651F4A6C" w14:textId="77777777" w:rsidR="006771E5" w:rsidRDefault="00E45841">
            <w:r>
              <w:rPr>
                <w:b/>
                <w:bCs/>
                <w:sz w:val="18"/>
                <w:szCs w:val="18"/>
              </w:rPr>
              <w:t>Actores</w:t>
            </w:r>
          </w:p>
        </w:tc>
        <w:tc>
          <w:tcPr>
            <w:tcW w:w="7900" w:type="dxa"/>
          </w:tcPr>
          <w:p w14:paraId="7C7700A6" w14:textId="77777777" w:rsidR="006771E5" w:rsidRDefault="00E45841">
            <w:r>
              <w:rPr>
                <w:sz w:val="18"/>
                <w:szCs w:val="18"/>
              </w:rPr>
              <w:t>Usuario</w:t>
            </w:r>
          </w:p>
        </w:tc>
      </w:tr>
      <w:tr w:rsidR="006771E5" w14:paraId="1B60DC23" w14:textId="77777777">
        <w:tblPrEx>
          <w:tblCellMar>
            <w:top w:w="0" w:type="dxa"/>
            <w:bottom w:w="0" w:type="dxa"/>
          </w:tblCellMar>
        </w:tblPrEx>
        <w:tc>
          <w:tcPr>
            <w:tcW w:w="2200" w:type="dxa"/>
            <w:shd w:val="clear" w:color="auto" w:fill="EAF1FB"/>
          </w:tcPr>
          <w:p w14:paraId="2C244674" w14:textId="77777777" w:rsidR="006771E5" w:rsidRDefault="00E45841">
            <w:r>
              <w:rPr>
                <w:b/>
                <w:bCs/>
                <w:sz w:val="18"/>
                <w:szCs w:val="18"/>
              </w:rPr>
              <w:t>Actor Iniciador</w:t>
            </w:r>
          </w:p>
        </w:tc>
        <w:tc>
          <w:tcPr>
            <w:tcW w:w="7900" w:type="dxa"/>
          </w:tcPr>
          <w:p w14:paraId="06AFA530" w14:textId="77777777" w:rsidR="006771E5" w:rsidRDefault="00E45841">
            <w:r>
              <w:rPr>
                <w:sz w:val="18"/>
                <w:szCs w:val="18"/>
              </w:rPr>
              <w:t>Usuario</w:t>
            </w:r>
          </w:p>
        </w:tc>
      </w:tr>
    </w:tbl>
    <w:p w14:paraId="6DE9D8F1" w14:textId="77777777" w:rsidR="006771E5" w:rsidRDefault="00E45841">
      <w:pPr>
        <w:spacing w:before="120" w:after="60"/>
      </w:pPr>
      <w:r>
        <w:rPr>
          <w:b/>
          <w:bCs/>
        </w:rPr>
        <w:t>Flujo Principal:</w:t>
      </w:r>
    </w:p>
    <w:p w14:paraId="3F349887" w14:textId="77777777" w:rsidR="006771E5" w:rsidRDefault="00E45841">
      <w:pPr>
        <w:spacing w:after="60"/>
        <w:ind w:left="360"/>
      </w:pPr>
      <w:r>
        <w:t>1. El usuario hace clic en "Exportar XMI" (si el diagrama no está guardado, el sistema lo guarda automáticamente primero).</w:t>
      </w:r>
    </w:p>
    <w:p w14:paraId="5FCC3A00" w14:textId="77777777" w:rsidR="006771E5" w:rsidRDefault="00E45841">
      <w:pPr>
        <w:spacing w:after="60"/>
        <w:ind w:left="360"/>
      </w:pPr>
      <w:r>
        <w:t xml:space="preserve">2. El sistema solicita al </w:t>
      </w:r>
      <w:proofErr w:type="spellStart"/>
      <w:r>
        <w:t>backend</w:t>
      </w:r>
      <w:proofErr w:type="spellEnd"/>
      <w:r>
        <w:t xml:space="preserve"> la exportación XMI de ese diagrama.</w:t>
      </w:r>
    </w:p>
    <w:p w14:paraId="38D9EC5D" w14:textId="77777777" w:rsidR="006771E5" w:rsidRDefault="00E45841">
      <w:pPr>
        <w:spacing w:after="60"/>
        <w:ind w:left="360"/>
      </w:pPr>
      <w:r>
        <w:t xml:space="preserve">3. El </w:t>
      </w:r>
      <w:proofErr w:type="spellStart"/>
      <w:r>
        <w:t>backend</w:t>
      </w:r>
      <w:proofErr w:type="spellEnd"/>
      <w:r>
        <w:t xml:space="preserve"> construye el documento XMI: declara los tipos de </w:t>
      </w:r>
      <w:r>
        <w:t xml:space="preserve">dato usados, cada clase como </w:t>
      </w:r>
      <w:proofErr w:type="spellStart"/>
      <w:r>
        <w:t>packagedElement</w:t>
      </w:r>
      <w:proofErr w:type="spellEnd"/>
      <w:r>
        <w:t>, cada atributo con su visibilidad, y cada relación como asociación con sus multiplicidades (o generalización, en herencia).</w:t>
      </w:r>
    </w:p>
    <w:p w14:paraId="1B4D87E0" w14:textId="77777777" w:rsidR="006771E5" w:rsidRDefault="00E45841">
      <w:pPr>
        <w:spacing w:after="60"/>
        <w:ind w:left="360"/>
      </w:pPr>
      <w:r>
        <w:t xml:space="preserve">4. El sistema descarga el </w:t>
      </w:r>
      <w:proofErr w:type="gramStart"/>
      <w:r>
        <w:t>archivo .</w:t>
      </w:r>
      <w:proofErr w:type="spellStart"/>
      <w:r>
        <w:t>xmi</w:t>
      </w:r>
      <w:proofErr w:type="spellEnd"/>
      <w:proofErr w:type="gramEnd"/>
      <w:r>
        <w:t xml:space="preserve"> en el navegador del usuario.</w:t>
      </w:r>
    </w:p>
    <w:p w14:paraId="086258EC" w14:textId="77777777" w:rsidR="006771E5" w:rsidRDefault="00E45841">
      <w:pPr>
        <w:spacing w:before="100" w:after="200"/>
      </w:pPr>
      <w:r>
        <w:rPr>
          <w:b/>
          <w:bCs/>
        </w:rPr>
        <w:t xml:space="preserve">Precondición: </w:t>
      </w:r>
      <w:r>
        <w:t>El di</w:t>
      </w:r>
      <w:r>
        <w:t>agrama debe tener al menos una clase.</w:t>
      </w:r>
    </w:p>
    <w:p w14:paraId="3FFA0038" w14:textId="77777777" w:rsidR="006771E5" w:rsidRDefault="00E45841">
      <w:pPr>
        <w:spacing w:before="300" w:after="120"/>
      </w:pPr>
      <w:r>
        <w:rPr>
          <w:b/>
          <w:bCs/>
          <w:color w:val="1F4E79"/>
          <w:sz w:val="24"/>
          <w:szCs w:val="24"/>
        </w:rPr>
        <w:t>CU10 — Consultar Asistente de IA</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0"/>
      </w:tblGrid>
      <w:tr w:rsidR="006771E5" w14:paraId="00FE0167" w14:textId="77777777">
        <w:tblPrEx>
          <w:tblCellMar>
            <w:top w:w="0" w:type="dxa"/>
            <w:bottom w:w="0" w:type="dxa"/>
          </w:tblCellMar>
        </w:tblPrEx>
        <w:tc>
          <w:tcPr>
            <w:tcW w:w="2200" w:type="dxa"/>
            <w:shd w:val="clear" w:color="auto" w:fill="EAF1FB"/>
          </w:tcPr>
          <w:p w14:paraId="74E73DCE" w14:textId="77777777" w:rsidR="006771E5" w:rsidRDefault="00E45841">
            <w:r>
              <w:rPr>
                <w:b/>
                <w:bCs/>
                <w:sz w:val="18"/>
                <w:szCs w:val="18"/>
              </w:rPr>
              <w:t>Propósito</w:t>
            </w:r>
          </w:p>
        </w:tc>
        <w:tc>
          <w:tcPr>
            <w:tcW w:w="7900" w:type="dxa"/>
          </w:tcPr>
          <w:p w14:paraId="663B0364" w14:textId="77777777" w:rsidR="006771E5" w:rsidRDefault="00E45841">
            <w:r>
              <w:rPr>
                <w:sz w:val="18"/>
                <w:szCs w:val="18"/>
              </w:rPr>
              <w:t>Permitir al usuario resolver dudas de ingeniería de software mediante un chat conversacional.</w:t>
            </w:r>
          </w:p>
        </w:tc>
      </w:tr>
      <w:tr w:rsidR="006771E5" w14:paraId="355A17B0" w14:textId="77777777">
        <w:tblPrEx>
          <w:tblCellMar>
            <w:top w:w="0" w:type="dxa"/>
            <w:bottom w:w="0" w:type="dxa"/>
          </w:tblCellMar>
        </w:tblPrEx>
        <w:tc>
          <w:tcPr>
            <w:tcW w:w="2200" w:type="dxa"/>
            <w:shd w:val="clear" w:color="auto" w:fill="EAF1FB"/>
          </w:tcPr>
          <w:p w14:paraId="2B887960" w14:textId="77777777" w:rsidR="006771E5" w:rsidRDefault="00E45841">
            <w:r>
              <w:rPr>
                <w:b/>
                <w:bCs/>
                <w:sz w:val="18"/>
                <w:szCs w:val="18"/>
              </w:rPr>
              <w:lastRenderedPageBreak/>
              <w:t>Resumen</w:t>
            </w:r>
          </w:p>
        </w:tc>
        <w:tc>
          <w:tcPr>
            <w:tcW w:w="7900" w:type="dxa"/>
          </w:tcPr>
          <w:p w14:paraId="2DA5311E" w14:textId="77777777" w:rsidR="006771E5" w:rsidRDefault="00E45841">
            <w:r>
              <w:rPr>
                <w:sz w:val="18"/>
                <w:szCs w:val="18"/>
              </w:rPr>
              <w:t>El usuario escribe una pregunta en el panel de chat. El sistema la envía al modelo de IA con instrucciones que restringen sus respuestas al dominio de ingeniería de software.</w:t>
            </w:r>
          </w:p>
        </w:tc>
      </w:tr>
      <w:tr w:rsidR="006771E5" w14:paraId="1ACDE23D" w14:textId="77777777">
        <w:tblPrEx>
          <w:tblCellMar>
            <w:top w:w="0" w:type="dxa"/>
            <w:bottom w:w="0" w:type="dxa"/>
          </w:tblCellMar>
        </w:tblPrEx>
        <w:tc>
          <w:tcPr>
            <w:tcW w:w="2200" w:type="dxa"/>
            <w:shd w:val="clear" w:color="auto" w:fill="EAF1FB"/>
          </w:tcPr>
          <w:p w14:paraId="5C4B9D94" w14:textId="77777777" w:rsidR="006771E5" w:rsidRDefault="00E45841">
            <w:r>
              <w:rPr>
                <w:b/>
                <w:bCs/>
                <w:sz w:val="18"/>
                <w:szCs w:val="18"/>
              </w:rPr>
              <w:t>Actores</w:t>
            </w:r>
          </w:p>
        </w:tc>
        <w:tc>
          <w:tcPr>
            <w:tcW w:w="7900" w:type="dxa"/>
          </w:tcPr>
          <w:p w14:paraId="5BE928C5" w14:textId="77777777" w:rsidR="006771E5" w:rsidRDefault="00E45841">
            <w:r>
              <w:rPr>
                <w:sz w:val="18"/>
                <w:szCs w:val="18"/>
              </w:rPr>
              <w:t>Usuario, Asistente de IA</w:t>
            </w:r>
          </w:p>
        </w:tc>
      </w:tr>
      <w:tr w:rsidR="006771E5" w14:paraId="702262A3" w14:textId="77777777">
        <w:tblPrEx>
          <w:tblCellMar>
            <w:top w:w="0" w:type="dxa"/>
            <w:bottom w:w="0" w:type="dxa"/>
          </w:tblCellMar>
        </w:tblPrEx>
        <w:tc>
          <w:tcPr>
            <w:tcW w:w="2200" w:type="dxa"/>
            <w:shd w:val="clear" w:color="auto" w:fill="EAF1FB"/>
          </w:tcPr>
          <w:p w14:paraId="676CFB60" w14:textId="77777777" w:rsidR="006771E5" w:rsidRDefault="00E45841">
            <w:r>
              <w:rPr>
                <w:b/>
                <w:bCs/>
                <w:sz w:val="18"/>
                <w:szCs w:val="18"/>
              </w:rPr>
              <w:t>Actor Iniciador</w:t>
            </w:r>
          </w:p>
        </w:tc>
        <w:tc>
          <w:tcPr>
            <w:tcW w:w="7900" w:type="dxa"/>
          </w:tcPr>
          <w:p w14:paraId="5AF47B13" w14:textId="77777777" w:rsidR="006771E5" w:rsidRDefault="00E45841">
            <w:r>
              <w:rPr>
                <w:sz w:val="18"/>
                <w:szCs w:val="18"/>
              </w:rPr>
              <w:t>Usuario</w:t>
            </w:r>
          </w:p>
        </w:tc>
      </w:tr>
    </w:tbl>
    <w:p w14:paraId="722F0624" w14:textId="77777777" w:rsidR="006771E5" w:rsidRDefault="00E45841">
      <w:pPr>
        <w:spacing w:before="120" w:after="60"/>
      </w:pPr>
      <w:r>
        <w:rPr>
          <w:b/>
          <w:bCs/>
        </w:rPr>
        <w:t>Flujo Principal:</w:t>
      </w:r>
    </w:p>
    <w:p w14:paraId="110B87E5" w14:textId="77777777" w:rsidR="006771E5" w:rsidRDefault="00E45841">
      <w:pPr>
        <w:spacing w:after="60"/>
        <w:ind w:left="360"/>
      </w:pPr>
      <w:r>
        <w:t>1. E</w:t>
      </w:r>
      <w:r>
        <w:t>l usuario escribe un mensaje en el campo de texto del panel de chat y hace clic en "Enviar".</w:t>
      </w:r>
    </w:p>
    <w:p w14:paraId="02691691" w14:textId="77777777" w:rsidR="006771E5" w:rsidRDefault="00E45841">
      <w:pPr>
        <w:spacing w:after="60"/>
        <w:ind w:left="360"/>
      </w:pPr>
      <w:r>
        <w:t xml:space="preserve">2. El sistema envía el mensaje al </w:t>
      </w:r>
      <w:proofErr w:type="spellStart"/>
      <w:r>
        <w:t>backend</w:t>
      </w:r>
      <w:proofErr w:type="spellEnd"/>
      <w:r>
        <w:t>.</w:t>
      </w:r>
    </w:p>
    <w:p w14:paraId="149358E6" w14:textId="77777777" w:rsidR="006771E5" w:rsidRDefault="00E45841">
      <w:pPr>
        <w:spacing w:after="60"/>
        <w:ind w:left="360"/>
      </w:pPr>
      <w:r>
        <w:t xml:space="preserve">3. El </w:t>
      </w:r>
      <w:proofErr w:type="spellStart"/>
      <w:r>
        <w:t>backend</w:t>
      </w:r>
      <w:proofErr w:type="spellEnd"/>
      <w:r>
        <w:t xml:space="preserve"> invoca al modelo de IA (Gemini) con instrucciones de sistema que restringen el dominio de respuesta.</w:t>
      </w:r>
    </w:p>
    <w:p w14:paraId="73C62713" w14:textId="77777777" w:rsidR="006771E5" w:rsidRDefault="00E45841">
      <w:pPr>
        <w:spacing w:after="60"/>
        <w:ind w:left="360"/>
      </w:pPr>
      <w:r>
        <w:t>4. El modelo genera una respuesta de texto.</w:t>
      </w:r>
    </w:p>
    <w:p w14:paraId="13D60B9A" w14:textId="77777777" w:rsidR="006771E5" w:rsidRDefault="00E45841">
      <w:pPr>
        <w:spacing w:after="60"/>
        <w:ind w:left="360"/>
      </w:pPr>
      <w:r>
        <w:t>5. El sistema muestra la respuesta en el panel de chat.</w:t>
      </w:r>
    </w:p>
    <w:p w14:paraId="1587C4A0" w14:textId="77777777" w:rsidR="006771E5" w:rsidRDefault="00E45841">
      <w:pPr>
        <w:spacing w:before="100" w:after="200"/>
      </w:pPr>
      <w:r>
        <w:rPr>
          <w:b/>
          <w:bCs/>
        </w:rPr>
        <w:t xml:space="preserve">Precondición: </w:t>
      </w:r>
      <w:r>
        <w:t>Ninguna; el chat está dispo</w:t>
      </w:r>
      <w:r>
        <w:t>nible en todo momento.</w:t>
      </w:r>
    </w:p>
    <w:p w14:paraId="148EF203" w14:textId="77777777" w:rsidR="006771E5" w:rsidRDefault="00E45841">
      <w:pPr>
        <w:spacing w:before="300" w:after="120"/>
      </w:pPr>
      <w:r>
        <w:rPr>
          <w:b/>
          <w:bCs/>
          <w:color w:val="1F4E79"/>
          <w:sz w:val="24"/>
          <w:szCs w:val="24"/>
        </w:rPr>
        <w:t>CU11 — Dictar Comando por Voz</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0"/>
      </w:tblGrid>
      <w:tr w:rsidR="006771E5" w14:paraId="596E9003" w14:textId="77777777">
        <w:tblPrEx>
          <w:tblCellMar>
            <w:top w:w="0" w:type="dxa"/>
            <w:bottom w:w="0" w:type="dxa"/>
          </w:tblCellMar>
        </w:tblPrEx>
        <w:tc>
          <w:tcPr>
            <w:tcW w:w="2200" w:type="dxa"/>
            <w:shd w:val="clear" w:color="auto" w:fill="EAF1FB"/>
          </w:tcPr>
          <w:p w14:paraId="4AE7264B" w14:textId="77777777" w:rsidR="006771E5" w:rsidRDefault="00E45841">
            <w:r>
              <w:rPr>
                <w:b/>
                <w:bCs/>
                <w:sz w:val="18"/>
                <w:szCs w:val="18"/>
              </w:rPr>
              <w:t>Propósito</w:t>
            </w:r>
          </w:p>
        </w:tc>
        <w:tc>
          <w:tcPr>
            <w:tcW w:w="7900" w:type="dxa"/>
          </w:tcPr>
          <w:p w14:paraId="20B4F6D8" w14:textId="77777777" w:rsidR="006771E5" w:rsidRDefault="00E45841">
            <w:r>
              <w:rPr>
                <w:sz w:val="18"/>
                <w:szCs w:val="18"/>
              </w:rPr>
              <w:t>Permitir al usuario enviar un mensaje al asistente de IA mediante voz en lugar de escribirlo.</w:t>
            </w:r>
          </w:p>
        </w:tc>
      </w:tr>
      <w:tr w:rsidR="006771E5" w14:paraId="7CD6921C" w14:textId="77777777">
        <w:tblPrEx>
          <w:tblCellMar>
            <w:top w:w="0" w:type="dxa"/>
            <w:bottom w:w="0" w:type="dxa"/>
          </w:tblCellMar>
        </w:tblPrEx>
        <w:tc>
          <w:tcPr>
            <w:tcW w:w="2200" w:type="dxa"/>
            <w:shd w:val="clear" w:color="auto" w:fill="EAF1FB"/>
          </w:tcPr>
          <w:p w14:paraId="0197B13D" w14:textId="77777777" w:rsidR="006771E5" w:rsidRDefault="00E45841">
            <w:r>
              <w:rPr>
                <w:b/>
                <w:bCs/>
                <w:sz w:val="18"/>
                <w:szCs w:val="18"/>
              </w:rPr>
              <w:t>Resumen</w:t>
            </w:r>
          </w:p>
        </w:tc>
        <w:tc>
          <w:tcPr>
            <w:tcW w:w="7900" w:type="dxa"/>
          </w:tcPr>
          <w:p w14:paraId="33772516" w14:textId="77777777" w:rsidR="006771E5" w:rsidRDefault="00E45841">
            <w:r>
              <w:rPr>
                <w:sz w:val="18"/>
                <w:szCs w:val="18"/>
              </w:rPr>
              <w:t>El usuario activa el micrófono del panel de chat. El navegador transcribe el habla a texto y lo envía automáticamente.</w:t>
            </w:r>
          </w:p>
        </w:tc>
      </w:tr>
      <w:tr w:rsidR="006771E5" w14:paraId="0938A703" w14:textId="77777777">
        <w:tblPrEx>
          <w:tblCellMar>
            <w:top w:w="0" w:type="dxa"/>
            <w:bottom w:w="0" w:type="dxa"/>
          </w:tblCellMar>
        </w:tblPrEx>
        <w:tc>
          <w:tcPr>
            <w:tcW w:w="2200" w:type="dxa"/>
            <w:shd w:val="clear" w:color="auto" w:fill="EAF1FB"/>
          </w:tcPr>
          <w:p w14:paraId="4EB02EB3" w14:textId="77777777" w:rsidR="006771E5" w:rsidRDefault="00E45841">
            <w:r>
              <w:rPr>
                <w:b/>
                <w:bCs/>
                <w:sz w:val="18"/>
                <w:szCs w:val="18"/>
              </w:rPr>
              <w:t>Actores</w:t>
            </w:r>
          </w:p>
        </w:tc>
        <w:tc>
          <w:tcPr>
            <w:tcW w:w="7900" w:type="dxa"/>
          </w:tcPr>
          <w:p w14:paraId="57FC6843" w14:textId="77777777" w:rsidR="006771E5" w:rsidRDefault="00E45841">
            <w:r>
              <w:rPr>
                <w:sz w:val="18"/>
                <w:szCs w:val="18"/>
              </w:rPr>
              <w:t>Usuario</w:t>
            </w:r>
          </w:p>
        </w:tc>
      </w:tr>
      <w:tr w:rsidR="006771E5" w14:paraId="7924EA81" w14:textId="77777777">
        <w:tblPrEx>
          <w:tblCellMar>
            <w:top w:w="0" w:type="dxa"/>
            <w:bottom w:w="0" w:type="dxa"/>
          </w:tblCellMar>
        </w:tblPrEx>
        <w:tc>
          <w:tcPr>
            <w:tcW w:w="2200" w:type="dxa"/>
            <w:shd w:val="clear" w:color="auto" w:fill="EAF1FB"/>
          </w:tcPr>
          <w:p w14:paraId="5D6BDB4E" w14:textId="77777777" w:rsidR="006771E5" w:rsidRDefault="00E45841">
            <w:r>
              <w:rPr>
                <w:b/>
                <w:bCs/>
                <w:sz w:val="18"/>
                <w:szCs w:val="18"/>
              </w:rPr>
              <w:t>Actor Iniciador</w:t>
            </w:r>
          </w:p>
        </w:tc>
        <w:tc>
          <w:tcPr>
            <w:tcW w:w="7900" w:type="dxa"/>
          </w:tcPr>
          <w:p w14:paraId="0DC9288A" w14:textId="77777777" w:rsidR="006771E5" w:rsidRDefault="00E45841">
            <w:r>
              <w:rPr>
                <w:sz w:val="18"/>
                <w:szCs w:val="18"/>
              </w:rPr>
              <w:t>Usuario</w:t>
            </w:r>
          </w:p>
        </w:tc>
      </w:tr>
    </w:tbl>
    <w:p w14:paraId="184555CB" w14:textId="77777777" w:rsidR="006771E5" w:rsidRDefault="00E45841">
      <w:pPr>
        <w:spacing w:before="120" w:after="60"/>
      </w:pPr>
      <w:r>
        <w:rPr>
          <w:b/>
          <w:bCs/>
        </w:rPr>
        <w:t>Flujo Principal:</w:t>
      </w:r>
    </w:p>
    <w:p w14:paraId="36F91B32" w14:textId="77777777" w:rsidR="006771E5" w:rsidRDefault="00E45841">
      <w:pPr>
        <w:spacing w:after="60"/>
        <w:ind w:left="360"/>
      </w:pPr>
      <w:r>
        <w:t>1. El usuario hace clic en el botón del micrófono.</w:t>
      </w:r>
    </w:p>
    <w:p w14:paraId="0D952DD3" w14:textId="77777777" w:rsidR="006771E5" w:rsidRDefault="00E45841">
      <w:pPr>
        <w:spacing w:after="60"/>
        <w:ind w:left="360"/>
      </w:pPr>
      <w:r>
        <w:t>2. El navegador solicita p</w:t>
      </w:r>
      <w:r>
        <w:t>ermiso de acceso al micrófono (si no se otorgó previamente).</w:t>
      </w:r>
    </w:p>
    <w:p w14:paraId="2F0BB745" w14:textId="77777777" w:rsidR="006771E5" w:rsidRDefault="00E45841">
      <w:pPr>
        <w:spacing w:after="60"/>
        <w:ind w:left="360"/>
      </w:pPr>
      <w:r>
        <w:t xml:space="preserve">3. El sistema activa el reconocimiento de voz nativo del navegador (Web </w:t>
      </w:r>
      <w:proofErr w:type="spellStart"/>
      <w:r>
        <w:t>Speech</w:t>
      </w:r>
      <w:proofErr w:type="spellEnd"/>
      <w:r>
        <w:t xml:space="preserve"> API) y muestra el estado "Escuchando…".</w:t>
      </w:r>
    </w:p>
    <w:p w14:paraId="6F828DB5" w14:textId="77777777" w:rsidR="006771E5" w:rsidRDefault="00E45841">
      <w:pPr>
        <w:spacing w:after="60"/>
        <w:ind w:left="360"/>
      </w:pPr>
      <w:r>
        <w:t>4. El usuario dicta su instrucción.</w:t>
      </w:r>
    </w:p>
    <w:p w14:paraId="7E834911" w14:textId="77777777" w:rsidR="006771E5" w:rsidRDefault="00E45841">
      <w:pPr>
        <w:spacing w:after="60"/>
        <w:ind w:left="360"/>
      </w:pPr>
      <w:r>
        <w:t>5. El navegador transcribe el audio a texto al finalizar la frase.</w:t>
      </w:r>
    </w:p>
    <w:p w14:paraId="0D971C2C" w14:textId="77777777" w:rsidR="006771E5" w:rsidRDefault="00E45841">
      <w:pPr>
        <w:spacing w:after="60"/>
        <w:ind w:left="360"/>
      </w:pPr>
      <w:r>
        <w:t>6. El sistema envía automáticament</w:t>
      </w:r>
      <w:r>
        <w:t>e el texto transcrito al mismo flujo de CU10 (Consultar Asistente de IA).</w:t>
      </w:r>
    </w:p>
    <w:p w14:paraId="7920755C" w14:textId="77777777" w:rsidR="006771E5" w:rsidRDefault="00E45841">
      <w:pPr>
        <w:spacing w:before="100" w:after="200"/>
      </w:pPr>
      <w:r>
        <w:rPr>
          <w:b/>
          <w:bCs/>
        </w:rPr>
        <w:t xml:space="preserve">Precondición: </w:t>
      </w:r>
      <w:r>
        <w:t xml:space="preserve">El navegador debe soportar la Web </w:t>
      </w:r>
      <w:proofErr w:type="spellStart"/>
      <w:r>
        <w:t>Speech</w:t>
      </w:r>
      <w:proofErr w:type="spellEnd"/>
      <w:r>
        <w:t xml:space="preserve"> API (Chrome o Edge) y el usuario debe otorgar permiso de micrófono.</w:t>
      </w:r>
    </w:p>
    <w:p w14:paraId="6D433F28" w14:textId="77777777" w:rsidR="006771E5" w:rsidRDefault="00E45841">
      <w:pPr>
        <w:spacing w:before="300" w:after="120"/>
      </w:pPr>
      <w:r>
        <w:rPr>
          <w:b/>
          <w:bCs/>
          <w:color w:val="1F4E79"/>
          <w:sz w:val="24"/>
          <w:szCs w:val="24"/>
        </w:rPr>
        <w:t>CU12 — Interpretar Foto de Pizarra</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0"/>
      </w:tblGrid>
      <w:tr w:rsidR="006771E5" w14:paraId="709E755A" w14:textId="77777777">
        <w:tblPrEx>
          <w:tblCellMar>
            <w:top w:w="0" w:type="dxa"/>
            <w:bottom w:w="0" w:type="dxa"/>
          </w:tblCellMar>
        </w:tblPrEx>
        <w:tc>
          <w:tcPr>
            <w:tcW w:w="2200" w:type="dxa"/>
            <w:shd w:val="clear" w:color="auto" w:fill="EAF1FB"/>
          </w:tcPr>
          <w:p w14:paraId="47DAE1BC" w14:textId="77777777" w:rsidR="006771E5" w:rsidRDefault="00E45841">
            <w:r>
              <w:rPr>
                <w:b/>
                <w:bCs/>
                <w:sz w:val="18"/>
                <w:szCs w:val="18"/>
              </w:rPr>
              <w:t>Propósito</w:t>
            </w:r>
          </w:p>
        </w:tc>
        <w:tc>
          <w:tcPr>
            <w:tcW w:w="7900" w:type="dxa"/>
          </w:tcPr>
          <w:p w14:paraId="3312BB0B" w14:textId="77777777" w:rsidR="006771E5" w:rsidRDefault="00E45841">
            <w:r>
              <w:rPr>
                <w:sz w:val="18"/>
                <w:szCs w:val="18"/>
              </w:rPr>
              <w:t>Permitir al us</w:t>
            </w:r>
            <w:r>
              <w:rPr>
                <w:sz w:val="18"/>
                <w:szCs w:val="18"/>
              </w:rPr>
              <w:t>uario incorporar al lienzo un diagrama fotografiado en una pizarra o cuaderno.</w:t>
            </w:r>
          </w:p>
        </w:tc>
      </w:tr>
      <w:tr w:rsidR="006771E5" w14:paraId="5130B74A" w14:textId="77777777">
        <w:tblPrEx>
          <w:tblCellMar>
            <w:top w:w="0" w:type="dxa"/>
            <w:bottom w:w="0" w:type="dxa"/>
          </w:tblCellMar>
        </w:tblPrEx>
        <w:tc>
          <w:tcPr>
            <w:tcW w:w="2200" w:type="dxa"/>
            <w:shd w:val="clear" w:color="auto" w:fill="EAF1FB"/>
          </w:tcPr>
          <w:p w14:paraId="0A08EE2B" w14:textId="77777777" w:rsidR="006771E5" w:rsidRDefault="00E45841">
            <w:r>
              <w:rPr>
                <w:b/>
                <w:bCs/>
                <w:sz w:val="18"/>
                <w:szCs w:val="18"/>
              </w:rPr>
              <w:t>Resumen</w:t>
            </w:r>
          </w:p>
        </w:tc>
        <w:tc>
          <w:tcPr>
            <w:tcW w:w="7900" w:type="dxa"/>
          </w:tcPr>
          <w:p w14:paraId="13A58D77" w14:textId="77777777" w:rsidR="006771E5" w:rsidRDefault="00E45841">
            <w:r>
              <w:rPr>
                <w:sz w:val="18"/>
                <w:szCs w:val="18"/>
              </w:rPr>
              <w:t>El usuario sube o toma una fotografía de un diagrama dibujado a mano. El sistema la envía a la IA de visión, que devuelve un modelo estructurado y lo agrega al lienzo e</w:t>
            </w:r>
            <w:r>
              <w:rPr>
                <w:sz w:val="18"/>
                <w:szCs w:val="18"/>
              </w:rPr>
              <w:t>xistente.</w:t>
            </w:r>
          </w:p>
        </w:tc>
      </w:tr>
      <w:tr w:rsidR="006771E5" w14:paraId="5D35DFF3" w14:textId="77777777">
        <w:tblPrEx>
          <w:tblCellMar>
            <w:top w:w="0" w:type="dxa"/>
            <w:bottom w:w="0" w:type="dxa"/>
          </w:tblCellMar>
        </w:tblPrEx>
        <w:tc>
          <w:tcPr>
            <w:tcW w:w="2200" w:type="dxa"/>
            <w:shd w:val="clear" w:color="auto" w:fill="EAF1FB"/>
          </w:tcPr>
          <w:p w14:paraId="54F48067" w14:textId="77777777" w:rsidR="006771E5" w:rsidRDefault="00E45841">
            <w:r>
              <w:rPr>
                <w:b/>
                <w:bCs/>
                <w:sz w:val="18"/>
                <w:szCs w:val="18"/>
              </w:rPr>
              <w:t>Actores</w:t>
            </w:r>
          </w:p>
        </w:tc>
        <w:tc>
          <w:tcPr>
            <w:tcW w:w="7900" w:type="dxa"/>
          </w:tcPr>
          <w:p w14:paraId="42EEC62F" w14:textId="77777777" w:rsidR="006771E5" w:rsidRDefault="00E45841">
            <w:r>
              <w:rPr>
                <w:sz w:val="18"/>
                <w:szCs w:val="18"/>
              </w:rPr>
              <w:t>Usuario, Asistente de IA</w:t>
            </w:r>
          </w:p>
        </w:tc>
      </w:tr>
      <w:tr w:rsidR="006771E5" w14:paraId="41BDAD87" w14:textId="77777777">
        <w:tblPrEx>
          <w:tblCellMar>
            <w:top w:w="0" w:type="dxa"/>
            <w:bottom w:w="0" w:type="dxa"/>
          </w:tblCellMar>
        </w:tblPrEx>
        <w:tc>
          <w:tcPr>
            <w:tcW w:w="2200" w:type="dxa"/>
            <w:shd w:val="clear" w:color="auto" w:fill="EAF1FB"/>
          </w:tcPr>
          <w:p w14:paraId="76DD562D" w14:textId="77777777" w:rsidR="006771E5" w:rsidRDefault="00E45841">
            <w:r>
              <w:rPr>
                <w:b/>
                <w:bCs/>
                <w:sz w:val="18"/>
                <w:szCs w:val="18"/>
              </w:rPr>
              <w:t>Actor Iniciador</w:t>
            </w:r>
          </w:p>
        </w:tc>
        <w:tc>
          <w:tcPr>
            <w:tcW w:w="7900" w:type="dxa"/>
          </w:tcPr>
          <w:p w14:paraId="243FE194" w14:textId="77777777" w:rsidR="006771E5" w:rsidRDefault="00E45841">
            <w:r>
              <w:rPr>
                <w:sz w:val="18"/>
                <w:szCs w:val="18"/>
              </w:rPr>
              <w:t>Usuario</w:t>
            </w:r>
          </w:p>
        </w:tc>
      </w:tr>
    </w:tbl>
    <w:p w14:paraId="24B6E7D1" w14:textId="77777777" w:rsidR="006771E5" w:rsidRDefault="00E45841">
      <w:pPr>
        <w:spacing w:before="120" w:after="60"/>
      </w:pPr>
      <w:r>
        <w:rPr>
          <w:b/>
          <w:bCs/>
        </w:rPr>
        <w:t>Flujo Principal:</w:t>
      </w:r>
    </w:p>
    <w:p w14:paraId="17E7F340" w14:textId="77777777" w:rsidR="006771E5" w:rsidRDefault="00E45841">
      <w:pPr>
        <w:spacing w:after="60"/>
        <w:ind w:left="360"/>
      </w:pPr>
      <w:r>
        <w:t>1. El usuario hace clic en "Foto de pizarra" y selecciona o captura una imagen.</w:t>
      </w:r>
    </w:p>
    <w:p w14:paraId="386BAC2D" w14:textId="77777777" w:rsidR="006771E5" w:rsidRDefault="00E45841">
      <w:pPr>
        <w:spacing w:after="60"/>
        <w:ind w:left="360"/>
      </w:pPr>
      <w:r>
        <w:t xml:space="preserve">2. El sistema codifica la imagen en base64 y la envía al </w:t>
      </w:r>
      <w:proofErr w:type="spellStart"/>
      <w:r>
        <w:t>backend</w:t>
      </w:r>
      <w:proofErr w:type="spellEnd"/>
      <w:r>
        <w:t>.</w:t>
      </w:r>
    </w:p>
    <w:p w14:paraId="15B91098" w14:textId="77777777" w:rsidR="006771E5" w:rsidRDefault="00E45841">
      <w:pPr>
        <w:spacing w:after="60"/>
        <w:ind w:left="360"/>
      </w:pPr>
      <w:r>
        <w:t xml:space="preserve">3. El </w:t>
      </w:r>
      <w:proofErr w:type="spellStart"/>
      <w:r>
        <w:t>backend</w:t>
      </w:r>
      <w:proofErr w:type="spellEnd"/>
      <w:r>
        <w:t xml:space="preserve"> envía la imagen al modelo de IA junto con instrucciones para interpretar la notación UML dibujada a mano.</w:t>
      </w:r>
    </w:p>
    <w:p w14:paraId="77BE4D50" w14:textId="77777777" w:rsidR="006771E5" w:rsidRDefault="00E45841">
      <w:pPr>
        <w:spacing w:after="60"/>
        <w:ind w:left="360"/>
      </w:pPr>
      <w:r>
        <w:t>4. El modelo de IA devuelve las clases, atributos y relaciones detecta</w:t>
      </w:r>
      <w:r>
        <w:t>das en formato JSON.</w:t>
      </w:r>
    </w:p>
    <w:p w14:paraId="5AA8FBCF" w14:textId="77777777" w:rsidR="006771E5" w:rsidRDefault="00E45841">
      <w:pPr>
        <w:spacing w:after="60"/>
        <w:ind w:left="360"/>
      </w:pPr>
      <w:r>
        <w:t>5. El sistema genera nuevos identificadores para evitar colisiones con las clases existentes, y agrega las nuevas clases y relaciones al lienzo.</w:t>
      </w:r>
    </w:p>
    <w:p w14:paraId="1FD116E2" w14:textId="77777777" w:rsidR="006771E5" w:rsidRDefault="00E45841">
      <w:pPr>
        <w:spacing w:before="100" w:after="200"/>
      </w:pPr>
      <w:r>
        <w:rPr>
          <w:b/>
          <w:bCs/>
        </w:rPr>
        <w:t xml:space="preserve">Precondición: </w:t>
      </w:r>
      <w:r>
        <w:t>Ninguna; si la imagen no contiene un diagrama reconocible, el sistema inform</w:t>
      </w:r>
      <w:r>
        <w:t>a el error sin modificar el lienzo.</w:t>
      </w:r>
    </w:p>
    <w:p w14:paraId="3367980C" w14:textId="77777777" w:rsidR="006771E5" w:rsidRDefault="00E45841">
      <w:pPr>
        <w:pStyle w:val="Ttulo2"/>
        <w:spacing w:before="300" w:after="150"/>
      </w:pPr>
      <w:r>
        <w:t>2.4 Estructurar Modelo De Caso De Uso</w:t>
      </w:r>
    </w:p>
    <w:p w14:paraId="2840C3D3" w14:textId="77777777" w:rsidR="006771E5" w:rsidRDefault="00E45841">
      <w:pPr>
        <w:spacing w:after="160"/>
      </w:pPr>
      <w:r>
        <w:t>El diagrama general de casos de uso muestra los doce casos de uso del sistema, todos accesibles por el actor Usuario (sin restricción de rol), con el caso Colaborar en Tiempo Real co</w:t>
      </w:r>
      <w:r>
        <w:t xml:space="preserve">mpartido con el actor Usuario </w:t>
      </w:r>
      <w:r>
        <w:lastRenderedPageBreak/>
        <w:t>Colaborador, y los casos Consultar Asistente de IA e Interpretar Foto de Pizarra extendidos hacia el actor secundario Asistente de IA.</w:t>
      </w:r>
    </w:p>
    <w:p w14:paraId="57A549B9" w14:textId="77777777" w:rsidR="006771E5" w:rsidRDefault="00E45841">
      <w:pPr>
        <w:spacing w:before="200" w:after="80"/>
        <w:jc w:val="center"/>
      </w:pPr>
      <w:r>
        <w:rPr>
          <w:noProof/>
        </w:rPr>
        <w:drawing>
          <wp:inline distT="0" distB="0" distL="0" distR="0" wp14:anchorId="75881EA7" wp14:editId="020CDB57">
            <wp:extent cx="4572000" cy="80295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8029575"/>
                    </a:xfrm>
                    <a:prstGeom prst="rect">
                      <a:avLst/>
                    </a:prstGeom>
                  </pic:spPr>
                </pic:pic>
              </a:graphicData>
            </a:graphic>
          </wp:inline>
        </w:drawing>
      </w:r>
    </w:p>
    <w:p w14:paraId="7B0A1066" w14:textId="77777777" w:rsidR="006771E5" w:rsidRDefault="00E45841">
      <w:pPr>
        <w:spacing w:after="300"/>
        <w:jc w:val="center"/>
      </w:pPr>
      <w:r>
        <w:rPr>
          <w:i/>
          <w:iCs/>
          <w:color w:val="555555"/>
        </w:rPr>
        <w:t>Figura 1. Diagrama General de Casos de Uso — Vista completa del sistema</w:t>
      </w:r>
    </w:p>
    <w:p w14:paraId="4C242339" w14:textId="77777777" w:rsidR="006771E5" w:rsidRDefault="00E45841">
      <w:pPr>
        <w:pStyle w:val="Ttulo1"/>
        <w:spacing w:before="500" w:after="200"/>
      </w:pPr>
      <w:r>
        <w:lastRenderedPageBreak/>
        <w:t>3. Análisis</w:t>
      </w:r>
    </w:p>
    <w:p w14:paraId="21681973" w14:textId="77777777" w:rsidR="006771E5" w:rsidRDefault="00E45841">
      <w:pPr>
        <w:pStyle w:val="Ttulo2"/>
        <w:spacing w:before="300" w:after="150"/>
      </w:pPr>
      <w:r>
        <w:t>3.1 Análisis De Arquitectura</w:t>
      </w:r>
    </w:p>
    <w:p w14:paraId="31A51F27" w14:textId="77777777" w:rsidR="006771E5" w:rsidRDefault="00E45841">
      <w:pPr>
        <w:pStyle w:val="Ttulo3"/>
        <w:spacing w:before="220" w:after="120"/>
      </w:pPr>
      <w:r>
        <w:t>3.1.1 Identificar Paquetes</w:t>
      </w:r>
    </w:p>
    <w:p w14:paraId="26A8F4DC" w14:textId="77777777" w:rsidR="006771E5" w:rsidRDefault="00E45841">
      <w:pPr>
        <w:spacing w:after="160"/>
      </w:pPr>
      <w:r>
        <w:t xml:space="preserve">El sistema se organiza en tres paquetes principales dentro del </w:t>
      </w:r>
      <w:proofErr w:type="spellStart"/>
      <w:r>
        <w:t>backend</w:t>
      </w:r>
      <w:proofErr w:type="spellEnd"/>
      <w:r>
        <w:t xml:space="preserve"> de la herramienta (</w:t>
      </w:r>
      <w:proofErr w:type="spellStart"/>
      <w:r>
        <w:t>diagrams</w:t>
      </w:r>
      <w:proofErr w:type="spellEnd"/>
      <w:r>
        <w:t xml:space="preserve">, </w:t>
      </w:r>
      <w:proofErr w:type="spellStart"/>
      <w:r>
        <w:t>generator</w:t>
      </w:r>
      <w:proofErr w:type="spellEnd"/>
      <w:r>
        <w:t xml:space="preserve">, </w:t>
      </w:r>
      <w:proofErr w:type="spellStart"/>
      <w:r>
        <w:t>ai</w:t>
      </w:r>
      <w:proofErr w:type="spellEnd"/>
      <w:r>
        <w:t xml:space="preserve">), consumidos por dos módulos del </w:t>
      </w:r>
      <w:proofErr w:type="spellStart"/>
      <w:r>
        <w:t>frontend</w:t>
      </w:r>
      <w:proofErr w:type="spellEnd"/>
      <w:r>
        <w:t xml:space="preserve"> (el lienzo y el panel de chat). Cada paquete agrupa los casos de uso relacionados y define un subsis</w:t>
      </w:r>
      <w:r>
        <w:t>tema con responsabilidades bien delimitadas.</w:t>
      </w:r>
    </w:p>
    <w:p w14:paraId="3AC65FA8" w14:textId="77777777" w:rsidR="006771E5" w:rsidRDefault="00E45841">
      <w:pPr>
        <w:spacing w:before="200" w:after="80"/>
        <w:jc w:val="center"/>
      </w:pPr>
      <w:r>
        <w:rPr>
          <w:noProof/>
        </w:rPr>
        <w:drawing>
          <wp:inline distT="0" distB="0" distL="0" distR="0" wp14:anchorId="42475705" wp14:editId="45E2406C">
            <wp:extent cx="4762500" cy="34004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400425"/>
                    </a:xfrm>
                    <a:prstGeom prst="rect">
                      <a:avLst/>
                    </a:prstGeom>
                  </pic:spPr>
                </pic:pic>
              </a:graphicData>
            </a:graphic>
          </wp:inline>
        </w:drawing>
      </w:r>
    </w:p>
    <w:p w14:paraId="675091A9" w14:textId="77777777" w:rsidR="006771E5" w:rsidRDefault="00E45841">
      <w:pPr>
        <w:spacing w:after="300"/>
        <w:jc w:val="center"/>
      </w:pPr>
      <w:r>
        <w:rPr>
          <w:i/>
          <w:iCs/>
          <w:color w:val="555555"/>
        </w:rPr>
        <w:t>Figura 2. Diagrama de Paquetes del Sistema</w:t>
      </w:r>
    </w:p>
    <w:p w14:paraId="18F0F43D" w14:textId="77777777" w:rsidR="006771E5" w:rsidRDefault="00E45841">
      <w:pPr>
        <w:pStyle w:val="Ttulo2"/>
        <w:spacing w:before="300" w:after="150"/>
      </w:pPr>
      <w:r>
        <w:t>3.2. Análisis de caso de uso — Diagramas de Comunicación</w:t>
      </w:r>
    </w:p>
    <w:p w14:paraId="6ED67497" w14:textId="77777777" w:rsidR="006771E5" w:rsidRDefault="00E45841">
      <w:pPr>
        <w:spacing w:after="160"/>
      </w:pPr>
      <w:r>
        <w:t xml:space="preserve">Los diagramas de comunicación muestran las interacciones entre objetos </w:t>
      </w:r>
      <w:proofErr w:type="spellStart"/>
      <w:r>
        <w:t>boundary</w:t>
      </w:r>
      <w:proofErr w:type="spellEnd"/>
      <w:r>
        <w:t xml:space="preserve"> (interfaz), control (lógica) </w:t>
      </w:r>
      <w:r>
        <w:t xml:space="preserve">y </w:t>
      </w:r>
      <w:proofErr w:type="spellStart"/>
      <w:r>
        <w:t>entity</w:t>
      </w:r>
      <w:proofErr w:type="spellEnd"/>
      <w:r>
        <w:t xml:space="preserve"> (datos) siguiendo el patrón ECB de PUDS. Los mensajes están numerados para indicar el orden de las interacciones.</w:t>
      </w:r>
    </w:p>
    <w:p w14:paraId="3443BA0B" w14:textId="77777777" w:rsidR="006771E5" w:rsidRDefault="00E45841">
      <w:pPr>
        <w:spacing w:before="180" w:after="90"/>
      </w:pPr>
      <w:r>
        <w:rPr>
          <w:b/>
          <w:bCs/>
          <w:i/>
          <w:iCs/>
        </w:rPr>
        <w:t>CU1 — Crear Clase UML</w:t>
      </w:r>
    </w:p>
    <w:p w14:paraId="25451522" w14:textId="77777777" w:rsidR="006771E5" w:rsidRDefault="00E45841">
      <w:pPr>
        <w:spacing w:before="200" w:after="80"/>
        <w:jc w:val="center"/>
      </w:pPr>
      <w:r>
        <w:rPr>
          <w:noProof/>
        </w:rPr>
        <w:drawing>
          <wp:inline distT="0" distB="0" distL="0" distR="0" wp14:anchorId="13CE4568" wp14:editId="6B4955E9">
            <wp:extent cx="4572000" cy="7429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742950"/>
                    </a:xfrm>
                    <a:prstGeom prst="rect">
                      <a:avLst/>
                    </a:prstGeom>
                  </pic:spPr>
                </pic:pic>
              </a:graphicData>
            </a:graphic>
          </wp:inline>
        </w:drawing>
      </w:r>
    </w:p>
    <w:p w14:paraId="66488AB9" w14:textId="77777777" w:rsidR="006771E5" w:rsidRDefault="00E45841">
      <w:pPr>
        <w:spacing w:after="300"/>
        <w:jc w:val="center"/>
      </w:pPr>
      <w:r>
        <w:rPr>
          <w:i/>
          <w:iCs/>
          <w:color w:val="555555"/>
        </w:rPr>
        <w:t>Figura — Diagrama de Comunicación CU1</w:t>
      </w:r>
    </w:p>
    <w:p w14:paraId="569E7D0D" w14:textId="77777777" w:rsidR="00E45841" w:rsidRDefault="00E45841">
      <w:pPr>
        <w:spacing w:before="180" w:after="90"/>
        <w:rPr>
          <w:b/>
          <w:bCs/>
          <w:i/>
          <w:iCs/>
        </w:rPr>
      </w:pPr>
    </w:p>
    <w:p w14:paraId="6AC5987F" w14:textId="77777777" w:rsidR="00E45841" w:rsidRDefault="00E45841">
      <w:pPr>
        <w:spacing w:before="180" w:after="90"/>
        <w:rPr>
          <w:b/>
          <w:bCs/>
          <w:i/>
          <w:iCs/>
        </w:rPr>
      </w:pPr>
    </w:p>
    <w:p w14:paraId="5509DE32" w14:textId="77777777" w:rsidR="00E45841" w:rsidRDefault="00E45841">
      <w:pPr>
        <w:spacing w:before="180" w:after="90"/>
        <w:rPr>
          <w:b/>
          <w:bCs/>
          <w:i/>
          <w:iCs/>
        </w:rPr>
      </w:pPr>
    </w:p>
    <w:p w14:paraId="2936FABB" w14:textId="77777777" w:rsidR="00E45841" w:rsidRDefault="00E45841">
      <w:pPr>
        <w:spacing w:before="180" w:after="90"/>
        <w:rPr>
          <w:b/>
          <w:bCs/>
          <w:i/>
          <w:iCs/>
        </w:rPr>
      </w:pPr>
    </w:p>
    <w:p w14:paraId="00EB60DA" w14:textId="77777777" w:rsidR="00E45841" w:rsidRDefault="00E45841">
      <w:pPr>
        <w:spacing w:before="180" w:after="90"/>
        <w:rPr>
          <w:b/>
          <w:bCs/>
          <w:i/>
          <w:iCs/>
        </w:rPr>
      </w:pPr>
    </w:p>
    <w:p w14:paraId="07FEBF17" w14:textId="3D3DA4E3" w:rsidR="006771E5" w:rsidRDefault="00E45841">
      <w:pPr>
        <w:spacing w:before="180" w:after="90"/>
      </w:pPr>
      <w:r>
        <w:rPr>
          <w:b/>
          <w:bCs/>
          <w:i/>
          <w:iCs/>
        </w:rPr>
        <w:lastRenderedPageBreak/>
        <w:t>CU2 — Editar Clase UML</w:t>
      </w:r>
    </w:p>
    <w:p w14:paraId="52F58DB3" w14:textId="77777777" w:rsidR="006771E5" w:rsidRDefault="00E45841">
      <w:pPr>
        <w:spacing w:before="200" w:after="80"/>
        <w:jc w:val="center"/>
      </w:pPr>
      <w:r>
        <w:rPr>
          <w:noProof/>
        </w:rPr>
        <w:drawing>
          <wp:inline distT="0" distB="0" distL="0" distR="0" wp14:anchorId="7771AF25" wp14:editId="5F592709">
            <wp:extent cx="4572000" cy="10858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085850"/>
                    </a:xfrm>
                    <a:prstGeom prst="rect">
                      <a:avLst/>
                    </a:prstGeom>
                  </pic:spPr>
                </pic:pic>
              </a:graphicData>
            </a:graphic>
          </wp:inline>
        </w:drawing>
      </w:r>
    </w:p>
    <w:p w14:paraId="3149FCA5" w14:textId="77777777" w:rsidR="006771E5" w:rsidRDefault="00E45841">
      <w:pPr>
        <w:spacing w:after="300"/>
        <w:jc w:val="center"/>
      </w:pPr>
      <w:r>
        <w:rPr>
          <w:i/>
          <w:iCs/>
          <w:color w:val="555555"/>
        </w:rPr>
        <w:t>Figura — Diagrama de Comunicación CU2</w:t>
      </w:r>
    </w:p>
    <w:p w14:paraId="7E6E2000" w14:textId="77777777" w:rsidR="006771E5" w:rsidRDefault="00E45841">
      <w:pPr>
        <w:spacing w:before="180" w:after="90"/>
      </w:pPr>
      <w:r>
        <w:rPr>
          <w:b/>
          <w:bCs/>
          <w:i/>
          <w:iCs/>
        </w:rPr>
        <w:t>CU3 — El</w:t>
      </w:r>
      <w:r>
        <w:rPr>
          <w:b/>
          <w:bCs/>
          <w:i/>
          <w:iCs/>
        </w:rPr>
        <w:t>iminar Clase UML</w:t>
      </w:r>
    </w:p>
    <w:p w14:paraId="61CEACF0" w14:textId="77777777" w:rsidR="006771E5" w:rsidRDefault="00E45841">
      <w:pPr>
        <w:spacing w:before="200" w:after="80"/>
        <w:jc w:val="center"/>
      </w:pPr>
      <w:r>
        <w:rPr>
          <w:noProof/>
        </w:rPr>
        <w:drawing>
          <wp:inline distT="0" distB="0" distL="0" distR="0" wp14:anchorId="7A3B6333" wp14:editId="5359A10C">
            <wp:extent cx="4572000" cy="4667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466725"/>
                    </a:xfrm>
                    <a:prstGeom prst="rect">
                      <a:avLst/>
                    </a:prstGeom>
                  </pic:spPr>
                </pic:pic>
              </a:graphicData>
            </a:graphic>
          </wp:inline>
        </w:drawing>
      </w:r>
    </w:p>
    <w:p w14:paraId="50CD66A7" w14:textId="77777777" w:rsidR="006771E5" w:rsidRDefault="00E45841">
      <w:pPr>
        <w:spacing w:after="300"/>
        <w:jc w:val="center"/>
      </w:pPr>
      <w:r>
        <w:rPr>
          <w:i/>
          <w:iCs/>
          <w:color w:val="555555"/>
        </w:rPr>
        <w:t>Figura — Diagrama de Comunicación CU3</w:t>
      </w:r>
    </w:p>
    <w:p w14:paraId="72E7EAFC" w14:textId="77777777" w:rsidR="006771E5" w:rsidRDefault="00E45841">
      <w:pPr>
        <w:spacing w:before="180" w:after="90"/>
      </w:pPr>
      <w:r>
        <w:rPr>
          <w:b/>
          <w:bCs/>
          <w:i/>
          <w:iCs/>
        </w:rPr>
        <w:t>CU4 — Crear Relación entre Clases</w:t>
      </w:r>
    </w:p>
    <w:p w14:paraId="462EA8FA" w14:textId="77777777" w:rsidR="006771E5" w:rsidRDefault="00E45841">
      <w:pPr>
        <w:spacing w:before="200" w:after="80"/>
        <w:jc w:val="center"/>
      </w:pPr>
      <w:r>
        <w:rPr>
          <w:noProof/>
        </w:rPr>
        <w:drawing>
          <wp:inline distT="0" distB="0" distL="0" distR="0" wp14:anchorId="30843D93" wp14:editId="5C3AFFAD">
            <wp:extent cx="4572000" cy="6381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638175"/>
                    </a:xfrm>
                    <a:prstGeom prst="rect">
                      <a:avLst/>
                    </a:prstGeom>
                  </pic:spPr>
                </pic:pic>
              </a:graphicData>
            </a:graphic>
          </wp:inline>
        </w:drawing>
      </w:r>
    </w:p>
    <w:p w14:paraId="07155A29" w14:textId="77777777" w:rsidR="006771E5" w:rsidRDefault="00E45841">
      <w:pPr>
        <w:spacing w:after="300"/>
        <w:jc w:val="center"/>
      </w:pPr>
      <w:r>
        <w:rPr>
          <w:i/>
          <w:iCs/>
          <w:color w:val="555555"/>
        </w:rPr>
        <w:t>Figura — Diagrama de Comunicación CU4</w:t>
      </w:r>
    </w:p>
    <w:p w14:paraId="59309A7B" w14:textId="77777777" w:rsidR="006771E5" w:rsidRDefault="00E45841">
      <w:pPr>
        <w:spacing w:before="180" w:after="90"/>
      </w:pPr>
      <w:r>
        <w:rPr>
          <w:b/>
          <w:bCs/>
          <w:i/>
          <w:iCs/>
        </w:rPr>
        <w:t>CU5 — Guardar Diagrama</w:t>
      </w:r>
    </w:p>
    <w:p w14:paraId="38A33461" w14:textId="77777777" w:rsidR="006771E5" w:rsidRDefault="00E45841">
      <w:pPr>
        <w:spacing w:before="200" w:after="80"/>
        <w:jc w:val="center"/>
      </w:pPr>
      <w:r>
        <w:rPr>
          <w:noProof/>
        </w:rPr>
        <w:drawing>
          <wp:inline distT="0" distB="0" distL="0" distR="0" wp14:anchorId="5E6F706E" wp14:editId="74390AF8">
            <wp:extent cx="4572000" cy="5905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590550"/>
                    </a:xfrm>
                    <a:prstGeom prst="rect">
                      <a:avLst/>
                    </a:prstGeom>
                  </pic:spPr>
                </pic:pic>
              </a:graphicData>
            </a:graphic>
          </wp:inline>
        </w:drawing>
      </w:r>
    </w:p>
    <w:p w14:paraId="681D42F4" w14:textId="77777777" w:rsidR="006771E5" w:rsidRDefault="00E45841">
      <w:pPr>
        <w:spacing w:after="300"/>
        <w:jc w:val="center"/>
      </w:pPr>
      <w:r>
        <w:rPr>
          <w:i/>
          <w:iCs/>
          <w:color w:val="555555"/>
        </w:rPr>
        <w:t>Figura — Diagrama de Comunicación CU5</w:t>
      </w:r>
    </w:p>
    <w:p w14:paraId="459E830D" w14:textId="77777777" w:rsidR="006771E5" w:rsidRDefault="00E45841">
      <w:pPr>
        <w:spacing w:before="180" w:after="90"/>
      </w:pPr>
      <w:r>
        <w:rPr>
          <w:b/>
          <w:bCs/>
          <w:i/>
          <w:iCs/>
        </w:rPr>
        <w:t>CU6 — Cargar Diagrama Compartido</w:t>
      </w:r>
    </w:p>
    <w:p w14:paraId="6D165F97" w14:textId="77777777" w:rsidR="006771E5" w:rsidRDefault="00E45841">
      <w:pPr>
        <w:spacing w:before="200" w:after="80"/>
        <w:jc w:val="center"/>
      </w:pPr>
      <w:r>
        <w:rPr>
          <w:noProof/>
        </w:rPr>
        <w:drawing>
          <wp:inline distT="0" distB="0" distL="0" distR="0" wp14:anchorId="4B66B238" wp14:editId="3DCFFE5D">
            <wp:extent cx="4572000" cy="5810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581025"/>
                    </a:xfrm>
                    <a:prstGeom prst="rect">
                      <a:avLst/>
                    </a:prstGeom>
                  </pic:spPr>
                </pic:pic>
              </a:graphicData>
            </a:graphic>
          </wp:inline>
        </w:drawing>
      </w:r>
    </w:p>
    <w:p w14:paraId="0E5E03D8" w14:textId="77777777" w:rsidR="006771E5" w:rsidRDefault="00E45841">
      <w:pPr>
        <w:spacing w:after="300"/>
        <w:jc w:val="center"/>
      </w:pPr>
      <w:r>
        <w:rPr>
          <w:i/>
          <w:iCs/>
          <w:color w:val="555555"/>
        </w:rPr>
        <w:t>Figura — Diagrama de Comunicación CU6</w:t>
      </w:r>
    </w:p>
    <w:p w14:paraId="47C61CCE" w14:textId="77777777" w:rsidR="006771E5" w:rsidRDefault="00E45841">
      <w:pPr>
        <w:spacing w:before="180" w:after="90"/>
      </w:pPr>
      <w:r>
        <w:rPr>
          <w:b/>
          <w:bCs/>
          <w:i/>
          <w:iCs/>
        </w:rPr>
        <w:t>CU7 — Colaborar en Tiempo Real</w:t>
      </w:r>
    </w:p>
    <w:p w14:paraId="164BF28A" w14:textId="77777777" w:rsidR="006771E5" w:rsidRDefault="00E45841">
      <w:pPr>
        <w:spacing w:before="200" w:after="80"/>
        <w:jc w:val="center"/>
      </w:pPr>
      <w:r>
        <w:rPr>
          <w:noProof/>
        </w:rPr>
        <w:drawing>
          <wp:inline distT="0" distB="0" distL="0" distR="0" wp14:anchorId="6F5DFE77" wp14:editId="03F7FC6B">
            <wp:extent cx="4572000" cy="762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762000"/>
                    </a:xfrm>
                    <a:prstGeom prst="rect">
                      <a:avLst/>
                    </a:prstGeom>
                  </pic:spPr>
                </pic:pic>
              </a:graphicData>
            </a:graphic>
          </wp:inline>
        </w:drawing>
      </w:r>
    </w:p>
    <w:p w14:paraId="7AA45A97" w14:textId="77777777" w:rsidR="006771E5" w:rsidRDefault="00E45841">
      <w:pPr>
        <w:spacing w:after="300"/>
        <w:jc w:val="center"/>
      </w:pPr>
      <w:r>
        <w:rPr>
          <w:i/>
          <w:iCs/>
          <w:color w:val="555555"/>
        </w:rPr>
        <w:t>Figura — Diagrama de Comunicación CU7</w:t>
      </w:r>
    </w:p>
    <w:p w14:paraId="52308198" w14:textId="77777777" w:rsidR="00E45841" w:rsidRDefault="00E45841">
      <w:pPr>
        <w:spacing w:before="180" w:after="90"/>
        <w:rPr>
          <w:b/>
          <w:bCs/>
          <w:i/>
          <w:iCs/>
        </w:rPr>
      </w:pPr>
    </w:p>
    <w:p w14:paraId="559DC99D" w14:textId="77777777" w:rsidR="00E45841" w:rsidRDefault="00E45841">
      <w:pPr>
        <w:spacing w:before="180" w:after="90"/>
        <w:rPr>
          <w:b/>
          <w:bCs/>
          <w:i/>
          <w:iCs/>
        </w:rPr>
      </w:pPr>
    </w:p>
    <w:p w14:paraId="0CEF9CE7" w14:textId="77777777" w:rsidR="00E45841" w:rsidRDefault="00E45841">
      <w:pPr>
        <w:spacing w:before="180" w:after="90"/>
        <w:rPr>
          <w:b/>
          <w:bCs/>
          <w:i/>
          <w:iCs/>
        </w:rPr>
      </w:pPr>
    </w:p>
    <w:p w14:paraId="0E34577B" w14:textId="214C734A" w:rsidR="006771E5" w:rsidRPr="00E45841" w:rsidRDefault="00E45841">
      <w:pPr>
        <w:spacing w:before="180" w:after="90"/>
        <w:rPr>
          <w:lang w:val="en-US"/>
        </w:rPr>
      </w:pPr>
      <w:r w:rsidRPr="00E45841">
        <w:rPr>
          <w:b/>
          <w:bCs/>
          <w:i/>
          <w:iCs/>
          <w:lang w:val="en-US"/>
        </w:rPr>
        <w:lastRenderedPageBreak/>
        <w:t xml:space="preserve">CU8 — </w:t>
      </w:r>
      <w:proofErr w:type="spellStart"/>
      <w:r w:rsidRPr="00E45841">
        <w:rPr>
          <w:b/>
          <w:bCs/>
          <w:i/>
          <w:iCs/>
          <w:lang w:val="en-US"/>
        </w:rPr>
        <w:t>Generar</w:t>
      </w:r>
      <w:proofErr w:type="spellEnd"/>
      <w:r w:rsidRPr="00E45841">
        <w:rPr>
          <w:b/>
          <w:bCs/>
          <w:i/>
          <w:iCs/>
          <w:lang w:val="en-US"/>
        </w:rPr>
        <w:t xml:space="preserve"> Backend Spring Boot</w:t>
      </w:r>
    </w:p>
    <w:p w14:paraId="090CD0A5" w14:textId="77777777" w:rsidR="006771E5" w:rsidRDefault="00E45841">
      <w:pPr>
        <w:spacing w:before="200" w:after="80"/>
        <w:jc w:val="center"/>
      </w:pPr>
      <w:r>
        <w:rPr>
          <w:noProof/>
        </w:rPr>
        <w:drawing>
          <wp:inline distT="0" distB="0" distL="0" distR="0" wp14:anchorId="5B9B389C" wp14:editId="6CD7AB29">
            <wp:extent cx="4572000" cy="5048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504825"/>
                    </a:xfrm>
                    <a:prstGeom prst="rect">
                      <a:avLst/>
                    </a:prstGeom>
                  </pic:spPr>
                </pic:pic>
              </a:graphicData>
            </a:graphic>
          </wp:inline>
        </w:drawing>
      </w:r>
    </w:p>
    <w:p w14:paraId="4BACFDF1" w14:textId="77777777" w:rsidR="006771E5" w:rsidRDefault="00E45841">
      <w:pPr>
        <w:spacing w:after="300"/>
        <w:jc w:val="center"/>
      </w:pPr>
      <w:r>
        <w:rPr>
          <w:i/>
          <w:iCs/>
          <w:color w:val="555555"/>
        </w:rPr>
        <w:t>Figura — Diagrama de Comunicación CU8</w:t>
      </w:r>
    </w:p>
    <w:p w14:paraId="4696E2A3" w14:textId="77777777" w:rsidR="006771E5" w:rsidRDefault="00E45841">
      <w:pPr>
        <w:spacing w:before="180" w:after="90"/>
      </w:pPr>
      <w:r>
        <w:rPr>
          <w:b/>
          <w:bCs/>
          <w:i/>
          <w:iCs/>
        </w:rPr>
        <w:t>CU9 — Exportar Diagrama a XMI</w:t>
      </w:r>
    </w:p>
    <w:p w14:paraId="25816A1F" w14:textId="77777777" w:rsidR="006771E5" w:rsidRDefault="00E45841">
      <w:pPr>
        <w:spacing w:before="200" w:after="80"/>
        <w:jc w:val="center"/>
      </w:pPr>
      <w:r>
        <w:rPr>
          <w:noProof/>
        </w:rPr>
        <w:drawing>
          <wp:inline distT="0" distB="0" distL="0" distR="0" wp14:anchorId="28CE32B7" wp14:editId="097C62D6">
            <wp:extent cx="4572000" cy="5524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552450"/>
                    </a:xfrm>
                    <a:prstGeom prst="rect">
                      <a:avLst/>
                    </a:prstGeom>
                  </pic:spPr>
                </pic:pic>
              </a:graphicData>
            </a:graphic>
          </wp:inline>
        </w:drawing>
      </w:r>
    </w:p>
    <w:p w14:paraId="70D0F81B" w14:textId="77777777" w:rsidR="006771E5" w:rsidRDefault="00E45841">
      <w:pPr>
        <w:spacing w:after="300"/>
        <w:jc w:val="center"/>
      </w:pPr>
      <w:r>
        <w:rPr>
          <w:i/>
          <w:iCs/>
          <w:color w:val="555555"/>
        </w:rPr>
        <w:t>Figura — Diagrama de Comunicación CU9</w:t>
      </w:r>
    </w:p>
    <w:p w14:paraId="1BCB23A4" w14:textId="77777777" w:rsidR="006771E5" w:rsidRDefault="00E45841">
      <w:pPr>
        <w:spacing w:before="180" w:after="90"/>
      </w:pPr>
      <w:r>
        <w:rPr>
          <w:b/>
          <w:bCs/>
          <w:i/>
          <w:iCs/>
        </w:rPr>
        <w:t>CU1</w:t>
      </w:r>
      <w:r>
        <w:rPr>
          <w:b/>
          <w:bCs/>
          <w:i/>
          <w:iCs/>
        </w:rPr>
        <w:t>0 — Consultar Asistente de IA</w:t>
      </w:r>
    </w:p>
    <w:p w14:paraId="5B22F98F" w14:textId="77777777" w:rsidR="006771E5" w:rsidRDefault="00E45841">
      <w:pPr>
        <w:spacing w:before="200" w:after="80"/>
        <w:jc w:val="center"/>
      </w:pPr>
      <w:r>
        <w:rPr>
          <w:noProof/>
        </w:rPr>
        <w:drawing>
          <wp:inline distT="0" distB="0" distL="0" distR="0" wp14:anchorId="03E862BE" wp14:editId="0520D2F1">
            <wp:extent cx="4572000" cy="3810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81000"/>
                    </a:xfrm>
                    <a:prstGeom prst="rect">
                      <a:avLst/>
                    </a:prstGeom>
                  </pic:spPr>
                </pic:pic>
              </a:graphicData>
            </a:graphic>
          </wp:inline>
        </w:drawing>
      </w:r>
    </w:p>
    <w:p w14:paraId="67CCB884" w14:textId="77777777" w:rsidR="006771E5" w:rsidRDefault="00E45841">
      <w:pPr>
        <w:spacing w:after="300"/>
        <w:jc w:val="center"/>
      </w:pPr>
      <w:r>
        <w:rPr>
          <w:i/>
          <w:iCs/>
          <w:color w:val="555555"/>
        </w:rPr>
        <w:t>Figura — Diagrama de Comunicación CU10</w:t>
      </w:r>
    </w:p>
    <w:p w14:paraId="33CF8A6D" w14:textId="77777777" w:rsidR="006771E5" w:rsidRDefault="00E45841">
      <w:pPr>
        <w:spacing w:before="180" w:after="90"/>
      </w:pPr>
      <w:r>
        <w:rPr>
          <w:b/>
          <w:bCs/>
          <w:i/>
          <w:iCs/>
        </w:rPr>
        <w:t>CU11 — Dictar Comando por Voz</w:t>
      </w:r>
    </w:p>
    <w:p w14:paraId="3BFE55B5" w14:textId="77777777" w:rsidR="006771E5" w:rsidRDefault="00E45841">
      <w:pPr>
        <w:spacing w:before="200" w:after="80"/>
        <w:jc w:val="center"/>
      </w:pPr>
      <w:r>
        <w:rPr>
          <w:noProof/>
        </w:rPr>
        <w:drawing>
          <wp:inline distT="0" distB="0" distL="0" distR="0" wp14:anchorId="574918B4" wp14:editId="2A45913A">
            <wp:extent cx="4572000" cy="9334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933450"/>
                    </a:xfrm>
                    <a:prstGeom prst="rect">
                      <a:avLst/>
                    </a:prstGeom>
                  </pic:spPr>
                </pic:pic>
              </a:graphicData>
            </a:graphic>
          </wp:inline>
        </w:drawing>
      </w:r>
    </w:p>
    <w:p w14:paraId="272ADFFD" w14:textId="77777777" w:rsidR="006771E5" w:rsidRDefault="00E45841">
      <w:pPr>
        <w:spacing w:after="300"/>
        <w:jc w:val="center"/>
      </w:pPr>
      <w:r>
        <w:rPr>
          <w:i/>
          <w:iCs/>
          <w:color w:val="555555"/>
        </w:rPr>
        <w:t>Figura — Diagrama de Comunicación CU11</w:t>
      </w:r>
    </w:p>
    <w:p w14:paraId="32DFC195" w14:textId="77777777" w:rsidR="006771E5" w:rsidRDefault="00E45841">
      <w:pPr>
        <w:spacing w:before="180" w:after="90"/>
      </w:pPr>
      <w:r>
        <w:rPr>
          <w:b/>
          <w:bCs/>
          <w:i/>
          <w:iCs/>
        </w:rPr>
        <w:t>CU12 — Interpretar Foto de Pizarra</w:t>
      </w:r>
    </w:p>
    <w:p w14:paraId="4D122E58" w14:textId="77777777" w:rsidR="006771E5" w:rsidRDefault="00E45841">
      <w:pPr>
        <w:spacing w:before="200" w:after="80"/>
        <w:jc w:val="center"/>
      </w:pPr>
      <w:r>
        <w:rPr>
          <w:noProof/>
        </w:rPr>
        <w:drawing>
          <wp:inline distT="0" distB="0" distL="0" distR="0" wp14:anchorId="49E11DC2" wp14:editId="5C3F8473">
            <wp:extent cx="4572000" cy="6953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695325"/>
                    </a:xfrm>
                    <a:prstGeom prst="rect">
                      <a:avLst/>
                    </a:prstGeom>
                  </pic:spPr>
                </pic:pic>
              </a:graphicData>
            </a:graphic>
          </wp:inline>
        </w:drawing>
      </w:r>
    </w:p>
    <w:p w14:paraId="4D88CF2B" w14:textId="5F62F42D" w:rsidR="006771E5" w:rsidRDefault="00E45841">
      <w:pPr>
        <w:spacing w:after="300"/>
        <w:jc w:val="center"/>
        <w:rPr>
          <w:i/>
          <w:iCs/>
          <w:color w:val="555555"/>
        </w:rPr>
      </w:pPr>
      <w:r>
        <w:rPr>
          <w:i/>
          <w:iCs/>
          <w:color w:val="555555"/>
        </w:rPr>
        <w:t>Figura — Diagrama de Comunicación CU12</w:t>
      </w:r>
    </w:p>
    <w:p w14:paraId="723E4D45" w14:textId="5B27319F" w:rsidR="00E45841" w:rsidRDefault="00E45841">
      <w:pPr>
        <w:spacing w:after="300"/>
        <w:jc w:val="center"/>
        <w:rPr>
          <w:i/>
          <w:iCs/>
          <w:color w:val="555555"/>
        </w:rPr>
      </w:pPr>
    </w:p>
    <w:p w14:paraId="09A78DC9" w14:textId="7BF71682" w:rsidR="00E45841" w:rsidRDefault="00E45841">
      <w:pPr>
        <w:spacing w:after="300"/>
        <w:jc w:val="center"/>
        <w:rPr>
          <w:i/>
          <w:iCs/>
          <w:color w:val="555555"/>
        </w:rPr>
      </w:pPr>
    </w:p>
    <w:p w14:paraId="512765CC" w14:textId="6F792497" w:rsidR="00E45841" w:rsidRDefault="00E45841">
      <w:pPr>
        <w:spacing w:after="300"/>
        <w:jc w:val="center"/>
        <w:rPr>
          <w:i/>
          <w:iCs/>
          <w:color w:val="555555"/>
        </w:rPr>
      </w:pPr>
    </w:p>
    <w:p w14:paraId="157D9AC3" w14:textId="0EA6DF85" w:rsidR="00E45841" w:rsidRDefault="00E45841">
      <w:pPr>
        <w:spacing w:after="300"/>
        <w:jc w:val="center"/>
        <w:rPr>
          <w:i/>
          <w:iCs/>
          <w:color w:val="555555"/>
        </w:rPr>
      </w:pPr>
    </w:p>
    <w:p w14:paraId="32D99908" w14:textId="60D085B8" w:rsidR="00E45841" w:rsidRDefault="00E45841">
      <w:pPr>
        <w:spacing w:after="300"/>
        <w:jc w:val="center"/>
        <w:rPr>
          <w:i/>
          <w:iCs/>
          <w:color w:val="555555"/>
        </w:rPr>
      </w:pPr>
    </w:p>
    <w:p w14:paraId="3AA6DE6D" w14:textId="2EAFDBBB" w:rsidR="00E45841" w:rsidRDefault="00E45841">
      <w:pPr>
        <w:spacing w:after="300"/>
        <w:jc w:val="center"/>
        <w:rPr>
          <w:i/>
          <w:iCs/>
          <w:color w:val="555555"/>
        </w:rPr>
      </w:pPr>
    </w:p>
    <w:p w14:paraId="2B8D707F" w14:textId="77777777" w:rsidR="00E45841" w:rsidRDefault="00E45841">
      <w:pPr>
        <w:spacing w:after="300"/>
        <w:jc w:val="center"/>
      </w:pPr>
    </w:p>
    <w:p w14:paraId="14807F5D" w14:textId="77777777" w:rsidR="006771E5" w:rsidRDefault="00E45841">
      <w:pPr>
        <w:pStyle w:val="Ttulo2"/>
        <w:spacing w:before="300" w:after="150"/>
      </w:pPr>
      <w:r>
        <w:lastRenderedPageBreak/>
        <w:t>3.3. Análisis de clase</w:t>
      </w:r>
    </w:p>
    <w:p w14:paraId="20A2C4FD" w14:textId="77777777" w:rsidR="006771E5" w:rsidRDefault="00E45841">
      <w:pPr>
        <w:spacing w:after="160"/>
      </w:pPr>
      <w:r>
        <w:t xml:space="preserve">Las clases de análisis siguen el patrón ECB: clases </w:t>
      </w:r>
      <w:proofErr w:type="spellStart"/>
      <w:r>
        <w:t>boundary</w:t>
      </w:r>
      <w:proofErr w:type="spellEnd"/>
      <w:r>
        <w:t xml:space="preserve"> (interfaz con el usuario), control (lógica de negocio) y </w:t>
      </w:r>
      <w:proofErr w:type="spellStart"/>
      <w:r>
        <w:t>entity</w:t>
      </w:r>
      <w:proofErr w:type="spellEnd"/>
      <w:r>
        <w:t xml:space="preserve"> (datos persistentes).</w:t>
      </w:r>
    </w:p>
    <w:p w14:paraId="1F6BEC36" w14:textId="77777777" w:rsidR="006771E5" w:rsidRDefault="00E45841">
      <w:pPr>
        <w:spacing w:before="200" w:after="80"/>
        <w:jc w:val="center"/>
      </w:pPr>
      <w:r>
        <w:rPr>
          <w:noProof/>
        </w:rPr>
        <w:drawing>
          <wp:inline distT="0" distB="0" distL="0" distR="0" wp14:anchorId="0BC91BFA" wp14:editId="3D430463">
            <wp:extent cx="4572000" cy="57912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5791200"/>
                    </a:xfrm>
                    <a:prstGeom prst="rect">
                      <a:avLst/>
                    </a:prstGeom>
                  </pic:spPr>
                </pic:pic>
              </a:graphicData>
            </a:graphic>
          </wp:inline>
        </w:drawing>
      </w:r>
    </w:p>
    <w:p w14:paraId="0A51A657" w14:textId="77777777" w:rsidR="006771E5" w:rsidRDefault="00E45841">
      <w:pPr>
        <w:spacing w:after="300"/>
        <w:jc w:val="center"/>
      </w:pPr>
      <w:r>
        <w:rPr>
          <w:i/>
          <w:iCs/>
          <w:color w:val="555555"/>
        </w:rPr>
        <w:t xml:space="preserve">Figura 15. Clases de Análisis — Patrón </w:t>
      </w:r>
      <w:proofErr w:type="spellStart"/>
      <w:r>
        <w:rPr>
          <w:i/>
          <w:iCs/>
          <w:color w:val="555555"/>
        </w:rPr>
        <w:t>Boundary</w:t>
      </w:r>
      <w:proofErr w:type="spellEnd"/>
      <w:r>
        <w:rPr>
          <w:i/>
          <w:iCs/>
          <w:color w:val="555555"/>
        </w:rPr>
        <w:t>-Control-</w:t>
      </w:r>
      <w:proofErr w:type="spellStart"/>
      <w:r>
        <w:rPr>
          <w:i/>
          <w:iCs/>
          <w:color w:val="555555"/>
        </w:rPr>
        <w:t>Entity</w:t>
      </w:r>
      <w:proofErr w:type="spellEnd"/>
      <w:r>
        <w:rPr>
          <w:i/>
          <w:iCs/>
          <w:color w:val="555555"/>
        </w:rPr>
        <w:t xml:space="preserve"> del sistema</w:t>
      </w:r>
    </w:p>
    <w:p w14:paraId="79671F75" w14:textId="77777777" w:rsidR="006771E5" w:rsidRDefault="00E45841">
      <w:pPr>
        <w:pStyle w:val="Ttulo2"/>
        <w:spacing w:before="300" w:after="150"/>
      </w:pPr>
      <w:r>
        <w:t>3.4. Anál</w:t>
      </w:r>
      <w:r>
        <w:t>isis de paquete</w:t>
      </w:r>
    </w:p>
    <w:p w14:paraId="042ED321" w14:textId="77777777" w:rsidR="006771E5" w:rsidRDefault="00E45841">
      <w:pPr>
        <w:spacing w:after="160"/>
      </w:pPr>
      <w:r>
        <w:t xml:space="preserve">El diagrama de paquetes (Figura 2) organiza la arquitectura lógica en tres paquetes de </w:t>
      </w:r>
      <w:proofErr w:type="spellStart"/>
      <w:r>
        <w:t>backend</w:t>
      </w:r>
      <w:proofErr w:type="spellEnd"/>
      <w:r>
        <w:t xml:space="preserve"> con dependencias unidireccionales que minimizan el acoplamiento: el paquete </w:t>
      </w:r>
      <w:proofErr w:type="spellStart"/>
      <w:r>
        <w:t>generator</w:t>
      </w:r>
      <w:proofErr w:type="spellEnd"/>
      <w:r>
        <w:t xml:space="preserve"> depende del paquete </w:t>
      </w:r>
      <w:proofErr w:type="spellStart"/>
      <w:r>
        <w:t>diagrams</w:t>
      </w:r>
      <w:proofErr w:type="spellEnd"/>
      <w:r>
        <w:t xml:space="preserve"> para obtener el modelo a trans</w:t>
      </w:r>
      <w:r>
        <w:t xml:space="preserve">formar, mientras que el paquete </w:t>
      </w:r>
      <w:proofErr w:type="spellStart"/>
      <w:r>
        <w:t>ai</w:t>
      </w:r>
      <w:proofErr w:type="spellEnd"/>
      <w:r>
        <w:t xml:space="preserve"> es independiente y solo depende del proveedor externo de IA.</w:t>
      </w:r>
    </w:p>
    <w:p w14:paraId="136643C6" w14:textId="77777777" w:rsidR="006771E5" w:rsidRDefault="00E45841">
      <w:pPr>
        <w:pStyle w:val="Ttulo1"/>
        <w:spacing w:before="500" w:after="200"/>
      </w:pPr>
      <w:r>
        <w:t>4. Diseño</w:t>
      </w:r>
    </w:p>
    <w:p w14:paraId="5542D1E7" w14:textId="77777777" w:rsidR="006771E5" w:rsidRDefault="00E45841">
      <w:pPr>
        <w:pStyle w:val="Ttulo2"/>
        <w:spacing w:before="300" w:after="150"/>
      </w:pPr>
      <w:r>
        <w:t>4.1 Diseño de arquitectura</w:t>
      </w:r>
    </w:p>
    <w:p w14:paraId="7F7B75FD" w14:textId="77777777" w:rsidR="006771E5" w:rsidRDefault="00E45841">
      <w:pPr>
        <w:pStyle w:val="Ttulo3"/>
        <w:spacing w:before="220" w:after="120"/>
      </w:pPr>
      <w:r>
        <w:lastRenderedPageBreak/>
        <w:t>4.1.1 Diseño físico de arquitectura (Diagrama de Despliegue)</w:t>
      </w:r>
    </w:p>
    <w:p w14:paraId="3E6A5A67" w14:textId="77777777" w:rsidR="006771E5" w:rsidRDefault="00E45841">
      <w:pPr>
        <w:spacing w:after="160"/>
      </w:pPr>
      <w:r>
        <w:t xml:space="preserve">El sistema se despliega como dos servicios independientes: el </w:t>
      </w:r>
      <w:proofErr w:type="spellStart"/>
      <w:r>
        <w:t>frontend</w:t>
      </w:r>
      <w:proofErr w:type="spellEnd"/>
      <w:r>
        <w:t xml:space="preserve"> (aplicación </w:t>
      </w:r>
      <w:proofErr w:type="spellStart"/>
      <w:r>
        <w:t>React</w:t>
      </w:r>
      <w:proofErr w:type="spellEnd"/>
      <w:r>
        <w:t xml:space="preserve"> servida al navegador) y el </w:t>
      </w:r>
      <w:proofErr w:type="spellStart"/>
      <w:r>
        <w:t>backend</w:t>
      </w:r>
      <w:proofErr w:type="spellEnd"/>
      <w:r>
        <w:t xml:space="preserve"> (Node.js/</w:t>
      </w:r>
      <w:proofErr w:type="spellStart"/>
      <w:r>
        <w:t>NestJS</w:t>
      </w:r>
      <w:proofErr w:type="spellEnd"/>
      <w:r>
        <w:t>), con PostgreSQL como servidor de base de datos y Google Gemini como servicio de IA en la nube.</w:t>
      </w:r>
    </w:p>
    <w:p w14:paraId="111B060D" w14:textId="77777777" w:rsidR="006771E5" w:rsidRDefault="00E45841">
      <w:pPr>
        <w:spacing w:before="200" w:after="80"/>
        <w:jc w:val="center"/>
      </w:pPr>
      <w:r>
        <w:rPr>
          <w:noProof/>
        </w:rPr>
        <w:drawing>
          <wp:inline distT="0" distB="0" distL="0" distR="0" wp14:anchorId="4F0C1724" wp14:editId="1DE09D5E">
            <wp:extent cx="4762500" cy="15335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1533525"/>
                    </a:xfrm>
                    <a:prstGeom prst="rect">
                      <a:avLst/>
                    </a:prstGeom>
                  </pic:spPr>
                </pic:pic>
              </a:graphicData>
            </a:graphic>
          </wp:inline>
        </w:drawing>
      </w:r>
    </w:p>
    <w:p w14:paraId="54C3D206" w14:textId="77777777" w:rsidR="006771E5" w:rsidRDefault="00E45841">
      <w:pPr>
        <w:spacing w:after="300"/>
        <w:jc w:val="center"/>
      </w:pPr>
      <w:r>
        <w:rPr>
          <w:i/>
          <w:iCs/>
          <w:color w:val="555555"/>
        </w:rPr>
        <w:t>Figura 16. Diagram</w:t>
      </w:r>
      <w:r>
        <w:rPr>
          <w:i/>
          <w:iCs/>
          <w:color w:val="555555"/>
        </w:rPr>
        <w:t>a de Despliegue del Sistema</w:t>
      </w:r>
    </w:p>
    <w:p w14:paraId="775D1DF2" w14:textId="77777777" w:rsidR="006771E5" w:rsidRDefault="00E45841">
      <w:pPr>
        <w:pStyle w:val="Ttulo3"/>
        <w:spacing w:before="220" w:after="120"/>
      </w:pPr>
      <w:r>
        <w:t>4.1.2 Diseño lógico de arquitectura</w:t>
      </w:r>
    </w:p>
    <w:p w14:paraId="4A52D116" w14:textId="77777777" w:rsidR="006771E5" w:rsidRDefault="00E45841">
      <w:pPr>
        <w:spacing w:after="160"/>
      </w:pPr>
      <w:r>
        <w:t>La arquitectura lógica sigue el patrón de tres capas: Presentación (</w:t>
      </w:r>
      <w:proofErr w:type="spellStart"/>
      <w:r>
        <w:t>React</w:t>
      </w:r>
      <w:proofErr w:type="spellEnd"/>
      <w:r>
        <w:t xml:space="preserve"> SPA), Lógica de Negocio (</w:t>
      </w:r>
      <w:proofErr w:type="spellStart"/>
      <w:r>
        <w:t>NestJS</w:t>
      </w:r>
      <w:proofErr w:type="spellEnd"/>
      <w:r>
        <w:t xml:space="preserve">: </w:t>
      </w:r>
      <w:proofErr w:type="spellStart"/>
      <w:r>
        <w:t>diagrams</w:t>
      </w:r>
      <w:proofErr w:type="spellEnd"/>
      <w:r>
        <w:t xml:space="preserve">, </w:t>
      </w:r>
      <w:proofErr w:type="spellStart"/>
      <w:r>
        <w:t>generator</w:t>
      </w:r>
      <w:proofErr w:type="spellEnd"/>
      <w:r>
        <w:t xml:space="preserve">, </w:t>
      </w:r>
      <w:proofErr w:type="spellStart"/>
      <w:r>
        <w:t>ai</w:t>
      </w:r>
      <w:proofErr w:type="spellEnd"/>
      <w:r>
        <w:t xml:space="preserve">) y Persistencia (PostgreSQL). El </w:t>
      </w:r>
      <w:proofErr w:type="spellStart"/>
      <w:r>
        <w:t>frontend</w:t>
      </w:r>
      <w:proofErr w:type="spellEnd"/>
      <w:r>
        <w:t xml:space="preserve"> se comunica con el </w:t>
      </w:r>
      <w:proofErr w:type="spellStart"/>
      <w:r>
        <w:t>backend</w:t>
      </w:r>
      <w:proofErr w:type="spellEnd"/>
      <w:r>
        <w:t xml:space="preserve"> mediante HTTP REST y </w:t>
      </w:r>
      <w:proofErr w:type="spellStart"/>
      <w:r>
        <w:t>WebSockets</w:t>
      </w:r>
      <w:proofErr w:type="spellEnd"/>
      <w:r>
        <w:t xml:space="preserve"> (ver Figura 2).</w:t>
      </w:r>
    </w:p>
    <w:p w14:paraId="662C22B7" w14:textId="77777777" w:rsidR="006771E5" w:rsidRDefault="00E45841">
      <w:pPr>
        <w:pStyle w:val="Ttulo2"/>
        <w:spacing w:before="300" w:after="150"/>
      </w:pPr>
      <w:r>
        <w:t>4.2 Diseño de datos lógicos</w:t>
      </w:r>
    </w:p>
    <w:p w14:paraId="463CABA2" w14:textId="77777777" w:rsidR="006771E5" w:rsidRDefault="00E45841">
      <w:pPr>
        <w:spacing w:after="160"/>
      </w:pPr>
      <w:r>
        <w:t>El modelo de datos de la herramienta utiliza PostgreSQL. La entidad principal es:</w:t>
      </w:r>
    </w:p>
    <w:p w14:paraId="209147EF" w14:textId="77777777" w:rsidR="006771E5" w:rsidRDefault="00E45841">
      <w:pPr>
        <w:pStyle w:val="Prrafodelista"/>
        <w:numPr>
          <w:ilvl w:val="0"/>
          <w:numId w:val="2"/>
        </w:numPr>
        <w:spacing w:after="100"/>
      </w:pPr>
      <w:proofErr w:type="spellStart"/>
      <w:r>
        <w:rPr>
          <w:b/>
          <w:bCs/>
        </w:rPr>
        <w:t>Diagram</w:t>
      </w:r>
      <w:proofErr w:type="spellEnd"/>
      <w:r>
        <w:rPr>
          <w:b/>
          <w:bCs/>
        </w:rPr>
        <w:t xml:space="preserve">: </w:t>
      </w:r>
      <w:r>
        <w:t xml:space="preserve">id (UUID), </w:t>
      </w:r>
      <w:proofErr w:type="spellStart"/>
      <w:r>
        <w:t>name</w:t>
      </w:r>
      <w:proofErr w:type="spellEnd"/>
      <w:r>
        <w:t xml:space="preserve"> (</w:t>
      </w:r>
      <w:proofErr w:type="spellStart"/>
      <w:r>
        <w:t>String</w:t>
      </w:r>
      <w:proofErr w:type="spellEnd"/>
      <w:r>
        <w:t xml:space="preserve">), </w:t>
      </w:r>
      <w:proofErr w:type="spellStart"/>
      <w:r>
        <w:t>model</w:t>
      </w:r>
      <w:proofErr w:type="spellEnd"/>
      <w:r>
        <w:t xml:space="preserve"> (JSONB — contiene las clases con sus atributos y </w:t>
      </w:r>
      <w:r>
        <w:t xml:space="preserve">posiciones, y las relaciones entre ellas), </w:t>
      </w:r>
      <w:proofErr w:type="spellStart"/>
      <w:r>
        <w:t>createdAt</w:t>
      </w:r>
      <w:proofErr w:type="spellEnd"/>
      <w:r>
        <w:t xml:space="preserve">, </w:t>
      </w:r>
      <w:proofErr w:type="spellStart"/>
      <w:r>
        <w:t>updatedAt</w:t>
      </w:r>
      <w:proofErr w:type="spellEnd"/>
      <w:r>
        <w:t>.</w:t>
      </w:r>
    </w:p>
    <w:p w14:paraId="00816CC0" w14:textId="77777777" w:rsidR="006771E5" w:rsidRDefault="00E45841">
      <w:pPr>
        <w:spacing w:after="160"/>
      </w:pPr>
      <w:r>
        <w:t xml:space="preserve">Se optó deliberadamente por una única entidad con un campo JSONB para el modelo UML, en lugar de tablas normalizadas por clase/atributo/relación: el modelo UML del usuario es un documento </w:t>
      </w:r>
      <w:proofErr w:type="spellStart"/>
      <w:r>
        <w:t>aut</w:t>
      </w:r>
      <w:r>
        <w:t>o-contenido</w:t>
      </w:r>
      <w:proofErr w:type="spellEnd"/>
      <w:r>
        <w:t xml:space="preserve"> que se lee y escribe siempre completo (no se consulta una clase individual fuera de su diagrama), por lo que JSONB ofrece flexibilidad de esquema sin sacrificar las garantías transaccionales de PostgreSQL.</w:t>
      </w:r>
    </w:p>
    <w:p w14:paraId="33C86D19" w14:textId="77777777" w:rsidR="00E45841" w:rsidRDefault="00E45841" w:rsidP="00E45841"/>
    <w:p w14:paraId="5B16B6F9" w14:textId="77777777" w:rsidR="00E45841" w:rsidRDefault="00E45841" w:rsidP="00E45841"/>
    <w:p w14:paraId="047DBDBB" w14:textId="6A60FD5A" w:rsidR="00E45841" w:rsidRDefault="00E45841" w:rsidP="00E45841"/>
    <w:p w14:paraId="25E460E1" w14:textId="456562E4" w:rsidR="00E45841" w:rsidRDefault="00E45841" w:rsidP="00E45841"/>
    <w:p w14:paraId="5D8FA5C9" w14:textId="6AD7EB81" w:rsidR="00E45841" w:rsidRDefault="00E45841" w:rsidP="00E45841"/>
    <w:p w14:paraId="7872ABBF" w14:textId="6233B033" w:rsidR="00E45841" w:rsidRDefault="00E45841" w:rsidP="00E45841"/>
    <w:p w14:paraId="73FB916E" w14:textId="1507214C" w:rsidR="00E45841" w:rsidRDefault="00E45841" w:rsidP="00E45841"/>
    <w:p w14:paraId="4D952FA9" w14:textId="6F523212" w:rsidR="00E45841" w:rsidRDefault="00E45841" w:rsidP="00E45841"/>
    <w:p w14:paraId="3F57C7E9" w14:textId="259D1ABA" w:rsidR="00E45841" w:rsidRDefault="00E45841" w:rsidP="00E45841"/>
    <w:p w14:paraId="17170653" w14:textId="695A4CD5" w:rsidR="00E45841" w:rsidRDefault="00E45841" w:rsidP="00E45841"/>
    <w:p w14:paraId="48426770" w14:textId="36870848" w:rsidR="00E45841" w:rsidRDefault="00E45841" w:rsidP="00E45841"/>
    <w:p w14:paraId="75558EC4" w14:textId="6E52E285" w:rsidR="00E45841" w:rsidRDefault="00E45841" w:rsidP="00E45841"/>
    <w:p w14:paraId="7CC9091D" w14:textId="476FA707" w:rsidR="00E45841" w:rsidRDefault="00E45841" w:rsidP="00E45841"/>
    <w:p w14:paraId="21679D5F" w14:textId="1F0D1995" w:rsidR="00E45841" w:rsidRDefault="00E45841" w:rsidP="00E45841"/>
    <w:p w14:paraId="549B3B53" w14:textId="623FC2F4" w:rsidR="00E45841" w:rsidRDefault="00E45841" w:rsidP="00E45841"/>
    <w:p w14:paraId="432708BF" w14:textId="4B8755C3" w:rsidR="00E45841" w:rsidRDefault="00E45841" w:rsidP="00E45841"/>
    <w:p w14:paraId="21F1F388" w14:textId="5A186C24" w:rsidR="00E45841" w:rsidRDefault="00E45841" w:rsidP="00E45841"/>
    <w:p w14:paraId="75F982B5" w14:textId="00184D99" w:rsidR="00E45841" w:rsidRDefault="00E45841" w:rsidP="00E45841"/>
    <w:p w14:paraId="3F65932A" w14:textId="36CB8F05" w:rsidR="00E45841" w:rsidRDefault="00E45841" w:rsidP="00E45841"/>
    <w:p w14:paraId="3A3A9559" w14:textId="74804BB3" w:rsidR="00E45841" w:rsidRDefault="00E45841" w:rsidP="00E45841"/>
    <w:p w14:paraId="78E50018" w14:textId="0441927B" w:rsidR="00E45841" w:rsidRDefault="00E45841" w:rsidP="00E45841"/>
    <w:p w14:paraId="629D329A" w14:textId="43AB2772" w:rsidR="00E45841" w:rsidRDefault="00E45841" w:rsidP="00E45841"/>
    <w:p w14:paraId="181510AA" w14:textId="77777777" w:rsidR="00E45841" w:rsidRDefault="00E45841" w:rsidP="00E45841"/>
    <w:p w14:paraId="0035BBD3" w14:textId="19C92EC8" w:rsidR="006771E5" w:rsidRDefault="00E45841">
      <w:pPr>
        <w:pStyle w:val="Ttulo2"/>
        <w:spacing w:before="300" w:after="150"/>
      </w:pPr>
      <w:r>
        <w:lastRenderedPageBreak/>
        <w:t>4.3 Diseño de casos de uso</w:t>
      </w:r>
    </w:p>
    <w:p w14:paraId="2873385D" w14:textId="77777777" w:rsidR="006771E5" w:rsidRDefault="00E45841">
      <w:pPr>
        <w:pStyle w:val="Ttulo3"/>
        <w:spacing w:before="220" w:after="120"/>
      </w:pPr>
      <w:r>
        <w:t>4.3.1 Diagr</w:t>
      </w:r>
      <w:r>
        <w:t>ama de secuencia</w:t>
      </w:r>
    </w:p>
    <w:p w14:paraId="67461B4A" w14:textId="77777777" w:rsidR="006771E5" w:rsidRDefault="00E45841">
      <w:pPr>
        <w:spacing w:after="160"/>
      </w:pPr>
      <w:r>
        <w:t>Los diagramas de secuencia especifican el comportamiento dinámico de cada caso de uso mostrando el intercambio de mensajes entre los componentes reales del sistema (</w:t>
      </w:r>
      <w:proofErr w:type="spellStart"/>
      <w:r>
        <w:t>frontend</w:t>
      </w:r>
      <w:proofErr w:type="spellEnd"/>
      <w:r>
        <w:t xml:space="preserve">, controladores </w:t>
      </w:r>
      <w:proofErr w:type="spellStart"/>
      <w:r>
        <w:t>NestJS</w:t>
      </w:r>
      <w:proofErr w:type="spellEnd"/>
      <w:r>
        <w:t>, servicios, base de datos y la API de Gemin</w:t>
      </w:r>
      <w:r>
        <w:t>i) en orden cronológico.</w:t>
      </w:r>
    </w:p>
    <w:p w14:paraId="0791CF9C" w14:textId="7D32792B" w:rsidR="006771E5" w:rsidRDefault="00E45841">
      <w:pPr>
        <w:spacing w:before="180" w:after="90"/>
      </w:pPr>
      <w:r>
        <w:rPr>
          <w:b/>
          <w:bCs/>
          <w:i/>
          <w:iCs/>
        </w:rPr>
        <w:t>CU1 — Crear Clase UML</w:t>
      </w:r>
    </w:p>
    <w:p w14:paraId="7FD65275" w14:textId="77777777" w:rsidR="006771E5" w:rsidRDefault="00E45841">
      <w:pPr>
        <w:spacing w:before="200" w:after="80"/>
        <w:jc w:val="center"/>
      </w:pPr>
      <w:r>
        <w:rPr>
          <w:noProof/>
        </w:rPr>
        <w:drawing>
          <wp:inline distT="0" distB="0" distL="0" distR="0" wp14:anchorId="4D01D818" wp14:editId="5ACBEC5B">
            <wp:extent cx="4762500" cy="37528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752850"/>
                    </a:xfrm>
                    <a:prstGeom prst="rect">
                      <a:avLst/>
                    </a:prstGeom>
                  </pic:spPr>
                </pic:pic>
              </a:graphicData>
            </a:graphic>
          </wp:inline>
        </w:drawing>
      </w:r>
    </w:p>
    <w:p w14:paraId="5C265AF2" w14:textId="77777777" w:rsidR="006771E5" w:rsidRDefault="00E45841">
      <w:pPr>
        <w:spacing w:after="300"/>
        <w:jc w:val="center"/>
      </w:pPr>
      <w:r>
        <w:rPr>
          <w:i/>
          <w:iCs/>
          <w:color w:val="555555"/>
        </w:rPr>
        <w:t>Figura — Diagrama de Secuencia CU1</w:t>
      </w:r>
    </w:p>
    <w:p w14:paraId="467BED46" w14:textId="77777777" w:rsidR="006771E5" w:rsidRDefault="00E45841">
      <w:pPr>
        <w:spacing w:before="180" w:after="90"/>
      </w:pPr>
      <w:r>
        <w:rPr>
          <w:b/>
          <w:bCs/>
          <w:i/>
          <w:iCs/>
        </w:rPr>
        <w:t>CU2 — Editar Clase UML</w:t>
      </w:r>
    </w:p>
    <w:p w14:paraId="1B4A7DD5" w14:textId="77777777" w:rsidR="006771E5" w:rsidRDefault="00E45841">
      <w:pPr>
        <w:spacing w:before="200" w:after="80"/>
        <w:jc w:val="center"/>
      </w:pPr>
      <w:r>
        <w:rPr>
          <w:noProof/>
        </w:rPr>
        <w:drawing>
          <wp:inline distT="0" distB="0" distL="0" distR="0" wp14:anchorId="5C373E84" wp14:editId="4E663787">
            <wp:extent cx="4762500" cy="23526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2352675"/>
                    </a:xfrm>
                    <a:prstGeom prst="rect">
                      <a:avLst/>
                    </a:prstGeom>
                  </pic:spPr>
                </pic:pic>
              </a:graphicData>
            </a:graphic>
          </wp:inline>
        </w:drawing>
      </w:r>
    </w:p>
    <w:p w14:paraId="13CA2155" w14:textId="7B2D11D6" w:rsidR="006771E5" w:rsidRDefault="00E45841">
      <w:pPr>
        <w:spacing w:after="300"/>
        <w:jc w:val="center"/>
        <w:rPr>
          <w:i/>
          <w:iCs/>
          <w:color w:val="555555"/>
        </w:rPr>
      </w:pPr>
      <w:r>
        <w:rPr>
          <w:i/>
          <w:iCs/>
          <w:color w:val="555555"/>
        </w:rPr>
        <w:t>Figura — Diagrama de Secuencia CU2</w:t>
      </w:r>
    </w:p>
    <w:p w14:paraId="0B1234E8" w14:textId="77777777" w:rsidR="00E45841" w:rsidRDefault="00E45841">
      <w:pPr>
        <w:spacing w:after="300"/>
        <w:jc w:val="center"/>
      </w:pPr>
    </w:p>
    <w:p w14:paraId="4C6D8242" w14:textId="77777777" w:rsidR="006771E5" w:rsidRDefault="00E45841">
      <w:pPr>
        <w:spacing w:before="180" w:after="90"/>
      </w:pPr>
      <w:r>
        <w:rPr>
          <w:b/>
          <w:bCs/>
          <w:i/>
          <w:iCs/>
        </w:rPr>
        <w:lastRenderedPageBreak/>
        <w:t>CU3 — Eliminar Clase UML</w:t>
      </w:r>
    </w:p>
    <w:p w14:paraId="202B09A7" w14:textId="77777777" w:rsidR="006771E5" w:rsidRDefault="00E45841">
      <w:pPr>
        <w:spacing w:before="200" w:after="80"/>
        <w:jc w:val="center"/>
      </w:pPr>
      <w:r>
        <w:rPr>
          <w:noProof/>
        </w:rPr>
        <w:drawing>
          <wp:inline distT="0" distB="0" distL="0" distR="0" wp14:anchorId="426D0D42" wp14:editId="6CA2874C">
            <wp:extent cx="4762500" cy="26289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628900"/>
                    </a:xfrm>
                    <a:prstGeom prst="rect">
                      <a:avLst/>
                    </a:prstGeom>
                  </pic:spPr>
                </pic:pic>
              </a:graphicData>
            </a:graphic>
          </wp:inline>
        </w:drawing>
      </w:r>
    </w:p>
    <w:p w14:paraId="2E1DFFD2" w14:textId="77777777" w:rsidR="006771E5" w:rsidRDefault="00E45841">
      <w:pPr>
        <w:spacing w:after="300"/>
        <w:jc w:val="center"/>
      </w:pPr>
      <w:r>
        <w:rPr>
          <w:i/>
          <w:iCs/>
          <w:color w:val="555555"/>
        </w:rPr>
        <w:t>Figura — Diagrama de Secuencia CU3</w:t>
      </w:r>
    </w:p>
    <w:p w14:paraId="4FEBDEF3" w14:textId="77777777" w:rsidR="006771E5" w:rsidRDefault="00E45841">
      <w:pPr>
        <w:spacing w:before="180" w:after="90"/>
      </w:pPr>
      <w:r>
        <w:rPr>
          <w:b/>
          <w:bCs/>
          <w:i/>
          <w:iCs/>
        </w:rPr>
        <w:t>CU4 — Crear Relación entre Clases</w:t>
      </w:r>
    </w:p>
    <w:p w14:paraId="26D4EAF1" w14:textId="77777777" w:rsidR="006771E5" w:rsidRDefault="00E45841">
      <w:pPr>
        <w:spacing w:before="200" w:after="80"/>
        <w:jc w:val="center"/>
      </w:pPr>
      <w:r>
        <w:rPr>
          <w:noProof/>
        </w:rPr>
        <w:drawing>
          <wp:inline distT="0" distB="0" distL="0" distR="0" wp14:anchorId="322D6526" wp14:editId="128E2412">
            <wp:extent cx="4762500" cy="29527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2952750"/>
                    </a:xfrm>
                    <a:prstGeom prst="rect">
                      <a:avLst/>
                    </a:prstGeom>
                  </pic:spPr>
                </pic:pic>
              </a:graphicData>
            </a:graphic>
          </wp:inline>
        </w:drawing>
      </w:r>
    </w:p>
    <w:p w14:paraId="5145F126" w14:textId="54846CFD" w:rsidR="006771E5" w:rsidRDefault="00E45841">
      <w:pPr>
        <w:spacing w:after="300"/>
        <w:jc w:val="center"/>
        <w:rPr>
          <w:i/>
          <w:iCs/>
          <w:color w:val="555555"/>
        </w:rPr>
      </w:pPr>
      <w:r>
        <w:rPr>
          <w:i/>
          <w:iCs/>
          <w:color w:val="555555"/>
        </w:rPr>
        <w:t>Figura — Diagrama de Secuencia CU4</w:t>
      </w:r>
    </w:p>
    <w:p w14:paraId="77561567" w14:textId="3C7FF50C" w:rsidR="00E45841" w:rsidRDefault="00E45841">
      <w:pPr>
        <w:spacing w:after="300"/>
        <w:jc w:val="center"/>
        <w:rPr>
          <w:i/>
          <w:iCs/>
          <w:color w:val="555555"/>
        </w:rPr>
      </w:pPr>
    </w:p>
    <w:p w14:paraId="13E8A51A" w14:textId="5F12A4D2" w:rsidR="00E45841" w:rsidRDefault="00E45841">
      <w:pPr>
        <w:spacing w:after="300"/>
        <w:jc w:val="center"/>
        <w:rPr>
          <w:i/>
          <w:iCs/>
          <w:color w:val="555555"/>
        </w:rPr>
      </w:pPr>
    </w:p>
    <w:p w14:paraId="6949E5FA" w14:textId="530891EB" w:rsidR="00E45841" w:rsidRDefault="00E45841">
      <w:pPr>
        <w:spacing w:after="300"/>
        <w:jc w:val="center"/>
        <w:rPr>
          <w:i/>
          <w:iCs/>
          <w:color w:val="555555"/>
        </w:rPr>
      </w:pPr>
    </w:p>
    <w:p w14:paraId="0AD2C602" w14:textId="5302E1D7" w:rsidR="00E45841" w:rsidRDefault="00E45841">
      <w:pPr>
        <w:spacing w:after="300"/>
        <w:jc w:val="center"/>
        <w:rPr>
          <w:i/>
          <w:iCs/>
          <w:color w:val="555555"/>
        </w:rPr>
      </w:pPr>
    </w:p>
    <w:p w14:paraId="309EC7E7" w14:textId="5667B7BE" w:rsidR="00E45841" w:rsidRDefault="00E45841">
      <w:pPr>
        <w:spacing w:after="300"/>
        <w:jc w:val="center"/>
        <w:rPr>
          <w:i/>
          <w:iCs/>
          <w:color w:val="555555"/>
        </w:rPr>
      </w:pPr>
    </w:p>
    <w:p w14:paraId="6400D128" w14:textId="77777777" w:rsidR="00E45841" w:rsidRDefault="00E45841">
      <w:pPr>
        <w:spacing w:after="300"/>
        <w:jc w:val="center"/>
      </w:pPr>
    </w:p>
    <w:p w14:paraId="0341113B" w14:textId="77777777" w:rsidR="006771E5" w:rsidRDefault="00E45841">
      <w:pPr>
        <w:spacing w:before="180" w:after="90"/>
      </w:pPr>
      <w:r>
        <w:rPr>
          <w:b/>
          <w:bCs/>
          <w:i/>
          <w:iCs/>
        </w:rPr>
        <w:lastRenderedPageBreak/>
        <w:t>CU5 — Guardar Diagrama</w:t>
      </w:r>
    </w:p>
    <w:p w14:paraId="723EB06A" w14:textId="77777777" w:rsidR="006771E5" w:rsidRDefault="00E45841">
      <w:pPr>
        <w:spacing w:before="200" w:after="80"/>
        <w:jc w:val="center"/>
      </w:pPr>
      <w:r>
        <w:rPr>
          <w:noProof/>
        </w:rPr>
        <w:drawing>
          <wp:inline distT="0" distB="0" distL="0" distR="0" wp14:anchorId="720A8208" wp14:editId="182B4F4A">
            <wp:extent cx="4762500" cy="24479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62500" cy="2447925"/>
                    </a:xfrm>
                    <a:prstGeom prst="rect">
                      <a:avLst/>
                    </a:prstGeom>
                  </pic:spPr>
                </pic:pic>
              </a:graphicData>
            </a:graphic>
          </wp:inline>
        </w:drawing>
      </w:r>
    </w:p>
    <w:p w14:paraId="6A02C440" w14:textId="77777777" w:rsidR="006771E5" w:rsidRDefault="00E45841">
      <w:pPr>
        <w:spacing w:after="300"/>
        <w:jc w:val="center"/>
      </w:pPr>
      <w:r>
        <w:rPr>
          <w:i/>
          <w:iCs/>
          <w:color w:val="555555"/>
        </w:rPr>
        <w:t>Figura — Diagrama de Secuencia CU5</w:t>
      </w:r>
    </w:p>
    <w:p w14:paraId="072FB1D5" w14:textId="77777777" w:rsidR="006771E5" w:rsidRDefault="00E45841">
      <w:pPr>
        <w:spacing w:before="180" w:after="90"/>
      </w:pPr>
      <w:r>
        <w:rPr>
          <w:b/>
          <w:bCs/>
          <w:i/>
          <w:iCs/>
        </w:rPr>
        <w:t>CU6 — Cargar Diagrama Compartido</w:t>
      </w:r>
    </w:p>
    <w:p w14:paraId="4BC5DF0B" w14:textId="77777777" w:rsidR="006771E5" w:rsidRDefault="00E45841">
      <w:pPr>
        <w:spacing w:before="200" w:after="80"/>
        <w:jc w:val="center"/>
      </w:pPr>
      <w:r>
        <w:rPr>
          <w:noProof/>
        </w:rPr>
        <w:drawing>
          <wp:inline distT="0" distB="0" distL="0" distR="0" wp14:anchorId="508D9064" wp14:editId="61E9233E">
            <wp:extent cx="4762500" cy="25146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0" cy="2514600"/>
                    </a:xfrm>
                    <a:prstGeom prst="rect">
                      <a:avLst/>
                    </a:prstGeom>
                  </pic:spPr>
                </pic:pic>
              </a:graphicData>
            </a:graphic>
          </wp:inline>
        </w:drawing>
      </w:r>
    </w:p>
    <w:p w14:paraId="010A7859" w14:textId="0E64E345" w:rsidR="006771E5" w:rsidRDefault="00E45841">
      <w:pPr>
        <w:spacing w:after="300"/>
        <w:jc w:val="center"/>
        <w:rPr>
          <w:i/>
          <w:iCs/>
          <w:color w:val="555555"/>
        </w:rPr>
      </w:pPr>
      <w:r>
        <w:rPr>
          <w:i/>
          <w:iCs/>
          <w:color w:val="555555"/>
        </w:rPr>
        <w:t>Figura — Diagrama de Secuencia CU6</w:t>
      </w:r>
    </w:p>
    <w:p w14:paraId="4F6F8B95" w14:textId="054AB1D8" w:rsidR="00E45841" w:rsidRDefault="00E45841">
      <w:pPr>
        <w:spacing w:after="300"/>
        <w:jc w:val="center"/>
        <w:rPr>
          <w:i/>
          <w:iCs/>
          <w:color w:val="555555"/>
        </w:rPr>
      </w:pPr>
    </w:p>
    <w:p w14:paraId="1D954F5D" w14:textId="0412567D" w:rsidR="00E45841" w:rsidRDefault="00E45841">
      <w:pPr>
        <w:spacing w:after="300"/>
        <w:jc w:val="center"/>
        <w:rPr>
          <w:i/>
          <w:iCs/>
          <w:color w:val="555555"/>
        </w:rPr>
      </w:pPr>
    </w:p>
    <w:p w14:paraId="4E8CB9A0" w14:textId="07B9FC28" w:rsidR="00E45841" w:rsidRDefault="00E45841">
      <w:pPr>
        <w:spacing w:after="300"/>
        <w:jc w:val="center"/>
      </w:pPr>
    </w:p>
    <w:p w14:paraId="050B3385" w14:textId="19C43682" w:rsidR="00E45841" w:rsidRDefault="00E45841">
      <w:pPr>
        <w:spacing w:after="300"/>
        <w:jc w:val="center"/>
      </w:pPr>
    </w:p>
    <w:p w14:paraId="176BCDC1" w14:textId="1DC12541" w:rsidR="00E45841" w:rsidRDefault="00E45841">
      <w:pPr>
        <w:spacing w:after="300"/>
        <w:jc w:val="center"/>
      </w:pPr>
    </w:p>
    <w:p w14:paraId="15BEF4AD" w14:textId="59BD3DF4" w:rsidR="00E45841" w:rsidRDefault="00E45841">
      <w:pPr>
        <w:spacing w:after="300"/>
        <w:jc w:val="center"/>
      </w:pPr>
    </w:p>
    <w:p w14:paraId="4BFEA0D1" w14:textId="026C5057" w:rsidR="00E45841" w:rsidRDefault="00E45841">
      <w:pPr>
        <w:spacing w:after="300"/>
        <w:jc w:val="center"/>
      </w:pPr>
    </w:p>
    <w:p w14:paraId="1052C7FD" w14:textId="77777777" w:rsidR="00E45841" w:rsidRDefault="00E45841">
      <w:pPr>
        <w:spacing w:after="300"/>
        <w:jc w:val="center"/>
      </w:pPr>
    </w:p>
    <w:p w14:paraId="09B7AF86" w14:textId="77777777" w:rsidR="006771E5" w:rsidRDefault="00E45841">
      <w:pPr>
        <w:spacing w:before="180" w:after="90"/>
      </w:pPr>
      <w:r>
        <w:rPr>
          <w:b/>
          <w:bCs/>
          <w:i/>
          <w:iCs/>
        </w:rPr>
        <w:lastRenderedPageBreak/>
        <w:t>CU7 — Colaborar en Tiempo Real</w:t>
      </w:r>
    </w:p>
    <w:p w14:paraId="66D55C34" w14:textId="77777777" w:rsidR="006771E5" w:rsidRDefault="00E45841">
      <w:pPr>
        <w:spacing w:before="200" w:after="80"/>
        <w:jc w:val="center"/>
      </w:pPr>
      <w:r>
        <w:rPr>
          <w:noProof/>
        </w:rPr>
        <w:drawing>
          <wp:inline distT="0" distB="0" distL="0" distR="0" wp14:anchorId="47F9F656" wp14:editId="5B6C21E6">
            <wp:extent cx="4762500" cy="254317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62500" cy="2543175"/>
                    </a:xfrm>
                    <a:prstGeom prst="rect">
                      <a:avLst/>
                    </a:prstGeom>
                  </pic:spPr>
                </pic:pic>
              </a:graphicData>
            </a:graphic>
          </wp:inline>
        </w:drawing>
      </w:r>
    </w:p>
    <w:p w14:paraId="223F28E5" w14:textId="77777777" w:rsidR="006771E5" w:rsidRDefault="00E45841">
      <w:pPr>
        <w:spacing w:after="300"/>
        <w:jc w:val="center"/>
      </w:pPr>
      <w:r>
        <w:rPr>
          <w:i/>
          <w:iCs/>
          <w:color w:val="555555"/>
        </w:rPr>
        <w:t>Figura — Diagrama de Secuencia CU7</w:t>
      </w:r>
    </w:p>
    <w:p w14:paraId="6C10ADDC" w14:textId="77777777" w:rsidR="006771E5" w:rsidRDefault="00E45841">
      <w:pPr>
        <w:spacing w:before="180" w:after="90"/>
      </w:pPr>
      <w:r>
        <w:rPr>
          <w:b/>
          <w:bCs/>
          <w:i/>
          <w:iCs/>
        </w:rPr>
        <w:t xml:space="preserve">CU8 — Generar </w:t>
      </w:r>
      <w:proofErr w:type="spellStart"/>
      <w:r>
        <w:rPr>
          <w:b/>
          <w:bCs/>
          <w:i/>
          <w:iCs/>
        </w:rPr>
        <w:t>Backend</w:t>
      </w:r>
      <w:proofErr w:type="spellEnd"/>
      <w:r>
        <w:rPr>
          <w:b/>
          <w:bCs/>
          <w:i/>
          <w:iCs/>
        </w:rPr>
        <w:t xml:space="preserve"> Spring </w:t>
      </w:r>
      <w:proofErr w:type="spellStart"/>
      <w:r>
        <w:rPr>
          <w:b/>
          <w:bCs/>
          <w:i/>
          <w:iCs/>
        </w:rPr>
        <w:t>Boot</w:t>
      </w:r>
      <w:proofErr w:type="spellEnd"/>
    </w:p>
    <w:p w14:paraId="56EAB480" w14:textId="77777777" w:rsidR="006771E5" w:rsidRDefault="00E45841">
      <w:pPr>
        <w:spacing w:before="200" w:after="80"/>
        <w:jc w:val="center"/>
      </w:pPr>
      <w:r>
        <w:rPr>
          <w:noProof/>
        </w:rPr>
        <w:drawing>
          <wp:inline distT="0" distB="0" distL="0" distR="0" wp14:anchorId="5E5D5A88" wp14:editId="3E66F56A">
            <wp:extent cx="4762500" cy="21907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62500" cy="2190750"/>
                    </a:xfrm>
                    <a:prstGeom prst="rect">
                      <a:avLst/>
                    </a:prstGeom>
                  </pic:spPr>
                </pic:pic>
              </a:graphicData>
            </a:graphic>
          </wp:inline>
        </w:drawing>
      </w:r>
    </w:p>
    <w:p w14:paraId="051B7BC7" w14:textId="77777777" w:rsidR="006771E5" w:rsidRDefault="00E45841">
      <w:pPr>
        <w:spacing w:after="300"/>
        <w:jc w:val="center"/>
      </w:pPr>
      <w:r>
        <w:rPr>
          <w:i/>
          <w:iCs/>
          <w:color w:val="555555"/>
        </w:rPr>
        <w:t>Figura — Diagrama de Secuencia CU8</w:t>
      </w:r>
    </w:p>
    <w:p w14:paraId="0A683CA4" w14:textId="77777777" w:rsidR="006771E5" w:rsidRDefault="00E45841">
      <w:pPr>
        <w:spacing w:before="180" w:after="90"/>
      </w:pPr>
      <w:r>
        <w:rPr>
          <w:b/>
          <w:bCs/>
          <w:i/>
          <w:iCs/>
        </w:rPr>
        <w:t>CU9 — Exportar Diagrama a XMI</w:t>
      </w:r>
    </w:p>
    <w:p w14:paraId="5BEB0DA8" w14:textId="77777777" w:rsidR="006771E5" w:rsidRDefault="00E45841">
      <w:pPr>
        <w:spacing w:before="200" w:after="80"/>
        <w:jc w:val="center"/>
      </w:pPr>
      <w:r>
        <w:rPr>
          <w:noProof/>
        </w:rPr>
        <w:drawing>
          <wp:inline distT="0" distB="0" distL="0" distR="0" wp14:anchorId="0EE1AD77" wp14:editId="4F6044BA">
            <wp:extent cx="4351020" cy="2236424"/>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68492" cy="2245404"/>
                    </a:xfrm>
                    <a:prstGeom prst="rect">
                      <a:avLst/>
                    </a:prstGeom>
                  </pic:spPr>
                </pic:pic>
              </a:graphicData>
            </a:graphic>
          </wp:inline>
        </w:drawing>
      </w:r>
    </w:p>
    <w:p w14:paraId="6377DB11" w14:textId="77777777" w:rsidR="006771E5" w:rsidRDefault="00E45841">
      <w:pPr>
        <w:spacing w:after="300"/>
        <w:jc w:val="center"/>
      </w:pPr>
      <w:r>
        <w:rPr>
          <w:i/>
          <w:iCs/>
          <w:color w:val="555555"/>
        </w:rPr>
        <w:t>Figura — Diagrama de Secuencia CU9</w:t>
      </w:r>
    </w:p>
    <w:p w14:paraId="081C10BE" w14:textId="77777777" w:rsidR="006771E5" w:rsidRDefault="00E45841">
      <w:pPr>
        <w:spacing w:before="180" w:after="90"/>
      </w:pPr>
      <w:r>
        <w:rPr>
          <w:b/>
          <w:bCs/>
          <w:i/>
          <w:iCs/>
        </w:rPr>
        <w:lastRenderedPageBreak/>
        <w:t>CU10 — Consultar Asistente de IA</w:t>
      </w:r>
    </w:p>
    <w:p w14:paraId="37BAFC46" w14:textId="77777777" w:rsidR="006771E5" w:rsidRDefault="00E45841">
      <w:pPr>
        <w:spacing w:before="200" w:after="80"/>
        <w:jc w:val="center"/>
      </w:pPr>
      <w:r>
        <w:rPr>
          <w:noProof/>
        </w:rPr>
        <w:drawing>
          <wp:inline distT="0" distB="0" distL="0" distR="0" wp14:anchorId="5DF43BEE" wp14:editId="7DAC0B5A">
            <wp:extent cx="4762500" cy="20002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2000250"/>
                    </a:xfrm>
                    <a:prstGeom prst="rect">
                      <a:avLst/>
                    </a:prstGeom>
                  </pic:spPr>
                </pic:pic>
              </a:graphicData>
            </a:graphic>
          </wp:inline>
        </w:drawing>
      </w:r>
    </w:p>
    <w:p w14:paraId="1B6CEC90" w14:textId="77777777" w:rsidR="006771E5" w:rsidRDefault="00E45841">
      <w:pPr>
        <w:spacing w:after="300"/>
        <w:jc w:val="center"/>
      </w:pPr>
      <w:r>
        <w:rPr>
          <w:i/>
          <w:iCs/>
          <w:color w:val="555555"/>
        </w:rPr>
        <w:t>Figura — Diagrama de Secuencia CU10</w:t>
      </w:r>
    </w:p>
    <w:p w14:paraId="3CBC0FB4" w14:textId="77777777" w:rsidR="006771E5" w:rsidRDefault="00E45841">
      <w:pPr>
        <w:spacing w:before="180" w:after="90"/>
      </w:pPr>
      <w:r>
        <w:rPr>
          <w:b/>
          <w:bCs/>
          <w:i/>
          <w:iCs/>
        </w:rPr>
        <w:t>CU11 — Dicta</w:t>
      </w:r>
      <w:r>
        <w:rPr>
          <w:b/>
          <w:bCs/>
          <w:i/>
          <w:iCs/>
        </w:rPr>
        <w:t>r Comando por Voz</w:t>
      </w:r>
    </w:p>
    <w:p w14:paraId="15B3397F" w14:textId="77777777" w:rsidR="006771E5" w:rsidRDefault="00E45841">
      <w:pPr>
        <w:spacing w:before="200" w:after="80"/>
        <w:jc w:val="center"/>
      </w:pPr>
      <w:r>
        <w:rPr>
          <w:noProof/>
        </w:rPr>
        <w:drawing>
          <wp:inline distT="0" distB="0" distL="0" distR="0" wp14:anchorId="4C3C7022" wp14:editId="45A6ACAE">
            <wp:extent cx="4762500" cy="34290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62500" cy="3429000"/>
                    </a:xfrm>
                    <a:prstGeom prst="rect">
                      <a:avLst/>
                    </a:prstGeom>
                  </pic:spPr>
                </pic:pic>
              </a:graphicData>
            </a:graphic>
          </wp:inline>
        </w:drawing>
      </w:r>
    </w:p>
    <w:p w14:paraId="17B16D18" w14:textId="3B3965D8" w:rsidR="006771E5" w:rsidRDefault="00E45841">
      <w:pPr>
        <w:spacing w:after="300"/>
        <w:jc w:val="center"/>
        <w:rPr>
          <w:i/>
          <w:iCs/>
          <w:color w:val="555555"/>
        </w:rPr>
      </w:pPr>
      <w:r>
        <w:rPr>
          <w:i/>
          <w:iCs/>
          <w:color w:val="555555"/>
        </w:rPr>
        <w:t>Figura — Diagrama de Secuencia CU11</w:t>
      </w:r>
    </w:p>
    <w:p w14:paraId="2404D3E1" w14:textId="6841325B" w:rsidR="00E45841" w:rsidRDefault="00E45841">
      <w:pPr>
        <w:spacing w:after="300"/>
        <w:jc w:val="center"/>
        <w:rPr>
          <w:i/>
          <w:iCs/>
          <w:color w:val="555555"/>
        </w:rPr>
      </w:pPr>
    </w:p>
    <w:p w14:paraId="2835C22C" w14:textId="3166E827" w:rsidR="00E45841" w:rsidRDefault="00E45841">
      <w:pPr>
        <w:spacing w:after="300"/>
        <w:jc w:val="center"/>
        <w:rPr>
          <w:i/>
          <w:iCs/>
          <w:color w:val="555555"/>
        </w:rPr>
      </w:pPr>
    </w:p>
    <w:p w14:paraId="53E4F5A9" w14:textId="11B137E7" w:rsidR="00E45841" w:rsidRDefault="00E45841">
      <w:pPr>
        <w:spacing w:after="300"/>
        <w:jc w:val="center"/>
        <w:rPr>
          <w:i/>
          <w:iCs/>
          <w:color w:val="555555"/>
        </w:rPr>
      </w:pPr>
    </w:p>
    <w:p w14:paraId="56BA54C9" w14:textId="455381E1" w:rsidR="00E45841" w:rsidRDefault="00E45841">
      <w:pPr>
        <w:spacing w:after="300"/>
        <w:jc w:val="center"/>
        <w:rPr>
          <w:i/>
          <w:iCs/>
          <w:color w:val="555555"/>
        </w:rPr>
      </w:pPr>
    </w:p>
    <w:p w14:paraId="2FAA6CEE" w14:textId="3821B849" w:rsidR="00E45841" w:rsidRDefault="00E45841">
      <w:pPr>
        <w:spacing w:after="300"/>
        <w:jc w:val="center"/>
        <w:rPr>
          <w:i/>
          <w:iCs/>
          <w:color w:val="555555"/>
        </w:rPr>
      </w:pPr>
    </w:p>
    <w:p w14:paraId="00A7897D" w14:textId="77777777" w:rsidR="00E45841" w:rsidRDefault="00E45841">
      <w:pPr>
        <w:spacing w:after="300"/>
        <w:jc w:val="center"/>
      </w:pPr>
    </w:p>
    <w:p w14:paraId="0CB2EECA" w14:textId="77777777" w:rsidR="006771E5" w:rsidRDefault="00E45841">
      <w:pPr>
        <w:spacing w:before="180" w:after="90"/>
      </w:pPr>
      <w:r>
        <w:rPr>
          <w:b/>
          <w:bCs/>
          <w:i/>
          <w:iCs/>
        </w:rPr>
        <w:lastRenderedPageBreak/>
        <w:t>CU12 — Interpretar Foto de Pizarra</w:t>
      </w:r>
    </w:p>
    <w:p w14:paraId="477F7048" w14:textId="77777777" w:rsidR="006771E5" w:rsidRDefault="00E45841">
      <w:pPr>
        <w:spacing w:before="200" w:after="80"/>
        <w:jc w:val="center"/>
      </w:pPr>
      <w:r>
        <w:rPr>
          <w:noProof/>
        </w:rPr>
        <w:drawing>
          <wp:inline distT="0" distB="0" distL="0" distR="0" wp14:anchorId="263B715E" wp14:editId="5178FB0A">
            <wp:extent cx="4762500" cy="216217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2162175"/>
                    </a:xfrm>
                    <a:prstGeom prst="rect">
                      <a:avLst/>
                    </a:prstGeom>
                  </pic:spPr>
                </pic:pic>
              </a:graphicData>
            </a:graphic>
          </wp:inline>
        </w:drawing>
      </w:r>
    </w:p>
    <w:p w14:paraId="7F035D22" w14:textId="77777777" w:rsidR="006771E5" w:rsidRDefault="00E45841">
      <w:pPr>
        <w:spacing w:after="300"/>
        <w:jc w:val="center"/>
      </w:pPr>
      <w:r>
        <w:rPr>
          <w:i/>
          <w:iCs/>
          <w:color w:val="555555"/>
        </w:rPr>
        <w:t>Figura — Diagrama de Secuencia CU12</w:t>
      </w:r>
    </w:p>
    <w:p w14:paraId="3F18DF88" w14:textId="77777777" w:rsidR="006771E5" w:rsidRDefault="00E45841">
      <w:pPr>
        <w:pStyle w:val="Ttulo1"/>
        <w:spacing w:before="500" w:after="200"/>
      </w:pPr>
      <w:r>
        <w:t>5. Implementación</w:t>
      </w:r>
    </w:p>
    <w:p w14:paraId="384439C0" w14:textId="77777777" w:rsidR="006771E5" w:rsidRDefault="00E45841">
      <w:pPr>
        <w:pStyle w:val="Ttulo2"/>
        <w:spacing w:before="300" w:after="150"/>
      </w:pPr>
      <w:r>
        <w:t>5.1 Implementación de la arquitectura del sistema</w:t>
      </w:r>
    </w:p>
    <w:p w14:paraId="2C685052" w14:textId="77777777" w:rsidR="006771E5" w:rsidRDefault="00E45841">
      <w:pPr>
        <w:spacing w:after="160"/>
      </w:pPr>
      <w:r>
        <w:t>El sistema está implementado con una arquitectura de dos servicios independientes:</w:t>
      </w:r>
    </w:p>
    <w:p w14:paraId="38DE1DE6" w14:textId="77777777" w:rsidR="006771E5" w:rsidRDefault="00E45841">
      <w:pPr>
        <w:pStyle w:val="Prrafodelista"/>
        <w:numPr>
          <w:ilvl w:val="0"/>
          <w:numId w:val="2"/>
        </w:numPr>
        <w:spacing w:after="100"/>
      </w:pPr>
      <w:proofErr w:type="spellStart"/>
      <w:r>
        <w:rPr>
          <w:b/>
          <w:bCs/>
        </w:rPr>
        <w:t>Frontend</w:t>
      </w:r>
      <w:proofErr w:type="spellEnd"/>
      <w:r>
        <w:rPr>
          <w:b/>
          <w:bCs/>
        </w:rPr>
        <w:t xml:space="preserve"> — </w:t>
      </w:r>
      <w:proofErr w:type="spellStart"/>
      <w:r>
        <w:rPr>
          <w:b/>
          <w:bCs/>
        </w:rPr>
        <w:t>React</w:t>
      </w:r>
      <w:proofErr w:type="spellEnd"/>
      <w:r>
        <w:rPr>
          <w:b/>
          <w:bCs/>
        </w:rPr>
        <w:t xml:space="preserve"> + Vite: </w:t>
      </w:r>
      <w:r>
        <w:t>SPA con el lienzo de diagramación (</w:t>
      </w:r>
      <w:proofErr w:type="spellStart"/>
      <w:r>
        <w:t>React</w:t>
      </w:r>
      <w:proofErr w:type="spellEnd"/>
      <w:r>
        <w:t xml:space="preserve"> Flow), colaboración vía Socket.io-</w:t>
      </w:r>
      <w:proofErr w:type="spellStart"/>
      <w:r>
        <w:t>client</w:t>
      </w:r>
      <w:proofErr w:type="spellEnd"/>
      <w:r>
        <w:t>, y el panel de chat de IA con reconocimiento de voz nativo del nav</w:t>
      </w:r>
      <w:r>
        <w:t>egador.</w:t>
      </w:r>
    </w:p>
    <w:p w14:paraId="3C2DDEAA" w14:textId="77777777" w:rsidR="006771E5" w:rsidRDefault="00E45841">
      <w:pPr>
        <w:pStyle w:val="Prrafodelista"/>
        <w:numPr>
          <w:ilvl w:val="0"/>
          <w:numId w:val="2"/>
        </w:numPr>
        <w:spacing w:after="100"/>
      </w:pPr>
      <w:proofErr w:type="spellStart"/>
      <w:r>
        <w:rPr>
          <w:b/>
          <w:bCs/>
        </w:rPr>
        <w:t>Backend</w:t>
      </w:r>
      <w:proofErr w:type="spellEnd"/>
      <w:r>
        <w:rPr>
          <w:b/>
          <w:bCs/>
        </w:rPr>
        <w:t xml:space="preserve"> — </w:t>
      </w:r>
      <w:proofErr w:type="spellStart"/>
      <w:r>
        <w:rPr>
          <w:b/>
          <w:bCs/>
        </w:rPr>
        <w:t>NestJS</w:t>
      </w:r>
      <w:proofErr w:type="spellEnd"/>
      <w:r>
        <w:rPr>
          <w:b/>
          <w:bCs/>
        </w:rPr>
        <w:t xml:space="preserve">: </w:t>
      </w:r>
      <w:r>
        <w:t xml:space="preserve">API REST con </w:t>
      </w:r>
      <w:proofErr w:type="spellStart"/>
      <w:r>
        <w:t>TypeORM</w:t>
      </w:r>
      <w:proofErr w:type="spellEnd"/>
      <w:r>
        <w:t xml:space="preserve"> sobre PostgreSQL, </w:t>
      </w:r>
      <w:proofErr w:type="spellStart"/>
      <w:r>
        <w:t>gateway</w:t>
      </w:r>
      <w:proofErr w:type="spellEnd"/>
      <w:r>
        <w:t xml:space="preserve"> de </w:t>
      </w:r>
      <w:proofErr w:type="spellStart"/>
      <w:r>
        <w:t>WebSockets</w:t>
      </w:r>
      <w:proofErr w:type="spellEnd"/>
      <w:r>
        <w:t xml:space="preserve"> (Socket.io) para colaboración, y el motor generador de código Spring </w:t>
      </w:r>
      <w:proofErr w:type="spellStart"/>
      <w:r>
        <w:t>Boot</w:t>
      </w:r>
      <w:proofErr w:type="spellEnd"/>
      <w:r>
        <w:t>.</w:t>
      </w:r>
    </w:p>
    <w:p w14:paraId="46C3FEFE" w14:textId="77777777" w:rsidR="006771E5" w:rsidRDefault="00E45841">
      <w:pPr>
        <w:pStyle w:val="Ttulo2"/>
        <w:spacing w:before="300" w:after="150"/>
      </w:pPr>
      <w:r>
        <w:t>5.2 Implementación de la arquitectura de subsistema</w:t>
      </w:r>
    </w:p>
    <w:p w14:paraId="681A2AF1" w14:textId="77777777" w:rsidR="006771E5" w:rsidRDefault="00E45841">
      <w:pPr>
        <w:pStyle w:val="Ttulo3"/>
        <w:spacing w:before="220" w:after="120"/>
      </w:pPr>
      <w:r>
        <w:t xml:space="preserve">1. </w:t>
      </w:r>
      <w:proofErr w:type="spellStart"/>
      <w:r>
        <w:t>Backend</w:t>
      </w:r>
      <w:proofErr w:type="spellEnd"/>
      <w:r>
        <w:t xml:space="preserve"> de la herramienta — </w:t>
      </w:r>
      <w:proofErr w:type="spellStart"/>
      <w:r>
        <w:t>NestJS</w:t>
      </w:r>
      <w:proofErr w:type="spellEnd"/>
    </w:p>
    <w:p w14:paraId="4EEE4321" w14:textId="77777777" w:rsidR="006771E5" w:rsidRDefault="00E45841">
      <w:pPr>
        <w:spacing w:after="160"/>
      </w:pPr>
      <w:r>
        <w:t>Arqu</w:t>
      </w:r>
      <w:r>
        <w:t>itectura modular por dominio (</w:t>
      </w:r>
      <w:proofErr w:type="spellStart"/>
      <w:r>
        <w:t>diagrams</w:t>
      </w:r>
      <w:proofErr w:type="spellEnd"/>
      <w:r>
        <w:t xml:space="preserve">, </w:t>
      </w:r>
      <w:proofErr w:type="spellStart"/>
      <w:r>
        <w:t>generator</w:t>
      </w:r>
      <w:proofErr w:type="spellEnd"/>
      <w:r>
        <w:t xml:space="preserve">, </w:t>
      </w:r>
      <w:proofErr w:type="spellStart"/>
      <w:r>
        <w:t>ai</w:t>
      </w:r>
      <w:proofErr w:type="spellEnd"/>
      <w:r>
        <w:t xml:space="preserve">), cada uno con su </w:t>
      </w:r>
      <w:proofErr w:type="spellStart"/>
      <w:r>
        <w:t>Controller</w:t>
      </w:r>
      <w:proofErr w:type="spellEnd"/>
      <w:r>
        <w:t xml:space="preserve"> → </w:t>
      </w:r>
      <w:proofErr w:type="spellStart"/>
      <w:r>
        <w:t>Service</w:t>
      </w:r>
      <w:proofErr w:type="spellEnd"/>
      <w:r>
        <w:t xml:space="preserve">, y el módulo </w:t>
      </w:r>
      <w:proofErr w:type="spellStart"/>
      <w:r>
        <w:t>diagrams</w:t>
      </w:r>
      <w:proofErr w:type="spellEnd"/>
      <w:r>
        <w:t xml:space="preserve"> además con su Gateway de </w:t>
      </w:r>
      <w:proofErr w:type="spellStart"/>
      <w:r>
        <w:t>WebSockets</w:t>
      </w:r>
      <w:proofErr w:type="spellEnd"/>
      <w:r>
        <w:t xml:space="preserve"> y su entidad </w:t>
      </w:r>
      <w:proofErr w:type="spellStart"/>
      <w:r>
        <w:t>TypeORM</w:t>
      </w:r>
      <w:proofErr w:type="spellEnd"/>
      <w:r>
        <w:t>.</w:t>
      </w:r>
    </w:p>
    <w:p w14:paraId="25923231" w14:textId="77777777" w:rsidR="006771E5" w:rsidRDefault="00E45841">
      <w:pPr>
        <w:pStyle w:val="Ttulo3"/>
        <w:spacing w:before="220" w:after="120"/>
      </w:pPr>
      <w:r>
        <w:t>2. Motor generador — Plantillas Java parametrizadas</w:t>
      </w:r>
    </w:p>
    <w:p w14:paraId="749C362C" w14:textId="77777777" w:rsidR="006771E5" w:rsidRDefault="00E45841">
      <w:pPr>
        <w:spacing w:after="160"/>
      </w:pPr>
      <w:r>
        <w:t>Por cada clase del diagrama, el</w:t>
      </w:r>
      <w:r>
        <w:t xml:space="preserve"> generador invoca las mismas cuatro funciones de plantilla (</w:t>
      </w:r>
      <w:proofErr w:type="spellStart"/>
      <w:r>
        <w:t>renderEntity</w:t>
      </w:r>
      <w:proofErr w:type="spellEnd"/>
      <w:r>
        <w:t xml:space="preserve">, </w:t>
      </w:r>
      <w:proofErr w:type="spellStart"/>
      <w:r>
        <w:t>renderRepository</w:t>
      </w:r>
      <w:proofErr w:type="spellEnd"/>
      <w:r>
        <w:t xml:space="preserve">, </w:t>
      </w:r>
      <w:proofErr w:type="spellStart"/>
      <w:r>
        <w:t>renderService</w:t>
      </w:r>
      <w:proofErr w:type="spellEnd"/>
      <w:r>
        <w:t xml:space="preserve">, </w:t>
      </w:r>
      <w:proofErr w:type="spellStart"/>
      <w:r>
        <w:t>renderController</w:t>
      </w:r>
      <w:proofErr w:type="spellEnd"/>
      <w:r>
        <w:t>), resolviendo las relaciones JPA mediante un módulo dedicado (</w:t>
      </w:r>
      <w:proofErr w:type="spellStart"/>
      <w:proofErr w:type="gramStart"/>
      <w:r>
        <w:t>relations.util</w:t>
      </w:r>
      <w:proofErr w:type="gramEnd"/>
      <w:r>
        <w:t>.ts</w:t>
      </w:r>
      <w:proofErr w:type="spellEnd"/>
      <w:r>
        <w:t>) que determina el lado propietario y el lado inverso</w:t>
      </w:r>
      <w:r>
        <w:t xml:space="preserve"> de cada asociación.</w:t>
      </w:r>
    </w:p>
    <w:p w14:paraId="27D734EA" w14:textId="77777777" w:rsidR="006771E5" w:rsidRDefault="00E45841">
      <w:pPr>
        <w:pStyle w:val="Ttulo3"/>
        <w:spacing w:before="220" w:after="120"/>
      </w:pPr>
      <w:r>
        <w:t>3. Colaboración en Tiempo Real — Socket.io</w:t>
      </w:r>
    </w:p>
    <w:p w14:paraId="0615C376" w14:textId="77777777" w:rsidR="006771E5" w:rsidRDefault="00E45841">
      <w:pPr>
        <w:spacing w:after="160"/>
      </w:pPr>
      <w:r>
        <w:t xml:space="preserve">El </w:t>
      </w:r>
      <w:proofErr w:type="spellStart"/>
      <w:r>
        <w:t>backend</w:t>
      </w:r>
      <w:proofErr w:type="spellEnd"/>
      <w:r>
        <w:t xml:space="preserve"> usa un Gateway de </w:t>
      </w:r>
      <w:proofErr w:type="spellStart"/>
      <w:r>
        <w:t>WebSockets</w:t>
      </w:r>
      <w:proofErr w:type="spellEnd"/>
      <w:r>
        <w:t xml:space="preserve">. Los usuarios se unen a una sala identificada por el id del diagrama (evento </w:t>
      </w:r>
      <w:proofErr w:type="spellStart"/>
      <w:r>
        <w:t>join-diagram</w:t>
      </w:r>
      <w:proofErr w:type="spellEnd"/>
      <w:r>
        <w:t xml:space="preserve">) y reciben los cambios de los demás participantes (evento </w:t>
      </w:r>
      <w:proofErr w:type="spellStart"/>
      <w:r>
        <w:t>diag</w:t>
      </w:r>
      <w:r>
        <w:t>ram-update</w:t>
      </w:r>
      <w:proofErr w:type="spellEnd"/>
      <w:r>
        <w:t>), además de un contador de presencia en tiempo real.</w:t>
      </w:r>
    </w:p>
    <w:p w14:paraId="0BF8402A" w14:textId="77777777" w:rsidR="006771E5" w:rsidRDefault="00E45841">
      <w:pPr>
        <w:pStyle w:val="Ttulo3"/>
        <w:spacing w:before="220" w:after="120"/>
      </w:pPr>
      <w:r>
        <w:t>4. Inteligencia Artificial — Google Gemini</w:t>
      </w:r>
    </w:p>
    <w:p w14:paraId="4DC24ADF" w14:textId="36522008" w:rsidR="006771E5" w:rsidRDefault="00E45841">
      <w:pPr>
        <w:spacing w:after="160"/>
      </w:pPr>
      <w:r>
        <w:t xml:space="preserve">El </w:t>
      </w:r>
      <w:proofErr w:type="spellStart"/>
      <w:r>
        <w:t>backend</w:t>
      </w:r>
      <w:proofErr w:type="spellEnd"/>
      <w:r>
        <w:t xml:space="preserve"> invoca directamente el SDK de Google Gemini (sin microservicio intermedio) con instrucciones de sistema distintas según la tarea: una para</w:t>
      </w:r>
      <w:r>
        <w:t xml:space="preserve"> el chat conversacional enjaulado a ingeniería de software, y otra para la interpretación de imágenes que enseña al modelo a leer la notación UML dibujada a mano y a devolver JSON estructurado.</w:t>
      </w:r>
    </w:p>
    <w:p w14:paraId="07A39F6A" w14:textId="2B274F8B" w:rsidR="00E45841" w:rsidRDefault="00E45841">
      <w:pPr>
        <w:spacing w:after="160"/>
      </w:pPr>
    </w:p>
    <w:p w14:paraId="1E235D84" w14:textId="77777777" w:rsidR="00E45841" w:rsidRDefault="00E45841">
      <w:pPr>
        <w:spacing w:after="160"/>
      </w:pPr>
    </w:p>
    <w:p w14:paraId="31BF2F05" w14:textId="77777777" w:rsidR="006771E5" w:rsidRDefault="00E45841">
      <w:pPr>
        <w:pStyle w:val="Ttulo1"/>
        <w:spacing w:before="500" w:after="200"/>
      </w:pPr>
      <w:r>
        <w:lastRenderedPageBreak/>
        <w:t>6. Pruebas</w:t>
      </w:r>
    </w:p>
    <w:p w14:paraId="0E7B9CC6" w14:textId="77777777" w:rsidR="006771E5" w:rsidRDefault="00E45841">
      <w:r>
        <w:t>Esta fase valida que la implementación cumpla los r</w:t>
      </w:r>
      <w:r>
        <w:t>equisitos definidos en el Perfil y el Modelo de Casos de Uso. A diferencia del resto de este documento, aquí no se describe lo que el sistema debería hacer, sino la evidencia concreta de que se verificó que lo hace.</w:t>
      </w:r>
    </w:p>
    <w:p w14:paraId="373A161F" w14:textId="77777777" w:rsidR="006771E5" w:rsidRDefault="00E45841">
      <w:pPr>
        <w:pStyle w:val="Ttulo2"/>
        <w:spacing w:before="300" w:after="150"/>
      </w:pPr>
      <w:r>
        <w:t>6.1 Plan de pruebas</w:t>
      </w:r>
    </w:p>
    <w:p w14:paraId="4A6F73F6" w14:textId="77777777" w:rsidR="006771E5" w:rsidRDefault="00E45841">
      <w:pPr>
        <w:pStyle w:val="Prrafodelista"/>
        <w:numPr>
          <w:ilvl w:val="0"/>
          <w:numId w:val="2"/>
        </w:numPr>
        <w:spacing w:after="100"/>
      </w:pPr>
      <w:r>
        <w:rPr>
          <w:b/>
          <w:bCs/>
        </w:rPr>
        <w:t>Alcance:</w:t>
      </w:r>
      <w:r>
        <w:t xml:space="preserve"> pruebas uni</w:t>
      </w:r>
      <w:r>
        <w:t xml:space="preserve">tarias sobre la lógica pura del </w:t>
      </w:r>
      <w:proofErr w:type="spellStart"/>
      <w:r>
        <w:t>backend</w:t>
      </w:r>
      <w:proofErr w:type="spellEnd"/>
      <w:r>
        <w:t xml:space="preserve"> (el algoritmo de </w:t>
      </w:r>
      <w:proofErr w:type="spellStart"/>
      <w:r>
        <w:t>diff</w:t>
      </w:r>
      <w:proofErr w:type="spellEnd"/>
      <w:r>
        <w:t xml:space="preserve"> de la bitácora), pruebas funcionales del </w:t>
      </w:r>
      <w:proofErr w:type="spellStart"/>
      <w:r>
        <w:t>backend</w:t>
      </w:r>
      <w:proofErr w:type="spellEnd"/>
      <w:r>
        <w:t xml:space="preserve"> generado (Spring </w:t>
      </w:r>
      <w:proofErr w:type="spellStart"/>
      <w:r>
        <w:t>Boot</w:t>
      </w:r>
      <w:proofErr w:type="spellEnd"/>
      <w:r>
        <w:t xml:space="preserve">) con </w:t>
      </w:r>
      <w:proofErr w:type="spellStart"/>
      <w:r>
        <w:t>Postman</w:t>
      </w:r>
      <w:proofErr w:type="spellEnd"/>
      <w:r>
        <w:t xml:space="preserve">, y pruebas de integración y de sistema ejecutadas en vivo contra los servicios reales (PostgreSQL, Amazon S3, </w:t>
      </w:r>
      <w:r>
        <w:t>Google Gemini) y, para el sistema completo, contra el servidor de producción real en AWS (http://34.231.176.225), no contra localhost.</w:t>
      </w:r>
    </w:p>
    <w:p w14:paraId="30C06FE5" w14:textId="77777777" w:rsidR="006771E5" w:rsidRDefault="00E45841">
      <w:pPr>
        <w:pStyle w:val="Prrafodelista"/>
        <w:numPr>
          <w:ilvl w:val="0"/>
          <w:numId w:val="2"/>
        </w:numPr>
        <w:spacing w:after="100"/>
      </w:pPr>
      <w:r>
        <w:rPr>
          <w:b/>
          <w:bCs/>
        </w:rPr>
        <w:t>Estrategia:</w:t>
      </w:r>
      <w:r>
        <w:t xml:space="preserve"> caja blanca (</w:t>
      </w:r>
      <w:proofErr w:type="spellStart"/>
      <w:r>
        <w:t>Vitest</w:t>
      </w:r>
      <w:proofErr w:type="spellEnd"/>
      <w:r>
        <w:t xml:space="preserve">) para la lógica de negocio aislable, y caja negra (peticiones HTTP reales vía </w:t>
      </w:r>
      <w:proofErr w:type="spellStart"/>
      <w:r>
        <w:t>curl</w:t>
      </w:r>
      <w:proofErr w:type="spellEnd"/>
      <w:r>
        <w:t>/</w:t>
      </w:r>
      <w:proofErr w:type="spellStart"/>
      <w:r>
        <w:t>Postma</w:t>
      </w:r>
      <w:r>
        <w:t>n</w:t>
      </w:r>
      <w:proofErr w:type="spellEnd"/>
      <w:r>
        <w:t xml:space="preserve"> y verificación desde el navegador) para los </w:t>
      </w:r>
      <w:proofErr w:type="spellStart"/>
      <w:r>
        <w:t>endpoints</w:t>
      </w:r>
      <w:proofErr w:type="spellEnd"/>
      <w:r>
        <w:t xml:space="preserve"> REST, los </w:t>
      </w:r>
      <w:proofErr w:type="spellStart"/>
      <w:r>
        <w:t>WebSockets</w:t>
      </w:r>
      <w:proofErr w:type="spellEnd"/>
      <w:r>
        <w:t xml:space="preserve"> y el flujo </w:t>
      </w:r>
      <w:proofErr w:type="spellStart"/>
      <w:r>
        <w:t>end-to-end</w:t>
      </w:r>
      <w:proofErr w:type="spellEnd"/>
      <w:r>
        <w:t xml:space="preserve"> del usuario.</w:t>
      </w:r>
    </w:p>
    <w:p w14:paraId="619181A0" w14:textId="77777777" w:rsidR="006771E5" w:rsidRDefault="00E45841">
      <w:pPr>
        <w:pStyle w:val="Prrafodelista"/>
        <w:numPr>
          <w:ilvl w:val="0"/>
          <w:numId w:val="2"/>
        </w:numPr>
        <w:spacing w:after="100"/>
      </w:pPr>
      <w:r>
        <w:rPr>
          <w:b/>
          <w:bCs/>
        </w:rPr>
        <w:t>Criterios de aceptación:</w:t>
      </w:r>
      <w:r>
        <w:t xml:space="preserve"> el código Spring </w:t>
      </w:r>
      <w:proofErr w:type="spellStart"/>
      <w:r>
        <w:t>Boot</w:t>
      </w:r>
      <w:proofErr w:type="spellEnd"/>
      <w:r>
        <w:t xml:space="preserve"> generado debe compilar y ejecutarse sin modificaciones; cada </w:t>
      </w:r>
      <w:proofErr w:type="spellStart"/>
      <w:r>
        <w:t>endpoint</w:t>
      </w:r>
      <w:proofErr w:type="spellEnd"/>
      <w:r>
        <w:t xml:space="preserve"> debe responder con el códig</w:t>
      </w:r>
      <w:r>
        <w:t>o HTTP y el cuerpo esperado; un archivo subido a S3 debe descargarse con el mismo contenido byte a byte que el original.</w:t>
      </w:r>
    </w:p>
    <w:p w14:paraId="2626C45F" w14:textId="77777777" w:rsidR="006771E5" w:rsidRDefault="00E45841">
      <w:pPr>
        <w:pStyle w:val="Ttulo2"/>
        <w:spacing w:before="300" w:after="150"/>
      </w:pPr>
      <w:r>
        <w:t>6.2 Diseño de pruebas (casos de prueba)</w:t>
      </w:r>
    </w:p>
    <w:p w14:paraId="384843E8" w14:textId="77777777" w:rsidR="006771E5" w:rsidRDefault="00E45841">
      <w:pPr>
        <w:pStyle w:val="Prrafodelista"/>
        <w:numPr>
          <w:ilvl w:val="0"/>
          <w:numId w:val="2"/>
        </w:numPr>
        <w:spacing w:after="100"/>
      </w:pPr>
      <w:r>
        <w:rPr>
          <w:b/>
          <w:bCs/>
        </w:rPr>
        <w:t xml:space="preserve">CP-01 — Generación de </w:t>
      </w:r>
      <w:proofErr w:type="spellStart"/>
      <w:r>
        <w:rPr>
          <w:b/>
          <w:bCs/>
        </w:rPr>
        <w:t>backend</w:t>
      </w:r>
      <w:proofErr w:type="spellEnd"/>
      <w:r>
        <w:rPr>
          <w:b/>
          <w:bCs/>
        </w:rPr>
        <w:t xml:space="preserve"> Spring </w:t>
      </w:r>
      <w:proofErr w:type="spellStart"/>
      <w:r>
        <w:rPr>
          <w:b/>
          <w:bCs/>
        </w:rPr>
        <w:t>Boot</w:t>
      </w:r>
      <w:proofErr w:type="spellEnd"/>
      <w:r>
        <w:rPr>
          <w:b/>
          <w:bCs/>
        </w:rPr>
        <w:t>:</w:t>
      </w:r>
      <w:r>
        <w:t xml:space="preserve"> a partir de un diagrama con relaciones 1:1, </w:t>
      </w:r>
      <w:proofErr w:type="gramStart"/>
      <w:r>
        <w:t>1:N</w:t>
      </w:r>
      <w:proofErr w:type="gramEnd"/>
      <w:r>
        <w:t xml:space="preserve"> y N:</w:t>
      </w:r>
      <w:r>
        <w:t xml:space="preserve">N, el </w:t>
      </w:r>
      <w:proofErr w:type="spellStart"/>
      <w:r>
        <w:t>backend</w:t>
      </w:r>
      <w:proofErr w:type="spellEnd"/>
      <w:r>
        <w:t xml:space="preserve"> generado debe incluir las cuatro capas (</w:t>
      </w:r>
      <w:proofErr w:type="spellStart"/>
      <w:r>
        <w:t>Entity</w:t>
      </w:r>
      <w:proofErr w:type="spellEnd"/>
      <w:r>
        <w:t xml:space="preserve">, </w:t>
      </w:r>
      <w:proofErr w:type="spellStart"/>
      <w:r>
        <w:t>Repository</w:t>
      </w:r>
      <w:proofErr w:type="spellEnd"/>
      <w:r>
        <w:t xml:space="preserve">, </w:t>
      </w:r>
      <w:proofErr w:type="spellStart"/>
      <w:r>
        <w:t>Service</w:t>
      </w:r>
      <w:proofErr w:type="spellEnd"/>
      <w:r>
        <w:t xml:space="preserve">, </w:t>
      </w:r>
      <w:proofErr w:type="spellStart"/>
      <w:r>
        <w:t>Controller</w:t>
      </w:r>
      <w:proofErr w:type="spellEnd"/>
      <w:r>
        <w:t>) por clase, con las anotaciones JPA correctas (@OneToMany/@ManyToOne, tabla intermedia para N:N).</w:t>
      </w:r>
    </w:p>
    <w:p w14:paraId="4761FB7D" w14:textId="77777777" w:rsidR="006771E5" w:rsidRDefault="00E45841">
      <w:pPr>
        <w:pStyle w:val="Prrafodelista"/>
        <w:numPr>
          <w:ilvl w:val="0"/>
          <w:numId w:val="2"/>
        </w:numPr>
        <w:spacing w:after="100"/>
      </w:pPr>
      <w:r>
        <w:rPr>
          <w:b/>
          <w:bCs/>
        </w:rPr>
        <w:t>CP-02 — Autenticación y bitácora:</w:t>
      </w:r>
      <w:r>
        <w:t xml:space="preserve"> registrar un usuario, iniciar </w:t>
      </w:r>
      <w:r>
        <w:t>sesión, crear y modificar un diagrama, y verificar que la bitácora registre el nombre real del usuario autenticado y un resumen legible del cambio (clases agregadas, atributos modificados, relaciones eliminadas).</w:t>
      </w:r>
    </w:p>
    <w:p w14:paraId="14F9CCF2" w14:textId="77777777" w:rsidR="006771E5" w:rsidRDefault="00E45841">
      <w:pPr>
        <w:pStyle w:val="Prrafodelista"/>
        <w:numPr>
          <w:ilvl w:val="0"/>
          <w:numId w:val="2"/>
        </w:numPr>
        <w:spacing w:after="100"/>
      </w:pPr>
      <w:r>
        <w:rPr>
          <w:b/>
          <w:bCs/>
        </w:rPr>
        <w:t>CP-03 — Adjuntos en S3:</w:t>
      </w:r>
      <w:r>
        <w:t xml:space="preserve"> subir un archivo permitido y verificar que aparece en el listado del diagrama, descargarlo mediante la URL firmada y comparar el contenido con el original, eliminarlo y confirmar que desaparece del </w:t>
      </w:r>
      <w:proofErr w:type="spellStart"/>
      <w:r>
        <w:t>bucket</w:t>
      </w:r>
      <w:proofErr w:type="spellEnd"/>
      <w:r>
        <w:t xml:space="preserve">, e intentar subir un archivo de tipo no permitido </w:t>
      </w:r>
      <w:r>
        <w:t>(.exe) y verificar el rechazo.</w:t>
      </w:r>
    </w:p>
    <w:p w14:paraId="4E380DEB" w14:textId="77777777" w:rsidR="006771E5" w:rsidRDefault="00E45841">
      <w:pPr>
        <w:pStyle w:val="Prrafodelista"/>
        <w:numPr>
          <w:ilvl w:val="0"/>
          <w:numId w:val="2"/>
        </w:numPr>
        <w:spacing w:after="100"/>
      </w:pPr>
      <w:r>
        <w:rPr>
          <w:b/>
          <w:bCs/>
        </w:rPr>
        <w:t>CP-04 — Colaboración en tiempo real:</w:t>
      </w:r>
      <w:r>
        <w:t xml:space="preserve"> con dos sesiones de navegador abiertas sobre el mismo diagrama, verificar que un cambio hecho en una se refleje en la otra vía </w:t>
      </w:r>
      <w:proofErr w:type="spellStart"/>
      <w:r>
        <w:t>WebSocket</w:t>
      </w:r>
      <w:proofErr w:type="spellEnd"/>
      <w:r>
        <w:t xml:space="preserve"> sin recargar la página.</w:t>
      </w:r>
    </w:p>
    <w:p w14:paraId="577ADE71" w14:textId="77777777" w:rsidR="006771E5" w:rsidRDefault="00E45841">
      <w:pPr>
        <w:pStyle w:val="Prrafodelista"/>
        <w:numPr>
          <w:ilvl w:val="0"/>
          <w:numId w:val="2"/>
        </w:numPr>
        <w:spacing w:after="100"/>
      </w:pPr>
      <w:r>
        <w:rPr>
          <w:b/>
          <w:bCs/>
        </w:rPr>
        <w:t>Componente de prueba:</w:t>
      </w:r>
      <w:r>
        <w:t xml:space="preserve"> la suite </w:t>
      </w:r>
      <w:proofErr w:type="spellStart"/>
      <w:r>
        <w:t>model-</w:t>
      </w:r>
      <w:proofErr w:type="gramStart"/>
      <w:r>
        <w:t>diff.util</w:t>
      </w:r>
      <w:proofErr w:type="gramEnd"/>
      <w:r>
        <w:t>.spec.ts</w:t>
      </w:r>
      <w:proofErr w:type="spellEnd"/>
      <w:r>
        <w:t xml:space="preserve"> (</w:t>
      </w:r>
      <w:proofErr w:type="spellStart"/>
      <w:r>
        <w:t>Vitest</w:t>
      </w:r>
      <w:proofErr w:type="spellEnd"/>
      <w:r>
        <w:t xml:space="preserve">) ejercita la función pura </w:t>
      </w:r>
      <w:proofErr w:type="spellStart"/>
      <w:r>
        <w:t>summa</w:t>
      </w:r>
      <w:r>
        <w:t>rizeModelDiff</w:t>
      </w:r>
      <w:proofErr w:type="spellEnd"/>
      <w:r>
        <w:t xml:space="preserve"> con 7 casos — clase agregada, eliminada, renombrada, atributos y operaciones modificados, y relaciones agregadas/eliminadas/con tipo cambiado — sin depender de base de datos ni red.</w:t>
      </w:r>
    </w:p>
    <w:p w14:paraId="1FB46860" w14:textId="77777777" w:rsidR="006771E5" w:rsidRDefault="00E45841">
      <w:pPr>
        <w:pStyle w:val="Ttulo2"/>
        <w:spacing w:before="300" w:after="150"/>
      </w:pPr>
      <w:r>
        <w:t>6.3 Pruebas de integración</w:t>
      </w:r>
    </w:p>
    <w:p w14:paraId="6714DDC0" w14:textId="77777777" w:rsidR="006771E5" w:rsidRDefault="00E45841">
      <w:pPr>
        <w:pStyle w:val="Prrafodelista"/>
        <w:numPr>
          <w:ilvl w:val="0"/>
          <w:numId w:val="2"/>
        </w:numPr>
        <w:spacing w:after="100"/>
      </w:pPr>
      <w:proofErr w:type="spellStart"/>
      <w:r>
        <w:rPr>
          <w:b/>
          <w:bCs/>
        </w:rPr>
        <w:t>Frontend</w:t>
      </w:r>
      <w:proofErr w:type="spellEnd"/>
      <w:r>
        <w:rPr>
          <w:b/>
          <w:bCs/>
        </w:rPr>
        <w:t xml:space="preserve"> ↔ </w:t>
      </w:r>
      <w:proofErr w:type="spellStart"/>
      <w:r>
        <w:rPr>
          <w:b/>
          <w:bCs/>
        </w:rPr>
        <w:t>Backend</w:t>
      </w:r>
      <w:proofErr w:type="spellEnd"/>
      <w:r>
        <w:rPr>
          <w:b/>
          <w:bCs/>
        </w:rPr>
        <w:t xml:space="preserve"> (vía </w:t>
      </w:r>
      <w:proofErr w:type="spellStart"/>
      <w:r>
        <w:rPr>
          <w:b/>
          <w:bCs/>
        </w:rPr>
        <w:t>Nginx</w:t>
      </w:r>
      <w:proofErr w:type="spellEnd"/>
      <w:r>
        <w:rPr>
          <w:b/>
          <w:bCs/>
        </w:rPr>
        <w:t>):</w:t>
      </w:r>
      <w:r>
        <w:t xml:space="preserve"> e</w:t>
      </w:r>
      <w:r>
        <w:t xml:space="preserve">n producción, </w:t>
      </w:r>
      <w:proofErr w:type="spellStart"/>
      <w:r>
        <w:t>Nginx</w:t>
      </w:r>
      <w:proofErr w:type="spellEnd"/>
      <w:r>
        <w:t xml:space="preserve"> actúa como proxy reverso hacia </w:t>
      </w:r>
      <w:proofErr w:type="spellStart"/>
      <w:r>
        <w:t>NestJS</w:t>
      </w:r>
      <w:proofErr w:type="spellEnd"/>
      <w:r>
        <w:t xml:space="preserve"> para /</w:t>
      </w:r>
      <w:proofErr w:type="spellStart"/>
      <w:r>
        <w:t>auth</w:t>
      </w:r>
      <w:proofErr w:type="spellEnd"/>
      <w:r>
        <w:t>, /</w:t>
      </w:r>
      <w:proofErr w:type="spellStart"/>
      <w:r>
        <w:t>diagrams</w:t>
      </w:r>
      <w:proofErr w:type="spellEnd"/>
      <w:r>
        <w:t>, /</w:t>
      </w:r>
      <w:proofErr w:type="spellStart"/>
      <w:r>
        <w:t>attachments</w:t>
      </w:r>
      <w:proofErr w:type="spellEnd"/>
      <w:r>
        <w:t>, /</w:t>
      </w:r>
      <w:proofErr w:type="spellStart"/>
      <w:r>
        <w:t>generator</w:t>
      </w:r>
      <w:proofErr w:type="spellEnd"/>
      <w:r>
        <w:t>, /</w:t>
      </w:r>
      <w:proofErr w:type="spellStart"/>
      <w:r>
        <w:t>ai</w:t>
      </w:r>
      <w:proofErr w:type="spellEnd"/>
      <w:r>
        <w:t xml:space="preserve"> y /socket.io. Se verificó cada ruta con peticiones reales contra la IP pública.</w:t>
      </w:r>
    </w:p>
    <w:p w14:paraId="268BF567" w14:textId="77777777" w:rsidR="006771E5" w:rsidRDefault="00E45841">
      <w:pPr>
        <w:pStyle w:val="Prrafodelista"/>
        <w:numPr>
          <w:ilvl w:val="0"/>
          <w:numId w:val="2"/>
        </w:numPr>
        <w:spacing w:after="100"/>
      </w:pPr>
      <w:proofErr w:type="spellStart"/>
      <w:r>
        <w:rPr>
          <w:b/>
          <w:bCs/>
        </w:rPr>
        <w:t>Backend</w:t>
      </w:r>
      <w:proofErr w:type="spellEnd"/>
      <w:r>
        <w:rPr>
          <w:b/>
          <w:bCs/>
        </w:rPr>
        <w:t xml:space="preserve"> ↔ PostgreSQL:</w:t>
      </w:r>
      <w:r>
        <w:t xml:space="preserve"> persistencia de diagramas, relaciones y ent</w:t>
      </w:r>
      <w:r>
        <w:t>radas de la bitácora, con DB_SYNCHRONIZE=true generando el esquema automáticamente al iniciar el contenedor.</w:t>
      </w:r>
    </w:p>
    <w:p w14:paraId="62524469" w14:textId="77777777" w:rsidR="006771E5" w:rsidRDefault="00E45841">
      <w:pPr>
        <w:pStyle w:val="Prrafodelista"/>
        <w:numPr>
          <w:ilvl w:val="0"/>
          <w:numId w:val="2"/>
        </w:numPr>
        <w:spacing w:after="100"/>
      </w:pPr>
      <w:proofErr w:type="spellStart"/>
      <w:r>
        <w:rPr>
          <w:b/>
          <w:bCs/>
        </w:rPr>
        <w:t>Backend</w:t>
      </w:r>
      <w:proofErr w:type="spellEnd"/>
      <w:r>
        <w:rPr>
          <w:b/>
          <w:bCs/>
        </w:rPr>
        <w:t xml:space="preserve"> ↔ Amazon S3:</w:t>
      </w:r>
      <w:r>
        <w:t xml:space="preserve"> subida, descarga con URL firmada (expira en 5 minutos) y eliminación, verificadas contra el </w:t>
      </w:r>
      <w:proofErr w:type="spellStart"/>
      <w:r>
        <w:t>bucket</w:t>
      </w:r>
      <w:proofErr w:type="spellEnd"/>
      <w:r>
        <w:t xml:space="preserve"> real diagramador-</w:t>
      </w:r>
      <w:proofErr w:type="spellStart"/>
      <w:r>
        <w:t>uml</w:t>
      </w:r>
      <w:proofErr w:type="spellEnd"/>
      <w:r>
        <w:t>-adjunt</w:t>
      </w:r>
      <w:r>
        <w:t>os-</w:t>
      </w:r>
      <w:proofErr w:type="spellStart"/>
      <w:r>
        <w:t>fernando</w:t>
      </w:r>
      <w:proofErr w:type="spellEnd"/>
      <w:r>
        <w:t xml:space="preserve">, no contra un </w:t>
      </w:r>
      <w:proofErr w:type="spellStart"/>
      <w:r>
        <w:t>mock</w:t>
      </w:r>
      <w:proofErr w:type="spellEnd"/>
      <w:r>
        <w:t>.</w:t>
      </w:r>
    </w:p>
    <w:p w14:paraId="091761BD" w14:textId="77777777" w:rsidR="006771E5" w:rsidRDefault="00E45841">
      <w:pPr>
        <w:pStyle w:val="Prrafodelista"/>
        <w:numPr>
          <w:ilvl w:val="0"/>
          <w:numId w:val="2"/>
        </w:numPr>
        <w:spacing w:after="100"/>
      </w:pPr>
      <w:proofErr w:type="spellStart"/>
      <w:r>
        <w:rPr>
          <w:b/>
          <w:bCs/>
        </w:rPr>
        <w:t>Backend</w:t>
      </w:r>
      <w:proofErr w:type="spellEnd"/>
      <w:r>
        <w:rPr>
          <w:b/>
          <w:bCs/>
        </w:rPr>
        <w:t xml:space="preserve"> ↔ Google Gemini:</w:t>
      </w:r>
      <w:r>
        <w:t xml:space="preserve"> el chat conversacional, el dictado por voz y la interpretación de fotografías de diagramas dibujados a mano se probaron contra el servicio real de IA, no contra una respuesta simulada.</w:t>
      </w:r>
    </w:p>
    <w:p w14:paraId="610D5139" w14:textId="77777777" w:rsidR="006771E5" w:rsidRDefault="00E45841">
      <w:r>
        <w:t>Defectos encon</w:t>
      </w:r>
      <w:r>
        <w:t xml:space="preserve">trados y corregidos durante la integración (antes del primer despliegue a producción, gracias a un ensayo local completo con Docker </w:t>
      </w:r>
      <w:proofErr w:type="spellStart"/>
      <w:r>
        <w:t>Compose</w:t>
      </w:r>
      <w:proofErr w:type="spellEnd"/>
      <w:r>
        <w:t xml:space="preserve"> sobre la misma imagen que se desplegaría):</w:t>
      </w:r>
    </w:p>
    <w:p w14:paraId="56F1CF13" w14:textId="77777777" w:rsidR="006771E5" w:rsidRDefault="00E45841">
      <w:pPr>
        <w:pStyle w:val="Prrafodelista"/>
        <w:numPr>
          <w:ilvl w:val="0"/>
          <w:numId w:val="2"/>
        </w:numPr>
        <w:spacing w:after="100"/>
      </w:pPr>
      <w:r>
        <w:rPr>
          <w:b/>
          <w:bCs/>
        </w:rPr>
        <w:lastRenderedPageBreak/>
        <w:t xml:space="preserve">Rutas de </w:t>
      </w:r>
      <w:proofErr w:type="spellStart"/>
      <w:r>
        <w:rPr>
          <w:b/>
          <w:bCs/>
        </w:rPr>
        <w:t>Nginx</w:t>
      </w:r>
      <w:proofErr w:type="spellEnd"/>
      <w:r>
        <w:rPr>
          <w:b/>
          <w:bCs/>
        </w:rPr>
        <w:t xml:space="preserve"> incompletas:</w:t>
      </w:r>
      <w:r>
        <w:t xml:space="preserve"> </w:t>
      </w:r>
      <w:proofErr w:type="spellStart"/>
      <w:r>
        <w:t>nginx.conf</w:t>
      </w:r>
      <w:proofErr w:type="spellEnd"/>
      <w:r>
        <w:t xml:space="preserve"> no reenviaba /</w:t>
      </w:r>
      <w:proofErr w:type="spellStart"/>
      <w:r>
        <w:t>auth</w:t>
      </w:r>
      <w:proofErr w:type="spellEnd"/>
      <w:r>
        <w:t xml:space="preserve"> ni /</w:t>
      </w:r>
      <w:proofErr w:type="spellStart"/>
      <w:r>
        <w:t>attachments</w:t>
      </w:r>
      <w:proofErr w:type="spellEnd"/>
      <w:r>
        <w:t xml:space="preserve"> al </w:t>
      </w:r>
      <w:proofErr w:type="spellStart"/>
      <w:r>
        <w:t>backend</w:t>
      </w:r>
      <w:proofErr w:type="spellEnd"/>
      <w:r>
        <w:t xml:space="preserve"> — se habían agregado esos módulos después de escribir la configuración original. Sin el </w:t>
      </w:r>
      <w:proofErr w:type="spellStart"/>
      <w:r>
        <w:t>fix</w:t>
      </w:r>
      <w:proofErr w:type="spellEnd"/>
      <w:r>
        <w:t xml:space="preserve">, </w:t>
      </w:r>
      <w:proofErr w:type="spellStart"/>
      <w:r>
        <w:t>login</w:t>
      </w:r>
      <w:proofErr w:type="spellEnd"/>
      <w:r>
        <w:t xml:space="preserve"> y adjuntos habrían devuelto el HTML de la SPA en vez de JSON en producción, aunque funcionaran en desarrollo.</w:t>
      </w:r>
    </w:p>
    <w:p w14:paraId="15A1DDCD" w14:textId="77777777" w:rsidR="006771E5" w:rsidRDefault="00E45841">
      <w:pPr>
        <w:pStyle w:val="Prrafodelista"/>
        <w:numPr>
          <w:ilvl w:val="0"/>
          <w:numId w:val="2"/>
        </w:numPr>
        <w:spacing w:after="100"/>
      </w:pPr>
      <w:r>
        <w:rPr>
          <w:b/>
          <w:bCs/>
        </w:rPr>
        <w:t xml:space="preserve">Incompatibilidad de versión de </w:t>
      </w:r>
      <w:proofErr w:type="spellStart"/>
      <w:r>
        <w:rPr>
          <w:b/>
          <w:bCs/>
        </w:rPr>
        <w:t>Node</w:t>
      </w:r>
      <w:proofErr w:type="spellEnd"/>
      <w:r>
        <w:rPr>
          <w:b/>
          <w:bCs/>
        </w:rPr>
        <w:t>/</w:t>
      </w:r>
      <w:proofErr w:type="spellStart"/>
      <w:r>
        <w:rPr>
          <w:b/>
          <w:bCs/>
        </w:rPr>
        <w:t>npm</w:t>
      </w:r>
      <w:proofErr w:type="spellEnd"/>
      <w:r>
        <w:rPr>
          <w:b/>
          <w:bCs/>
        </w:rPr>
        <w:t xml:space="preserve"> en el </w:t>
      </w:r>
      <w:proofErr w:type="spellStart"/>
      <w:r>
        <w:rPr>
          <w:b/>
          <w:bCs/>
        </w:rPr>
        <w:t>build</w:t>
      </w:r>
      <w:proofErr w:type="spellEnd"/>
      <w:r>
        <w:rPr>
          <w:b/>
          <w:bCs/>
        </w:rPr>
        <w:t>:</w:t>
      </w:r>
      <w:r>
        <w:t xml:space="preserve"> node:22-alpine (</w:t>
      </w:r>
      <w:proofErr w:type="spellStart"/>
      <w:r>
        <w:t>npm</w:t>
      </w:r>
      <w:proofErr w:type="spellEnd"/>
      <w:r>
        <w:t xml:space="preserve"> 10.x) resolvía </w:t>
      </w:r>
      <w:proofErr w:type="spellStart"/>
      <w:r>
        <w:t>package-</w:t>
      </w:r>
      <w:proofErr w:type="gramStart"/>
      <w:r>
        <w:t>lock.json</w:t>
      </w:r>
      <w:proofErr w:type="spellEnd"/>
      <w:proofErr w:type="gramEnd"/>
      <w:r>
        <w:t xml:space="preserve"> de forma distinta al </w:t>
      </w:r>
      <w:proofErr w:type="spellStart"/>
      <w:r>
        <w:t>npm</w:t>
      </w:r>
      <w:proofErr w:type="spellEnd"/>
      <w:r>
        <w:t xml:space="preserve"> 11.x local, y </w:t>
      </w:r>
      <w:proofErr w:type="spellStart"/>
      <w:r>
        <w:t>npm</w:t>
      </w:r>
      <w:proofErr w:type="spellEnd"/>
      <w:r>
        <w:t xml:space="preserve"> </w:t>
      </w:r>
      <w:proofErr w:type="spellStart"/>
      <w:r>
        <w:t>ci</w:t>
      </w:r>
      <w:proofErr w:type="spellEnd"/>
      <w:r>
        <w:t xml:space="preserve"> fallaba dentro del contenedor con “</w:t>
      </w:r>
      <w:proofErr w:type="spellStart"/>
      <w:r>
        <w:t>Missing</w:t>
      </w:r>
      <w:proofErr w:type="spellEnd"/>
      <w:r>
        <w:t xml:space="preserve">: typescript@5.9.3 </w:t>
      </w:r>
      <w:proofErr w:type="spellStart"/>
      <w:r>
        <w:t>from</w:t>
      </w:r>
      <w:proofErr w:type="spellEnd"/>
      <w:r>
        <w:t xml:space="preserve"> </w:t>
      </w:r>
      <w:proofErr w:type="spellStart"/>
      <w:r>
        <w:t>lock</w:t>
      </w:r>
      <w:proofErr w:type="spellEnd"/>
      <w:r>
        <w:t xml:space="preserve"> file”. Se corrigió alineando ambos </w:t>
      </w:r>
      <w:proofErr w:type="spellStart"/>
      <w:r>
        <w:t>Dockerfiles</w:t>
      </w:r>
      <w:proofErr w:type="spellEnd"/>
      <w:r>
        <w:t xml:space="preserve"> a node:24-alpine.</w:t>
      </w:r>
    </w:p>
    <w:p w14:paraId="7DC6C966" w14:textId="77777777" w:rsidR="006771E5" w:rsidRDefault="00E45841">
      <w:pPr>
        <w:pStyle w:val="Prrafodelista"/>
        <w:numPr>
          <w:ilvl w:val="0"/>
          <w:numId w:val="2"/>
        </w:numPr>
        <w:spacing w:after="100"/>
      </w:pPr>
      <w:r>
        <w:rPr>
          <w:b/>
          <w:bCs/>
        </w:rPr>
        <w:t>Var</w:t>
      </w:r>
      <w:r>
        <w:rPr>
          <w:b/>
          <w:bCs/>
        </w:rPr>
        <w:t xml:space="preserve">iables de entorno incompletas en Docker </w:t>
      </w:r>
      <w:proofErr w:type="spellStart"/>
      <w:r>
        <w:rPr>
          <w:b/>
          <w:bCs/>
        </w:rPr>
        <w:t>Compose</w:t>
      </w:r>
      <w:proofErr w:type="spellEnd"/>
      <w:r>
        <w:rPr>
          <w:b/>
          <w:bCs/>
        </w:rPr>
        <w:t>:</w:t>
      </w:r>
      <w:r>
        <w:t xml:space="preserve"> </w:t>
      </w:r>
      <w:proofErr w:type="spellStart"/>
      <w:r>
        <w:t>docker-compose.prod.yml</w:t>
      </w:r>
      <w:proofErr w:type="spellEnd"/>
      <w:r>
        <w:t xml:space="preserve"> no exponía JWT_SECRET ni las variables AWS_* al contenedor del </w:t>
      </w:r>
      <w:proofErr w:type="spellStart"/>
      <w:r>
        <w:t>backend</w:t>
      </w:r>
      <w:proofErr w:type="spellEnd"/>
      <w:r>
        <w:t xml:space="preserve"> — se agregaron esas variables después de escribir el archivo original.</w:t>
      </w:r>
    </w:p>
    <w:p w14:paraId="4E295CA5" w14:textId="77777777" w:rsidR="006771E5" w:rsidRDefault="00E45841">
      <w:pPr>
        <w:pStyle w:val="Ttulo2"/>
        <w:spacing w:before="300" w:after="150"/>
      </w:pPr>
      <w:r>
        <w:t>6.4 Pruebas de sistema</w:t>
      </w:r>
    </w:p>
    <w:p w14:paraId="23D3F2E5" w14:textId="77777777" w:rsidR="006771E5" w:rsidRDefault="00E45841">
      <w:r>
        <w:t>Se ejecutó el fluj</w:t>
      </w:r>
      <w:r>
        <w:t>o completo extremo a extremo contra el servidor de producción real (http://34.231.176.225), no contra un entorno local:</w:t>
      </w:r>
    </w:p>
    <w:p w14:paraId="151A0393" w14:textId="77777777" w:rsidR="006771E5" w:rsidRDefault="00E45841">
      <w:pPr>
        <w:pStyle w:val="Prrafodelista"/>
        <w:numPr>
          <w:ilvl w:val="0"/>
          <w:numId w:val="2"/>
        </w:numPr>
        <w:spacing w:after="100"/>
      </w:pPr>
      <w:r>
        <w:rPr>
          <w:b/>
          <w:bCs/>
        </w:rPr>
        <w:t>SYS-01 — Registro, autenticación y creación de diagrama:</w:t>
      </w:r>
      <w:r>
        <w:t xml:space="preserve"> un usuario nuevo se registra, inicia sesión, crea un diagrama y agrega clases —</w:t>
      </w:r>
      <w:r>
        <w:t xml:space="preserve"> resultado: correcto.</w:t>
      </w:r>
    </w:p>
    <w:p w14:paraId="2207E3B7" w14:textId="77777777" w:rsidR="006771E5" w:rsidRDefault="00E45841">
      <w:pPr>
        <w:pStyle w:val="Prrafodelista"/>
        <w:numPr>
          <w:ilvl w:val="0"/>
          <w:numId w:val="2"/>
        </w:numPr>
        <w:spacing w:after="100"/>
      </w:pPr>
      <w:r>
        <w:rPr>
          <w:b/>
          <w:bCs/>
        </w:rPr>
        <w:t>SYS-02 — Bitácora de cambios:</w:t>
      </w:r>
      <w:r>
        <w:t xml:space="preserve"> cada modificación queda registrada con el nombre real del usuario y un resumen del cambio — resultado: correcto.</w:t>
      </w:r>
    </w:p>
    <w:p w14:paraId="23B797A2" w14:textId="77777777" w:rsidR="006771E5" w:rsidRDefault="00E45841">
      <w:pPr>
        <w:pStyle w:val="Prrafodelista"/>
        <w:numPr>
          <w:ilvl w:val="0"/>
          <w:numId w:val="2"/>
        </w:numPr>
        <w:spacing w:after="100"/>
      </w:pPr>
      <w:r>
        <w:rPr>
          <w:b/>
          <w:bCs/>
        </w:rPr>
        <w:t>SYS-03 — Documentos adjuntos:</w:t>
      </w:r>
      <w:r>
        <w:t xml:space="preserve"> subida a S3 real desde dentro de la infraestructura de AWS — </w:t>
      </w:r>
      <w:r>
        <w:t>resultado: correcto.</w:t>
      </w:r>
    </w:p>
    <w:p w14:paraId="5540E583" w14:textId="77777777" w:rsidR="006771E5" w:rsidRDefault="00E45841">
      <w:pPr>
        <w:pStyle w:val="Prrafodelista"/>
        <w:numPr>
          <w:ilvl w:val="0"/>
          <w:numId w:val="2"/>
        </w:numPr>
        <w:spacing w:after="100"/>
      </w:pPr>
      <w:r>
        <w:rPr>
          <w:b/>
          <w:bCs/>
        </w:rPr>
        <w:t xml:space="preserve">SYS-04 — Generación de </w:t>
      </w:r>
      <w:proofErr w:type="spellStart"/>
      <w:r>
        <w:rPr>
          <w:b/>
          <w:bCs/>
        </w:rPr>
        <w:t>backend</w:t>
      </w:r>
      <w:proofErr w:type="spellEnd"/>
      <w:r>
        <w:rPr>
          <w:b/>
          <w:bCs/>
        </w:rPr>
        <w:t xml:space="preserve"> Spring </w:t>
      </w:r>
      <w:proofErr w:type="spellStart"/>
      <w:r>
        <w:rPr>
          <w:b/>
          <w:bCs/>
        </w:rPr>
        <w:t>Boot</w:t>
      </w:r>
      <w:proofErr w:type="spellEnd"/>
      <w:r>
        <w:rPr>
          <w:b/>
          <w:bCs/>
        </w:rPr>
        <w:t>:</w:t>
      </w:r>
      <w:r>
        <w:t xml:space="preserve"> descarga del proyecto generado, revisión de las cuatro capas por clase — resultado: correcto.</w:t>
      </w:r>
    </w:p>
    <w:p w14:paraId="35B1AD41" w14:textId="77777777" w:rsidR="006771E5" w:rsidRDefault="00E45841">
      <w:pPr>
        <w:pStyle w:val="Prrafodelista"/>
        <w:numPr>
          <w:ilvl w:val="0"/>
          <w:numId w:val="2"/>
        </w:numPr>
        <w:spacing w:after="100"/>
      </w:pPr>
      <w:r>
        <w:rPr>
          <w:b/>
          <w:bCs/>
        </w:rPr>
        <w:t>SYS-05 — Recuperación ante reinicio del servidor:</w:t>
      </w:r>
      <w:r>
        <w:t xml:space="preserve"> los tres contenedores (</w:t>
      </w:r>
      <w:proofErr w:type="spellStart"/>
      <w:r>
        <w:t>restart</w:t>
      </w:r>
      <w:proofErr w:type="spellEnd"/>
      <w:r>
        <w:t xml:space="preserve">: </w:t>
      </w:r>
      <w:proofErr w:type="spellStart"/>
      <w:r>
        <w:t>unless-stopped</w:t>
      </w:r>
      <w:proofErr w:type="spellEnd"/>
      <w:r>
        <w:t>,</w:t>
      </w:r>
      <w:r>
        <w:t xml:space="preserve"> Docker habilitado al arranque) vuelven a levantarse automáticamente tras un reinicio de la instancia EC2, sin intervención manual.</w:t>
      </w:r>
    </w:p>
    <w:p w14:paraId="7C506835" w14:textId="77777777" w:rsidR="006771E5" w:rsidRDefault="00E45841">
      <w:pPr>
        <w:pStyle w:val="Ttulo2"/>
        <w:spacing w:before="300" w:after="150"/>
      </w:pPr>
      <w:r>
        <w:t>6.5 Evaluación de las pruebas</w:t>
      </w:r>
    </w:p>
    <w:p w14:paraId="33BAB20A" w14:textId="77777777" w:rsidR="006771E5" w:rsidRDefault="00E45841">
      <w:r>
        <w:t>Todos los casos de prueba diseñados en 6.2 se ejecutaron y pasaron. Los tres defectos encontra</w:t>
      </w:r>
      <w:r>
        <w:t xml:space="preserve">dos durante la integración (6.3) se detectaron antes de tocar la infraestructura de AWS —gracias a ensayar primero la pila completa de Docker </w:t>
      </w:r>
      <w:proofErr w:type="spellStart"/>
      <w:r>
        <w:t>Compose</w:t>
      </w:r>
      <w:proofErr w:type="spellEnd"/>
      <w:r>
        <w:t xml:space="preserve"> en local— y se corrigieron y verificaron antes del primer despliegue real, por lo que ninguno llegó a afec</w:t>
      </w:r>
      <w:r>
        <w:t>tar al sistema en producción. Se considera que el sistema cumple los criterios de aceptación definidos en el plan de pruebas y está listo para la fase de despliegue documentada en la Parte I, sección 3.</w:t>
      </w:r>
    </w:p>
    <w:p w14:paraId="1C4CFBFB" w14:textId="77777777" w:rsidR="006771E5" w:rsidRDefault="00E45841">
      <w:pPr>
        <w:pageBreakBefore/>
        <w:pBdr>
          <w:bottom w:val="single" w:sz="8" w:space="4" w:color="1F4E79"/>
        </w:pBdr>
        <w:spacing w:before="700" w:after="200"/>
      </w:pPr>
      <w:r>
        <w:rPr>
          <w:b/>
          <w:bCs/>
          <w:color w:val="1F4E79"/>
          <w:sz w:val="30"/>
          <w:szCs w:val="30"/>
        </w:rPr>
        <w:lastRenderedPageBreak/>
        <w:t>PARTE 3 — Mecanismo para que el Usuario Utilice la Ap</w:t>
      </w:r>
      <w:r>
        <w:rPr>
          <w:b/>
          <w:bCs/>
          <w:color w:val="1F4E79"/>
          <w:sz w:val="30"/>
          <w:szCs w:val="30"/>
        </w:rPr>
        <w:t>licación</w:t>
      </w:r>
    </w:p>
    <w:p w14:paraId="506B9790" w14:textId="77777777" w:rsidR="006771E5" w:rsidRDefault="00E45841">
      <w:pPr>
        <w:pStyle w:val="Ttulo1"/>
        <w:spacing w:before="500" w:after="200"/>
      </w:pPr>
      <w:r>
        <w:t>3.1. Un agente asistente del software</w:t>
      </w:r>
    </w:p>
    <w:p w14:paraId="4AA23ED0" w14:textId="77777777" w:rsidR="006771E5" w:rsidRDefault="00E45841">
      <w:pPr>
        <w:spacing w:after="160"/>
      </w:pPr>
      <w:r>
        <w:t>E</w:t>
      </w:r>
      <w:r>
        <w:t>l mecanismo principal mediante el cual el usuario interactúa con la aplicación no se limita al lienzo de arrastrar y soltar: la herramienta incorpora un agente asistente de IA, visible como un panel de chat p</w:t>
      </w:r>
      <w:r>
        <w:t>ermanente junto al lienzo, que acompaña al usuario durante todo el proceso de modelado.</w:t>
      </w:r>
    </w:p>
    <w:p w14:paraId="4D5080B0" w14:textId="77777777" w:rsidR="006771E5" w:rsidRDefault="00E45841">
      <w:pPr>
        <w:spacing w:after="160"/>
      </w:pPr>
      <w:r>
        <w:t>Este agente cumple tres funciones como mecanismo de uso:</w:t>
      </w:r>
    </w:p>
    <w:p w14:paraId="2465B296" w14:textId="77777777" w:rsidR="006771E5" w:rsidRDefault="00E45841">
      <w:pPr>
        <w:pStyle w:val="Prrafodelista"/>
        <w:numPr>
          <w:ilvl w:val="0"/>
          <w:numId w:val="2"/>
        </w:numPr>
        <w:spacing w:after="100"/>
      </w:pPr>
      <w:r>
        <w:rPr>
          <w:b/>
          <w:bCs/>
        </w:rPr>
        <w:t xml:space="preserve">Guía conversacional: </w:t>
      </w:r>
      <w:r>
        <w:t>el usuario puede preguntarle sobre modelado UML, normalización o arquitectura en capas, y el agente responde dentro de ese dominio, sin desviarse a temas ajenos al proyecto.</w:t>
      </w:r>
    </w:p>
    <w:p w14:paraId="6C80E561" w14:textId="77777777" w:rsidR="006771E5" w:rsidRDefault="00E45841">
      <w:pPr>
        <w:pStyle w:val="Prrafodelista"/>
        <w:numPr>
          <w:ilvl w:val="0"/>
          <w:numId w:val="2"/>
        </w:numPr>
        <w:spacing w:after="100"/>
      </w:pPr>
      <w:r>
        <w:rPr>
          <w:b/>
          <w:bCs/>
        </w:rPr>
        <w:t xml:space="preserve">Canal de entrada alternativo a dibujar: </w:t>
      </w:r>
      <w:r>
        <w:t>en lugar de arrastrar manualmente cada cla</w:t>
      </w:r>
      <w:r>
        <w:t>se, el usuario puede dictar por voz un comando ("crea dos clases relacionadas") o mostrarle una fotografía de un diagrama ya dibujado en una pizarra o cuaderno, y el agente traduce esa entrada —hablada o visual— directamente en clases y relaciones sobre el</w:t>
      </w:r>
      <w:r>
        <w:t xml:space="preserve"> lienzo.</w:t>
      </w:r>
    </w:p>
    <w:p w14:paraId="27EC9F9E" w14:textId="77777777" w:rsidR="006771E5" w:rsidRDefault="00E45841">
      <w:pPr>
        <w:pStyle w:val="Prrafodelista"/>
        <w:numPr>
          <w:ilvl w:val="0"/>
          <w:numId w:val="2"/>
        </w:numPr>
        <w:spacing w:after="100"/>
      </w:pPr>
      <w:r>
        <w:rPr>
          <w:b/>
          <w:bCs/>
        </w:rPr>
        <w:t xml:space="preserve">Reducción de la barrera de entrada: </w:t>
      </w:r>
      <w:r>
        <w:t>un usuario sin experiencia formal en UML puede describir su necesidad en lenguaje natural y obtener un primer borrador del modelo, que luego refina manualmente en el lienzo.</w:t>
      </w:r>
    </w:p>
    <w:p w14:paraId="3BB44119" w14:textId="77777777" w:rsidR="006771E5" w:rsidRDefault="00E45841">
      <w:pPr>
        <w:spacing w:after="160"/>
      </w:pPr>
      <w:r>
        <w:t>De esta forma, el agente asistente no</w:t>
      </w:r>
      <w:r>
        <w:t xml:space="preserve"> es una función aislada, sino el mecanismo transversal que conecta los tres canales de entrada del sistema —dibujo manual, voz y fotografía— en una sola experiencia de modelado.</w:t>
      </w:r>
    </w:p>
    <w:p w14:paraId="0D32279D" w14:textId="77777777" w:rsidR="006771E5" w:rsidRDefault="00E45841">
      <w:pPr>
        <w:pStyle w:val="Ttulo1"/>
        <w:spacing w:before="500" w:after="200"/>
      </w:pPr>
      <w:r>
        <w:t>3.2. Manual de Usuario</w:t>
      </w:r>
    </w:p>
    <w:p w14:paraId="5826691B" w14:textId="77777777" w:rsidR="006771E5" w:rsidRDefault="00E45841">
      <w:pPr>
        <w:spacing w:after="160"/>
      </w:pPr>
      <w:r>
        <w:t>Esta sección describe, paso a paso, el uso funcional de</w:t>
      </w:r>
      <w:r>
        <w:t xml:space="preserve"> la herramienta desde la perspectiva del usuario final: cómo acceder, modelar un diagrama de clases, validarlo, generar el </w:t>
      </w:r>
      <w:proofErr w:type="spellStart"/>
      <w:r>
        <w:t>backend</w:t>
      </w:r>
      <w:proofErr w:type="spellEnd"/>
      <w:r>
        <w:t xml:space="preserve"> Spring </w:t>
      </w:r>
      <w:proofErr w:type="spellStart"/>
      <w:r>
        <w:t>Boot</w:t>
      </w:r>
      <w:proofErr w:type="spellEnd"/>
      <w:r>
        <w:t xml:space="preserve"> correspondiente, exportarlo a XMI y apoyarse en el asistente de IA descrito en la sección 3.1.</w:t>
      </w:r>
    </w:p>
    <w:p w14:paraId="549B1E0E" w14:textId="77777777" w:rsidR="006771E5" w:rsidRDefault="00E45841">
      <w:pPr>
        <w:pStyle w:val="Ttulo3"/>
        <w:spacing w:before="220" w:after="120"/>
      </w:pPr>
      <w:r>
        <w:t xml:space="preserve">3.2.1 Acceso a la </w:t>
      </w:r>
      <w:r>
        <w:t>herramienta</w:t>
      </w:r>
    </w:p>
    <w:p w14:paraId="5DDCD27B" w14:textId="77777777" w:rsidR="006771E5" w:rsidRDefault="00E45841">
      <w:pPr>
        <w:spacing w:after="160"/>
      </w:pPr>
      <w:r>
        <w:t>La aplicación es accesible desde cualquier navegador web moderno en la dirección del servidor donde esté desplegada. A diferencia de un sistema empresarial con roles diferenciados, el lienzo no requiere registro ni inicio de sesión: cualquier p</w:t>
      </w:r>
      <w:r>
        <w:t>ersona con el enlace puede abrir la herramienta y comenzar a modelar de inmediato. Para trabajo colaborativo, el enlace de un diagrama específico (generado al guardarlo por primera vez) es lo que se comparte entre los miembros del equipo.</w:t>
      </w:r>
    </w:p>
    <w:p w14:paraId="7B8398E3" w14:textId="77777777" w:rsidR="006771E5" w:rsidRDefault="00E45841">
      <w:pPr>
        <w:pStyle w:val="Ttulo3"/>
        <w:spacing w:before="220" w:after="120"/>
      </w:pPr>
      <w:r>
        <w:t>3.2.2 Modelado de</w:t>
      </w:r>
      <w:r>
        <w:t>l diagrama de clases</w:t>
      </w:r>
    </w:p>
    <w:p w14:paraId="028D455D" w14:textId="77777777" w:rsidR="006771E5" w:rsidRDefault="00E45841">
      <w:pPr>
        <w:spacing w:after="160"/>
      </w:pPr>
      <w:r>
        <w:t>El lienzo central permite construir el diagrama de clases de forma completamente visual, sin escribir código:</w:t>
      </w:r>
    </w:p>
    <w:p w14:paraId="00AAAEDF" w14:textId="77777777" w:rsidR="006771E5" w:rsidRDefault="00E45841">
      <w:pPr>
        <w:pStyle w:val="Prrafodelista"/>
        <w:numPr>
          <w:ilvl w:val="0"/>
          <w:numId w:val="2"/>
        </w:numPr>
        <w:spacing w:after="100"/>
      </w:pPr>
      <w:r>
        <w:rPr>
          <w:b/>
          <w:bCs/>
        </w:rPr>
        <w:t xml:space="preserve">Crear una clase: </w:t>
      </w:r>
      <w:r>
        <w:t>el botón “+ Clase” agrega un nuevo nodo UML al lienzo con un atributo “id” marcado como clave primaria por d</w:t>
      </w:r>
      <w:r>
        <w:t>efecto.</w:t>
      </w:r>
    </w:p>
    <w:p w14:paraId="2F034954" w14:textId="77777777" w:rsidR="006771E5" w:rsidRDefault="00E45841">
      <w:pPr>
        <w:pStyle w:val="Prrafodelista"/>
        <w:numPr>
          <w:ilvl w:val="0"/>
          <w:numId w:val="2"/>
        </w:numPr>
        <w:spacing w:after="100"/>
      </w:pPr>
      <w:r>
        <w:rPr>
          <w:b/>
          <w:bCs/>
        </w:rPr>
        <w:t xml:space="preserve">Editar una clase: </w:t>
      </w:r>
      <w:r>
        <w:t>un clic sobre el nodo abre el panel inspector, donde se renombra la clase y se agregan, editan o eliminan atributos (nombre, tipo de dato, visibilidad y si es clave primaria).</w:t>
      </w:r>
    </w:p>
    <w:p w14:paraId="2C20DB5A" w14:textId="77777777" w:rsidR="006771E5" w:rsidRDefault="00E45841">
      <w:pPr>
        <w:pStyle w:val="Prrafodelista"/>
        <w:numPr>
          <w:ilvl w:val="0"/>
          <w:numId w:val="2"/>
        </w:numPr>
        <w:spacing w:after="100"/>
      </w:pPr>
      <w:r>
        <w:rPr>
          <w:b/>
          <w:bCs/>
        </w:rPr>
        <w:t xml:space="preserve">Crear una relación: </w:t>
      </w:r>
      <w:r>
        <w:t>se elige el tipo de relación (asociación, agregación, composición, herencia, uno a uno, uno a muchos, muchos a uno o muchos a muchos) en el selector de la barra de herramientas y luego se arrastra desde el borde de una clase hasta otra; la etiqueta del tip</w:t>
      </w:r>
      <w:r>
        <w:t>o elegido queda visible sobre la línea de conexión.</w:t>
      </w:r>
    </w:p>
    <w:p w14:paraId="038BC91A" w14:textId="77777777" w:rsidR="006771E5" w:rsidRDefault="00E45841">
      <w:pPr>
        <w:pStyle w:val="Ttulo3"/>
        <w:spacing w:before="220" w:after="120"/>
      </w:pPr>
      <w:r>
        <w:t>3.2.3 Validación lógica del modelo</w:t>
      </w:r>
    </w:p>
    <w:p w14:paraId="24AEAB86" w14:textId="51AFC543" w:rsidR="006771E5" w:rsidRDefault="00E45841">
      <w:pPr>
        <w:spacing w:after="160"/>
      </w:pPr>
      <w:r>
        <w:t xml:space="preserve">Antes de generar código, el botón </w:t>
      </w:r>
      <w:proofErr w:type="gramStart"/>
      <w:r>
        <w:t>“</w:t>
      </w:r>
      <w:r>
        <w:t xml:space="preserve"> Validar</w:t>
      </w:r>
      <w:proofErr w:type="gramEnd"/>
      <w:r>
        <w:t xml:space="preserve"> diagrama” ejecuta un análisis automático del modelo sobre tres frentes: integridad estructural (clases sin clave primaria, n</w:t>
      </w:r>
      <w:r>
        <w:t>ombres o atributos duplicados, relaciones que apuntan a una clase inexistente), redundancia por desnormalización según la Tercera Forma Normal (atributos que copian datos de una clase ya relacionada) y claves foráneas manuales redundantes (atributos tipo “</w:t>
      </w:r>
      <w:proofErr w:type="spellStart"/>
      <w:r>
        <w:t>clienteId</w:t>
      </w:r>
      <w:proofErr w:type="spellEnd"/>
      <w:r>
        <w:t xml:space="preserve">” </w:t>
      </w:r>
      <w:r>
        <w:lastRenderedPageBreak/>
        <w:t>cuando la relación ya genera esa clave automáticamente). Los resultados se muestran en un panel lateral, separando errores —que impiden un modelo relacional correcto— de advertencias de buenas prácticas.</w:t>
      </w:r>
    </w:p>
    <w:p w14:paraId="5BF6F0EF" w14:textId="77777777" w:rsidR="006771E5" w:rsidRDefault="00E45841">
      <w:pPr>
        <w:pStyle w:val="Ttulo3"/>
        <w:spacing w:before="220" w:after="120"/>
      </w:pPr>
      <w:r>
        <w:t xml:space="preserve">3.2.4 Guardado, colaboración y recorrido </w:t>
      </w:r>
      <w:r>
        <w:t>guiado</w:t>
      </w:r>
    </w:p>
    <w:p w14:paraId="2B85DA54" w14:textId="77777777" w:rsidR="006771E5" w:rsidRDefault="00E45841">
      <w:pPr>
        <w:pStyle w:val="Prrafodelista"/>
        <w:numPr>
          <w:ilvl w:val="0"/>
          <w:numId w:val="2"/>
        </w:numPr>
        <w:spacing w:after="100"/>
      </w:pPr>
      <w:r>
        <w:rPr>
          <w:b/>
          <w:bCs/>
        </w:rPr>
        <w:t xml:space="preserve">Guardar el diagrama: </w:t>
      </w:r>
      <w:r>
        <w:t>el botón “Guardar diagrama” persiste el modelo actual y, en el primer guardado, asigna un identificador único que queda reflejado en la URL del navegador.</w:t>
      </w:r>
    </w:p>
    <w:p w14:paraId="49158E0D" w14:textId="5F2F8BA8" w:rsidR="006771E5" w:rsidRDefault="00E45841">
      <w:pPr>
        <w:pStyle w:val="Prrafodelista"/>
        <w:numPr>
          <w:ilvl w:val="0"/>
          <w:numId w:val="2"/>
        </w:numPr>
        <w:spacing w:after="100"/>
      </w:pPr>
      <w:r>
        <w:rPr>
          <w:b/>
          <w:bCs/>
        </w:rPr>
        <w:t xml:space="preserve">Colaborar en tiempo real: </w:t>
      </w:r>
      <w:r>
        <w:t xml:space="preserve">el botón </w:t>
      </w:r>
      <w:proofErr w:type="gramStart"/>
      <w:r>
        <w:t>“</w:t>
      </w:r>
      <w:r>
        <w:t xml:space="preserve"> Copiar</w:t>
      </w:r>
      <w:proofErr w:type="gramEnd"/>
      <w:r>
        <w:t xml:space="preserve"> enlace” genera una URL comp</w:t>
      </w:r>
      <w:r>
        <w:t xml:space="preserve">artible; cada persona que la abre se une a la misma sesión sobre </w:t>
      </w:r>
      <w:proofErr w:type="spellStart"/>
      <w:r>
        <w:t>WebSockets</w:t>
      </w:r>
      <w:proofErr w:type="spellEnd"/>
      <w:r>
        <w:t>, y los cambios de todos se propagan al instante entre los conectados, con un contador visible en la barra superior.</w:t>
      </w:r>
    </w:p>
    <w:p w14:paraId="5AF751C7" w14:textId="77777777" w:rsidR="006771E5" w:rsidRDefault="00E45841">
      <w:pPr>
        <w:pStyle w:val="Prrafodelista"/>
        <w:numPr>
          <w:ilvl w:val="0"/>
          <w:numId w:val="2"/>
        </w:numPr>
        <w:spacing w:after="100"/>
      </w:pPr>
      <w:r>
        <w:rPr>
          <w:b/>
          <w:bCs/>
        </w:rPr>
        <w:t xml:space="preserve">Recorrido guiado: </w:t>
      </w:r>
      <w:r>
        <w:t>en la primera visita, un tour de siete pasos r</w:t>
      </w:r>
      <w:r>
        <w:t>esalta cada control principal de la barra de herramientas; puede repetirse en cualquier momento con el botón “❓ Recorrido”, útil tanto para nuevos usuarios como para una demostración en vivo.</w:t>
      </w:r>
    </w:p>
    <w:p w14:paraId="5D091CF4" w14:textId="77777777" w:rsidR="006771E5" w:rsidRDefault="00E45841">
      <w:pPr>
        <w:pStyle w:val="Ttulo3"/>
        <w:spacing w:before="220" w:after="120"/>
      </w:pPr>
      <w:r>
        <w:t xml:space="preserve">3.2.5 Generación del </w:t>
      </w:r>
      <w:proofErr w:type="spellStart"/>
      <w:r>
        <w:t>backend</w:t>
      </w:r>
      <w:proofErr w:type="spellEnd"/>
      <w:r>
        <w:t xml:space="preserve"> y exportación a XMI</w:t>
      </w:r>
    </w:p>
    <w:p w14:paraId="41A8986E" w14:textId="77777777" w:rsidR="006771E5" w:rsidRDefault="00E45841">
      <w:pPr>
        <w:pStyle w:val="Prrafodelista"/>
        <w:numPr>
          <w:ilvl w:val="0"/>
          <w:numId w:val="2"/>
        </w:numPr>
        <w:spacing w:after="100"/>
      </w:pPr>
      <w:r>
        <w:rPr>
          <w:b/>
          <w:bCs/>
        </w:rPr>
        <w:t xml:space="preserve">Generar </w:t>
      </w:r>
      <w:proofErr w:type="spellStart"/>
      <w:r>
        <w:rPr>
          <w:b/>
          <w:bCs/>
        </w:rPr>
        <w:t>backend</w:t>
      </w:r>
      <w:proofErr w:type="spellEnd"/>
      <w:r>
        <w:rPr>
          <w:b/>
          <w:bCs/>
        </w:rPr>
        <w:t xml:space="preserve"> Spring </w:t>
      </w:r>
      <w:proofErr w:type="spellStart"/>
      <w:r>
        <w:rPr>
          <w:b/>
          <w:bCs/>
        </w:rPr>
        <w:t>Boot</w:t>
      </w:r>
      <w:proofErr w:type="spellEnd"/>
      <w:r>
        <w:rPr>
          <w:b/>
          <w:bCs/>
        </w:rPr>
        <w:t xml:space="preserve">: </w:t>
      </w:r>
      <w:r>
        <w:t xml:space="preserve">descarga un proyecto Spring </w:t>
      </w:r>
      <w:proofErr w:type="spellStart"/>
      <w:r>
        <w:t>Boot</w:t>
      </w:r>
      <w:proofErr w:type="spellEnd"/>
      <w:r>
        <w:t xml:space="preserve"> completo en formato .zip, con arquitectura de cuatro capas (</w:t>
      </w:r>
      <w:proofErr w:type="spellStart"/>
      <w:r>
        <w:t>Entity</w:t>
      </w:r>
      <w:proofErr w:type="spellEnd"/>
      <w:r>
        <w:t xml:space="preserve">, </w:t>
      </w:r>
      <w:proofErr w:type="spellStart"/>
      <w:r>
        <w:t>Repository</w:t>
      </w:r>
      <w:proofErr w:type="spellEnd"/>
      <w:r>
        <w:t xml:space="preserve">, </w:t>
      </w:r>
      <w:proofErr w:type="spellStart"/>
      <w:r>
        <w:t>Service</w:t>
      </w:r>
      <w:proofErr w:type="spellEnd"/>
      <w:r>
        <w:t xml:space="preserve">, </w:t>
      </w:r>
      <w:proofErr w:type="spellStart"/>
      <w:r>
        <w:t>Controller</w:t>
      </w:r>
      <w:proofErr w:type="spellEnd"/>
      <w:r>
        <w:t>) generada a partir del diagrama, listo para importarse en un IDE Java y ejecutarse contra PostgreSQL.</w:t>
      </w:r>
    </w:p>
    <w:p w14:paraId="7BEC7AFD" w14:textId="77777777" w:rsidR="006771E5" w:rsidRDefault="00E45841">
      <w:pPr>
        <w:pStyle w:val="Prrafodelista"/>
        <w:numPr>
          <w:ilvl w:val="0"/>
          <w:numId w:val="2"/>
        </w:numPr>
        <w:spacing w:after="100"/>
      </w:pPr>
      <w:r>
        <w:rPr>
          <w:b/>
          <w:bCs/>
        </w:rPr>
        <w:t>Exporta</w:t>
      </w:r>
      <w:r>
        <w:rPr>
          <w:b/>
          <w:bCs/>
        </w:rPr>
        <w:t xml:space="preserve">r a XMI: </w:t>
      </w:r>
      <w:r>
        <w:t xml:space="preserve">descarga el diagrama en formato XMI 2.1 / UML 2.1, importable directamente en Enterprise </w:t>
      </w:r>
      <w:proofErr w:type="spellStart"/>
      <w:r>
        <w:t>Architect</w:t>
      </w:r>
      <w:proofErr w:type="spellEnd"/>
      <w:r>
        <w:t xml:space="preserve"> u otras herramientas UML estándar, para su uso fuera de la plataforma.</w:t>
      </w:r>
    </w:p>
    <w:p w14:paraId="3A37439B" w14:textId="77777777" w:rsidR="006771E5" w:rsidRDefault="00E45841">
      <w:pPr>
        <w:pStyle w:val="Ttulo3"/>
        <w:spacing w:before="220" w:after="120"/>
      </w:pPr>
      <w:r>
        <w:t>3.2.6 Uso del asistente de IA</w:t>
      </w:r>
    </w:p>
    <w:p w14:paraId="75296959" w14:textId="77777777" w:rsidR="006771E5" w:rsidRDefault="00E45841">
      <w:pPr>
        <w:spacing w:after="160"/>
      </w:pPr>
      <w:r>
        <w:t>El panel de chat, siempre visible junto al lien</w:t>
      </w:r>
      <w:r>
        <w:t xml:space="preserve">zo, admite tres canales de entrada descritos en la sección 3.1: texto libre, dictado por voz (icono de micrófono, vía Web </w:t>
      </w:r>
      <w:proofErr w:type="spellStart"/>
      <w:r>
        <w:t>Speech</w:t>
      </w:r>
      <w:proofErr w:type="spellEnd"/>
      <w:r>
        <w:t xml:space="preserve"> API) y una fotografía de un diagrama dibujado a mano (botón “</w:t>
      </w:r>
      <w:r>
        <w:t>📷</w:t>
      </w:r>
      <w:r>
        <w:t xml:space="preserve"> Foto de pizarra”), que el asistente interpreta y traduce en cla</w:t>
      </w:r>
      <w:r>
        <w:t>ses y relaciones agregadas automáticamente al lienzo.</w:t>
      </w:r>
    </w:p>
    <w:p w14:paraId="50BB6594" w14:textId="77777777" w:rsidR="006771E5" w:rsidRDefault="00E45841">
      <w:pPr>
        <w:pStyle w:val="Ttulo3"/>
        <w:spacing w:before="220" w:after="120"/>
      </w:pPr>
      <w:r>
        <w:t>3.2.7 Conexión con la aplicación móvil</w:t>
      </w:r>
    </w:p>
    <w:p w14:paraId="4034CE7C" w14:textId="77777777" w:rsidR="006771E5" w:rsidRDefault="00E45841">
      <w:pPr>
        <w:spacing w:after="160"/>
      </w:pPr>
      <w:r>
        <w:t xml:space="preserve">Una vez generado y desplegado el </w:t>
      </w:r>
      <w:proofErr w:type="spellStart"/>
      <w:r>
        <w:t>backend</w:t>
      </w:r>
      <w:proofErr w:type="spellEnd"/>
      <w:r>
        <w:t xml:space="preserve">, el usuario final lo conecta a una aplicación móvil desarrollada en </w:t>
      </w:r>
      <w:proofErr w:type="spellStart"/>
      <w:r>
        <w:t>Flutter</w:t>
      </w:r>
      <w:proofErr w:type="spellEnd"/>
      <w:r>
        <w:t>. El proyecto incluye una plantilla reutilizabl</w:t>
      </w:r>
      <w:r>
        <w:t>e (</w:t>
      </w:r>
      <w:proofErr w:type="spellStart"/>
      <w:r>
        <w:t>flutter-template</w:t>
      </w:r>
      <w:proofErr w:type="spellEnd"/>
      <w:r>
        <w:t xml:space="preserve">) con un cliente REST genérico cuyo </w:t>
      </w:r>
      <w:proofErr w:type="spellStart"/>
      <w:r>
        <w:t>endpoint</w:t>
      </w:r>
      <w:proofErr w:type="spellEnd"/>
      <w:r>
        <w:t xml:space="preserve"> y esquema de datos se configuran en tiempo de ejecución —sin recompilar la app—, pensada para conectar en minutos cualquier </w:t>
      </w:r>
      <w:proofErr w:type="spellStart"/>
      <w:r>
        <w:t>backend</w:t>
      </w:r>
      <w:proofErr w:type="spellEnd"/>
      <w:r>
        <w:t xml:space="preserve"> generado por la herramienta durante una demostración en vivo</w:t>
      </w:r>
      <w:r>
        <w:t>.</w:t>
      </w:r>
    </w:p>
    <w:p w14:paraId="44E23E38" w14:textId="77777777" w:rsidR="006771E5" w:rsidRDefault="00E45841">
      <w:pPr>
        <w:pStyle w:val="Ttulo1"/>
        <w:spacing w:before="500" w:after="200"/>
      </w:pPr>
      <w:r>
        <w:t>Anexos</w:t>
      </w:r>
    </w:p>
    <w:p w14:paraId="3679B5A6" w14:textId="77777777" w:rsidR="006771E5" w:rsidRDefault="00E45841">
      <w:pPr>
        <w:pStyle w:val="Ttulo2"/>
        <w:spacing w:before="300" w:after="150"/>
      </w:pPr>
      <w:r>
        <w:t>Anexo A. Evidencia del sistema en funcionamiento</w:t>
      </w:r>
    </w:p>
    <w:p w14:paraId="763A69D5" w14:textId="77777777" w:rsidR="006771E5" w:rsidRDefault="00E45841">
      <w:pPr>
        <w:spacing w:after="160"/>
      </w:pPr>
      <w:r>
        <w:t>La evidencia incluida en las secciones 4.3 y 5.2 de este documento corresponde al sistema en ejecución real, no a mockups: una captura del lienzo interactivo con clases y relaciones dibujadas por el usuario (incluyendo el indicador de colaboración en tiemp</w:t>
      </w:r>
      <w:r>
        <w:t>o real), y la transcripción literal de una consulta real respondida por el asistente de IA durante una sesión de pruebas del sistema.</w:t>
      </w:r>
    </w:p>
    <w:p w14:paraId="39FB09FD" w14:textId="77777777" w:rsidR="006771E5" w:rsidRDefault="00E45841">
      <w:pPr>
        <w:pStyle w:val="Ttulo2"/>
        <w:spacing w:before="300" w:after="150"/>
      </w:pPr>
      <w:r>
        <w:t>Anexo B — Estándar de Codificación</w:t>
      </w:r>
    </w:p>
    <w:p w14:paraId="6EBB0141" w14:textId="77777777" w:rsidR="006771E5" w:rsidRDefault="00E45841">
      <w:pPr>
        <w:pStyle w:val="Ttulo3"/>
        <w:spacing w:before="220" w:after="120"/>
      </w:pPr>
      <w:r>
        <w:t>1. Introducción</w:t>
      </w:r>
    </w:p>
    <w:p w14:paraId="172C0C5B" w14:textId="77777777" w:rsidR="006771E5" w:rsidRDefault="00E45841">
      <w:pPr>
        <w:spacing w:after="160"/>
      </w:pPr>
      <w:r>
        <w:t xml:space="preserve">El presente estándar define las convenciones, herramientas y prácticas </w:t>
      </w:r>
      <w:r>
        <w:t xml:space="preserve">aplicadas durante la construcción del proyecto, con el fin de garantizar un código legible, uniforme y mantenible a través de las distintas tecnologías que lo componen: el </w:t>
      </w:r>
      <w:proofErr w:type="spellStart"/>
      <w:r>
        <w:t>backend</w:t>
      </w:r>
      <w:proofErr w:type="spellEnd"/>
      <w:r>
        <w:t xml:space="preserve"> en </w:t>
      </w:r>
      <w:proofErr w:type="spellStart"/>
      <w:r>
        <w:t>TypeScript</w:t>
      </w:r>
      <w:proofErr w:type="spellEnd"/>
      <w:r>
        <w:t xml:space="preserve"> (</w:t>
      </w:r>
      <w:proofErr w:type="spellStart"/>
      <w:r>
        <w:t>NestJS</w:t>
      </w:r>
      <w:proofErr w:type="spellEnd"/>
      <w:r>
        <w:t xml:space="preserve">), el </w:t>
      </w:r>
      <w:proofErr w:type="spellStart"/>
      <w:r>
        <w:t>frontend</w:t>
      </w:r>
      <w:proofErr w:type="spellEnd"/>
      <w:r>
        <w:t xml:space="preserve"> en </w:t>
      </w:r>
      <w:proofErr w:type="spellStart"/>
      <w:r>
        <w:t>TypeScript</w:t>
      </w:r>
      <w:proofErr w:type="spellEnd"/>
      <w:r>
        <w:t xml:space="preserve"> (</w:t>
      </w:r>
      <w:proofErr w:type="spellStart"/>
      <w:r>
        <w:t>React</w:t>
      </w:r>
      <w:proofErr w:type="spellEnd"/>
      <w:r>
        <w:t xml:space="preserve">), el cliente móvil </w:t>
      </w:r>
      <w:r>
        <w:t>en Dart (</w:t>
      </w:r>
      <w:proofErr w:type="spellStart"/>
      <w:r>
        <w:t>Flutter</w:t>
      </w:r>
      <w:proofErr w:type="spellEnd"/>
      <w:r>
        <w:t xml:space="preserve">) y el código Java (Spring </w:t>
      </w:r>
      <w:proofErr w:type="spellStart"/>
      <w:r>
        <w:t>Boot</w:t>
      </w:r>
      <w:proofErr w:type="spellEnd"/>
      <w:r>
        <w:t>) producido por el motor generador. La adopción de un estándar común reduce los errores de transcripción, facilita el trabajo colaborativo y asegura la coherencia del producto final.</w:t>
      </w:r>
    </w:p>
    <w:p w14:paraId="0FE2CEB6" w14:textId="77777777" w:rsidR="006771E5" w:rsidRDefault="00E45841">
      <w:pPr>
        <w:pStyle w:val="Ttulo3"/>
        <w:spacing w:before="220" w:after="120"/>
      </w:pPr>
      <w:r>
        <w:t>2. Estándares Internaciona</w:t>
      </w:r>
      <w:r>
        <w:t>les Implementados</w:t>
      </w:r>
    </w:p>
    <w:p w14:paraId="0B20D2D2" w14:textId="77777777" w:rsidR="006771E5" w:rsidRDefault="00E45841">
      <w:pPr>
        <w:pStyle w:val="Prrafodelista"/>
        <w:numPr>
          <w:ilvl w:val="0"/>
          <w:numId w:val="2"/>
        </w:numPr>
        <w:spacing w:after="100"/>
      </w:pPr>
      <w:r>
        <w:rPr>
          <w:b/>
          <w:bCs/>
        </w:rPr>
        <w:lastRenderedPageBreak/>
        <w:t xml:space="preserve">UML 2.5 (OMG): </w:t>
      </w:r>
      <w:r>
        <w:t>notación estándar para el modelado de los diagramas de clases, base conceptual de toda la herramienta.</w:t>
      </w:r>
    </w:p>
    <w:p w14:paraId="05446655" w14:textId="77777777" w:rsidR="006771E5" w:rsidRDefault="00E45841">
      <w:pPr>
        <w:pStyle w:val="Prrafodelista"/>
        <w:numPr>
          <w:ilvl w:val="0"/>
          <w:numId w:val="2"/>
        </w:numPr>
        <w:spacing w:after="100"/>
      </w:pPr>
      <w:r>
        <w:rPr>
          <w:b/>
          <w:bCs/>
        </w:rPr>
        <w:t xml:space="preserve">XMI 2.1 (OMG): </w:t>
      </w:r>
      <w:r>
        <w:t>formato estándar de intercambio de modelos para la importación y exportación con herramientas externas co</w:t>
      </w:r>
      <w:r>
        <w:t xml:space="preserve">mo Enterprise </w:t>
      </w:r>
      <w:proofErr w:type="spellStart"/>
      <w:r>
        <w:t>Architect</w:t>
      </w:r>
      <w:proofErr w:type="spellEnd"/>
      <w:r>
        <w:t>.</w:t>
      </w:r>
    </w:p>
    <w:p w14:paraId="2C168C85" w14:textId="77777777" w:rsidR="006771E5" w:rsidRDefault="00E45841">
      <w:pPr>
        <w:pStyle w:val="Prrafodelista"/>
        <w:numPr>
          <w:ilvl w:val="0"/>
          <w:numId w:val="2"/>
        </w:numPr>
        <w:spacing w:after="100"/>
      </w:pPr>
      <w:proofErr w:type="spellStart"/>
      <w:r>
        <w:rPr>
          <w:b/>
          <w:bCs/>
        </w:rPr>
        <w:t>OpenAPI</w:t>
      </w:r>
      <w:proofErr w:type="spellEnd"/>
      <w:r>
        <w:rPr>
          <w:b/>
          <w:bCs/>
        </w:rPr>
        <w:t xml:space="preserve"> 3 / REST: </w:t>
      </w:r>
      <w:r>
        <w:t xml:space="preserve">los </w:t>
      </w:r>
      <w:proofErr w:type="spellStart"/>
      <w:r>
        <w:t>endpoints</w:t>
      </w:r>
      <w:proofErr w:type="spellEnd"/>
      <w:r>
        <w:t xml:space="preserve"> generados siguen el estilo arquitectónico REST y se documentan con la especificación </w:t>
      </w:r>
      <w:proofErr w:type="spellStart"/>
      <w:r>
        <w:t>OpenAPI</w:t>
      </w:r>
      <w:proofErr w:type="spellEnd"/>
      <w:r>
        <w:t xml:space="preserve"> 3 (</w:t>
      </w:r>
      <w:proofErr w:type="spellStart"/>
      <w:r>
        <w:t>Swagger</w:t>
      </w:r>
      <w:proofErr w:type="spellEnd"/>
      <w:r>
        <w:t xml:space="preserve"> UI).</w:t>
      </w:r>
    </w:p>
    <w:p w14:paraId="78198249" w14:textId="77777777" w:rsidR="006771E5" w:rsidRDefault="00E45841">
      <w:pPr>
        <w:pStyle w:val="Prrafodelista"/>
        <w:numPr>
          <w:ilvl w:val="0"/>
          <w:numId w:val="2"/>
        </w:numPr>
        <w:spacing w:after="100"/>
      </w:pPr>
      <w:r>
        <w:rPr>
          <w:b/>
          <w:bCs/>
        </w:rPr>
        <w:t xml:space="preserve">ISO/IEC 25010: </w:t>
      </w:r>
      <w:r>
        <w:t>atributos de calidad (mantenibilidad, portabilidad y fiabilidad) tomados co</w:t>
      </w:r>
      <w:r>
        <w:t>mo referencia del producto software.</w:t>
      </w:r>
    </w:p>
    <w:p w14:paraId="05A81EAA" w14:textId="77777777" w:rsidR="006771E5" w:rsidRDefault="00E45841">
      <w:pPr>
        <w:pStyle w:val="Prrafodelista"/>
        <w:numPr>
          <w:ilvl w:val="0"/>
          <w:numId w:val="2"/>
        </w:numPr>
        <w:spacing w:after="100"/>
      </w:pPr>
      <w:r>
        <w:rPr>
          <w:b/>
          <w:bCs/>
        </w:rPr>
        <w:t xml:space="preserve">Convenciones de nomenclatura: </w:t>
      </w:r>
      <w:proofErr w:type="spellStart"/>
      <w:r>
        <w:t>TypeScript</w:t>
      </w:r>
      <w:proofErr w:type="spellEnd"/>
      <w:r>
        <w:t xml:space="preserve"> y Dart en </w:t>
      </w:r>
      <w:proofErr w:type="spellStart"/>
      <w:r>
        <w:t>camelCase</w:t>
      </w:r>
      <w:proofErr w:type="spellEnd"/>
      <w:r>
        <w:t xml:space="preserve"> (variables/funciones) y </w:t>
      </w:r>
      <w:proofErr w:type="spellStart"/>
      <w:r>
        <w:t>PascalCase</w:t>
      </w:r>
      <w:proofErr w:type="spellEnd"/>
      <w:r>
        <w:t xml:space="preserve"> (clases, tipos, componentes); Java en </w:t>
      </w:r>
      <w:proofErr w:type="spellStart"/>
      <w:r>
        <w:t>PascalCase</w:t>
      </w:r>
      <w:proofErr w:type="spellEnd"/>
      <w:r>
        <w:t xml:space="preserve"> para clases y </w:t>
      </w:r>
      <w:proofErr w:type="spellStart"/>
      <w:r>
        <w:t>camelCase</w:t>
      </w:r>
      <w:proofErr w:type="spellEnd"/>
      <w:r>
        <w:t xml:space="preserve"> para métodos, según Spring </w:t>
      </w:r>
      <w:proofErr w:type="spellStart"/>
      <w:r>
        <w:t>Boot</w:t>
      </w:r>
      <w:proofErr w:type="spellEnd"/>
      <w:r>
        <w:t>; tablas de base de</w:t>
      </w:r>
      <w:r>
        <w:t xml:space="preserve"> datos en </w:t>
      </w:r>
      <w:proofErr w:type="spellStart"/>
      <w:r>
        <w:t>snake_case</w:t>
      </w:r>
      <w:proofErr w:type="spellEnd"/>
      <w:r>
        <w:t>.</w:t>
      </w:r>
    </w:p>
    <w:p w14:paraId="1DAD01DA" w14:textId="77777777" w:rsidR="006771E5" w:rsidRDefault="00E45841">
      <w:pPr>
        <w:pStyle w:val="Prrafodelista"/>
        <w:numPr>
          <w:ilvl w:val="0"/>
          <w:numId w:val="2"/>
        </w:numPr>
        <w:spacing w:after="100"/>
      </w:pPr>
      <w:r>
        <w:rPr>
          <w:b/>
          <w:bCs/>
        </w:rPr>
        <w:t xml:space="preserve">Arquitectura en capas: </w:t>
      </w:r>
      <w:r>
        <w:t xml:space="preserve">el </w:t>
      </w:r>
      <w:proofErr w:type="spellStart"/>
      <w:r>
        <w:t>backend</w:t>
      </w:r>
      <w:proofErr w:type="spellEnd"/>
      <w:r>
        <w:t xml:space="preserve"> generado respeta el patrón Controlador → Servicio → Repositorio → Entidad.</w:t>
      </w:r>
    </w:p>
    <w:p w14:paraId="112CD47A" w14:textId="77777777" w:rsidR="006771E5" w:rsidRDefault="00E45841">
      <w:pPr>
        <w:pStyle w:val="Ttulo3"/>
        <w:spacing w:before="220" w:after="120"/>
      </w:pPr>
      <w:r>
        <w:t xml:space="preserve">3. </w:t>
      </w:r>
      <w:proofErr w:type="spellStart"/>
      <w:r>
        <w:t>Stack</w:t>
      </w:r>
      <w:proofErr w:type="spellEnd"/>
      <w:r>
        <w:t xml:space="preserve"> Tecnológico y Herramientas de Calidad</w:t>
      </w:r>
    </w:p>
    <w:p w14:paraId="7FDFFC59" w14:textId="77777777" w:rsidR="006771E5" w:rsidRDefault="00E45841">
      <w:pPr>
        <w:spacing w:after="160"/>
      </w:pPr>
      <w:r>
        <w:t xml:space="preserve">El </w:t>
      </w:r>
      <w:proofErr w:type="spellStart"/>
      <w:r>
        <w:t>backend</w:t>
      </w:r>
      <w:proofErr w:type="spellEnd"/>
      <w:r>
        <w:t xml:space="preserve"> de la herramienta CASE está construido en </w:t>
      </w:r>
      <w:proofErr w:type="spellStart"/>
      <w:r>
        <w:t>NestJS</w:t>
      </w:r>
      <w:proofErr w:type="spellEnd"/>
      <w:r>
        <w:t xml:space="preserve"> + </w:t>
      </w:r>
      <w:proofErr w:type="spellStart"/>
      <w:r>
        <w:t>TypeScript</w:t>
      </w:r>
      <w:proofErr w:type="spellEnd"/>
      <w:r>
        <w:t xml:space="preserve"> (modo</w:t>
      </w:r>
      <w:r>
        <w:t xml:space="preserve"> </w:t>
      </w:r>
      <w:proofErr w:type="spellStart"/>
      <w:r>
        <w:t>strict</w:t>
      </w:r>
      <w:proofErr w:type="spellEnd"/>
      <w:r>
        <w:t xml:space="preserve">) con </w:t>
      </w:r>
      <w:proofErr w:type="spellStart"/>
      <w:r>
        <w:t>TypeORM</w:t>
      </w:r>
      <w:proofErr w:type="spellEnd"/>
      <w:r>
        <w:t xml:space="preserve"> y PostgreSQL; el </w:t>
      </w:r>
      <w:proofErr w:type="spellStart"/>
      <w:r>
        <w:t>frontend</w:t>
      </w:r>
      <w:proofErr w:type="spellEnd"/>
      <w:r>
        <w:t xml:space="preserve"> en </w:t>
      </w:r>
      <w:proofErr w:type="spellStart"/>
      <w:r>
        <w:t>React</w:t>
      </w:r>
      <w:proofErr w:type="spellEnd"/>
      <w:r>
        <w:t xml:space="preserve"> + Vite + </w:t>
      </w:r>
      <w:proofErr w:type="spellStart"/>
      <w:r>
        <w:t>TypeScript</w:t>
      </w:r>
      <w:proofErr w:type="spellEnd"/>
      <w:r>
        <w:t xml:space="preserve"> con </w:t>
      </w:r>
      <w:proofErr w:type="spellStart"/>
      <w:r>
        <w:t>React</w:t>
      </w:r>
      <w:proofErr w:type="spellEnd"/>
      <w:r>
        <w:t xml:space="preserve"> Flow; el cliente móvil en </w:t>
      </w:r>
      <w:proofErr w:type="spellStart"/>
      <w:r>
        <w:t>Flutter</w:t>
      </w:r>
      <w:proofErr w:type="spellEnd"/>
      <w:r>
        <w:t xml:space="preserve">/Dart; y la salida generada en Spring </w:t>
      </w:r>
      <w:proofErr w:type="spellStart"/>
      <w:r>
        <w:t>Boot</w:t>
      </w:r>
      <w:proofErr w:type="spellEnd"/>
      <w:r>
        <w:t xml:space="preserve"> 3.3.4 con Java 17 y Maven. El aseguramiento de la calidad se apoya en herramientas automáticas</w:t>
      </w:r>
      <w:r>
        <w:t>:</w:t>
      </w:r>
    </w:p>
    <w:p w14:paraId="4EE0CCBB" w14:textId="77777777" w:rsidR="006771E5" w:rsidRDefault="00E45841">
      <w:pPr>
        <w:pStyle w:val="Prrafodelista"/>
        <w:numPr>
          <w:ilvl w:val="0"/>
          <w:numId w:val="2"/>
        </w:numPr>
        <w:spacing w:after="100"/>
      </w:pPr>
      <w:proofErr w:type="spellStart"/>
      <w:r>
        <w:rPr>
          <w:b/>
          <w:bCs/>
        </w:rPr>
        <w:t>oxlint</w:t>
      </w:r>
      <w:proofErr w:type="spellEnd"/>
      <w:r>
        <w:rPr>
          <w:b/>
          <w:bCs/>
        </w:rPr>
        <w:t xml:space="preserve">: </w:t>
      </w:r>
      <w:r>
        <w:t>analizador estático (</w:t>
      </w:r>
      <w:proofErr w:type="spellStart"/>
      <w:r>
        <w:t>linter</w:t>
      </w:r>
      <w:proofErr w:type="spellEnd"/>
      <w:r>
        <w:t xml:space="preserve">) del código </w:t>
      </w:r>
      <w:proofErr w:type="spellStart"/>
      <w:r>
        <w:t>TypeScript</w:t>
      </w:r>
      <w:proofErr w:type="spellEnd"/>
      <w:r>
        <w:t xml:space="preserve"> en </w:t>
      </w:r>
      <w:proofErr w:type="spellStart"/>
      <w:r>
        <w:t>backend</w:t>
      </w:r>
      <w:proofErr w:type="spellEnd"/>
      <w:r>
        <w:t xml:space="preserve"> y </w:t>
      </w:r>
      <w:proofErr w:type="spellStart"/>
      <w:r>
        <w:t>frontend</w:t>
      </w:r>
      <w:proofErr w:type="spellEnd"/>
      <w:r>
        <w:t>, que detecta errores y malas prácticas antes de la ejecución.</w:t>
      </w:r>
    </w:p>
    <w:p w14:paraId="211AF914" w14:textId="77777777" w:rsidR="006771E5" w:rsidRDefault="00E45841">
      <w:pPr>
        <w:pStyle w:val="Prrafodelista"/>
        <w:numPr>
          <w:ilvl w:val="0"/>
          <w:numId w:val="2"/>
        </w:numPr>
        <w:spacing w:after="100"/>
      </w:pPr>
      <w:proofErr w:type="spellStart"/>
      <w:r>
        <w:rPr>
          <w:b/>
          <w:bCs/>
        </w:rPr>
        <w:t>Prettier</w:t>
      </w:r>
      <w:proofErr w:type="spellEnd"/>
      <w:r>
        <w:rPr>
          <w:b/>
          <w:bCs/>
        </w:rPr>
        <w:t xml:space="preserve">: </w:t>
      </w:r>
      <w:r>
        <w:t>formateador automático con configuración uniforme (comillas simples y coma final en estructuras multi</w:t>
      </w:r>
      <w:r>
        <w:t xml:space="preserve">línea), evitando </w:t>
      </w:r>
      <w:proofErr w:type="spellStart"/>
      <w:r>
        <w:t>diffs</w:t>
      </w:r>
      <w:proofErr w:type="spellEnd"/>
      <w:r>
        <w:t xml:space="preserve"> ruidosos.</w:t>
      </w:r>
    </w:p>
    <w:p w14:paraId="22D23142" w14:textId="77777777" w:rsidR="006771E5" w:rsidRDefault="00E45841">
      <w:pPr>
        <w:pStyle w:val="Prrafodelista"/>
        <w:numPr>
          <w:ilvl w:val="0"/>
          <w:numId w:val="2"/>
        </w:numPr>
        <w:spacing w:after="100"/>
      </w:pPr>
      <w:proofErr w:type="spellStart"/>
      <w:r>
        <w:rPr>
          <w:b/>
          <w:bCs/>
        </w:rPr>
        <w:t>TypeScript</w:t>
      </w:r>
      <w:proofErr w:type="spellEnd"/>
      <w:r>
        <w:rPr>
          <w:b/>
          <w:bCs/>
        </w:rPr>
        <w:t xml:space="preserve"> </w:t>
      </w:r>
      <w:proofErr w:type="spellStart"/>
      <w:r>
        <w:rPr>
          <w:b/>
          <w:bCs/>
        </w:rPr>
        <w:t>strict</w:t>
      </w:r>
      <w:proofErr w:type="spellEnd"/>
      <w:r>
        <w:rPr>
          <w:b/>
          <w:bCs/>
        </w:rPr>
        <w:t xml:space="preserve">: </w:t>
      </w:r>
      <w:r>
        <w:t xml:space="preserve">verificación estricta de tipos en tiempo de compilación en </w:t>
      </w:r>
      <w:proofErr w:type="spellStart"/>
      <w:r>
        <w:t>backend</w:t>
      </w:r>
      <w:proofErr w:type="spellEnd"/>
      <w:r>
        <w:t xml:space="preserve"> y </w:t>
      </w:r>
      <w:proofErr w:type="spellStart"/>
      <w:r>
        <w:t>frontend</w:t>
      </w:r>
      <w:proofErr w:type="spellEnd"/>
      <w:r>
        <w:t>.</w:t>
      </w:r>
    </w:p>
    <w:p w14:paraId="74B88545" w14:textId="77777777" w:rsidR="006771E5" w:rsidRDefault="00E45841">
      <w:pPr>
        <w:pStyle w:val="Prrafodelista"/>
        <w:numPr>
          <w:ilvl w:val="0"/>
          <w:numId w:val="2"/>
        </w:numPr>
        <w:spacing w:after="100"/>
      </w:pPr>
      <w:proofErr w:type="spellStart"/>
      <w:r>
        <w:rPr>
          <w:b/>
          <w:bCs/>
        </w:rPr>
        <w:t>vitest</w:t>
      </w:r>
      <w:proofErr w:type="spellEnd"/>
      <w:r>
        <w:rPr>
          <w:b/>
          <w:bCs/>
        </w:rPr>
        <w:t xml:space="preserve">: </w:t>
      </w:r>
      <w:r>
        <w:t xml:space="preserve">pruebas unitarias y de integración del </w:t>
      </w:r>
      <w:proofErr w:type="spellStart"/>
      <w:r>
        <w:t>backend</w:t>
      </w:r>
      <w:proofErr w:type="spellEnd"/>
      <w:r>
        <w:t xml:space="preserve">, con medición de cobertura y pruebas </w:t>
      </w:r>
      <w:proofErr w:type="spellStart"/>
      <w:r>
        <w:t>end-to-end</w:t>
      </w:r>
      <w:proofErr w:type="spellEnd"/>
      <w:r>
        <w:t>.</w:t>
      </w:r>
    </w:p>
    <w:p w14:paraId="65DD8F2A" w14:textId="77777777" w:rsidR="006771E5" w:rsidRDefault="00E45841">
      <w:pPr>
        <w:pStyle w:val="Prrafodelista"/>
        <w:numPr>
          <w:ilvl w:val="0"/>
          <w:numId w:val="2"/>
        </w:numPr>
        <w:spacing w:after="100"/>
      </w:pPr>
      <w:proofErr w:type="spellStart"/>
      <w:r>
        <w:rPr>
          <w:b/>
          <w:bCs/>
        </w:rPr>
        <w:t>flutter_lints</w:t>
      </w:r>
      <w:proofErr w:type="spellEnd"/>
      <w:r>
        <w:rPr>
          <w:b/>
          <w:bCs/>
        </w:rPr>
        <w:t xml:space="preserve"> y </w:t>
      </w:r>
      <w:proofErr w:type="spellStart"/>
      <w:r>
        <w:rPr>
          <w:b/>
          <w:bCs/>
        </w:rPr>
        <w:t>flutt</w:t>
      </w:r>
      <w:r>
        <w:rPr>
          <w:b/>
          <w:bCs/>
        </w:rPr>
        <w:t>er</w:t>
      </w:r>
      <w:proofErr w:type="spellEnd"/>
      <w:r>
        <w:rPr>
          <w:b/>
          <w:bCs/>
        </w:rPr>
        <w:t xml:space="preserve"> </w:t>
      </w:r>
      <w:proofErr w:type="spellStart"/>
      <w:r>
        <w:rPr>
          <w:b/>
          <w:bCs/>
        </w:rPr>
        <w:t>analyze</w:t>
      </w:r>
      <w:proofErr w:type="spellEnd"/>
      <w:r>
        <w:rPr>
          <w:b/>
          <w:bCs/>
        </w:rPr>
        <w:t xml:space="preserve">: </w:t>
      </w:r>
      <w:r>
        <w:t>reglas de análisis estático oficiales para el código Dart del cliente móvil.</w:t>
      </w:r>
    </w:p>
    <w:p w14:paraId="7FCA3C0F" w14:textId="77777777" w:rsidR="006771E5" w:rsidRDefault="00E45841">
      <w:pPr>
        <w:pStyle w:val="Ttulo3"/>
        <w:spacing w:before="220" w:after="120"/>
      </w:pPr>
      <w:r>
        <w:t>4. Configuración del Entorno de Desarrollo</w:t>
      </w:r>
    </w:p>
    <w:p w14:paraId="0C6F0AAE" w14:textId="77777777" w:rsidR="006771E5" w:rsidRDefault="00E45841">
      <w:pPr>
        <w:pStyle w:val="Prrafodelista"/>
        <w:numPr>
          <w:ilvl w:val="0"/>
          <w:numId w:val="2"/>
        </w:numPr>
        <w:spacing w:after="100"/>
      </w:pPr>
      <w:r>
        <w:rPr>
          <w:b/>
          <w:bCs/>
        </w:rPr>
        <w:t xml:space="preserve">Requisitos: </w:t>
      </w:r>
      <w:r>
        <w:t xml:space="preserve">Node.js 22+, PostgreSQL en localhost:5432 y el SDK de </w:t>
      </w:r>
      <w:proofErr w:type="spellStart"/>
      <w:r>
        <w:t>Flutter</w:t>
      </w:r>
      <w:proofErr w:type="spellEnd"/>
      <w:r>
        <w:t>.</w:t>
      </w:r>
    </w:p>
    <w:p w14:paraId="1AF9792C" w14:textId="77777777" w:rsidR="006771E5" w:rsidRDefault="00E45841">
      <w:pPr>
        <w:pStyle w:val="Prrafodelista"/>
        <w:numPr>
          <w:ilvl w:val="0"/>
          <w:numId w:val="2"/>
        </w:numPr>
        <w:spacing w:after="100"/>
      </w:pPr>
      <w:r>
        <w:rPr>
          <w:b/>
          <w:bCs/>
        </w:rPr>
        <w:t xml:space="preserve">Variables de entorno </w:t>
      </w:r>
      <w:proofErr w:type="gramStart"/>
      <w:r>
        <w:rPr>
          <w:b/>
          <w:bCs/>
        </w:rPr>
        <w:t>(.</w:t>
      </w:r>
      <w:proofErr w:type="spellStart"/>
      <w:r>
        <w:rPr>
          <w:b/>
          <w:bCs/>
        </w:rPr>
        <w:t>env</w:t>
      </w:r>
      <w:proofErr w:type="spellEnd"/>
      <w:proofErr w:type="gramEnd"/>
      <w:r>
        <w:rPr>
          <w:b/>
          <w:bCs/>
        </w:rPr>
        <w:t xml:space="preserve">, nunca versionadas): </w:t>
      </w:r>
      <w:r>
        <w:t>c</w:t>
      </w:r>
      <w:r>
        <w:t>redenciales de base de datos, GEMINI_API_KEY y AI_PROVIDER (para alternar entre IA en la nube y la IA local).</w:t>
      </w:r>
    </w:p>
    <w:p w14:paraId="6FAA5D28" w14:textId="77777777" w:rsidR="006771E5" w:rsidRPr="00553601" w:rsidRDefault="00E45841">
      <w:pPr>
        <w:pStyle w:val="Prrafodelista"/>
        <w:numPr>
          <w:ilvl w:val="0"/>
          <w:numId w:val="2"/>
        </w:numPr>
        <w:spacing w:after="100"/>
        <w:rPr>
          <w:lang w:val="en-US"/>
        </w:rPr>
      </w:pPr>
      <w:proofErr w:type="spellStart"/>
      <w:r w:rsidRPr="00553601">
        <w:rPr>
          <w:b/>
          <w:bCs/>
          <w:lang w:val="en-US"/>
        </w:rPr>
        <w:t>Comandos</w:t>
      </w:r>
      <w:proofErr w:type="spellEnd"/>
      <w:r w:rsidRPr="00553601">
        <w:rPr>
          <w:b/>
          <w:bCs/>
          <w:lang w:val="en-US"/>
        </w:rPr>
        <w:t xml:space="preserve"> </w:t>
      </w:r>
      <w:proofErr w:type="spellStart"/>
      <w:r w:rsidRPr="00553601">
        <w:rPr>
          <w:b/>
          <w:bCs/>
          <w:lang w:val="en-US"/>
        </w:rPr>
        <w:t>estandarizados</w:t>
      </w:r>
      <w:proofErr w:type="spellEnd"/>
      <w:r w:rsidRPr="00553601">
        <w:rPr>
          <w:b/>
          <w:bCs/>
          <w:lang w:val="en-US"/>
        </w:rPr>
        <w:t xml:space="preserve">: </w:t>
      </w:r>
      <w:proofErr w:type="spellStart"/>
      <w:r w:rsidRPr="00553601">
        <w:rPr>
          <w:lang w:val="en-US"/>
        </w:rPr>
        <w:t>npm</w:t>
      </w:r>
      <w:proofErr w:type="spellEnd"/>
      <w:r w:rsidRPr="00553601">
        <w:rPr>
          <w:lang w:val="en-US"/>
        </w:rPr>
        <w:t xml:space="preserve"> run </w:t>
      </w:r>
      <w:proofErr w:type="spellStart"/>
      <w:proofErr w:type="gramStart"/>
      <w:r w:rsidRPr="00553601">
        <w:rPr>
          <w:lang w:val="en-US"/>
        </w:rPr>
        <w:t>start:dev</w:t>
      </w:r>
      <w:proofErr w:type="spellEnd"/>
      <w:proofErr w:type="gramEnd"/>
      <w:r w:rsidRPr="00553601">
        <w:rPr>
          <w:lang w:val="en-US"/>
        </w:rPr>
        <w:t xml:space="preserve"> (</w:t>
      </w:r>
      <w:proofErr w:type="spellStart"/>
      <w:r w:rsidRPr="00553601">
        <w:rPr>
          <w:lang w:val="en-US"/>
        </w:rPr>
        <w:t>desarrollo</w:t>
      </w:r>
      <w:proofErr w:type="spellEnd"/>
      <w:r w:rsidRPr="00553601">
        <w:rPr>
          <w:lang w:val="en-US"/>
        </w:rPr>
        <w:t xml:space="preserve"> con </w:t>
      </w:r>
      <w:proofErr w:type="spellStart"/>
      <w:r w:rsidRPr="00553601">
        <w:rPr>
          <w:lang w:val="en-US"/>
        </w:rPr>
        <w:t>recarga</w:t>
      </w:r>
      <w:proofErr w:type="spellEnd"/>
      <w:r w:rsidRPr="00553601">
        <w:rPr>
          <w:lang w:val="en-US"/>
        </w:rPr>
        <w:t xml:space="preserve"> </w:t>
      </w:r>
      <w:proofErr w:type="spellStart"/>
      <w:r w:rsidRPr="00553601">
        <w:rPr>
          <w:lang w:val="en-US"/>
        </w:rPr>
        <w:t>en</w:t>
      </w:r>
      <w:proofErr w:type="spellEnd"/>
      <w:r w:rsidRPr="00553601">
        <w:rPr>
          <w:lang w:val="en-US"/>
        </w:rPr>
        <w:t xml:space="preserve"> caliente), </w:t>
      </w:r>
      <w:proofErr w:type="spellStart"/>
      <w:r w:rsidRPr="00553601">
        <w:rPr>
          <w:lang w:val="en-US"/>
        </w:rPr>
        <w:t>npm</w:t>
      </w:r>
      <w:proofErr w:type="spellEnd"/>
      <w:r w:rsidRPr="00553601">
        <w:rPr>
          <w:lang w:val="en-US"/>
        </w:rPr>
        <w:t xml:space="preserve"> run lint (</w:t>
      </w:r>
      <w:proofErr w:type="spellStart"/>
      <w:r w:rsidRPr="00553601">
        <w:rPr>
          <w:lang w:val="en-US"/>
        </w:rPr>
        <w:t>oxlint</w:t>
      </w:r>
      <w:proofErr w:type="spellEnd"/>
      <w:r w:rsidRPr="00553601">
        <w:rPr>
          <w:lang w:val="en-US"/>
        </w:rPr>
        <w:t xml:space="preserve">), </w:t>
      </w:r>
      <w:proofErr w:type="spellStart"/>
      <w:r w:rsidRPr="00553601">
        <w:rPr>
          <w:lang w:val="en-US"/>
        </w:rPr>
        <w:t>npm</w:t>
      </w:r>
      <w:proofErr w:type="spellEnd"/>
      <w:r w:rsidRPr="00553601">
        <w:rPr>
          <w:lang w:val="en-US"/>
        </w:rPr>
        <w:t xml:space="preserve"> run format (Prettier), </w:t>
      </w:r>
      <w:proofErr w:type="spellStart"/>
      <w:r w:rsidRPr="00553601">
        <w:rPr>
          <w:lang w:val="en-US"/>
        </w:rPr>
        <w:t>npm</w:t>
      </w:r>
      <w:proofErr w:type="spellEnd"/>
      <w:r w:rsidRPr="00553601">
        <w:rPr>
          <w:lang w:val="en-US"/>
        </w:rPr>
        <w:t xml:space="preserve"> test y </w:t>
      </w:r>
      <w:proofErr w:type="spellStart"/>
      <w:r w:rsidRPr="00553601">
        <w:rPr>
          <w:lang w:val="en-US"/>
        </w:rPr>
        <w:t>npm</w:t>
      </w:r>
      <w:proofErr w:type="spellEnd"/>
      <w:r w:rsidRPr="00553601">
        <w:rPr>
          <w:lang w:val="en-US"/>
        </w:rPr>
        <w:t xml:space="preserve"> </w:t>
      </w:r>
      <w:r w:rsidRPr="00553601">
        <w:rPr>
          <w:lang w:val="en-US"/>
        </w:rPr>
        <w:t xml:space="preserve">run </w:t>
      </w:r>
      <w:proofErr w:type="spellStart"/>
      <w:r w:rsidRPr="00553601">
        <w:rPr>
          <w:lang w:val="en-US"/>
        </w:rPr>
        <w:t>test:cov</w:t>
      </w:r>
      <w:proofErr w:type="spellEnd"/>
      <w:r w:rsidRPr="00553601">
        <w:rPr>
          <w:lang w:val="en-US"/>
        </w:rPr>
        <w:t xml:space="preserve"> (</w:t>
      </w:r>
      <w:proofErr w:type="spellStart"/>
      <w:r w:rsidRPr="00553601">
        <w:rPr>
          <w:lang w:val="en-US"/>
        </w:rPr>
        <w:t>vitest</w:t>
      </w:r>
      <w:proofErr w:type="spellEnd"/>
      <w:r w:rsidRPr="00553601">
        <w:rPr>
          <w:lang w:val="en-US"/>
        </w:rPr>
        <w:t xml:space="preserve">), </w:t>
      </w:r>
      <w:proofErr w:type="spellStart"/>
      <w:r w:rsidRPr="00553601">
        <w:rPr>
          <w:lang w:val="en-US"/>
        </w:rPr>
        <w:t>npm</w:t>
      </w:r>
      <w:proofErr w:type="spellEnd"/>
      <w:r w:rsidRPr="00553601">
        <w:rPr>
          <w:lang w:val="en-US"/>
        </w:rPr>
        <w:t xml:space="preserve"> run test:e2e (end-to-end).</w:t>
      </w:r>
    </w:p>
    <w:p w14:paraId="75C4AF01" w14:textId="77777777" w:rsidR="006771E5" w:rsidRDefault="00E45841">
      <w:pPr>
        <w:pStyle w:val="Prrafodelista"/>
        <w:numPr>
          <w:ilvl w:val="0"/>
          <w:numId w:val="2"/>
        </w:numPr>
        <w:spacing w:after="100"/>
      </w:pPr>
      <w:r>
        <w:rPr>
          <w:b/>
          <w:bCs/>
        </w:rPr>
        <w:t xml:space="preserve">Formateo automático al guardar </w:t>
      </w:r>
      <w:r>
        <w:t>habilitado en el editor, para mantener el estilo sin intervención manual.</w:t>
      </w:r>
    </w:p>
    <w:p w14:paraId="157AB3B9" w14:textId="77777777" w:rsidR="006771E5" w:rsidRDefault="00E45841">
      <w:pPr>
        <w:pStyle w:val="Ttulo3"/>
        <w:spacing w:before="220" w:after="120"/>
      </w:pPr>
      <w:r>
        <w:t>5. Flujo de Trabajo y Métricas</w:t>
      </w:r>
    </w:p>
    <w:p w14:paraId="1F4D8B83" w14:textId="77777777" w:rsidR="006771E5" w:rsidRDefault="00E45841">
      <w:pPr>
        <w:pStyle w:val="Prrafodelista"/>
        <w:numPr>
          <w:ilvl w:val="0"/>
          <w:numId w:val="2"/>
        </w:numPr>
        <w:spacing w:after="100"/>
      </w:pPr>
      <w:r>
        <w:rPr>
          <w:b/>
          <w:bCs/>
        </w:rPr>
        <w:t xml:space="preserve">Control de versiones con Git: </w:t>
      </w:r>
      <w:r>
        <w:t xml:space="preserve">cada avance se registra en </w:t>
      </w:r>
      <w:proofErr w:type="spellStart"/>
      <w:r>
        <w:t>commits</w:t>
      </w:r>
      <w:proofErr w:type="spellEnd"/>
      <w:r>
        <w:t xml:space="preserve"> con mensajes descriptivos y prefijos convencionales (</w:t>
      </w:r>
      <w:proofErr w:type="spellStart"/>
      <w:r>
        <w:t>feat</w:t>
      </w:r>
      <w:proofErr w:type="spellEnd"/>
      <w:r>
        <w:t xml:space="preserve">, </w:t>
      </w:r>
      <w:proofErr w:type="spellStart"/>
      <w:r>
        <w:t>fix</w:t>
      </w:r>
      <w:proofErr w:type="spellEnd"/>
      <w:r>
        <w:t xml:space="preserve">, </w:t>
      </w:r>
      <w:proofErr w:type="spellStart"/>
      <w:r>
        <w:t>docs</w:t>
      </w:r>
      <w:proofErr w:type="spellEnd"/>
      <w:r>
        <w:t>), trazando la evolución del proyecto.</w:t>
      </w:r>
    </w:p>
    <w:p w14:paraId="7CEDE91E" w14:textId="77777777" w:rsidR="006771E5" w:rsidRDefault="00E45841">
      <w:pPr>
        <w:pStyle w:val="Prrafodelista"/>
        <w:numPr>
          <w:ilvl w:val="0"/>
          <w:numId w:val="2"/>
        </w:numPr>
        <w:spacing w:after="100"/>
      </w:pPr>
      <w:r>
        <w:rPr>
          <w:b/>
          <w:bCs/>
        </w:rPr>
        <w:t xml:space="preserve">Verificación previa a la integración: </w:t>
      </w:r>
      <w:r>
        <w:t xml:space="preserve">antes de validar un cambio se ejecutan el </w:t>
      </w:r>
      <w:proofErr w:type="spellStart"/>
      <w:r>
        <w:t>linter</w:t>
      </w:r>
      <w:proofErr w:type="spellEnd"/>
      <w:r>
        <w:t xml:space="preserve"> (</w:t>
      </w:r>
      <w:proofErr w:type="spellStart"/>
      <w:r>
        <w:t>oxlint</w:t>
      </w:r>
      <w:proofErr w:type="spellEnd"/>
      <w:r>
        <w:t xml:space="preserve"> / </w:t>
      </w:r>
      <w:proofErr w:type="spellStart"/>
      <w:r>
        <w:t>flutter</w:t>
      </w:r>
      <w:proofErr w:type="spellEnd"/>
      <w:r>
        <w:t xml:space="preserve"> </w:t>
      </w:r>
      <w:proofErr w:type="spellStart"/>
      <w:r>
        <w:t>analyze</w:t>
      </w:r>
      <w:proofErr w:type="spellEnd"/>
      <w:r>
        <w:t>),</w:t>
      </w:r>
      <w:r>
        <w:t xml:space="preserve"> el formateador y las pruebas automatizadas.</w:t>
      </w:r>
    </w:p>
    <w:p w14:paraId="4E151D82" w14:textId="77777777" w:rsidR="006771E5" w:rsidRDefault="00E45841">
      <w:pPr>
        <w:pStyle w:val="Prrafodelista"/>
        <w:numPr>
          <w:ilvl w:val="0"/>
          <w:numId w:val="2"/>
        </w:numPr>
        <w:spacing w:after="100"/>
      </w:pPr>
      <w:r>
        <w:rPr>
          <w:b/>
          <w:bCs/>
        </w:rPr>
        <w:t xml:space="preserve">Métricas de calidad: </w:t>
      </w:r>
      <w:r>
        <w:t xml:space="preserve">suite de pruebas del </w:t>
      </w:r>
      <w:proofErr w:type="spellStart"/>
      <w:r>
        <w:t>backend</w:t>
      </w:r>
      <w:proofErr w:type="spellEnd"/>
      <w:r>
        <w:t xml:space="preserve"> en verde con cobertura medida; verificación estricta de tipos (</w:t>
      </w:r>
      <w:proofErr w:type="spellStart"/>
      <w:r>
        <w:t>TypeScript</w:t>
      </w:r>
      <w:proofErr w:type="spellEnd"/>
      <w:r>
        <w:t xml:space="preserve"> </w:t>
      </w:r>
      <w:proofErr w:type="spellStart"/>
      <w:r>
        <w:t>strict</w:t>
      </w:r>
      <w:proofErr w:type="spellEnd"/>
      <w:r>
        <w:t>); y pruebas específicas del motor generador que validan el pom.xml y las plantillas producidas.</w:t>
      </w:r>
    </w:p>
    <w:p w14:paraId="1B19D693" w14:textId="3E0D9096" w:rsidR="006771E5" w:rsidRDefault="00E45841">
      <w:pPr>
        <w:pStyle w:val="Prrafodelista"/>
        <w:numPr>
          <w:ilvl w:val="0"/>
          <w:numId w:val="2"/>
        </w:numPr>
        <w:spacing w:after="100"/>
      </w:pPr>
      <w:r>
        <w:rPr>
          <w:b/>
          <w:bCs/>
        </w:rPr>
        <w:t xml:space="preserve">Revisión de código: </w:t>
      </w:r>
      <w:r>
        <w:t>el conocimiento del código por</w:t>
      </w:r>
      <w:r>
        <w:t xml:space="preserve"> parte de los autores se verifica en la defensa presencial de autoría.</w:t>
      </w:r>
    </w:p>
    <w:p w14:paraId="29709B31" w14:textId="319D9D2B" w:rsidR="00E45841" w:rsidRDefault="00E45841" w:rsidP="00E45841">
      <w:pPr>
        <w:spacing w:after="100"/>
      </w:pPr>
    </w:p>
    <w:p w14:paraId="06A346FA" w14:textId="77777777" w:rsidR="00E45841" w:rsidRDefault="00E45841" w:rsidP="00E45841">
      <w:pPr>
        <w:spacing w:after="100"/>
      </w:pPr>
    </w:p>
    <w:p w14:paraId="494990C8" w14:textId="77777777" w:rsidR="006771E5" w:rsidRDefault="00E45841">
      <w:pPr>
        <w:pStyle w:val="Ttulo3"/>
        <w:spacing w:before="220" w:after="120"/>
      </w:pPr>
      <w:r>
        <w:lastRenderedPageBreak/>
        <w:t>6</w:t>
      </w:r>
      <w:r>
        <w:t>. Conclusión</w:t>
      </w:r>
    </w:p>
    <w:p w14:paraId="26441828" w14:textId="77777777" w:rsidR="006771E5" w:rsidRDefault="00E45841">
      <w:pPr>
        <w:spacing w:after="160"/>
      </w:pPr>
      <w:r>
        <w:t>La aplicación de este estándar —soportado por herramientas automáticas de análisis estático, formateo, verificación de tipos y pruebas— asegura un nivel de calidad consist</w:t>
      </w:r>
      <w:r>
        <w:t>ente a pesar de combinar cuatro lenguajes y plataformas distintas. El estándar no es solo un conjunto de recomendaciones: está respaldado por herramientas que lo hacen cumplir de forma automática, reduciendo la deuda técnica y facilitando la mantenibilidad</w:t>
      </w:r>
      <w:r>
        <w:t xml:space="preserve"> y evolución futura del sistema.</w:t>
      </w:r>
    </w:p>
    <w:p w14:paraId="1D5F85A8" w14:textId="77777777" w:rsidR="006771E5" w:rsidRPr="00553601" w:rsidRDefault="00E45841">
      <w:pPr>
        <w:pageBreakBefore/>
        <w:pBdr>
          <w:bottom w:val="single" w:sz="8" w:space="4" w:color="1F4E79"/>
        </w:pBdr>
        <w:spacing w:before="700" w:after="200"/>
        <w:rPr>
          <w:lang w:val="en-US"/>
        </w:rPr>
      </w:pPr>
      <w:proofErr w:type="spellStart"/>
      <w:r w:rsidRPr="00553601">
        <w:rPr>
          <w:b/>
          <w:bCs/>
          <w:color w:val="1F4E79"/>
          <w:sz w:val="30"/>
          <w:szCs w:val="30"/>
          <w:lang w:val="en-US"/>
        </w:rPr>
        <w:lastRenderedPageBreak/>
        <w:t>Referencias</w:t>
      </w:r>
      <w:proofErr w:type="spellEnd"/>
    </w:p>
    <w:p w14:paraId="749750AD" w14:textId="77777777" w:rsidR="006771E5" w:rsidRPr="00553601" w:rsidRDefault="00E45841">
      <w:pPr>
        <w:spacing w:after="160"/>
        <w:ind w:left="720" w:hanging="720"/>
        <w:rPr>
          <w:lang w:val="en-US"/>
        </w:rPr>
      </w:pPr>
      <w:r w:rsidRPr="00553601">
        <w:rPr>
          <w:lang w:val="en-US"/>
        </w:rPr>
        <w:t>Fowler, M. (2002). Patterns of enterprise application architecture. Addison-Wesley.</w:t>
      </w:r>
    </w:p>
    <w:p w14:paraId="6BFEE419" w14:textId="77777777" w:rsidR="006771E5" w:rsidRPr="00553601" w:rsidRDefault="00E45841">
      <w:pPr>
        <w:spacing w:after="160"/>
        <w:ind w:left="720" w:hanging="720"/>
        <w:rPr>
          <w:lang w:val="en-US"/>
        </w:rPr>
      </w:pPr>
      <w:r w:rsidRPr="00553601">
        <w:rPr>
          <w:lang w:val="en-US"/>
        </w:rPr>
        <w:t>Google. (2024). Gemini API documentation. https://ai.google.dev/docs</w:t>
      </w:r>
    </w:p>
    <w:p w14:paraId="2C81789D" w14:textId="77777777" w:rsidR="006771E5" w:rsidRPr="00553601" w:rsidRDefault="00E45841">
      <w:pPr>
        <w:spacing w:after="160"/>
        <w:ind w:left="720" w:hanging="720"/>
        <w:rPr>
          <w:lang w:val="en-US"/>
        </w:rPr>
      </w:pPr>
      <w:r w:rsidRPr="00553601">
        <w:rPr>
          <w:lang w:val="en-US"/>
        </w:rPr>
        <w:t xml:space="preserve">Jacobson, I., </w:t>
      </w:r>
      <w:proofErr w:type="spellStart"/>
      <w:r w:rsidRPr="00553601">
        <w:rPr>
          <w:lang w:val="en-US"/>
        </w:rPr>
        <w:t>Booch</w:t>
      </w:r>
      <w:proofErr w:type="spellEnd"/>
      <w:r w:rsidRPr="00553601">
        <w:rPr>
          <w:lang w:val="en-US"/>
        </w:rPr>
        <w:t>, G., &amp; Rumbaugh, J. (1999). The unifie</w:t>
      </w:r>
      <w:r w:rsidRPr="00553601">
        <w:rPr>
          <w:lang w:val="en-US"/>
        </w:rPr>
        <w:t>d software development process. Addison-Wesley.</w:t>
      </w:r>
    </w:p>
    <w:p w14:paraId="7DFCD74E" w14:textId="77777777" w:rsidR="006771E5" w:rsidRPr="00553601" w:rsidRDefault="00E45841">
      <w:pPr>
        <w:spacing w:after="160"/>
        <w:ind w:left="720" w:hanging="720"/>
        <w:rPr>
          <w:lang w:val="en-US"/>
        </w:rPr>
      </w:pPr>
      <w:r w:rsidRPr="00553601">
        <w:rPr>
          <w:lang w:val="en-US"/>
        </w:rPr>
        <w:t>Martin, R. C. (2017). Clean architecture: A craftsman's guide to software structure and design. Prentice Hall.</w:t>
      </w:r>
    </w:p>
    <w:p w14:paraId="67DCB4FC" w14:textId="77777777" w:rsidR="006771E5" w:rsidRPr="00553601" w:rsidRDefault="00E45841">
      <w:pPr>
        <w:spacing w:after="160"/>
        <w:ind w:left="720" w:hanging="720"/>
        <w:rPr>
          <w:lang w:val="en-US"/>
        </w:rPr>
      </w:pPr>
      <w:r w:rsidRPr="00553601">
        <w:rPr>
          <w:lang w:val="en-US"/>
        </w:rPr>
        <w:t xml:space="preserve">Object Management Group. (2017). OMG Unified Modeling Language (UML), </w:t>
      </w:r>
      <w:proofErr w:type="spellStart"/>
      <w:r w:rsidRPr="00553601">
        <w:rPr>
          <w:lang w:val="en-US"/>
        </w:rPr>
        <w:t>versión</w:t>
      </w:r>
      <w:proofErr w:type="spellEnd"/>
      <w:r w:rsidRPr="00553601">
        <w:rPr>
          <w:lang w:val="en-US"/>
        </w:rPr>
        <w:t xml:space="preserve"> 2.5.1. https://www.</w:t>
      </w:r>
      <w:r w:rsidRPr="00553601">
        <w:rPr>
          <w:lang w:val="en-US"/>
        </w:rPr>
        <w:t>omg.org/spec/UML/2.5.1/</w:t>
      </w:r>
    </w:p>
    <w:p w14:paraId="191805E2" w14:textId="77777777" w:rsidR="006771E5" w:rsidRPr="00553601" w:rsidRDefault="00E45841">
      <w:pPr>
        <w:spacing w:after="160"/>
        <w:ind w:left="720" w:hanging="720"/>
        <w:rPr>
          <w:lang w:val="en-US"/>
        </w:rPr>
      </w:pPr>
      <w:r w:rsidRPr="00553601">
        <w:rPr>
          <w:lang w:val="en-US"/>
        </w:rPr>
        <w:t xml:space="preserve">Pressman, R. S., &amp; Maxim, B. R. (2015). </w:t>
      </w:r>
      <w:r>
        <w:t xml:space="preserve">Ingeniería de software: Un enfoque práctico (8.a ed.). </w:t>
      </w:r>
      <w:r w:rsidRPr="00553601">
        <w:rPr>
          <w:lang w:val="en-US"/>
        </w:rPr>
        <w:t>McGraw-Hill.</w:t>
      </w:r>
    </w:p>
    <w:p w14:paraId="49A67CE0" w14:textId="77777777" w:rsidR="006771E5" w:rsidRPr="00553601" w:rsidRDefault="00E45841">
      <w:pPr>
        <w:spacing w:after="160"/>
        <w:ind w:left="720" w:hanging="720"/>
        <w:rPr>
          <w:lang w:val="en-US"/>
        </w:rPr>
      </w:pPr>
      <w:proofErr w:type="spellStart"/>
      <w:r w:rsidRPr="00553601">
        <w:rPr>
          <w:lang w:val="en-US"/>
        </w:rPr>
        <w:t>Ries</w:t>
      </w:r>
      <w:proofErr w:type="spellEnd"/>
      <w:r w:rsidRPr="00553601">
        <w:rPr>
          <w:lang w:val="en-US"/>
        </w:rPr>
        <w:t>, E. (2011). The lean startup. Crown Business.</w:t>
      </w:r>
    </w:p>
    <w:p w14:paraId="13118C0C" w14:textId="77777777" w:rsidR="006771E5" w:rsidRPr="00553601" w:rsidRDefault="00E45841">
      <w:pPr>
        <w:spacing w:after="160"/>
        <w:ind w:left="720" w:hanging="720"/>
        <w:rPr>
          <w:lang w:val="en-US"/>
        </w:rPr>
      </w:pPr>
      <w:r w:rsidRPr="00553601">
        <w:rPr>
          <w:lang w:val="en-US"/>
        </w:rPr>
        <w:t xml:space="preserve">Rumbaugh, J., Jacobson, I., &amp; </w:t>
      </w:r>
      <w:proofErr w:type="spellStart"/>
      <w:r w:rsidRPr="00553601">
        <w:rPr>
          <w:lang w:val="en-US"/>
        </w:rPr>
        <w:t>Booch</w:t>
      </w:r>
      <w:proofErr w:type="spellEnd"/>
      <w:r w:rsidRPr="00553601">
        <w:rPr>
          <w:lang w:val="en-US"/>
        </w:rPr>
        <w:t>, G. (2005). The Unified Modeling Lang</w:t>
      </w:r>
      <w:r w:rsidRPr="00553601">
        <w:rPr>
          <w:lang w:val="en-US"/>
        </w:rPr>
        <w:t>uage reference manual (2.a ed.). Addison-Wesley.</w:t>
      </w:r>
    </w:p>
    <w:p w14:paraId="233666B4" w14:textId="77777777" w:rsidR="006771E5" w:rsidRPr="00553601" w:rsidRDefault="00E45841">
      <w:pPr>
        <w:spacing w:after="160"/>
        <w:ind w:left="720" w:hanging="720"/>
        <w:rPr>
          <w:lang w:val="en-US"/>
        </w:rPr>
      </w:pPr>
      <w:r w:rsidRPr="00553601">
        <w:rPr>
          <w:lang w:val="en-US"/>
        </w:rPr>
        <w:t>Spring Framework Documentation. (2024). Spring Boot reference documentation. https://docs.spring.io/spring-boot/docs/current/reference/html/</w:t>
      </w:r>
    </w:p>
    <w:p w14:paraId="790EBFA9" w14:textId="77777777" w:rsidR="006771E5" w:rsidRDefault="00E45841">
      <w:pPr>
        <w:spacing w:after="160"/>
        <w:ind w:left="720" w:hanging="720"/>
      </w:pPr>
      <w:proofErr w:type="spellStart"/>
      <w:r w:rsidRPr="00553601">
        <w:rPr>
          <w:lang w:val="en-US"/>
        </w:rPr>
        <w:t>Szyperski</w:t>
      </w:r>
      <w:proofErr w:type="spellEnd"/>
      <w:r w:rsidRPr="00553601">
        <w:rPr>
          <w:lang w:val="en-US"/>
        </w:rPr>
        <w:t>, C. (2002). Component software: Beyond object-oriented p</w:t>
      </w:r>
      <w:r w:rsidRPr="00553601">
        <w:rPr>
          <w:lang w:val="en-US"/>
        </w:rPr>
        <w:t xml:space="preserve">rogramming (2.a ed.). </w:t>
      </w:r>
      <w:r>
        <w:t>Addison-Wesley.</w:t>
      </w:r>
    </w:p>
    <w:sectPr w:rsidR="006771E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307FE"/>
    <w:multiLevelType w:val="hybridMultilevel"/>
    <w:tmpl w:val="B2C6ED08"/>
    <w:lvl w:ilvl="0" w:tplc="0058747E">
      <w:start w:val="1"/>
      <w:numFmt w:val="bullet"/>
      <w:lvlText w:val="●"/>
      <w:lvlJc w:val="left"/>
      <w:pPr>
        <w:ind w:left="720" w:hanging="360"/>
      </w:pPr>
    </w:lvl>
    <w:lvl w:ilvl="1" w:tplc="72FCBE9C">
      <w:start w:val="1"/>
      <w:numFmt w:val="bullet"/>
      <w:lvlText w:val="○"/>
      <w:lvlJc w:val="left"/>
      <w:pPr>
        <w:ind w:left="1440" w:hanging="360"/>
      </w:pPr>
    </w:lvl>
    <w:lvl w:ilvl="2" w:tplc="EF60F18C">
      <w:start w:val="1"/>
      <w:numFmt w:val="bullet"/>
      <w:lvlText w:val="■"/>
      <w:lvlJc w:val="left"/>
      <w:pPr>
        <w:ind w:left="2160" w:hanging="360"/>
      </w:pPr>
    </w:lvl>
    <w:lvl w:ilvl="3" w:tplc="0D54D13C">
      <w:start w:val="1"/>
      <w:numFmt w:val="bullet"/>
      <w:lvlText w:val="●"/>
      <w:lvlJc w:val="left"/>
      <w:pPr>
        <w:ind w:left="2880" w:hanging="360"/>
      </w:pPr>
    </w:lvl>
    <w:lvl w:ilvl="4" w:tplc="95EE7A1E">
      <w:start w:val="1"/>
      <w:numFmt w:val="bullet"/>
      <w:lvlText w:val="○"/>
      <w:lvlJc w:val="left"/>
      <w:pPr>
        <w:ind w:left="3600" w:hanging="360"/>
      </w:pPr>
    </w:lvl>
    <w:lvl w:ilvl="5" w:tplc="36420230">
      <w:start w:val="1"/>
      <w:numFmt w:val="bullet"/>
      <w:lvlText w:val="■"/>
      <w:lvlJc w:val="left"/>
      <w:pPr>
        <w:ind w:left="4320" w:hanging="360"/>
      </w:pPr>
    </w:lvl>
    <w:lvl w:ilvl="6" w:tplc="36A48244">
      <w:start w:val="1"/>
      <w:numFmt w:val="bullet"/>
      <w:lvlText w:val="●"/>
      <w:lvlJc w:val="left"/>
      <w:pPr>
        <w:ind w:left="5040" w:hanging="360"/>
      </w:pPr>
    </w:lvl>
    <w:lvl w:ilvl="7" w:tplc="D8863CEE">
      <w:start w:val="1"/>
      <w:numFmt w:val="bullet"/>
      <w:lvlText w:val="●"/>
      <w:lvlJc w:val="left"/>
      <w:pPr>
        <w:ind w:left="5760" w:hanging="360"/>
      </w:pPr>
    </w:lvl>
    <w:lvl w:ilvl="8" w:tplc="E662E6D8">
      <w:start w:val="1"/>
      <w:numFmt w:val="bullet"/>
      <w:lvlText w:val="●"/>
      <w:lvlJc w:val="left"/>
      <w:pPr>
        <w:ind w:left="6480" w:hanging="360"/>
      </w:pPr>
    </w:lvl>
  </w:abstractNum>
  <w:abstractNum w:abstractNumId="1" w15:restartNumberingAfterBreak="0">
    <w:nsid w:val="35024BC4"/>
    <w:multiLevelType w:val="hybridMultilevel"/>
    <w:tmpl w:val="D722E4E4"/>
    <w:lvl w:ilvl="0" w:tplc="B2D87C4C">
      <w:start w:val="1"/>
      <w:numFmt w:val="bullet"/>
      <w:lvlText w:val="•"/>
      <w:lvlJc w:val="left"/>
      <w:pPr>
        <w:ind w:left="720" w:hanging="360"/>
      </w:pPr>
    </w:lvl>
    <w:lvl w:ilvl="1" w:tplc="D45A14BE">
      <w:numFmt w:val="decimal"/>
      <w:lvlText w:val=""/>
      <w:lvlJc w:val="left"/>
    </w:lvl>
    <w:lvl w:ilvl="2" w:tplc="277AE9F8">
      <w:numFmt w:val="decimal"/>
      <w:lvlText w:val=""/>
      <w:lvlJc w:val="left"/>
    </w:lvl>
    <w:lvl w:ilvl="3" w:tplc="6FEAFCFA">
      <w:numFmt w:val="decimal"/>
      <w:lvlText w:val=""/>
      <w:lvlJc w:val="left"/>
    </w:lvl>
    <w:lvl w:ilvl="4" w:tplc="9280C50E">
      <w:numFmt w:val="decimal"/>
      <w:lvlText w:val=""/>
      <w:lvlJc w:val="left"/>
    </w:lvl>
    <w:lvl w:ilvl="5" w:tplc="2F4E1D68">
      <w:numFmt w:val="decimal"/>
      <w:lvlText w:val=""/>
      <w:lvlJc w:val="left"/>
    </w:lvl>
    <w:lvl w:ilvl="6" w:tplc="904406F0">
      <w:numFmt w:val="decimal"/>
      <w:lvlText w:val=""/>
      <w:lvlJc w:val="left"/>
    </w:lvl>
    <w:lvl w:ilvl="7" w:tplc="7992775C">
      <w:numFmt w:val="decimal"/>
      <w:lvlText w:val=""/>
      <w:lvlJc w:val="left"/>
    </w:lvl>
    <w:lvl w:ilvl="8" w:tplc="7D1C356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1E5"/>
    <w:rsid w:val="00553601"/>
    <w:rsid w:val="006771E5"/>
    <w:rsid w:val="00E4584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6375D"/>
  <w15:docId w15:val="{E96D008E-16E9-4864-A5B4-0F564109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34</Pages>
  <Words>10417</Words>
  <Characters>57298</Characters>
  <Application>Microsoft Office Word</Application>
  <DocSecurity>0</DocSecurity>
  <Lines>477</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Fernando Angulo Heredia</cp:lastModifiedBy>
  <cp:revision>2</cp:revision>
  <dcterms:created xsi:type="dcterms:W3CDTF">2026-09-01T02:35:00Z</dcterms:created>
  <dcterms:modified xsi:type="dcterms:W3CDTF">2026-09-22T23:20:00Z</dcterms:modified>
</cp:coreProperties>
</file>