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93A6E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8F38971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1EC9B14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2D061EBD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fldChar w:fldCharType="begin"/>
      </w:r>
      <w:r w:rsidRPr="00A43DB5">
        <w:rPr>
          <w:rFonts w:ascii="Arial" w:hAnsi="Arial" w:cs="Arial"/>
          <w:sz w:val="32"/>
          <w:szCs w:val="32"/>
          <w:lang w:val="es-ES"/>
        </w:rPr>
        <w:instrText xml:space="preserve"> INCLUDEPICTURE "https://lh3.googleusercontent.com/proxy/EDlfB9tSoEvrrQwNO-z8A5Ha7DRSmPS2AKFlZ73ANgdgiycT8jVlgODeXyrhh3VkaZhSwoAjkeb7vt7K7bzlMbeLmupzOikMR7VGW-S3ogQ8xqexRLg3qICZ-TAtzwukhzYr3xMw86NelV9a" \* MERGEFORMATINET </w:instrText>
      </w:r>
      <w:r w:rsidRPr="00A43DB5">
        <w:rPr>
          <w:rFonts w:ascii="Arial" w:hAnsi="Arial" w:cs="Arial"/>
          <w:sz w:val="32"/>
          <w:szCs w:val="32"/>
          <w:lang w:val="es-ES"/>
        </w:rPr>
        <w:fldChar w:fldCharType="separate"/>
      </w:r>
      <w:r w:rsidRPr="00A43DB5">
        <w:rPr>
          <w:rFonts w:ascii="Arial" w:hAnsi="Arial" w:cs="Arial"/>
          <w:noProof/>
          <w:sz w:val="32"/>
          <w:szCs w:val="32"/>
          <w:lang w:val="es-ES"/>
        </w:rPr>
        <w:drawing>
          <wp:inline distT="0" distB="0" distL="0" distR="0" wp14:anchorId="70D791BF" wp14:editId="18FF3AC2">
            <wp:extent cx="3125338" cy="835761"/>
            <wp:effectExtent l="0" t="0" r="0" b="2540"/>
            <wp:docPr id="1" name="Picture 1" descr="Tecnológico de Monterrey: El antes a través de los años. – El aconte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ológico de Monterrey: El antes a través de los años. – El acontec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471" cy="85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rFonts w:ascii="Arial" w:hAnsi="Arial" w:cs="Arial"/>
          <w:sz w:val="32"/>
          <w:szCs w:val="32"/>
          <w:lang w:val="es-ES"/>
        </w:rPr>
        <w:fldChar w:fldCharType="end"/>
      </w:r>
    </w:p>
    <w:p w14:paraId="5ED615A5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560944BD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3C9EF2C8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38D4C09E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54EE3EB2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52E80F93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Instituto Tecnológico y de Estudios Superiores de Monterrey</w:t>
      </w:r>
    </w:p>
    <w:p w14:paraId="2BAA5D3C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1C790AD" w14:textId="786FC88B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Departamento de computación</w:t>
      </w:r>
    </w:p>
    <w:p w14:paraId="20061A6F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530E925" w14:textId="0098C3DB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Inteligencia Artificial avanzada para la ciencia de datos</w:t>
      </w:r>
    </w:p>
    <w:p w14:paraId="606CFB98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FFCD72D" w14:textId="655A4DB4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Grupo 101</w:t>
      </w:r>
    </w:p>
    <w:p w14:paraId="31D7B4D6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5257C728" w14:textId="1F6EDB81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 xml:space="preserve">Módulo 2 Uso de </w:t>
      </w:r>
      <w:proofErr w:type="spellStart"/>
      <w:r w:rsidRPr="00A43DB5">
        <w:rPr>
          <w:rFonts w:ascii="Arial" w:hAnsi="Arial" w:cs="Arial"/>
          <w:sz w:val="32"/>
          <w:szCs w:val="32"/>
          <w:lang w:val="es-ES"/>
        </w:rPr>
        <w:t>framework</w:t>
      </w:r>
      <w:proofErr w:type="spellEnd"/>
      <w:r w:rsidRPr="00A43DB5">
        <w:rPr>
          <w:rFonts w:ascii="Arial" w:hAnsi="Arial" w:cs="Arial"/>
          <w:sz w:val="32"/>
          <w:szCs w:val="32"/>
          <w:lang w:val="es-ES"/>
        </w:rPr>
        <w:t xml:space="preserve"> o biblioteca de aprendizaje máquina para la implementación de una solución.</w:t>
      </w:r>
    </w:p>
    <w:p w14:paraId="7AE7B72E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C802001" w14:textId="61F48903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Luis Ignacio Ferro Salinas</w:t>
      </w:r>
    </w:p>
    <w:p w14:paraId="2A586B01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D0DD863" w14:textId="2EC318E5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A01378248</w:t>
      </w:r>
    </w:p>
    <w:p w14:paraId="37330B55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3C468CA7" w14:textId="6506E003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A43DB5">
        <w:rPr>
          <w:rFonts w:ascii="Arial" w:hAnsi="Arial" w:cs="Arial"/>
          <w:sz w:val="32"/>
          <w:szCs w:val="32"/>
          <w:lang w:val="es-ES"/>
        </w:rPr>
        <w:t>12 de septiembre de 2022</w:t>
      </w:r>
    </w:p>
    <w:p w14:paraId="53CCAF67" w14:textId="6E71D3DD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FD9B023" w14:textId="7D46E316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382C1EC" w14:textId="6A56492F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B4270BC" w14:textId="0EEB9BEA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FC91BA6" w14:textId="61369F9F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7967B65" w14:textId="330882FF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48BB8E3" w14:textId="3F40A55F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E14FD3D" w14:textId="4C5FB1AA" w:rsidR="00CD2EBD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lastRenderedPageBreak/>
        <w:t xml:space="preserve">Al usar un </w:t>
      </w:r>
      <w:proofErr w:type="spellStart"/>
      <w:r w:rsidRPr="00A43DB5">
        <w:rPr>
          <w:rFonts w:ascii="Arial" w:hAnsi="Arial" w:cs="Arial"/>
          <w:lang w:val="es-ES"/>
        </w:rPr>
        <w:t>framework</w:t>
      </w:r>
      <w:proofErr w:type="spellEnd"/>
      <w:r w:rsidRPr="00A43DB5">
        <w:rPr>
          <w:rFonts w:ascii="Arial" w:hAnsi="Arial" w:cs="Arial"/>
          <w:lang w:val="es-ES"/>
        </w:rPr>
        <w:t xml:space="preserve"> para implementar mi red neuronal, tengo más </w:t>
      </w:r>
      <w:proofErr w:type="spellStart"/>
      <w:r w:rsidRPr="00A43DB5">
        <w:rPr>
          <w:rFonts w:ascii="Arial" w:hAnsi="Arial" w:cs="Arial"/>
          <w:lang w:val="es-ES"/>
        </w:rPr>
        <w:t>hiperparámetros</w:t>
      </w:r>
      <w:proofErr w:type="spellEnd"/>
      <w:r w:rsidRPr="00A43DB5">
        <w:rPr>
          <w:rFonts w:ascii="Arial" w:hAnsi="Arial" w:cs="Arial"/>
          <w:lang w:val="es-ES"/>
        </w:rPr>
        <w:t xml:space="preserve"> disponibles para variar. Usaré la misma técnica de dejar todos los </w:t>
      </w:r>
      <w:proofErr w:type="spellStart"/>
      <w:r w:rsidRPr="00A43DB5">
        <w:rPr>
          <w:rFonts w:ascii="Arial" w:hAnsi="Arial" w:cs="Arial"/>
          <w:lang w:val="es-ES"/>
        </w:rPr>
        <w:t>hiperparámetros</w:t>
      </w:r>
      <w:proofErr w:type="spellEnd"/>
      <w:r w:rsidRPr="00A43DB5">
        <w:rPr>
          <w:rFonts w:ascii="Arial" w:hAnsi="Arial" w:cs="Arial"/>
          <w:lang w:val="es-ES"/>
        </w:rPr>
        <w:t xml:space="preserve"> constantes excepto el que estoy estudiando para ver el efecto de su cambio sobre las métricas.</w:t>
      </w:r>
    </w:p>
    <w:p w14:paraId="0E2F94C3" w14:textId="526AB3B0" w:rsidR="00306B95" w:rsidRDefault="00306B95" w:rsidP="00CD2EBD">
      <w:pPr>
        <w:rPr>
          <w:rFonts w:ascii="Arial" w:hAnsi="Arial" w:cs="Arial"/>
          <w:lang w:val="es-ES"/>
        </w:rPr>
      </w:pPr>
    </w:p>
    <w:p w14:paraId="627C3F47" w14:textId="27243B30" w:rsidR="00306B95" w:rsidRPr="00A43DB5" w:rsidRDefault="00306B95" w:rsidP="00CD2EB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este caso realizo un modelo para predecir si una persona va a sobrevivir el choque del </w:t>
      </w:r>
      <w:proofErr w:type="spellStart"/>
      <w:r>
        <w:rPr>
          <w:rFonts w:ascii="Arial" w:hAnsi="Arial" w:cs="Arial"/>
          <w:lang w:val="es-ES"/>
        </w:rPr>
        <w:t>Titanic</w:t>
      </w:r>
      <w:proofErr w:type="spellEnd"/>
      <w:r>
        <w:rPr>
          <w:rFonts w:ascii="Arial" w:hAnsi="Arial" w:cs="Arial"/>
          <w:lang w:val="es-ES"/>
        </w:rPr>
        <w:t xml:space="preserve"> o no dependiendo de algunas de sus características.</w:t>
      </w:r>
    </w:p>
    <w:p w14:paraId="498C8C60" w14:textId="3F3D6E92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32C7B680" w14:textId="4D74643A" w:rsidR="003F4A2C" w:rsidRPr="00A43DB5" w:rsidRDefault="003F4A2C" w:rsidP="00CD2EBD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Hiperparámetros</w:t>
      </w:r>
      <w:proofErr w:type="spellEnd"/>
      <w:r w:rsidRPr="00A43DB5">
        <w:rPr>
          <w:rFonts w:ascii="Arial" w:hAnsi="Arial" w:cs="Arial"/>
          <w:lang w:val="es-ES"/>
        </w:rPr>
        <w:t>:</w:t>
      </w:r>
    </w:p>
    <w:p w14:paraId="0535EA01" w14:textId="706F5543" w:rsidR="003F4A2C" w:rsidRPr="00A43DB5" w:rsidRDefault="003F4A2C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del modelo (</w:t>
      </w:r>
      <w:proofErr w:type="spellStart"/>
      <w:r w:rsidRPr="00A43DB5">
        <w:rPr>
          <w:rFonts w:ascii="Arial" w:hAnsi="Arial" w:cs="Arial"/>
          <w:lang w:val="es-ES"/>
        </w:rPr>
        <w:t>numero</w:t>
      </w:r>
      <w:proofErr w:type="spellEnd"/>
      <w:r w:rsidRPr="00A43DB5">
        <w:rPr>
          <w:rFonts w:ascii="Arial" w:hAnsi="Arial" w:cs="Arial"/>
          <w:lang w:val="es-ES"/>
        </w:rPr>
        <w:t xml:space="preserve"> de capas intermedias)</w:t>
      </w:r>
    </w:p>
    <w:p w14:paraId="7A26EF5C" w14:textId="7DBE91F9" w:rsidR="003F4A2C" w:rsidRPr="00A43DB5" w:rsidRDefault="003F4A2C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="00A968C4" w:rsidRPr="00A43DB5">
        <w:rPr>
          <w:rFonts w:ascii="Arial" w:hAnsi="Arial" w:cs="Arial"/>
          <w:lang w:val="es-ES"/>
        </w:rPr>
        <w:t>Batch</w:t>
      </w:r>
      <w:proofErr w:type="spellEnd"/>
      <w:r w:rsidR="00A968C4" w:rsidRPr="00A43DB5">
        <w:rPr>
          <w:rFonts w:ascii="Arial" w:hAnsi="Arial" w:cs="Arial"/>
          <w:lang w:val="es-ES"/>
        </w:rPr>
        <w:t xml:space="preserve"> </w:t>
      </w:r>
      <w:proofErr w:type="spellStart"/>
      <w:r w:rsidR="00A968C4" w:rsidRPr="00A43DB5">
        <w:rPr>
          <w:rFonts w:ascii="Arial" w:hAnsi="Arial" w:cs="Arial"/>
          <w:lang w:val="es-ES"/>
        </w:rPr>
        <w:t>size</w:t>
      </w:r>
      <w:proofErr w:type="spellEnd"/>
    </w:p>
    <w:p w14:paraId="12F2E90F" w14:textId="09115DAE" w:rsidR="00A968C4" w:rsidRPr="00A43DB5" w:rsidRDefault="00A968C4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</w:p>
    <w:p w14:paraId="7646E174" w14:textId="1468C4AF" w:rsidR="00A968C4" w:rsidRPr="00A43DB5" w:rsidRDefault="00A968C4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Funciones de activación intermedias</w:t>
      </w:r>
    </w:p>
    <w:p w14:paraId="0DE372F3" w14:textId="77777777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5AE05405" w14:textId="77777777" w:rsidR="00600E91" w:rsidRPr="00A43DB5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Arquitectura del modelo</w:t>
      </w:r>
      <w:r w:rsidR="00A968C4" w:rsidRPr="00A43DB5">
        <w:rPr>
          <w:rFonts w:ascii="Arial" w:hAnsi="Arial" w:cs="Arial"/>
          <w:lang w:val="es-ES"/>
        </w:rPr>
        <w:t xml:space="preserve"> </w:t>
      </w:r>
    </w:p>
    <w:p w14:paraId="1B56A0A6" w14:textId="77777777" w:rsidR="00600E91" w:rsidRPr="00A43DB5" w:rsidRDefault="00A968C4" w:rsidP="00600E91">
      <w:pPr>
        <w:ind w:firstLine="720"/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  <w:r w:rsidRPr="00A43DB5">
        <w:rPr>
          <w:rFonts w:ascii="Arial" w:hAnsi="Arial" w:cs="Arial"/>
          <w:lang w:val="es-ES"/>
        </w:rPr>
        <w:t xml:space="preserve">=256, </w:t>
      </w:r>
    </w:p>
    <w:p w14:paraId="59EBAD1E" w14:textId="77777777" w:rsidR="00600E91" w:rsidRPr="00A43DB5" w:rsidRDefault="00A968C4" w:rsidP="00600E91">
      <w:pPr>
        <w:ind w:firstLine="720"/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=100, </w:t>
      </w:r>
    </w:p>
    <w:p w14:paraId="49860F6E" w14:textId="655DC8C2" w:rsidR="00A968C4" w:rsidRPr="00A43DB5" w:rsidRDefault="00A968C4" w:rsidP="00600E91">
      <w:pPr>
        <w:ind w:firstLine="720"/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funciones de activación intermedias=</w:t>
      </w:r>
      <w:proofErr w:type="spellStart"/>
      <w:r w:rsidRPr="00A43DB5">
        <w:rPr>
          <w:rFonts w:ascii="Arial" w:hAnsi="Arial" w:cs="Arial"/>
          <w:lang w:val="es-ES"/>
        </w:rPr>
        <w:t>sigmoid</w:t>
      </w:r>
      <w:proofErr w:type="spellEnd"/>
    </w:p>
    <w:p w14:paraId="0E4CDE51" w14:textId="69BD8487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26922E59" w14:textId="05C4D71F" w:rsidR="00CD2EBD" w:rsidRPr="00A43DB5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Una sola neurona (regresión logística)</w:t>
      </w:r>
      <w:r w:rsidR="00750656" w:rsidRPr="00A43DB5">
        <w:rPr>
          <w:rFonts w:ascii="Arial" w:hAnsi="Arial" w:cs="Arial"/>
          <w:lang w:val="es-ES"/>
        </w:rPr>
        <w:t xml:space="preserve"> 9 x 1</w:t>
      </w:r>
    </w:p>
    <w:p w14:paraId="41EF7B47" w14:textId="1B5936E6" w:rsidR="00890584" w:rsidRPr="00A43DB5" w:rsidRDefault="00890584" w:rsidP="00CD2EBD">
      <w:pPr>
        <w:rPr>
          <w:rFonts w:ascii="Arial" w:hAnsi="Arial" w:cs="Arial"/>
          <w:lang w:val="es-ES"/>
        </w:rPr>
      </w:pPr>
    </w:p>
    <w:p w14:paraId="54265479" w14:textId="72F32B8B" w:rsidR="009C08D7" w:rsidRPr="009C08D7" w:rsidRDefault="009C08D7" w:rsidP="009C08D7">
      <w:pPr>
        <w:rPr>
          <w:lang w:val="es-ES"/>
        </w:rPr>
      </w:pPr>
      <w:r w:rsidRPr="009C08D7">
        <w:rPr>
          <w:lang w:val="es-ES"/>
        </w:rPr>
        <w:fldChar w:fldCharType="begin"/>
      </w:r>
      <w:r w:rsidRPr="009C08D7">
        <w:rPr>
          <w:lang w:val="es-ES"/>
        </w:rPr>
        <w:instrText xml:space="preserve"> INCLUDEPICTURE "/var/folders/3s/s_cfgxk120b8xn2g6y1m9psw0000gn/T/com.microsoft.Word/WebArchiveCopyPasteTempFiles/7782620a-2b66-42c4-8a45-78e888fc37ad" \* MERGEFORMATINET </w:instrText>
      </w:r>
      <w:r w:rsidRPr="009C08D7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0EDB64F6" wp14:editId="47A9E250">
            <wp:extent cx="5943600" cy="2971800"/>
            <wp:effectExtent l="0" t="0" r="0" b="0"/>
            <wp:docPr id="10" name="Picture 10" descr="Chart, 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8D7">
        <w:rPr>
          <w:lang w:val="es-ES"/>
        </w:rPr>
        <w:fldChar w:fldCharType="end"/>
      </w:r>
    </w:p>
    <w:p w14:paraId="29B0E4D0" w14:textId="618ACDE1" w:rsidR="009C0D75" w:rsidRPr="009C0D75" w:rsidRDefault="009C0D75" w:rsidP="009C0D75">
      <w:pPr>
        <w:rPr>
          <w:lang w:val="es-ES"/>
        </w:rPr>
      </w:pPr>
    </w:p>
    <w:p w14:paraId="489BE2CE" w14:textId="1578DE23" w:rsidR="00890584" w:rsidRPr="00A43DB5" w:rsidRDefault="00890584" w:rsidP="00CD2EBD">
      <w:pPr>
        <w:rPr>
          <w:rFonts w:ascii="Arial" w:hAnsi="Arial" w:cs="Arial"/>
          <w:lang w:val="es-ES"/>
        </w:rPr>
      </w:pPr>
    </w:p>
    <w:p w14:paraId="19DF8CCF" w14:textId="39CA76D9" w:rsidR="00CD2EBD" w:rsidRPr="00A43DB5" w:rsidRDefault="003F4A2C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En este caso se ve que están un poco separadas las métricas de entrenamiento y de validación, pero parece que van en la misma dirección. Todas las métricas </w:t>
      </w:r>
      <w:r w:rsidR="00A968C4" w:rsidRPr="00A43DB5">
        <w:rPr>
          <w:rFonts w:ascii="Arial" w:hAnsi="Arial" w:cs="Arial"/>
          <w:lang w:val="es-ES"/>
        </w:rPr>
        <w:t xml:space="preserve">tienen mejora al final de las </w:t>
      </w:r>
      <w:proofErr w:type="spellStart"/>
      <w:r w:rsidR="00A968C4" w:rsidRPr="00A43DB5">
        <w:rPr>
          <w:rFonts w:ascii="Arial" w:hAnsi="Arial" w:cs="Arial"/>
          <w:lang w:val="es-ES"/>
        </w:rPr>
        <w:t>epochs</w:t>
      </w:r>
      <w:proofErr w:type="spellEnd"/>
      <w:r w:rsidR="00A968C4" w:rsidRPr="00A43DB5">
        <w:rPr>
          <w:rFonts w:ascii="Arial" w:hAnsi="Arial" w:cs="Arial"/>
          <w:lang w:val="es-ES"/>
        </w:rPr>
        <w:t xml:space="preserve"> contra al inicio.</w:t>
      </w:r>
    </w:p>
    <w:p w14:paraId="0D4CCE73" w14:textId="34AF236E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3DEF0AED" w14:textId="16830961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3C0B9B91" w14:textId="245BCE89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710F34D5" w14:textId="6F6AD220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700C147A" w14:textId="1A7A7A18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54381D5D" w14:textId="07CB5FBE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20249F2B" w14:textId="77777777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35A2AB44" w14:textId="49EFBD1B" w:rsidR="00CD2EBD" w:rsidRPr="00A43DB5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Una capa intermedia 9 x 16 x 1</w:t>
      </w:r>
    </w:p>
    <w:p w14:paraId="0D3688CE" w14:textId="002B1211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60929B04" w14:textId="2D75BAB3" w:rsidR="00123052" w:rsidRPr="00123052" w:rsidRDefault="00123052" w:rsidP="00123052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"/var/folders/3s/s_cfgxk120b8xn2g6y1m9psw0000gn/T/com.microsoft.Word/WebArchiveCopyPasteTempFiles/d8476d46-f726-432f-8444-9f944e68e76b"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2D3EE2E1" wp14:editId="5EC101FA">
            <wp:extent cx="5943600" cy="2971800"/>
            <wp:effectExtent l="0" t="0" r="0" b="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4DF4421C" w14:textId="7B6300C8" w:rsidR="003F4A2C" w:rsidRPr="003F4A2C" w:rsidRDefault="003F4A2C" w:rsidP="003F4A2C">
      <w:pPr>
        <w:rPr>
          <w:lang w:val="es-ES"/>
        </w:rPr>
      </w:pPr>
    </w:p>
    <w:p w14:paraId="0F60D7BE" w14:textId="37FAEF5E" w:rsidR="003F4A2C" w:rsidRPr="00A43DB5" w:rsidRDefault="003F4A2C" w:rsidP="00CD2EBD">
      <w:pPr>
        <w:rPr>
          <w:rFonts w:ascii="Arial" w:hAnsi="Arial" w:cs="Arial"/>
          <w:lang w:val="es-ES"/>
        </w:rPr>
      </w:pPr>
    </w:p>
    <w:p w14:paraId="30BDAC36" w14:textId="480150EA" w:rsidR="003F4A2C" w:rsidRPr="00A43DB5" w:rsidRDefault="003F4A2C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En este caso, las métricas de pérdida y de </w:t>
      </w:r>
      <w:proofErr w:type="spellStart"/>
      <w:r w:rsidR="00123052" w:rsidRPr="00A43DB5">
        <w:rPr>
          <w:rFonts w:ascii="Arial" w:hAnsi="Arial" w:cs="Arial"/>
          <w:lang w:val="es-ES"/>
        </w:rPr>
        <w:t>accuracy</w:t>
      </w:r>
      <w:proofErr w:type="spellEnd"/>
      <w:r w:rsidR="00123052" w:rsidRPr="00A43DB5">
        <w:rPr>
          <w:rFonts w:ascii="Arial" w:hAnsi="Arial" w:cs="Arial"/>
          <w:lang w:val="es-ES"/>
        </w:rPr>
        <w:t xml:space="preserve"> </w:t>
      </w:r>
      <w:r w:rsidRPr="00A43DB5">
        <w:rPr>
          <w:rFonts w:ascii="Arial" w:hAnsi="Arial" w:cs="Arial"/>
          <w:lang w:val="es-ES"/>
        </w:rPr>
        <w:t xml:space="preserve">van bastante juntas, pero la </w:t>
      </w:r>
      <w:r w:rsidR="00123052" w:rsidRPr="00A43DB5">
        <w:rPr>
          <w:rFonts w:ascii="Arial" w:hAnsi="Arial" w:cs="Arial"/>
          <w:lang w:val="es-ES"/>
        </w:rPr>
        <w:t>AUC</w:t>
      </w:r>
      <w:r w:rsidRPr="00A43DB5">
        <w:rPr>
          <w:rFonts w:ascii="Arial" w:hAnsi="Arial" w:cs="Arial"/>
          <w:lang w:val="es-ES"/>
        </w:rPr>
        <w:t xml:space="preserve"> se separa bastante. </w:t>
      </w:r>
      <w:r w:rsidR="00A968C4" w:rsidRPr="00A43DB5">
        <w:rPr>
          <w:rFonts w:ascii="Arial" w:hAnsi="Arial" w:cs="Arial"/>
          <w:lang w:val="es-ES"/>
        </w:rPr>
        <w:t xml:space="preserve">Las métricas tienen mejores valores que en el caso anterior. Todas las métricas mejoran al final de las </w:t>
      </w:r>
      <w:proofErr w:type="spellStart"/>
      <w:r w:rsidR="00A968C4" w:rsidRPr="00A43DB5">
        <w:rPr>
          <w:rFonts w:ascii="Arial" w:hAnsi="Arial" w:cs="Arial"/>
          <w:lang w:val="es-ES"/>
        </w:rPr>
        <w:t>epochs</w:t>
      </w:r>
      <w:proofErr w:type="spellEnd"/>
      <w:r w:rsidR="00A968C4" w:rsidRPr="00A43DB5">
        <w:rPr>
          <w:rFonts w:ascii="Arial" w:hAnsi="Arial" w:cs="Arial"/>
          <w:lang w:val="es-ES"/>
        </w:rPr>
        <w:t xml:space="preserve"> contra el inicio.</w:t>
      </w:r>
    </w:p>
    <w:p w14:paraId="0D5CBC33" w14:textId="39ACAFEB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30E59779" w14:textId="1357A539" w:rsidR="00CD2EBD" w:rsidRPr="00A43DB5" w:rsidRDefault="00CD2EBD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2 capas intermedias 9 x 32 x 8 x 1</w:t>
      </w:r>
    </w:p>
    <w:p w14:paraId="7AB8D9A4" w14:textId="208251B4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144CFB41" w14:textId="7CCC357C" w:rsidR="003F4A2C" w:rsidRPr="003F4A2C" w:rsidRDefault="00123052" w:rsidP="003F4A2C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"/var/folders/3s/s_cfgxk120b8xn2g6y1m9psw0000gn/T/com.microsoft.Word/WebArchiveCopyPasteTempFiles/b91fa8b8-082b-4718-b2d5-d0868234a69a"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59EFB065" wp14:editId="2E46E132">
            <wp:extent cx="5943600" cy="29718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42853A3C" w14:textId="51FAD39F" w:rsidR="00CD2EBD" w:rsidRPr="00A43DB5" w:rsidRDefault="00CD2EBD" w:rsidP="00CD2EBD">
      <w:pPr>
        <w:rPr>
          <w:rFonts w:ascii="Arial" w:hAnsi="Arial" w:cs="Arial"/>
          <w:lang w:val="es-ES"/>
        </w:rPr>
      </w:pPr>
    </w:p>
    <w:p w14:paraId="1E956995" w14:textId="65004567" w:rsidR="00A968C4" w:rsidRPr="00A43DB5" w:rsidRDefault="00A968C4" w:rsidP="00CD2EBD">
      <w:pPr>
        <w:rPr>
          <w:rFonts w:ascii="Arial" w:hAnsi="Arial" w:cs="Arial"/>
          <w:lang w:val="es-ES"/>
        </w:rPr>
      </w:pPr>
    </w:p>
    <w:p w14:paraId="56737D2C" w14:textId="5D7FDA0D" w:rsidR="00A968C4" w:rsidRPr="00A43DB5" w:rsidRDefault="00A968C4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Parece que en este caso van bastante juntas las métricas de validación y training, excepto en la </w:t>
      </w:r>
      <w:r w:rsidR="00123052" w:rsidRPr="00A43DB5">
        <w:rPr>
          <w:rFonts w:ascii="Arial" w:hAnsi="Arial" w:cs="Arial"/>
          <w:lang w:val="es-ES"/>
        </w:rPr>
        <w:t>AUC</w:t>
      </w:r>
      <w:r w:rsidRPr="00A43DB5">
        <w:rPr>
          <w:rFonts w:ascii="Arial" w:hAnsi="Arial" w:cs="Arial"/>
          <w:lang w:val="es-ES"/>
        </w:rPr>
        <w:t>.</w:t>
      </w:r>
      <w:r w:rsidR="00CC1E2E" w:rsidRPr="00A43DB5">
        <w:rPr>
          <w:rFonts w:ascii="Arial" w:hAnsi="Arial" w:cs="Arial"/>
          <w:lang w:val="es-ES"/>
        </w:rPr>
        <w:t xml:space="preserve"> Las métricas tienen valores </w:t>
      </w:r>
      <w:proofErr w:type="spellStart"/>
      <w:r w:rsidR="00CC1E2E" w:rsidRPr="00A43DB5">
        <w:rPr>
          <w:rFonts w:ascii="Arial" w:hAnsi="Arial" w:cs="Arial"/>
          <w:lang w:val="es-ES"/>
        </w:rPr>
        <w:t>similiares</w:t>
      </w:r>
      <w:proofErr w:type="spellEnd"/>
      <w:r w:rsidR="00CC1E2E" w:rsidRPr="00A43DB5">
        <w:rPr>
          <w:rFonts w:ascii="Arial" w:hAnsi="Arial" w:cs="Arial"/>
          <w:lang w:val="es-ES"/>
        </w:rPr>
        <w:t xml:space="preserve"> contra la arquitectura anterior.</w:t>
      </w:r>
    </w:p>
    <w:p w14:paraId="56B9A733" w14:textId="2B502B04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3D8F09FA" w14:textId="337E8746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18185EE6" w14:textId="15D18754" w:rsidR="00CC1E2E" w:rsidRPr="00A43DB5" w:rsidRDefault="00CC1E2E" w:rsidP="00CD2EBD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</w:p>
    <w:p w14:paraId="4ABA3BB5" w14:textId="324D70FD" w:rsidR="00CC1E2E" w:rsidRPr="00A43DB5" w:rsidRDefault="00CC1E2E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9 x 16 x 1</w:t>
      </w:r>
    </w:p>
    <w:p w14:paraId="5FF46C7B" w14:textId="6D4E3919" w:rsidR="00CC1E2E" w:rsidRPr="00A43DB5" w:rsidRDefault="00CC1E2E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100</w:t>
      </w:r>
    </w:p>
    <w:p w14:paraId="6892A237" w14:textId="299DA222" w:rsidR="00CC1E2E" w:rsidRPr="00A43DB5" w:rsidRDefault="00CC1E2E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Funciones de activación intermedias</w:t>
      </w:r>
      <w:r w:rsidR="00762D96">
        <w:rPr>
          <w:rFonts w:ascii="Arial" w:hAnsi="Arial" w:cs="Arial"/>
          <w:lang w:val="es-ES"/>
        </w:rPr>
        <w:t xml:space="preserve"> </w:t>
      </w:r>
      <w:proofErr w:type="spellStart"/>
      <w:r w:rsidR="00762D96">
        <w:rPr>
          <w:rFonts w:ascii="Arial" w:hAnsi="Arial" w:cs="Arial"/>
          <w:lang w:val="es-ES"/>
        </w:rPr>
        <w:t>sigmoid</w:t>
      </w:r>
      <w:proofErr w:type="spellEnd"/>
    </w:p>
    <w:p w14:paraId="7F279D6F" w14:textId="2DCFB80A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14D43645" w14:textId="6CF15809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01CB371A" w14:textId="7E71BC37" w:rsidR="00CC1E2E" w:rsidRPr="00A43DB5" w:rsidRDefault="00CC1E2E" w:rsidP="00CD2EBD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  <w:r w:rsidRPr="00A43DB5">
        <w:rPr>
          <w:rFonts w:ascii="Arial" w:hAnsi="Arial" w:cs="Arial"/>
          <w:lang w:val="es-ES"/>
        </w:rPr>
        <w:t xml:space="preserve"> 800 (todas las muestras</w:t>
      </w:r>
      <w:r w:rsidR="00CA3AB1" w:rsidRPr="00A43DB5">
        <w:rPr>
          <w:rFonts w:ascii="Arial" w:hAnsi="Arial" w:cs="Arial"/>
          <w:lang w:val="es-ES"/>
        </w:rPr>
        <w:t xml:space="preserve"> de entrenamiento</w:t>
      </w:r>
      <w:r w:rsidRPr="00A43DB5">
        <w:rPr>
          <w:rFonts w:ascii="Arial" w:hAnsi="Arial" w:cs="Arial"/>
          <w:lang w:val="es-ES"/>
        </w:rPr>
        <w:t>)</w:t>
      </w:r>
    </w:p>
    <w:p w14:paraId="03B3683B" w14:textId="417E0C91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6127ADFE" w14:textId="36742BF2" w:rsidR="00123052" w:rsidRPr="00123052" w:rsidRDefault="00123052" w:rsidP="00123052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"/var/folders/3s/s_cfgxk120b8xn2g6y1m9psw0000gn/T/com.microsoft.Word/WebArchiveCopyPasteTempFiles/932745c6-0eca-4033-81ee-f1359f737667"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2EFDFEE0" wp14:editId="3764F0BC">
            <wp:extent cx="5943600" cy="29718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49062C44" w14:textId="4850C708" w:rsidR="00CC1E2E" w:rsidRPr="00CC1E2E" w:rsidRDefault="00CC1E2E" w:rsidP="00CC1E2E">
      <w:pPr>
        <w:rPr>
          <w:lang w:val="es-ES"/>
        </w:rPr>
      </w:pPr>
    </w:p>
    <w:p w14:paraId="1BB4DEE9" w14:textId="77777777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17F58863" w14:textId="1ADFA237" w:rsidR="00CC1E2E" w:rsidRPr="00A43DB5" w:rsidRDefault="00CC1E2E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Parece que la métrica de AUC se separa un poco entre training y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>, no hubo gran cambio en los valores de las métricas contra 256 muestras, ahora pruebo 64 muestras.</w:t>
      </w:r>
    </w:p>
    <w:p w14:paraId="0E1D7557" w14:textId="7DA44C93" w:rsidR="00CC1E2E" w:rsidRPr="00A43DB5" w:rsidRDefault="00CC1E2E" w:rsidP="00CD2EBD">
      <w:pPr>
        <w:rPr>
          <w:rFonts w:ascii="Arial" w:hAnsi="Arial" w:cs="Arial"/>
          <w:lang w:val="es-ES"/>
        </w:rPr>
      </w:pPr>
    </w:p>
    <w:p w14:paraId="231A9D17" w14:textId="4F092E3B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2E3F7416" w14:textId="535543FC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091E0C24" w14:textId="60C482A4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6DD4A4F1" w14:textId="11C8A9D0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5A275891" w14:textId="327DA1DF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18B7B0C5" w14:textId="5A05375A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152963F8" w14:textId="6FECE6A0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6E58778A" w14:textId="52EEED3B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330FD344" w14:textId="0128A196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0ECBAEB8" w14:textId="36FA774D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41BF9BA1" w14:textId="77777777" w:rsidR="00A43DB5" w:rsidRPr="00A43DB5" w:rsidRDefault="00A43DB5" w:rsidP="00CD2EBD">
      <w:pPr>
        <w:rPr>
          <w:rFonts w:ascii="Arial" w:hAnsi="Arial" w:cs="Arial"/>
          <w:lang w:val="es-ES"/>
        </w:rPr>
      </w:pPr>
    </w:p>
    <w:p w14:paraId="31056766" w14:textId="73A6BE15" w:rsidR="00CC1E2E" w:rsidRPr="00A43DB5" w:rsidRDefault="00CC1E2E" w:rsidP="00CD2EBD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  <w:r w:rsidRPr="00A43DB5">
        <w:rPr>
          <w:rFonts w:ascii="Arial" w:hAnsi="Arial" w:cs="Arial"/>
          <w:lang w:val="es-ES"/>
        </w:rPr>
        <w:t xml:space="preserve"> 64</w:t>
      </w:r>
    </w:p>
    <w:p w14:paraId="6262EB1E" w14:textId="21C6BFFA" w:rsidR="00377167" w:rsidRPr="00A43DB5" w:rsidRDefault="00377167" w:rsidP="00377167">
      <w:pPr>
        <w:rPr>
          <w:lang w:val="es-ES"/>
        </w:rPr>
      </w:pPr>
    </w:p>
    <w:p w14:paraId="6575FDF7" w14:textId="5343701D" w:rsidR="00123052" w:rsidRPr="00123052" w:rsidRDefault="00123052" w:rsidP="00123052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"/var/folders/3s/s_cfgxk120b8xn2g6y1m9psw0000gn/T/com.microsoft.Word/WebArchiveCopyPasteTempFiles/e53d42ad-b2ea-4782-9e4d-d599a0f478cf"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77968B96" wp14:editId="26317ADE">
            <wp:extent cx="5943600" cy="29718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60BFA439" w14:textId="2C08A9C5" w:rsidR="00123052" w:rsidRPr="00A43DB5" w:rsidRDefault="00123052" w:rsidP="00377167">
      <w:pPr>
        <w:rPr>
          <w:lang w:val="es-ES"/>
        </w:rPr>
      </w:pPr>
      <w:r w:rsidRPr="00A43DB5">
        <w:rPr>
          <w:lang w:val="es-ES"/>
        </w:rPr>
        <w:t xml:space="preserve"> En este caso ya vemos bastante diferencia entre la forma en que cambian las métricas a través de las </w:t>
      </w:r>
      <w:proofErr w:type="spellStart"/>
      <w:r w:rsidRPr="00A43DB5">
        <w:rPr>
          <w:lang w:val="es-ES"/>
        </w:rPr>
        <w:t>epochs</w:t>
      </w:r>
      <w:proofErr w:type="spellEnd"/>
      <w:r w:rsidRPr="00A43DB5">
        <w:rPr>
          <w:lang w:val="es-ES"/>
        </w:rPr>
        <w:t xml:space="preserve"> entre </w:t>
      </w:r>
      <w:proofErr w:type="spellStart"/>
      <w:r w:rsidRPr="00A43DB5">
        <w:rPr>
          <w:lang w:val="es-ES"/>
        </w:rPr>
        <w:t>validation</w:t>
      </w:r>
      <w:proofErr w:type="spellEnd"/>
      <w:r w:rsidRPr="00A43DB5">
        <w:rPr>
          <w:lang w:val="es-ES"/>
        </w:rPr>
        <w:t xml:space="preserve"> y training</w:t>
      </w:r>
      <w:r w:rsidR="00DE6DB3" w:rsidRPr="00A43DB5">
        <w:rPr>
          <w:lang w:val="es-ES"/>
        </w:rPr>
        <w:t>, posiblemente 64 muestras en este caso no son suficientes para guiar el descenso del gradiente de la m</w:t>
      </w:r>
      <w:r w:rsidR="00A43DB5">
        <w:rPr>
          <w:lang w:val="es-ES"/>
        </w:rPr>
        <w:t>e</w:t>
      </w:r>
      <w:r w:rsidR="00DE6DB3" w:rsidRPr="00A43DB5">
        <w:rPr>
          <w:lang w:val="es-ES"/>
        </w:rPr>
        <w:t>jor manera</w:t>
      </w:r>
      <w:r w:rsidRPr="00A43DB5">
        <w:rPr>
          <w:lang w:val="es-ES"/>
        </w:rPr>
        <w:t>.</w:t>
      </w:r>
    </w:p>
    <w:p w14:paraId="37066EAF" w14:textId="0CD10153" w:rsidR="00DE6DB3" w:rsidRPr="00A43DB5" w:rsidRDefault="00DE6DB3" w:rsidP="00377167">
      <w:pPr>
        <w:rPr>
          <w:lang w:val="es-ES"/>
        </w:rPr>
      </w:pPr>
    </w:p>
    <w:p w14:paraId="492C8726" w14:textId="321C44ED" w:rsidR="00DE6DB3" w:rsidRPr="00A43DB5" w:rsidRDefault="00DE6DB3" w:rsidP="00377167">
      <w:pPr>
        <w:rPr>
          <w:lang w:val="es-ES"/>
        </w:rPr>
      </w:pPr>
    </w:p>
    <w:p w14:paraId="018D128A" w14:textId="7B541884" w:rsidR="00DE6DB3" w:rsidRPr="00A43DB5" w:rsidRDefault="00DE6DB3" w:rsidP="00377167">
      <w:pPr>
        <w:rPr>
          <w:lang w:val="es-ES"/>
        </w:rPr>
      </w:pPr>
      <w:proofErr w:type="spellStart"/>
      <w:r w:rsidRPr="00A43DB5">
        <w:rPr>
          <w:lang w:val="es-ES"/>
        </w:rPr>
        <w:t>Epochs</w:t>
      </w:r>
      <w:proofErr w:type="spellEnd"/>
    </w:p>
    <w:p w14:paraId="5007AAE3" w14:textId="13D912BB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lang w:val="es-ES"/>
        </w:rPr>
        <w:tab/>
      </w:r>
      <w:r w:rsidRPr="00A43DB5">
        <w:rPr>
          <w:rFonts w:ascii="Arial" w:hAnsi="Arial" w:cs="Arial"/>
          <w:lang w:val="es-ES"/>
        </w:rPr>
        <w:t>Arquitectura del modelo 9 x 16 x 1</w:t>
      </w:r>
    </w:p>
    <w:p w14:paraId="5133A373" w14:textId="3F4CDCC8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  <w:r w:rsidRPr="00A43DB5">
        <w:rPr>
          <w:rFonts w:ascii="Arial" w:hAnsi="Arial" w:cs="Arial"/>
          <w:lang w:val="es-ES"/>
        </w:rPr>
        <w:t xml:space="preserve"> 256</w:t>
      </w:r>
    </w:p>
    <w:p w14:paraId="6C765F85" w14:textId="5BBF86E6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 xml:space="preserve">Funciones de activación intermedias </w:t>
      </w:r>
      <w:proofErr w:type="spellStart"/>
      <w:r w:rsidRPr="00A43DB5">
        <w:rPr>
          <w:rFonts w:ascii="Arial" w:hAnsi="Arial" w:cs="Arial"/>
          <w:lang w:val="es-ES"/>
        </w:rPr>
        <w:t>sigmoid</w:t>
      </w:r>
      <w:proofErr w:type="spellEnd"/>
    </w:p>
    <w:p w14:paraId="5DA704A3" w14:textId="6B69CE4F" w:rsidR="00DE6DB3" w:rsidRPr="00A43DB5" w:rsidRDefault="00DE6DB3" w:rsidP="00DE6DB3">
      <w:pPr>
        <w:rPr>
          <w:rFonts w:ascii="Arial" w:hAnsi="Arial" w:cs="Arial"/>
          <w:lang w:val="es-ES"/>
        </w:rPr>
      </w:pPr>
    </w:p>
    <w:p w14:paraId="551C9885" w14:textId="6D9F1921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1000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</w:p>
    <w:p w14:paraId="152EC0EE" w14:textId="7AC92400" w:rsidR="00DE6DB3" w:rsidRPr="00A43DB5" w:rsidRDefault="00DE6DB3" w:rsidP="00DE6DB3">
      <w:pPr>
        <w:rPr>
          <w:lang w:val="es-ES"/>
        </w:rPr>
      </w:pPr>
      <w:r w:rsidRPr="00A43DB5">
        <w:rPr>
          <w:lang w:val="es-ES"/>
        </w:rPr>
        <w:lastRenderedPageBreak/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"/var/folders/3s/s_cfgxk120b8xn2g6y1m9psw0000gn/T/com.microsoft.Word/WebArchiveCopyPasteTempFiles/6e6cd73c-9acb-4a1c-bf3e-73ec69b6c98c"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38B1B9B9" wp14:editId="6FD28870">
            <wp:extent cx="5943600" cy="29718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0B93E5ED" w14:textId="4DB5DBBF" w:rsidR="00DE6DB3" w:rsidRPr="00A43DB5" w:rsidRDefault="00DE6DB3" w:rsidP="00DE6DB3">
      <w:pPr>
        <w:rPr>
          <w:rFonts w:ascii="Arial" w:hAnsi="Arial" w:cs="Arial"/>
          <w:lang w:val="es-ES"/>
        </w:rPr>
      </w:pPr>
    </w:p>
    <w:p w14:paraId="54BC0E38" w14:textId="223B4442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Estas métricas se ven bastante bien a través de las 1000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, porque tenemos un crecimiento recíproco entre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 xml:space="preserve"> y training, ósea en general crecen las métricas en ambos casos de training y de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>. Parece también que se comienzan a estabilizar las métricas, ya no cambian tanto al final.</w:t>
      </w:r>
    </w:p>
    <w:p w14:paraId="643D6D32" w14:textId="56B66441" w:rsidR="00DE6DB3" w:rsidRPr="00A43DB5" w:rsidRDefault="00DE6DB3" w:rsidP="00377167">
      <w:pPr>
        <w:rPr>
          <w:lang w:val="es-ES"/>
        </w:rPr>
      </w:pPr>
    </w:p>
    <w:p w14:paraId="3BC964C6" w14:textId="77777777" w:rsidR="00DE6DB3" w:rsidRPr="00377167" w:rsidRDefault="00DE6DB3" w:rsidP="00377167">
      <w:pPr>
        <w:rPr>
          <w:lang w:val="es-ES"/>
        </w:rPr>
      </w:pPr>
    </w:p>
    <w:p w14:paraId="5ED71247" w14:textId="667D9B3B" w:rsidR="00CC1E2E" w:rsidRPr="00A43DB5" w:rsidRDefault="00DE6DB3" w:rsidP="00CD2EBD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Funciones de activación intermedias</w:t>
      </w:r>
    </w:p>
    <w:p w14:paraId="2B05E64E" w14:textId="74841469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del modelo 9 x 16 x 1</w:t>
      </w:r>
    </w:p>
    <w:p w14:paraId="1C611136" w14:textId="26816311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  <w:r w:rsidRPr="00A43DB5">
        <w:rPr>
          <w:rFonts w:ascii="Arial" w:hAnsi="Arial" w:cs="Arial"/>
          <w:lang w:val="es-ES"/>
        </w:rPr>
        <w:t xml:space="preserve"> 256</w:t>
      </w:r>
    </w:p>
    <w:p w14:paraId="52DDF40C" w14:textId="3DA0E573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1000</w:t>
      </w:r>
    </w:p>
    <w:p w14:paraId="195EB34E" w14:textId="77777777" w:rsidR="004B47F1" w:rsidRPr="00A43DB5" w:rsidRDefault="004B47F1" w:rsidP="00DE6DB3">
      <w:pPr>
        <w:rPr>
          <w:rFonts w:ascii="Arial" w:hAnsi="Arial" w:cs="Arial"/>
          <w:lang w:val="es-ES"/>
        </w:rPr>
      </w:pPr>
    </w:p>
    <w:p w14:paraId="27E84960" w14:textId="3AA2169E" w:rsidR="00DE6DB3" w:rsidRPr="00A43DB5" w:rsidRDefault="00DE6DB3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Funciones de activación intermedias </w:t>
      </w:r>
      <w:proofErr w:type="spellStart"/>
      <w:r w:rsidR="004B47F1" w:rsidRPr="00A43DB5">
        <w:rPr>
          <w:rFonts w:ascii="Arial" w:hAnsi="Arial" w:cs="Arial"/>
          <w:lang w:val="es-ES"/>
        </w:rPr>
        <w:t>ReLU</w:t>
      </w:r>
      <w:proofErr w:type="spellEnd"/>
    </w:p>
    <w:p w14:paraId="774A7892" w14:textId="7F007CAF" w:rsidR="004B47F1" w:rsidRPr="00A43DB5" w:rsidRDefault="004B47F1" w:rsidP="00DE6DB3">
      <w:pPr>
        <w:rPr>
          <w:rFonts w:ascii="Arial" w:hAnsi="Arial" w:cs="Arial"/>
          <w:lang w:val="es-ES"/>
        </w:rPr>
      </w:pPr>
    </w:p>
    <w:p w14:paraId="2EB2126E" w14:textId="2F1E00B5" w:rsidR="004B47F1" w:rsidRPr="00A43DB5" w:rsidRDefault="004B47F1" w:rsidP="004B47F1">
      <w:pPr>
        <w:rPr>
          <w:lang w:val="es-ES"/>
        </w:rPr>
      </w:pPr>
      <w:r w:rsidRPr="00A43DB5">
        <w:rPr>
          <w:lang w:val="es-ES"/>
        </w:rPr>
        <w:lastRenderedPageBreak/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"/var/folders/3s/s_cfgxk120b8xn2g6y1m9psw0000gn/T/com.microsoft.Word/WebArchiveCopyPasteTempFiles/fc4a049d-2dbd-4ac6-9546-034034465835"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0309EC12" wp14:editId="69B3BB1C">
            <wp:extent cx="5943600" cy="29718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50BC4B52" w14:textId="5578FA3C" w:rsidR="004B47F1" w:rsidRPr="00A43DB5" w:rsidRDefault="004B47F1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WOW, esto está interesante porque ahora la pérdida en el training y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convirgió</w:t>
      </w:r>
      <w:proofErr w:type="spellEnd"/>
      <w:r w:rsidRPr="00A43DB5">
        <w:rPr>
          <w:rFonts w:ascii="Arial" w:hAnsi="Arial" w:cs="Arial"/>
          <w:lang w:val="es-ES"/>
        </w:rPr>
        <w:t xml:space="preserve"> extremadamente más rápido que con la función intermedia de </w:t>
      </w:r>
      <w:proofErr w:type="spellStart"/>
      <w:r w:rsidRPr="00A43DB5">
        <w:rPr>
          <w:rFonts w:ascii="Arial" w:hAnsi="Arial" w:cs="Arial"/>
          <w:lang w:val="es-ES"/>
        </w:rPr>
        <w:t>sigmoid</w:t>
      </w:r>
      <w:proofErr w:type="spellEnd"/>
      <w:r w:rsidRPr="00A43DB5">
        <w:rPr>
          <w:rFonts w:ascii="Arial" w:hAnsi="Arial" w:cs="Arial"/>
          <w:lang w:val="es-ES"/>
        </w:rPr>
        <w:t>.</w:t>
      </w:r>
    </w:p>
    <w:p w14:paraId="1D24B46E" w14:textId="242A9144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1013A51D" w14:textId="1EFE8D4D" w:rsidR="002639A9" w:rsidRPr="00A43DB5" w:rsidRDefault="002639A9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Funciones de activación intermedia </w:t>
      </w:r>
      <w:proofErr w:type="spellStart"/>
      <w:r w:rsidRPr="00A43DB5">
        <w:rPr>
          <w:rFonts w:ascii="Arial" w:hAnsi="Arial" w:cs="Arial"/>
          <w:lang w:val="es-ES"/>
        </w:rPr>
        <w:t>tanh</w:t>
      </w:r>
      <w:proofErr w:type="spellEnd"/>
    </w:p>
    <w:p w14:paraId="36738B77" w14:textId="701B8A9C" w:rsidR="002639A9" w:rsidRPr="00A43DB5" w:rsidRDefault="002639A9" w:rsidP="002639A9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"/var/folders/3s/s_cfgxk120b8xn2g6y1m9psw0000gn/T/com.microsoft.Word/WebArchiveCopyPasteTempFiles/92be9fe6-87fd-4a47-98ab-86b2c52e7131"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20534B11" wp14:editId="4A63C223">
            <wp:extent cx="5943600" cy="2971800"/>
            <wp:effectExtent l="0" t="0" r="0" b="0"/>
            <wp:docPr id="17" name="Picture 1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267F76C0" w14:textId="74DAAEB3" w:rsidR="002639A9" w:rsidRPr="00A43DB5" w:rsidRDefault="002639A9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 Es un resultado similar al de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  <w:r w:rsidRPr="00A43DB5">
        <w:rPr>
          <w:rFonts w:ascii="Arial" w:hAnsi="Arial" w:cs="Arial"/>
          <w:lang w:val="es-ES"/>
        </w:rPr>
        <w:t xml:space="preserve">, pero creo que el comportamiento de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  <w:r w:rsidRPr="00A43DB5">
        <w:rPr>
          <w:rFonts w:ascii="Arial" w:hAnsi="Arial" w:cs="Arial"/>
          <w:lang w:val="es-ES"/>
        </w:rPr>
        <w:t xml:space="preserve"> es tan bueno en la </w:t>
      </w:r>
      <w:proofErr w:type="spellStart"/>
      <w:r w:rsidRPr="00A43DB5">
        <w:rPr>
          <w:rFonts w:ascii="Arial" w:hAnsi="Arial" w:cs="Arial"/>
          <w:lang w:val="es-ES"/>
        </w:rPr>
        <w:t>loss</w:t>
      </w:r>
      <w:proofErr w:type="spellEnd"/>
      <w:r w:rsidRPr="00A43DB5">
        <w:rPr>
          <w:rFonts w:ascii="Arial" w:hAnsi="Arial" w:cs="Arial"/>
          <w:lang w:val="es-ES"/>
        </w:rPr>
        <w:t xml:space="preserve"> que puedo bajar significativamente el número de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</w:p>
    <w:p w14:paraId="046CFEF8" w14:textId="647E1FF9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559D6FEB" w14:textId="13DB69C2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0E007AF4" w14:textId="7E5F1832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6374F3B8" w14:textId="43798ACD" w:rsidR="002639A9" w:rsidRPr="00A43DB5" w:rsidRDefault="002639A9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Configuración final</w:t>
      </w:r>
    </w:p>
    <w:p w14:paraId="1EF91AF1" w14:textId="687133F4" w:rsidR="002639A9" w:rsidRPr="00A43DB5" w:rsidRDefault="002639A9" w:rsidP="002639A9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del modelo 9 x 16 x 1</w:t>
      </w:r>
    </w:p>
    <w:p w14:paraId="558B4B91" w14:textId="6A6BCD95" w:rsidR="002639A9" w:rsidRPr="00A43DB5" w:rsidRDefault="002639A9" w:rsidP="002639A9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  <w:r w:rsidRPr="00A43DB5">
        <w:rPr>
          <w:rFonts w:ascii="Arial" w:hAnsi="Arial" w:cs="Arial"/>
          <w:lang w:val="es-ES"/>
        </w:rPr>
        <w:t xml:space="preserve"> 256</w:t>
      </w:r>
    </w:p>
    <w:p w14:paraId="5BDEE678" w14:textId="40035344" w:rsidR="002639A9" w:rsidRPr="00A43DB5" w:rsidRDefault="002639A9" w:rsidP="002639A9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300</w:t>
      </w:r>
    </w:p>
    <w:p w14:paraId="113C7FE9" w14:textId="30D6E64E" w:rsidR="002639A9" w:rsidRPr="00A43DB5" w:rsidRDefault="002639A9" w:rsidP="002639A9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lastRenderedPageBreak/>
        <w:tab/>
        <w:t xml:space="preserve">Funciones de activación intermedias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</w:p>
    <w:p w14:paraId="28CEC21A" w14:textId="77777777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0AA21901" w14:textId="3B4861B1" w:rsidR="002639A9" w:rsidRPr="00A43DB5" w:rsidRDefault="002639A9" w:rsidP="002639A9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"/var/folders/3s/s_cfgxk120b8xn2g6y1m9psw0000gn/T/com.microsoft.Word/WebArchiveCopyPasteTempFiles/97b49fbb-b09b-4957-b445-1d0fcf117043"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140122D6" wp14:editId="26197FCB">
            <wp:extent cx="5943600" cy="297180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690260C9" w14:textId="77777777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51D891F8" w14:textId="3F4DFFE6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2E5EF1EC" w14:textId="0787E5A7" w:rsidR="002639A9" w:rsidRPr="00A43DB5" w:rsidRDefault="002639A9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Ahora vuelvo a hacer el Split de training y </w:t>
      </w:r>
      <w:proofErr w:type="spellStart"/>
      <w:r w:rsidRPr="00A43DB5">
        <w:rPr>
          <w:rFonts w:ascii="Arial" w:hAnsi="Arial" w:cs="Arial"/>
          <w:lang w:val="es-ES"/>
        </w:rPr>
        <w:t>testing</w:t>
      </w:r>
      <w:proofErr w:type="spellEnd"/>
      <w:r w:rsidRPr="00A43DB5">
        <w:rPr>
          <w:rFonts w:ascii="Arial" w:hAnsi="Arial" w:cs="Arial"/>
          <w:lang w:val="es-ES"/>
        </w:rPr>
        <w:t xml:space="preserve"> con conjuntos distintos a ver si este comportamiento es reproducible</w:t>
      </w:r>
    </w:p>
    <w:p w14:paraId="0381D977" w14:textId="27805AA3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16CB6F9F" w14:textId="6BC26B32" w:rsidR="00600E91" w:rsidRPr="00A43DB5" w:rsidRDefault="00600E91" w:rsidP="00600E91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"/var/folders/3s/s_cfgxk120b8xn2g6y1m9psw0000gn/T/com.microsoft.Word/WebArchiveCopyPasteTempFiles/b63df3ee-ae1a-4f0e-b4a8-1aac3296be90"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12350347" wp14:editId="41E8752F">
            <wp:extent cx="5943600" cy="2971800"/>
            <wp:effectExtent l="0" t="0" r="0" b="0"/>
            <wp:docPr id="19" name="Picture 1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0221DFBB" w14:textId="0DE46EAF" w:rsidR="002639A9" w:rsidRPr="00A43DB5" w:rsidRDefault="002639A9" w:rsidP="00DE6DB3">
      <w:pPr>
        <w:rPr>
          <w:rFonts w:ascii="Arial" w:hAnsi="Arial" w:cs="Arial"/>
          <w:lang w:val="es-ES"/>
        </w:rPr>
      </w:pPr>
    </w:p>
    <w:p w14:paraId="0F76E48D" w14:textId="2F5A4058" w:rsidR="00600E91" w:rsidRPr="00A43DB5" w:rsidRDefault="00600E91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Y los resultados son bastante similares aún con conjuntos de training y </w:t>
      </w:r>
      <w:proofErr w:type="spellStart"/>
      <w:r w:rsidRPr="00A43DB5">
        <w:rPr>
          <w:rFonts w:ascii="Arial" w:hAnsi="Arial" w:cs="Arial"/>
          <w:lang w:val="es-ES"/>
        </w:rPr>
        <w:t>testing</w:t>
      </w:r>
      <w:proofErr w:type="spellEnd"/>
      <w:r w:rsidRPr="00A43DB5">
        <w:rPr>
          <w:rFonts w:ascii="Arial" w:hAnsi="Arial" w:cs="Arial"/>
          <w:lang w:val="es-ES"/>
        </w:rPr>
        <w:t xml:space="preserve"> diferentes.</w:t>
      </w:r>
    </w:p>
    <w:p w14:paraId="34634982" w14:textId="58A242FE" w:rsidR="00600E91" w:rsidRDefault="00600E91" w:rsidP="00DE6DB3">
      <w:pPr>
        <w:rPr>
          <w:rFonts w:ascii="Arial" w:hAnsi="Arial" w:cs="Arial"/>
          <w:lang w:val="es-ES"/>
        </w:rPr>
      </w:pPr>
    </w:p>
    <w:p w14:paraId="63F0EDB4" w14:textId="2CDBEDA8" w:rsidR="003653B3" w:rsidRDefault="003653B3" w:rsidP="00DE6DB3">
      <w:pPr>
        <w:rPr>
          <w:rFonts w:ascii="Arial" w:hAnsi="Arial" w:cs="Arial"/>
          <w:lang w:val="es-ES"/>
        </w:rPr>
      </w:pPr>
    </w:p>
    <w:p w14:paraId="0C3902A7" w14:textId="0515F755" w:rsidR="003653B3" w:rsidRPr="00AF53F6" w:rsidRDefault="003653B3" w:rsidP="00DE6DB3">
      <w:pPr>
        <w:rPr>
          <w:rFonts w:ascii="Arial" w:hAnsi="Arial" w:cs="Arial"/>
          <w:lang w:val="es-ES"/>
        </w:rPr>
      </w:pPr>
      <w:r w:rsidRPr="00AF53F6">
        <w:rPr>
          <w:rFonts w:ascii="Arial" w:hAnsi="Arial" w:cs="Arial"/>
          <w:lang w:val="es-ES"/>
        </w:rPr>
        <w:lastRenderedPageBreak/>
        <w:t xml:space="preserve">Ahora vuelvo a hacer el proceso anterior pero ahora plasmando los valores finales de las métricas en </w:t>
      </w:r>
      <w:r w:rsidR="00A3675A" w:rsidRPr="00AF53F6">
        <w:rPr>
          <w:rFonts w:ascii="Arial" w:hAnsi="Arial" w:cs="Arial"/>
          <w:lang w:val="es-ES"/>
        </w:rPr>
        <w:t>tablas para visualizarlo en un espacio más reducido</w:t>
      </w:r>
    </w:p>
    <w:p w14:paraId="3FDB888E" w14:textId="425BB5AE" w:rsidR="003653B3" w:rsidRPr="00AF53F6" w:rsidRDefault="003653B3" w:rsidP="00DE6DB3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"/>
        <w:gridCol w:w="1419"/>
        <w:gridCol w:w="1419"/>
        <w:gridCol w:w="1419"/>
        <w:gridCol w:w="1352"/>
        <w:gridCol w:w="1419"/>
        <w:gridCol w:w="1419"/>
      </w:tblGrid>
      <w:tr w:rsidR="00EC1737" w:rsidRPr="00AF53F6" w14:paraId="6E933A52" w14:textId="77777777" w:rsidTr="00EC1737">
        <w:tc>
          <w:tcPr>
            <w:tcW w:w="970" w:type="dxa"/>
          </w:tcPr>
          <w:p w14:paraId="604AF0F6" w14:textId="4C2C362B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Arquitectura</w:t>
            </w:r>
          </w:p>
        </w:tc>
        <w:tc>
          <w:tcPr>
            <w:tcW w:w="1464" w:type="dxa"/>
          </w:tcPr>
          <w:p w14:paraId="360AEDF3" w14:textId="6267F075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538" w:type="dxa"/>
          </w:tcPr>
          <w:p w14:paraId="5C576249" w14:textId="4AEC5DC3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538" w:type="dxa"/>
          </w:tcPr>
          <w:p w14:paraId="1F6270A6" w14:textId="5C2DF5FE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838" w:type="dxa"/>
          </w:tcPr>
          <w:p w14:paraId="1E8859E3" w14:textId="3FB6B1C0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538" w:type="dxa"/>
          </w:tcPr>
          <w:p w14:paraId="6FED1B2D" w14:textId="3F065E06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464" w:type="dxa"/>
          </w:tcPr>
          <w:p w14:paraId="763872A6" w14:textId="7ED05AA2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EC1737" w:rsidRPr="00AF53F6" w14:paraId="4DDFEFF6" w14:textId="77777777" w:rsidTr="00EC1737">
        <w:tc>
          <w:tcPr>
            <w:tcW w:w="970" w:type="dxa"/>
          </w:tcPr>
          <w:p w14:paraId="44AB735F" w14:textId="6153B50D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9x1</w:t>
            </w:r>
          </w:p>
        </w:tc>
        <w:tc>
          <w:tcPr>
            <w:tcW w:w="1464" w:type="dxa"/>
          </w:tcPr>
          <w:p w14:paraId="0075DAE2" w14:textId="0DEA57F8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48.61689376831055</w:t>
            </w:r>
          </w:p>
        </w:tc>
        <w:tc>
          <w:tcPr>
            <w:tcW w:w="1538" w:type="dxa"/>
          </w:tcPr>
          <w:p w14:paraId="445ABBA3" w14:textId="4B3B3D51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45.798728942871094</w:t>
            </w:r>
          </w:p>
        </w:tc>
        <w:tc>
          <w:tcPr>
            <w:tcW w:w="1538" w:type="dxa"/>
          </w:tcPr>
          <w:p w14:paraId="67DD2425" w14:textId="6E55E117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0.6138888597488403</w:t>
            </w:r>
          </w:p>
        </w:tc>
        <w:tc>
          <w:tcPr>
            <w:tcW w:w="838" w:type="dxa"/>
          </w:tcPr>
          <w:p w14:paraId="29C09322" w14:textId="5BEEC9EC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0.625</w:t>
            </w:r>
          </w:p>
        </w:tc>
        <w:tc>
          <w:tcPr>
            <w:tcW w:w="1538" w:type="dxa"/>
          </w:tcPr>
          <w:p w14:paraId="5BD94436" w14:textId="158066C1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0.5272565484046936</w:t>
            </w:r>
          </w:p>
        </w:tc>
        <w:tc>
          <w:tcPr>
            <w:tcW w:w="1464" w:type="dxa"/>
          </w:tcPr>
          <w:p w14:paraId="391AA2AF" w14:textId="367EE493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0.502633273601532</w:t>
            </w:r>
          </w:p>
        </w:tc>
      </w:tr>
      <w:tr w:rsidR="00EC1737" w:rsidRPr="00AF53F6" w14:paraId="6CAC7F24" w14:textId="77777777" w:rsidTr="00EC1737">
        <w:tc>
          <w:tcPr>
            <w:tcW w:w="970" w:type="dxa"/>
          </w:tcPr>
          <w:p w14:paraId="004762C9" w14:textId="1A372368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9x16x1</w:t>
            </w:r>
          </w:p>
        </w:tc>
        <w:tc>
          <w:tcPr>
            <w:tcW w:w="1464" w:type="dxa"/>
          </w:tcPr>
          <w:p w14:paraId="4DA57AF5" w14:textId="291F94D9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0.6185844540596008</w:t>
            </w:r>
          </w:p>
        </w:tc>
        <w:tc>
          <w:tcPr>
            <w:tcW w:w="1538" w:type="dxa"/>
          </w:tcPr>
          <w:p w14:paraId="606ADCD9" w14:textId="7CD128E9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0.6147946715354919</w:t>
            </w:r>
          </w:p>
        </w:tc>
        <w:tc>
          <w:tcPr>
            <w:tcW w:w="1538" w:type="dxa"/>
          </w:tcPr>
          <w:p w14:paraId="7EA762DF" w14:textId="2B2DE60E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0.6277777552604675</w:t>
            </w:r>
          </w:p>
        </w:tc>
        <w:tc>
          <w:tcPr>
            <w:tcW w:w="838" w:type="dxa"/>
          </w:tcPr>
          <w:p w14:paraId="7688F062" w14:textId="687E0F54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0.625</w:t>
            </w:r>
          </w:p>
        </w:tc>
        <w:tc>
          <w:tcPr>
            <w:tcW w:w="1538" w:type="dxa"/>
          </w:tcPr>
          <w:p w14:paraId="7E7AC4AD" w14:textId="55A7E799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0.7423335909843445</w:t>
            </w:r>
          </w:p>
        </w:tc>
        <w:tc>
          <w:tcPr>
            <w:tcW w:w="1464" w:type="dxa"/>
          </w:tcPr>
          <w:p w14:paraId="46D82266" w14:textId="5ADB56BF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0.7297563552856445</w:t>
            </w:r>
          </w:p>
        </w:tc>
      </w:tr>
      <w:tr w:rsidR="00EC1737" w:rsidRPr="00AF53F6" w14:paraId="311096F8" w14:textId="77777777" w:rsidTr="00EC1737">
        <w:tc>
          <w:tcPr>
            <w:tcW w:w="970" w:type="dxa"/>
          </w:tcPr>
          <w:p w14:paraId="0D5FA5BA" w14:textId="64B1450D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9x32x8x1</w:t>
            </w:r>
          </w:p>
        </w:tc>
        <w:tc>
          <w:tcPr>
            <w:tcW w:w="1464" w:type="dxa"/>
          </w:tcPr>
          <w:p w14:paraId="29659834" w14:textId="22715059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0.6177414059638977</w:t>
            </w:r>
          </w:p>
        </w:tc>
        <w:tc>
          <w:tcPr>
            <w:tcW w:w="1538" w:type="dxa"/>
          </w:tcPr>
          <w:p w14:paraId="398CCF3E" w14:textId="57B68706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0.6066555976867676</w:t>
            </w:r>
          </w:p>
        </w:tc>
        <w:tc>
          <w:tcPr>
            <w:tcW w:w="1538" w:type="dxa"/>
          </w:tcPr>
          <w:p w14:paraId="69F75AE2" w14:textId="5792879D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0.6277777552604675</w:t>
            </w:r>
          </w:p>
        </w:tc>
        <w:tc>
          <w:tcPr>
            <w:tcW w:w="838" w:type="dxa"/>
          </w:tcPr>
          <w:p w14:paraId="51667661" w14:textId="5D0A2A92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0.637499988079071</w:t>
            </w:r>
          </w:p>
        </w:tc>
        <w:tc>
          <w:tcPr>
            <w:tcW w:w="1538" w:type="dxa"/>
          </w:tcPr>
          <w:p w14:paraId="62D83EC1" w14:textId="0067E6AF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0.7405641674995422</w:t>
            </w:r>
          </w:p>
        </w:tc>
        <w:tc>
          <w:tcPr>
            <w:tcW w:w="1464" w:type="dxa"/>
          </w:tcPr>
          <w:p w14:paraId="1CEC51F3" w14:textId="1DE9EE54" w:rsidR="00EC1737" w:rsidRPr="00AF53F6" w:rsidRDefault="00EC1737" w:rsidP="00DE6DB3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0.7679394483566284</w:t>
            </w:r>
          </w:p>
        </w:tc>
      </w:tr>
    </w:tbl>
    <w:p w14:paraId="0A15AEF9" w14:textId="71A3CA99" w:rsidR="00762D96" w:rsidRPr="00AF53F6" w:rsidRDefault="00762D96" w:rsidP="00DE6DB3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309"/>
        <w:gridCol w:w="1122"/>
        <w:gridCol w:w="314"/>
        <w:gridCol w:w="1133"/>
        <w:gridCol w:w="308"/>
        <w:gridCol w:w="1132"/>
        <w:gridCol w:w="303"/>
        <w:gridCol w:w="1133"/>
        <w:gridCol w:w="319"/>
        <w:gridCol w:w="1263"/>
        <w:gridCol w:w="173"/>
        <w:gridCol w:w="1325"/>
      </w:tblGrid>
      <w:tr w:rsidR="00A3675A" w:rsidRPr="00AF53F6" w14:paraId="37C13324" w14:textId="77777777" w:rsidTr="00712E88">
        <w:tc>
          <w:tcPr>
            <w:tcW w:w="616" w:type="dxa"/>
          </w:tcPr>
          <w:p w14:paraId="2697D590" w14:textId="0168DD44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Batch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size</w:t>
            </w:r>
            <w:proofErr w:type="spellEnd"/>
          </w:p>
        </w:tc>
        <w:tc>
          <w:tcPr>
            <w:tcW w:w="1457" w:type="dxa"/>
            <w:gridSpan w:val="2"/>
          </w:tcPr>
          <w:p w14:paraId="29E8AB6A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457" w:type="dxa"/>
            <w:gridSpan w:val="2"/>
          </w:tcPr>
          <w:p w14:paraId="5E04BA87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455" w:type="dxa"/>
            <w:gridSpan w:val="2"/>
          </w:tcPr>
          <w:p w14:paraId="7674AFA5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1455" w:type="dxa"/>
            <w:gridSpan w:val="2"/>
          </w:tcPr>
          <w:p w14:paraId="75834EA4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455" w:type="dxa"/>
            <w:gridSpan w:val="2"/>
          </w:tcPr>
          <w:p w14:paraId="496CD39A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455" w:type="dxa"/>
            <w:gridSpan w:val="2"/>
          </w:tcPr>
          <w:p w14:paraId="6EFE95AE" w14:textId="77777777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A3675A" w:rsidRPr="00AF53F6" w14:paraId="09944260" w14:textId="77777777" w:rsidTr="00712E88">
        <w:tc>
          <w:tcPr>
            <w:tcW w:w="616" w:type="dxa"/>
          </w:tcPr>
          <w:p w14:paraId="09D3BA88" w14:textId="7C1B7B1C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800</w:t>
            </w:r>
          </w:p>
        </w:tc>
        <w:tc>
          <w:tcPr>
            <w:tcW w:w="1457" w:type="dxa"/>
            <w:gridSpan w:val="2"/>
          </w:tcPr>
          <w:p w14:paraId="0BBC9803" w14:textId="77777777" w:rsidR="00EC1737" w:rsidRPr="00762D96" w:rsidRDefault="00EC1737" w:rsidP="00EC1737">
            <w:pPr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.6252694129943848</w:t>
            </w:r>
          </w:p>
          <w:p w14:paraId="1AA7ADB4" w14:textId="1777FA5A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1457" w:type="dxa"/>
            <w:gridSpan w:val="2"/>
          </w:tcPr>
          <w:p w14:paraId="2DBF9202" w14:textId="596B9E4E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0.6237276792526245</w:t>
            </w:r>
          </w:p>
        </w:tc>
        <w:tc>
          <w:tcPr>
            <w:tcW w:w="1455" w:type="dxa"/>
            <w:gridSpan w:val="2"/>
          </w:tcPr>
          <w:p w14:paraId="2951125F" w14:textId="3FE3DAD0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0.6347222328186035</w:t>
            </w:r>
          </w:p>
        </w:tc>
        <w:tc>
          <w:tcPr>
            <w:tcW w:w="1455" w:type="dxa"/>
            <w:gridSpan w:val="2"/>
          </w:tcPr>
          <w:p w14:paraId="263A9078" w14:textId="7446FE6D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0.6499999761581421</w:t>
            </w:r>
          </w:p>
        </w:tc>
        <w:tc>
          <w:tcPr>
            <w:tcW w:w="1455" w:type="dxa"/>
            <w:gridSpan w:val="2"/>
          </w:tcPr>
          <w:p w14:paraId="2FC509C9" w14:textId="16C6F73D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0.7562419176101685</w:t>
            </w:r>
          </w:p>
        </w:tc>
        <w:tc>
          <w:tcPr>
            <w:tcW w:w="1455" w:type="dxa"/>
            <w:gridSpan w:val="2"/>
          </w:tcPr>
          <w:p w14:paraId="351534B8" w14:textId="1ACF4E9C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0.7435812950134277</w:t>
            </w:r>
          </w:p>
        </w:tc>
      </w:tr>
      <w:tr w:rsidR="00A3675A" w:rsidRPr="00AF53F6" w14:paraId="2C5F2F65" w14:textId="77777777" w:rsidTr="00712E88">
        <w:tc>
          <w:tcPr>
            <w:tcW w:w="832" w:type="dxa"/>
            <w:gridSpan w:val="2"/>
          </w:tcPr>
          <w:p w14:paraId="17C313F3" w14:textId="51A566CF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64</w:t>
            </w:r>
          </w:p>
        </w:tc>
        <w:tc>
          <w:tcPr>
            <w:tcW w:w="1457" w:type="dxa"/>
            <w:gridSpan w:val="2"/>
          </w:tcPr>
          <w:p w14:paraId="31E11829" w14:textId="7A449739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0.5504095554351807</w:t>
            </w:r>
          </w:p>
        </w:tc>
        <w:tc>
          <w:tcPr>
            <w:tcW w:w="1457" w:type="dxa"/>
            <w:gridSpan w:val="2"/>
          </w:tcPr>
          <w:p w14:paraId="2368B04B" w14:textId="731FE404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0.536711573600769</w:t>
            </w:r>
          </w:p>
        </w:tc>
        <w:tc>
          <w:tcPr>
            <w:tcW w:w="1455" w:type="dxa"/>
            <w:gridSpan w:val="2"/>
          </w:tcPr>
          <w:p w14:paraId="023FE718" w14:textId="4A19C286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0.7180555462837219</w:t>
            </w:r>
          </w:p>
        </w:tc>
        <w:tc>
          <w:tcPr>
            <w:tcW w:w="1455" w:type="dxa"/>
            <w:gridSpan w:val="2"/>
          </w:tcPr>
          <w:p w14:paraId="68913FE2" w14:textId="34EECBBC" w:rsidR="00EC1737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0.7749999761581421</w:t>
            </w:r>
          </w:p>
        </w:tc>
        <w:tc>
          <w:tcPr>
            <w:tcW w:w="1455" w:type="dxa"/>
            <w:gridSpan w:val="2"/>
          </w:tcPr>
          <w:p w14:paraId="274CBBD7" w14:textId="6D2E017D" w:rsidR="00EC1737" w:rsidRPr="00AF53F6" w:rsidRDefault="00EC1737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0.7886120080947876</w:t>
            </w:r>
          </w:p>
        </w:tc>
        <w:tc>
          <w:tcPr>
            <w:tcW w:w="1239" w:type="dxa"/>
          </w:tcPr>
          <w:p w14:paraId="45CEDF74" w14:textId="45705AEA" w:rsidR="00EC1737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0.7870309352874756</w:t>
            </w:r>
          </w:p>
        </w:tc>
      </w:tr>
    </w:tbl>
    <w:p w14:paraId="5511F663" w14:textId="2D260F61" w:rsidR="00712E88" w:rsidRPr="00AF53F6" w:rsidRDefault="00712E88"/>
    <w:p w14:paraId="3C2181C0" w14:textId="77777777" w:rsidR="00712E88" w:rsidRPr="00AF53F6" w:rsidRDefault="00712E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0"/>
        <w:gridCol w:w="1588"/>
        <w:gridCol w:w="1512"/>
        <w:gridCol w:w="1588"/>
        <w:gridCol w:w="862"/>
        <w:gridCol w:w="1512"/>
        <w:gridCol w:w="1588"/>
      </w:tblGrid>
      <w:tr w:rsidR="00A3675A" w:rsidRPr="00AF53F6" w14:paraId="49C2C38B" w14:textId="77777777" w:rsidTr="00712E88">
        <w:tc>
          <w:tcPr>
            <w:tcW w:w="700" w:type="dxa"/>
          </w:tcPr>
          <w:p w14:paraId="569A3C2E" w14:textId="78659FA3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Epochs</w:t>
            </w:r>
            <w:proofErr w:type="spellEnd"/>
          </w:p>
        </w:tc>
        <w:tc>
          <w:tcPr>
            <w:tcW w:w="1588" w:type="dxa"/>
          </w:tcPr>
          <w:p w14:paraId="7603A5E5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512" w:type="dxa"/>
          </w:tcPr>
          <w:p w14:paraId="050045B2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588" w:type="dxa"/>
          </w:tcPr>
          <w:p w14:paraId="767E68BF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862" w:type="dxa"/>
          </w:tcPr>
          <w:p w14:paraId="6A85523B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2392" w:type="dxa"/>
          </w:tcPr>
          <w:p w14:paraId="17B0A28A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708" w:type="dxa"/>
          </w:tcPr>
          <w:p w14:paraId="6E583A55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A3675A" w:rsidRPr="00AF53F6" w14:paraId="45FCCE84" w14:textId="77777777" w:rsidTr="00712E88">
        <w:tc>
          <w:tcPr>
            <w:tcW w:w="700" w:type="dxa"/>
          </w:tcPr>
          <w:p w14:paraId="4FD47E4B" w14:textId="1290FA2D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1000</w:t>
            </w:r>
          </w:p>
        </w:tc>
        <w:tc>
          <w:tcPr>
            <w:tcW w:w="1588" w:type="dxa"/>
          </w:tcPr>
          <w:p w14:paraId="1570D9AE" w14:textId="299B7706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0.3927774131298065</w:t>
            </w:r>
          </w:p>
        </w:tc>
        <w:tc>
          <w:tcPr>
            <w:tcW w:w="1512" w:type="dxa"/>
          </w:tcPr>
          <w:p w14:paraId="255B9339" w14:textId="6E66F96C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0.386232852935791</w:t>
            </w:r>
          </w:p>
        </w:tc>
        <w:tc>
          <w:tcPr>
            <w:tcW w:w="1588" w:type="dxa"/>
          </w:tcPr>
          <w:p w14:paraId="452BAF39" w14:textId="7FA7B450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0.8277778029441833</w:t>
            </w:r>
          </w:p>
        </w:tc>
        <w:tc>
          <w:tcPr>
            <w:tcW w:w="862" w:type="dxa"/>
          </w:tcPr>
          <w:p w14:paraId="37EDFC6B" w14:textId="6D36D4C6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0.875</w:t>
            </w:r>
          </w:p>
        </w:tc>
        <w:tc>
          <w:tcPr>
            <w:tcW w:w="2392" w:type="dxa"/>
          </w:tcPr>
          <w:p w14:paraId="3FF95F20" w14:textId="6F68BF9C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0.386232852935791</w:t>
            </w:r>
          </w:p>
        </w:tc>
        <w:tc>
          <w:tcPr>
            <w:tcW w:w="708" w:type="dxa"/>
          </w:tcPr>
          <w:p w14:paraId="5CC328B0" w14:textId="6B6EF094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0.8512178659439087</w:t>
            </w:r>
          </w:p>
        </w:tc>
      </w:tr>
    </w:tbl>
    <w:p w14:paraId="2C6EC98C" w14:textId="4E886733" w:rsidR="00A5093F" w:rsidRPr="00AF53F6" w:rsidRDefault="00A5093F" w:rsidP="00DE6DB3">
      <w:pPr>
        <w:rPr>
          <w:rFonts w:ascii="Arial" w:hAnsi="Arial" w:cs="Arial"/>
          <w:lang w:val="es-ES"/>
        </w:rPr>
      </w:pPr>
    </w:p>
    <w:p w14:paraId="61EBF919" w14:textId="34C031AA" w:rsidR="00A3675A" w:rsidRPr="00AF53F6" w:rsidRDefault="00A3675A" w:rsidP="00DE6DB3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1"/>
        <w:gridCol w:w="1468"/>
        <w:gridCol w:w="1469"/>
        <w:gridCol w:w="1403"/>
        <w:gridCol w:w="1403"/>
        <w:gridCol w:w="1403"/>
        <w:gridCol w:w="1403"/>
      </w:tblGrid>
      <w:tr w:rsidR="00A3675A" w:rsidRPr="00AF53F6" w14:paraId="652F4E03" w14:textId="77777777" w:rsidTr="00A3675A">
        <w:tc>
          <w:tcPr>
            <w:tcW w:w="1338" w:type="dxa"/>
          </w:tcPr>
          <w:p w14:paraId="35FDD0F0" w14:textId="25CC011E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Activación de capa intermedia</w:t>
            </w:r>
          </w:p>
        </w:tc>
        <w:tc>
          <w:tcPr>
            <w:tcW w:w="1299" w:type="dxa"/>
          </w:tcPr>
          <w:p w14:paraId="65454F91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438" w:type="dxa"/>
          </w:tcPr>
          <w:p w14:paraId="2F0A5959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406" w:type="dxa"/>
          </w:tcPr>
          <w:p w14:paraId="3B1285D9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1284" w:type="dxa"/>
          </w:tcPr>
          <w:p w14:paraId="50A5997E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218" w:type="dxa"/>
          </w:tcPr>
          <w:p w14:paraId="7BFE516F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367" w:type="dxa"/>
          </w:tcPr>
          <w:p w14:paraId="66870748" w14:textId="77777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A3675A" w:rsidRPr="00AF53F6" w14:paraId="0B85A9B5" w14:textId="77777777" w:rsidTr="00A3675A">
        <w:tc>
          <w:tcPr>
            <w:tcW w:w="1338" w:type="dxa"/>
          </w:tcPr>
          <w:p w14:paraId="62D0C8C4" w14:textId="5783F562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ReLU</w:t>
            </w:r>
            <w:proofErr w:type="spellEnd"/>
          </w:p>
        </w:tc>
        <w:tc>
          <w:tcPr>
            <w:tcW w:w="1299" w:type="dxa"/>
          </w:tcPr>
          <w:p w14:paraId="7EB2F4D2" w14:textId="02D6B2DB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0.4429752826690674</w:t>
            </w:r>
          </w:p>
        </w:tc>
        <w:tc>
          <w:tcPr>
            <w:tcW w:w="1438" w:type="dxa"/>
          </w:tcPr>
          <w:p w14:paraId="32671287" w14:textId="239E1229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0.4084412157535553</w:t>
            </w:r>
          </w:p>
        </w:tc>
        <w:tc>
          <w:tcPr>
            <w:tcW w:w="1406" w:type="dxa"/>
          </w:tcPr>
          <w:p w14:paraId="373E90CC" w14:textId="13D8977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0.8013888597488403</w:t>
            </w:r>
          </w:p>
        </w:tc>
        <w:tc>
          <w:tcPr>
            <w:tcW w:w="1284" w:type="dxa"/>
          </w:tcPr>
          <w:p w14:paraId="7645AE15" w14:textId="5533B498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is 0.8500000238418579</w:t>
            </w:r>
          </w:p>
        </w:tc>
        <w:tc>
          <w:tcPr>
            <w:tcW w:w="1218" w:type="dxa"/>
          </w:tcPr>
          <w:p w14:paraId="6A3462DF" w14:textId="4F87EDA6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0.8548538684844971</w:t>
            </w:r>
          </w:p>
        </w:tc>
        <w:tc>
          <w:tcPr>
            <w:tcW w:w="1367" w:type="dxa"/>
          </w:tcPr>
          <w:p w14:paraId="76C1FFF7" w14:textId="528998A6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0.8459512591362</w:t>
            </w:r>
          </w:p>
        </w:tc>
      </w:tr>
      <w:tr w:rsidR="00A3675A" w:rsidRPr="00AF53F6" w14:paraId="732E6B76" w14:textId="77777777" w:rsidTr="00A3675A">
        <w:tc>
          <w:tcPr>
            <w:tcW w:w="1338" w:type="dxa"/>
          </w:tcPr>
          <w:p w14:paraId="21CC4BB7" w14:textId="694CD25D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Tanh</w:t>
            </w:r>
            <w:proofErr w:type="spellEnd"/>
          </w:p>
        </w:tc>
        <w:tc>
          <w:tcPr>
            <w:tcW w:w="1299" w:type="dxa"/>
          </w:tcPr>
          <w:p w14:paraId="35815F7B" w14:textId="471DA7E4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0.42620909214019775</w:t>
            </w:r>
          </w:p>
        </w:tc>
        <w:tc>
          <w:tcPr>
            <w:tcW w:w="1438" w:type="dxa"/>
          </w:tcPr>
          <w:p w14:paraId="3F38CDC5" w14:textId="3ABEE7F7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0.41985827684402466</w:t>
            </w:r>
          </w:p>
        </w:tc>
        <w:tc>
          <w:tcPr>
            <w:tcW w:w="1406" w:type="dxa"/>
          </w:tcPr>
          <w:p w14:paraId="013AE17A" w14:textId="67AD9ADB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0.8180555701255798</w:t>
            </w:r>
          </w:p>
        </w:tc>
        <w:tc>
          <w:tcPr>
            <w:tcW w:w="1284" w:type="dxa"/>
          </w:tcPr>
          <w:p w14:paraId="4AE8AFCE" w14:textId="4A5A93E3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0.862500011920929</w:t>
            </w:r>
          </w:p>
        </w:tc>
        <w:tc>
          <w:tcPr>
            <w:tcW w:w="1218" w:type="dxa"/>
          </w:tcPr>
          <w:p w14:paraId="5BAD4B4D" w14:textId="08ACBB86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0.8606981039047241</w:t>
            </w:r>
          </w:p>
        </w:tc>
        <w:tc>
          <w:tcPr>
            <w:tcW w:w="1367" w:type="dxa"/>
          </w:tcPr>
          <w:p w14:paraId="222EA9A2" w14:textId="1EB99409" w:rsidR="00A3675A" w:rsidRPr="00AF53F6" w:rsidRDefault="00A3675A" w:rsidP="00840760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0.8439762592315674</w:t>
            </w:r>
          </w:p>
        </w:tc>
      </w:tr>
    </w:tbl>
    <w:p w14:paraId="4D911BC3" w14:textId="5070DC0F" w:rsidR="00A5093F" w:rsidRPr="00AF53F6" w:rsidRDefault="00A5093F" w:rsidP="00DE6DB3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348"/>
        <w:gridCol w:w="1414"/>
        <w:gridCol w:w="1414"/>
        <w:gridCol w:w="1414"/>
        <w:gridCol w:w="1414"/>
        <w:gridCol w:w="1348"/>
      </w:tblGrid>
      <w:tr w:rsidR="00A3675A" w:rsidRPr="00AF53F6" w14:paraId="4B8577FB" w14:textId="77777777" w:rsidTr="00A3675A">
        <w:tc>
          <w:tcPr>
            <w:tcW w:w="1698" w:type="dxa"/>
          </w:tcPr>
          <w:p w14:paraId="1B8F930A" w14:textId="1D1E72DB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Configuración final</w:t>
            </w:r>
          </w:p>
        </w:tc>
        <w:tc>
          <w:tcPr>
            <w:tcW w:w="1317" w:type="dxa"/>
          </w:tcPr>
          <w:p w14:paraId="6E089469" w14:textId="55E0DBEC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267" w:type="dxa"/>
          </w:tcPr>
          <w:p w14:paraId="5A327FAC" w14:textId="2E61D02A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267" w:type="dxa"/>
          </w:tcPr>
          <w:p w14:paraId="5E58C951" w14:textId="797BB684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1267" w:type="dxa"/>
          </w:tcPr>
          <w:p w14:paraId="0F300E7B" w14:textId="1A15EF4D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267" w:type="dxa"/>
          </w:tcPr>
          <w:p w14:paraId="41A8474C" w14:textId="568A0E80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267" w:type="dxa"/>
          </w:tcPr>
          <w:p w14:paraId="6FC3F471" w14:textId="095B20D1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A3675A" w14:paraId="58DD26D1" w14:textId="77777777" w:rsidTr="00A3675A">
        <w:tc>
          <w:tcPr>
            <w:tcW w:w="1698" w:type="dxa"/>
          </w:tcPr>
          <w:p w14:paraId="5A58A56F" w14:textId="18A3792E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1317" w:type="dxa"/>
          </w:tcPr>
          <w:p w14:paraId="15CF7795" w14:textId="526C9940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Courier New" w:hAnsi="Courier New" w:cs="Courier New"/>
                <w:sz w:val="21"/>
                <w:szCs w:val="21"/>
                <w:shd w:val="clear" w:color="auto" w:fill="383838"/>
              </w:rPr>
              <w:t>0.445425808429718</w:t>
            </w:r>
          </w:p>
        </w:tc>
        <w:tc>
          <w:tcPr>
            <w:tcW w:w="1267" w:type="dxa"/>
          </w:tcPr>
          <w:p w14:paraId="532B43F4" w14:textId="6D20AACD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0.4179840683937073</w:t>
            </w:r>
          </w:p>
        </w:tc>
        <w:tc>
          <w:tcPr>
            <w:tcW w:w="1267" w:type="dxa"/>
          </w:tcPr>
          <w:p w14:paraId="3DDAC3A7" w14:textId="63C9AF5C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0.7875000238418579</w:t>
            </w:r>
          </w:p>
        </w:tc>
        <w:tc>
          <w:tcPr>
            <w:tcW w:w="1267" w:type="dxa"/>
          </w:tcPr>
          <w:p w14:paraId="0C90B99C" w14:textId="327C2BAE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0.8374999761581421</w:t>
            </w:r>
          </w:p>
        </w:tc>
        <w:tc>
          <w:tcPr>
            <w:tcW w:w="1267" w:type="dxa"/>
          </w:tcPr>
          <w:p w14:paraId="272D4447" w14:textId="7227EE2E" w:rsidR="00A3675A" w:rsidRPr="00AF53F6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0.8569480776786804</w:t>
            </w:r>
          </w:p>
        </w:tc>
        <w:tc>
          <w:tcPr>
            <w:tcW w:w="1267" w:type="dxa"/>
          </w:tcPr>
          <w:p w14:paraId="0EA130E3" w14:textId="26E76FF2" w:rsidR="00A3675A" w:rsidRDefault="00A3675A" w:rsidP="00A3675A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0.853522002696991</w:t>
            </w:r>
          </w:p>
        </w:tc>
      </w:tr>
    </w:tbl>
    <w:p w14:paraId="62787635" w14:textId="74BD36B1" w:rsidR="00A5093F" w:rsidRDefault="00A5093F" w:rsidP="00A5093F">
      <w:pPr>
        <w:rPr>
          <w:rFonts w:ascii="Arial" w:hAnsi="Arial" w:cs="Arial"/>
          <w:lang w:val="es-ES"/>
        </w:rPr>
      </w:pPr>
    </w:p>
    <w:p w14:paraId="73C19430" w14:textId="1FD1215C" w:rsidR="00A5093F" w:rsidRDefault="00A5093F" w:rsidP="00DE6DB3">
      <w:pPr>
        <w:rPr>
          <w:rFonts w:ascii="Arial" w:hAnsi="Arial" w:cs="Arial"/>
          <w:lang w:val="es-ES"/>
        </w:rPr>
      </w:pPr>
    </w:p>
    <w:p w14:paraId="3E51E49B" w14:textId="0EC204EA" w:rsidR="003653B3" w:rsidRDefault="003653B3" w:rsidP="00DE6DB3">
      <w:pPr>
        <w:rPr>
          <w:rFonts w:ascii="Arial" w:hAnsi="Arial" w:cs="Arial"/>
          <w:lang w:val="es-ES"/>
        </w:rPr>
      </w:pPr>
    </w:p>
    <w:p w14:paraId="44433530" w14:textId="615C4468" w:rsidR="00217AB4" w:rsidRDefault="00217AB4" w:rsidP="00DE6DB3">
      <w:pPr>
        <w:rPr>
          <w:rFonts w:ascii="Arial" w:hAnsi="Arial" w:cs="Arial"/>
          <w:lang w:val="es-ES"/>
        </w:rPr>
      </w:pPr>
    </w:p>
    <w:p w14:paraId="2BB93F0C" w14:textId="7CB46D19" w:rsidR="00217AB4" w:rsidRDefault="00217AB4" w:rsidP="00DE6DB3">
      <w:pPr>
        <w:rPr>
          <w:rFonts w:ascii="Arial" w:hAnsi="Arial" w:cs="Arial"/>
          <w:lang w:val="es-ES"/>
        </w:rPr>
      </w:pPr>
    </w:p>
    <w:p w14:paraId="30CA4BB3" w14:textId="5BC6CFFE" w:rsidR="00217AB4" w:rsidRDefault="00217AB4" w:rsidP="00DE6DB3">
      <w:pPr>
        <w:rPr>
          <w:rFonts w:ascii="Arial" w:hAnsi="Arial" w:cs="Arial"/>
          <w:lang w:val="es-ES"/>
        </w:rPr>
      </w:pPr>
    </w:p>
    <w:p w14:paraId="7526256D" w14:textId="5376C4DA" w:rsidR="00217AB4" w:rsidRDefault="00217AB4" w:rsidP="00DE6DB3">
      <w:pPr>
        <w:rPr>
          <w:rFonts w:ascii="Arial" w:hAnsi="Arial" w:cs="Arial"/>
          <w:lang w:val="es-ES"/>
        </w:rPr>
      </w:pPr>
    </w:p>
    <w:p w14:paraId="0E6ABB96" w14:textId="2FAB1B8C" w:rsidR="00217AB4" w:rsidRDefault="00217AB4" w:rsidP="00DE6DB3">
      <w:pPr>
        <w:rPr>
          <w:rFonts w:ascii="Arial" w:hAnsi="Arial" w:cs="Arial"/>
          <w:lang w:val="es-ES"/>
        </w:rPr>
      </w:pPr>
    </w:p>
    <w:p w14:paraId="524C8A39" w14:textId="5D5F87AB" w:rsidR="00217AB4" w:rsidRDefault="00217AB4" w:rsidP="00DE6DB3">
      <w:pPr>
        <w:rPr>
          <w:rFonts w:ascii="Arial" w:hAnsi="Arial" w:cs="Arial"/>
          <w:lang w:val="es-ES"/>
        </w:rPr>
      </w:pPr>
    </w:p>
    <w:p w14:paraId="34E49898" w14:textId="40BEC128" w:rsidR="00217AB4" w:rsidRDefault="00217AB4" w:rsidP="00DE6DB3">
      <w:pPr>
        <w:rPr>
          <w:rFonts w:ascii="Arial" w:hAnsi="Arial" w:cs="Arial"/>
          <w:lang w:val="es-ES"/>
        </w:rPr>
      </w:pPr>
    </w:p>
    <w:p w14:paraId="7104EF60" w14:textId="65601987" w:rsidR="00217AB4" w:rsidRDefault="00217AB4" w:rsidP="00DE6DB3">
      <w:pPr>
        <w:rPr>
          <w:rFonts w:ascii="Arial" w:hAnsi="Arial" w:cs="Arial"/>
          <w:lang w:val="es-ES"/>
        </w:rPr>
      </w:pPr>
    </w:p>
    <w:p w14:paraId="32C0405D" w14:textId="1471EDFB" w:rsidR="00217AB4" w:rsidRDefault="00217AB4" w:rsidP="00DE6DB3">
      <w:pPr>
        <w:rPr>
          <w:rFonts w:ascii="Arial" w:hAnsi="Arial" w:cs="Arial"/>
          <w:lang w:val="es-ES"/>
        </w:rPr>
      </w:pPr>
    </w:p>
    <w:p w14:paraId="71C36084" w14:textId="77777777" w:rsidR="00217AB4" w:rsidRPr="00A43DB5" w:rsidRDefault="00217AB4" w:rsidP="00DE6DB3">
      <w:pPr>
        <w:rPr>
          <w:rFonts w:ascii="Arial" w:hAnsi="Arial" w:cs="Arial"/>
          <w:lang w:val="es-ES"/>
        </w:rPr>
      </w:pPr>
    </w:p>
    <w:p w14:paraId="289EABD7" w14:textId="6A3323D4" w:rsidR="00600E91" w:rsidRPr="00A43DB5" w:rsidRDefault="00600E91" w:rsidP="00DE6DB3">
      <w:pPr>
        <w:rPr>
          <w:rFonts w:ascii="Arial" w:hAnsi="Arial" w:cs="Arial"/>
          <w:lang w:val="es-ES"/>
        </w:rPr>
      </w:pPr>
    </w:p>
    <w:p w14:paraId="46F27C38" w14:textId="4C1531E0" w:rsidR="00600E91" w:rsidRPr="00A43DB5" w:rsidRDefault="00600E91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Predicciones</w:t>
      </w:r>
    </w:p>
    <w:p w14:paraId="642732F8" w14:textId="5E039F3A" w:rsidR="00600E91" w:rsidRPr="00A43DB5" w:rsidRDefault="00600E91" w:rsidP="00DE6DB3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Hago </w:t>
      </w:r>
      <w:r w:rsidR="00D923AE">
        <w:rPr>
          <w:rFonts w:ascii="Arial" w:hAnsi="Arial" w:cs="Arial"/>
          <w:lang w:val="es-ES"/>
        </w:rPr>
        <w:t xml:space="preserve">89 </w:t>
      </w:r>
      <w:r w:rsidRPr="00A43DB5">
        <w:rPr>
          <w:rFonts w:ascii="Arial" w:hAnsi="Arial" w:cs="Arial"/>
          <w:lang w:val="es-ES"/>
        </w:rPr>
        <w:t xml:space="preserve">predicciones sobre las </w:t>
      </w:r>
      <w:r w:rsidR="00D923AE">
        <w:rPr>
          <w:rFonts w:ascii="Arial" w:hAnsi="Arial" w:cs="Arial"/>
          <w:lang w:val="es-ES"/>
        </w:rPr>
        <w:t xml:space="preserve">89 </w:t>
      </w:r>
      <w:r w:rsidRPr="00A43DB5">
        <w:rPr>
          <w:rFonts w:ascii="Arial" w:hAnsi="Arial" w:cs="Arial"/>
          <w:lang w:val="es-ES"/>
        </w:rPr>
        <w:t xml:space="preserve">muestras de test que el modelo nunca ha visto y </w:t>
      </w:r>
      <w:r w:rsidR="00FB5E77" w:rsidRPr="00A43DB5">
        <w:rPr>
          <w:rFonts w:ascii="Arial" w:hAnsi="Arial" w:cs="Arial"/>
          <w:lang w:val="es-ES"/>
        </w:rPr>
        <w:t>parece que sigue bastante bien a lo que debió haber predicho.</w:t>
      </w:r>
    </w:p>
    <w:p w14:paraId="263622DB" w14:textId="6D5525ED" w:rsidR="00600E91" w:rsidRPr="00A43DB5" w:rsidRDefault="00600E91" w:rsidP="00600E91">
      <w:pPr>
        <w:rPr>
          <w:lang w:val="es-ES"/>
        </w:rPr>
      </w:pPr>
    </w:p>
    <w:p w14:paraId="2A28260A" w14:textId="6EA6C910" w:rsidR="00FB5E77" w:rsidRPr="00A43DB5" w:rsidRDefault="00FB5E77" w:rsidP="00FB5E77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"/var/folders/3s/s_cfgxk120b8xn2g6y1m9psw0000gn/T/com.microsoft.Word/WebArchiveCopyPasteTempFiles/921f2586-6f8f-434c-9404-ee0171d2c295"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47192188" wp14:editId="0CE34179">
            <wp:extent cx="6875604" cy="3085106"/>
            <wp:effectExtent l="0" t="0" r="0" b="1270"/>
            <wp:docPr id="21" name="Picture 2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9" r="9833"/>
                    <a:stretch/>
                  </pic:blipFill>
                  <pic:spPr bwMode="auto">
                    <a:xfrm>
                      <a:off x="0" y="0"/>
                      <a:ext cx="6967450" cy="31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769CE078" w14:textId="77777777" w:rsidR="00FB5E77" w:rsidRPr="00A43DB5" w:rsidRDefault="00FB5E77" w:rsidP="00600E91">
      <w:pPr>
        <w:rPr>
          <w:lang w:val="es-ES"/>
        </w:rPr>
      </w:pPr>
    </w:p>
    <w:p w14:paraId="7BB90DC2" w14:textId="5820AADD" w:rsidR="00DE6DB3" w:rsidRDefault="00DE6DB3" w:rsidP="00CD2EBD">
      <w:pPr>
        <w:rPr>
          <w:rFonts w:ascii="Arial" w:hAnsi="Arial" w:cs="Arial"/>
          <w:lang w:val="es-ES"/>
        </w:rPr>
      </w:pPr>
    </w:p>
    <w:p w14:paraId="7847BB3F" w14:textId="72E74D5B" w:rsidR="006D3FFF" w:rsidRDefault="006D3FFF" w:rsidP="00CD2EBD">
      <w:pPr>
        <w:rPr>
          <w:rFonts w:ascii="Arial" w:hAnsi="Arial" w:cs="Arial"/>
          <w:lang w:val="es-ES"/>
        </w:rPr>
      </w:pPr>
    </w:p>
    <w:p w14:paraId="2E8F846F" w14:textId="77777777" w:rsidR="006D3FFF" w:rsidRPr="00A43DB5" w:rsidRDefault="006D3FFF" w:rsidP="00CD2EBD">
      <w:pPr>
        <w:rPr>
          <w:rFonts w:ascii="Arial" w:hAnsi="Arial" w:cs="Arial"/>
          <w:lang w:val="es-ES"/>
        </w:rPr>
      </w:pPr>
    </w:p>
    <w:p w14:paraId="72C8E592" w14:textId="15976737" w:rsidR="00CD2EBD" w:rsidRPr="00306B95" w:rsidRDefault="00306B95" w:rsidP="00306B95">
      <w:pPr>
        <w:rPr>
          <w:rFonts w:ascii="Arial" w:hAnsi="Arial" w:cs="Arial"/>
          <w:b/>
          <w:bCs/>
          <w:sz w:val="32"/>
          <w:szCs w:val="32"/>
          <w:lang w:val="es-ES"/>
        </w:rPr>
      </w:pPr>
      <w:proofErr w:type="gramStart"/>
      <w:r w:rsidRPr="00306B95">
        <w:rPr>
          <w:rFonts w:ascii="Arial" w:hAnsi="Arial" w:cs="Arial"/>
          <w:b/>
          <w:bCs/>
          <w:lang w:val="es-ES"/>
        </w:rPr>
        <w:lastRenderedPageBreak/>
        <w:t>Conclusión final</w:t>
      </w:r>
      <w:proofErr w:type="gramEnd"/>
    </w:p>
    <w:p w14:paraId="2364AF6B" w14:textId="01024281" w:rsidR="00306B95" w:rsidRDefault="00306B95" w:rsidP="00306B95">
      <w:pPr>
        <w:rPr>
          <w:rFonts w:ascii="Arial" w:hAnsi="Arial" w:cs="Arial"/>
          <w:lang w:val="es-ES"/>
        </w:rPr>
      </w:pPr>
    </w:p>
    <w:p w14:paraId="4EBE100D" w14:textId="54CC7F59" w:rsidR="00306B95" w:rsidRDefault="00306B95" w:rsidP="00306B9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esta ocasión logré la implementación inicial en muy poco tiempo comparado con la realización del modelo sin </w:t>
      </w:r>
      <w:proofErr w:type="spellStart"/>
      <w:r>
        <w:rPr>
          <w:rFonts w:ascii="Arial" w:hAnsi="Arial" w:cs="Arial"/>
          <w:lang w:val="es-ES"/>
        </w:rPr>
        <w:t>framework</w:t>
      </w:r>
      <w:proofErr w:type="spellEnd"/>
      <w:r>
        <w:rPr>
          <w:rFonts w:ascii="Arial" w:hAnsi="Arial" w:cs="Arial"/>
          <w:lang w:val="es-ES"/>
        </w:rPr>
        <w:t xml:space="preserve">, pero me tardé más recopilando los resultados y variando los </w:t>
      </w:r>
      <w:proofErr w:type="spellStart"/>
      <w:r>
        <w:rPr>
          <w:rFonts w:ascii="Arial" w:hAnsi="Arial" w:cs="Arial"/>
          <w:lang w:val="es-ES"/>
        </w:rPr>
        <w:t>hiperparámetros</w:t>
      </w:r>
      <w:proofErr w:type="spellEnd"/>
      <w:r>
        <w:rPr>
          <w:rFonts w:ascii="Arial" w:hAnsi="Arial" w:cs="Arial"/>
          <w:lang w:val="es-ES"/>
        </w:rPr>
        <w:t xml:space="preserve">, ya que el </w:t>
      </w:r>
      <w:proofErr w:type="spellStart"/>
      <w:r>
        <w:rPr>
          <w:rFonts w:ascii="Arial" w:hAnsi="Arial" w:cs="Arial"/>
          <w:lang w:val="es-ES"/>
        </w:rPr>
        <w:t>framework</w:t>
      </w:r>
      <w:proofErr w:type="spellEnd"/>
      <w:r>
        <w:rPr>
          <w:rFonts w:ascii="Arial" w:hAnsi="Arial" w:cs="Arial"/>
          <w:lang w:val="es-ES"/>
        </w:rPr>
        <w:t xml:space="preserve"> me da muchas más opciones de personalización y tuneo del modelo. Ahora con la capacidad de incluir las métricas de </w:t>
      </w:r>
      <w:proofErr w:type="spellStart"/>
      <w:r>
        <w:rPr>
          <w:rFonts w:ascii="Arial" w:hAnsi="Arial" w:cs="Arial"/>
          <w:lang w:val="es-ES"/>
        </w:rPr>
        <w:t>Accuracy</w:t>
      </w:r>
      <w:proofErr w:type="spellEnd"/>
      <w:r>
        <w:rPr>
          <w:rFonts w:ascii="Arial" w:hAnsi="Arial" w:cs="Arial"/>
          <w:lang w:val="es-ES"/>
        </w:rPr>
        <w:t xml:space="preserve"> y de AUC pude visualizar un poco mejor el desempeño de mi modelo de clasificación binaria</w:t>
      </w:r>
      <w:r w:rsidR="00F735CA">
        <w:rPr>
          <w:rFonts w:ascii="Arial" w:hAnsi="Arial" w:cs="Arial"/>
          <w:lang w:val="es-ES"/>
        </w:rPr>
        <w:t>, y fue interesante que cuando logré mejoras en el desempeño en general todas las métricas mejoraban así tenía más seguridad de que en verdad mejoró</w:t>
      </w:r>
      <w:r w:rsidR="00C224D2">
        <w:rPr>
          <w:rFonts w:ascii="Arial" w:hAnsi="Arial" w:cs="Arial"/>
          <w:lang w:val="es-ES"/>
        </w:rPr>
        <w:t xml:space="preserve"> mi modelo</w:t>
      </w:r>
      <w:r w:rsidR="00F735CA">
        <w:rPr>
          <w:rFonts w:ascii="Arial" w:hAnsi="Arial" w:cs="Arial"/>
          <w:lang w:val="es-ES"/>
        </w:rPr>
        <w:t xml:space="preserve">. </w:t>
      </w:r>
    </w:p>
    <w:p w14:paraId="1B7351E2" w14:textId="32191595" w:rsidR="00F735CA" w:rsidRDefault="00F735CA" w:rsidP="00306B95">
      <w:pPr>
        <w:rPr>
          <w:rFonts w:ascii="Arial" w:hAnsi="Arial" w:cs="Arial"/>
          <w:lang w:val="es-ES"/>
        </w:rPr>
      </w:pPr>
    </w:p>
    <w:p w14:paraId="075DBDBD" w14:textId="515F9028" w:rsidR="00F735CA" w:rsidRPr="00306B95" w:rsidRDefault="00F735CA" w:rsidP="00306B9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Algo muy importante fue que pude visualizar el desempeño de mi modelo con un conjunto de validación, porque así pude ver que en algunas combinaciones de </w:t>
      </w:r>
      <w:proofErr w:type="spellStart"/>
      <w:r>
        <w:rPr>
          <w:rFonts w:ascii="Arial" w:hAnsi="Arial" w:cs="Arial"/>
          <w:lang w:val="es-ES"/>
        </w:rPr>
        <w:t>hiperparámetros</w:t>
      </w:r>
      <w:proofErr w:type="spellEnd"/>
      <w:r>
        <w:rPr>
          <w:rFonts w:ascii="Arial" w:hAnsi="Arial" w:cs="Arial"/>
          <w:lang w:val="es-ES"/>
        </w:rPr>
        <w:t xml:space="preserve">, mi modelo comenzaba a mejorar en métricas solamente para el conjunto de entrenamiento y no para el conjunto de validación, lo que me ayudó a detectar un posible </w:t>
      </w:r>
      <w:proofErr w:type="spellStart"/>
      <w:r>
        <w:rPr>
          <w:rFonts w:ascii="Arial" w:hAnsi="Arial" w:cs="Arial"/>
          <w:lang w:val="es-ES"/>
        </w:rPr>
        <w:t>overfitting</w:t>
      </w:r>
      <w:proofErr w:type="spellEnd"/>
      <w:r>
        <w:rPr>
          <w:rFonts w:ascii="Arial" w:hAnsi="Arial" w:cs="Arial"/>
          <w:lang w:val="es-ES"/>
        </w:rPr>
        <w:t xml:space="preserve"> y evitarlo.</w:t>
      </w:r>
    </w:p>
    <w:p w14:paraId="6D2BC657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364F08A" w14:textId="77777777" w:rsidR="00CD2EBD" w:rsidRPr="00A43DB5" w:rsidRDefault="00CD2EBD" w:rsidP="00CD2EBD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26CBE92" w14:textId="77777777" w:rsidR="00CD2EBD" w:rsidRPr="00A43DB5" w:rsidRDefault="00CD2EBD" w:rsidP="00CD2EBD">
      <w:pPr>
        <w:rPr>
          <w:rFonts w:ascii="Arial" w:hAnsi="Arial" w:cs="Arial"/>
          <w:sz w:val="32"/>
          <w:szCs w:val="32"/>
          <w:lang w:val="es-ES"/>
        </w:rPr>
      </w:pPr>
    </w:p>
    <w:p w14:paraId="44A90AA0" w14:textId="77777777" w:rsidR="00D311D5" w:rsidRPr="00A43DB5" w:rsidRDefault="00D311D5">
      <w:pPr>
        <w:rPr>
          <w:lang w:val="es-ES"/>
        </w:rPr>
      </w:pPr>
    </w:p>
    <w:sectPr w:rsidR="00D311D5" w:rsidRPr="00A43D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EBD"/>
    <w:rsid w:val="00123052"/>
    <w:rsid w:val="00217AB4"/>
    <w:rsid w:val="002639A9"/>
    <w:rsid w:val="00306B95"/>
    <w:rsid w:val="003653B3"/>
    <w:rsid w:val="00377167"/>
    <w:rsid w:val="003F4A2C"/>
    <w:rsid w:val="004B47F1"/>
    <w:rsid w:val="005F432F"/>
    <w:rsid w:val="00600E91"/>
    <w:rsid w:val="006D3FFF"/>
    <w:rsid w:val="00712E88"/>
    <w:rsid w:val="00750656"/>
    <w:rsid w:val="00762D96"/>
    <w:rsid w:val="0076595C"/>
    <w:rsid w:val="00890584"/>
    <w:rsid w:val="009C08D7"/>
    <w:rsid w:val="009C0D75"/>
    <w:rsid w:val="00A3675A"/>
    <w:rsid w:val="00A43DB5"/>
    <w:rsid w:val="00A5093F"/>
    <w:rsid w:val="00A968C4"/>
    <w:rsid w:val="00AF53F6"/>
    <w:rsid w:val="00C224D2"/>
    <w:rsid w:val="00CA3AB1"/>
    <w:rsid w:val="00CC1E2E"/>
    <w:rsid w:val="00CD2EBD"/>
    <w:rsid w:val="00D311D5"/>
    <w:rsid w:val="00D923AE"/>
    <w:rsid w:val="00DE6DB3"/>
    <w:rsid w:val="00EC1737"/>
    <w:rsid w:val="00F735CA"/>
    <w:rsid w:val="00FB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1331E"/>
  <w15:chartTrackingRefBased/>
  <w15:docId w15:val="{9C3E5EFF-75B4-6E47-9750-0954DA5B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E7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0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1306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Ignacio Ferro Salinas</dc:creator>
  <cp:keywords/>
  <dc:description/>
  <cp:lastModifiedBy>Luis Ignacio Ferro Salinas</cp:lastModifiedBy>
  <cp:revision>6</cp:revision>
  <dcterms:created xsi:type="dcterms:W3CDTF">2022-09-12T18:51:00Z</dcterms:created>
  <dcterms:modified xsi:type="dcterms:W3CDTF">2022-09-12T19:14:00Z</dcterms:modified>
</cp:coreProperties>
</file>