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C9" w:rsidRDefault="00C20131">
      <w:r>
        <w:t>NOMBRE DEL MODULO</w:t>
      </w:r>
      <w:r w:rsidR="00A857C6">
        <w:t>: banco de registros</w:t>
      </w:r>
    </w:p>
    <w:p w:rsidR="00C20131" w:rsidRDefault="00C20131"/>
    <w:p w:rsidR="009F6614" w:rsidRDefault="00C20131">
      <w:r>
        <w:t>DESCRIPCIÓN</w:t>
      </w:r>
    </w:p>
    <w:p w:rsidR="00A857C6" w:rsidRDefault="00A857C6" w:rsidP="00A857C6">
      <w:r>
        <w:t>Q puede aprender el alumno</w:t>
      </w:r>
    </w:p>
    <w:p w:rsidR="009F6614" w:rsidRDefault="00A857C6">
      <w:r>
        <w:t>Có</w:t>
      </w:r>
      <w:bookmarkStart w:id="0" w:name="_GoBack"/>
      <w:bookmarkEnd w:id="0"/>
      <w:r>
        <w:t>mo funciona el banco de registros (valores de entrada y salida y significado)</w:t>
      </w:r>
    </w:p>
    <w:p w:rsidR="009F6614" w:rsidRDefault="009F6614">
      <w:r>
        <w:t>PARÁMETROS DE ENTRADA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 xml:space="preserve">Botón </w:t>
      </w:r>
      <w:proofErr w:type="spellStart"/>
      <w:r>
        <w:t>write</w:t>
      </w:r>
      <w:proofErr w:type="spellEnd"/>
      <w:r>
        <w:t>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Bus C: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Bus DA: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Bus DB: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Bus DC: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Marca “Mostrar Desplazamiento y MUX”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Marca “Mostrar ALU (sólo sumador)*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proofErr w:type="spellStart"/>
      <w:r>
        <w:t>Inm</w:t>
      </w:r>
      <w:proofErr w:type="spellEnd"/>
      <w:r>
        <w:t>*: valor inmediato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EX*: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Control MX*:</w:t>
      </w:r>
    </w:p>
    <w:p w:rsidR="009F6614" w:rsidRDefault="009F6614"/>
    <w:p w:rsidR="009F6614" w:rsidRDefault="00C20131">
      <w:r>
        <w:t>RESULTADOS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A: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B: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B*</w:t>
      </w:r>
    </w:p>
    <w:p w:rsidR="00A857C6" w:rsidRDefault="00A857C6" w:rsidP="00A857C6">
      <w:pPr>
        <w:pStyle w:val="Prrafodelista"/>
        <w:numPr>
          <w:ilvl w:val="0"/>
          <w:numId w:val="1"/>
        </w:numPr>
      </w:pPr>
      <w:r>
        <w:t>ALU**</w:t>
      </w:r>
    </w:p>
    <w:p w:rsidR="00A857C6" w:rsidRDefault="00A857C6" w:rsidP="00A857C6"/>
    <w:p w:rsidR="00A857C6" w:rsidRDefault="00A857C6" w:rsidP="00A857C6">
      <w:r>
        <w:t>*Sólo si se encuentra marcada la casilla “Mostrar Desplazamiento y MUX”</w:t>
      </w:r>
    </w:p>
    <w:p w:rsidR="00A857C6" w:rsidRDefault="00A857C6" w:rsidP="00A857C6">
      <w:r>
        <w:t>**Sólo si se encuentra marcada la casilla “</w:t>
      </w:r>
      <w:r>
        <w:t>Mostrar Desplazamiento y MUX</w:t>
      </w:r>
      <w:r>
        <w:t>” y “Mostrar ALU”</w:t>
      </w:r>
    </w:p>
    <w:sectPr w:rsidR="00A85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54C9"/>
    <w:multiLevelType w:val="hybridMultilevel"/>
    <w:tmpl w:val="445A91F2"/>
    <w:lvl w:ilvl="0" w:tplc="08D65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7EA"/>
    <w:multiLevelType w:val="hybridMultilevel"/>
    <w:tmpl w:val="DB90AB62"/>
    <w:lvl w:ilvl="0" w:tplc="419EB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7C"/>
    <w:rsid w:val="002C717C"/>
    <w:rsid w:val="009F6614"/>
    <w:rsid w:val="00A857C6"/>
    <w:rsid w:val="00C20131"/>
    <w:rsid w:val="00C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BB</dc:creator>
  <cp:keywords/>
  <dc:description/>
  <cp:lastModifiedBy>G BB</cp:lastModifiedBy>
  <cp:revision>4</cp:revision>
  <dcterms:created xsi:type="dcterms:W3CDTF">2019-10-01T15:18:00Z</dcterms:created>
  <dcterms:modified xsi:type="dcterms:W3CDTF">2019-10-01T15:28:00Z</dcterms:modified>
</cp:coreProperties>
</file>